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20FDB" w14:textId="77777777" w:rsidR="002B0A7D" w:rsidRDefault="002B0A7D"/>
    <w:p w14:paraId="15AA3C86" w14:textId="77777777" w:rsidR="00C2116E" w:rsidRDefault="00C2116E" w:rsidP="00774BDE">
      <w:pPr>
        <w:rPr>
          <w:rFonts w:cstheme="minorHAnsi"/>
          <w:sz w:val="28"/>
          <w:szCs w:val="28"/>
          <w:lang w:val="en-GB"/>
        </w:rPr>
      </w:pPr>
    </w:p>
    <w:p w14:paraId="3EE09821" w14:textId="745D080C" w:rsidR="00C2116E" w:rsidRDefault="00774BDE" w:rsidP="00C2116E">
      <w:pPr>
        <w:jc w:val="center"/>
        <w:rPr>
          <w:rFonts w:cstheme="minorHAnsi"/>
          <w:sz w:val="28"/>
          <w:szCs w:val="28"/>
          <w:lang w:val="en-GB"/>
        </w:rPr>
      </w:pPr>
      <w:r>
        <w:rPr>
          <w:noProof/>
          <w:lang w:eastAsia="es-ES"/>
        </w:rPr>
        <mc:AlternateContent>
          <mc:Choice Requires="wps">
            <w:drawing>
              <wp:anchor distT="0" distB="0" distL="114300" distR="114300" simplePos="0" relativeHeight="251658240" behindDoc="0" locked="0" layoutInCell="1" allowOverlap="1" wp14:anchorId="2E51CA99" wp14:editId="1F083564">
                <wp:simplePos x="0" y="0"/>
                <wp:positionH relativeFrom="margin">
                  <wp:posOffset>-137159</wp:posOffset>
                </wp:positionH>
                <wp:positionV relativeFrom="paragraph">
                  <wp:posOffset>351790</wp:posOffset>
                </wp:positionV>
                <wp:extent cx="5829300" cy="5156200"/>
                <wp:effectExtent l="0" t="0" r="19050" b="25400"/>
                <wp:wrapNone/>
                <wp:docPr id="2" name="Rectángulo 2"/>
                <wp:cNvGraphicFramePr/>
                <a:graphic xmlns:a="http://schemas.openxmlformats.org/drawingml/2006/main">
                  <a:graphicData uri="http://schemas.microsoft.com/office/word/2010/wordprocessingShape">
                    <wps:wsp>
                      <wps:cNvSpPr/>
                      <wps:spPr>
                        <a:xfrm>
                          <a:off x="0" y="0"/>
                          <a:ext cx="5829300" cy="515620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3B56CC" id="Rectángulo 2" o:spid="_x0000_s1026" style="position:absolute;margin-left:-10.8pt;margin-top:27.7pt;width:459pt;height:40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" filled="f" strokecolor="black [3200]" strokeweight="1pt">
                <w10:wrap anchorx="margin"/>
              </v:rect>
            </w:pict>
          </mc:Fallback>
        </mc:AlternateContent>
      </w:r>
    </w:p>
    <w:p w14:paraId="4938ED59" w14:textId="30D19C11" w:rsidR="00C2116E" w:rsidRDefault="00C2116E" w:rsidP="00774BDE">
      <w:pPr>
        <w:spacing w:line="360" w:lineRule="auto"/>
        <w:jc w:val="center"/>
        <w:rPr>
          <w:rFonts w:cstheme="minorHAnsi"/>
          <w:sz w:val="28"/>
          <w:szCs w:val="28"/>
          <w:lang w:val="en-GB"/>
        </w:rPr>
      </w:pPr>
    </w:p>
    <w:p w14:paraId="2BAD4493" w14:textId="062FB62C" w:rsidR="002B59B8" w:rsidRPr="007965BF" w:rsidRDefault="002B59B8" w:rsidP="002B59B8">
      <w:pPr>
        <w:spacing w:line="360" w:lineRule="auto"/>
        <w:jc w:val="center"/>
        <w:rPr>
          <w:rFonts w:eastAsia="Arial" w:cstheme="minorHAnsi"/>
          <w:b/>
          <w:bCs/>
          <w:sz w:val="28"/>
          <w:lang w:val="en-US"/>
        </w:rPr>
      </w:pPr>
      <w:r w:rsidRPr="007965BF">
        <w:rPr>
          <w:rFonts w:eastAsia="Arial" w:cstheme="minorHAnsi"/>
          <w:b/>
          <w:bCs/>
          <w:sz w:val="28"/>
          <w:lang w:val="en-US"/>
        </w:rPr>
        <w:t xml:space="preserve">TERMS OF REFERENCE FOR THE PROJECT FINAL </w:t>
      </w:r>
      <w:r w:rsidR="001A50C4">
        <w:rPr>
          <w:rFonts w:eastAsia="Arial" w:cstheme="minorHAnsi"/>
          <w:b/>
          <w:bCs/>
          <w:sz w:val="28"/>
          <w:lang w:val="en-US"/>
        </w:rPr>
        <w:t xml:space="preserve">EXTERNAL </w:t>
      </w:r>
      <w:r w:rsidRPr="007965BF">
        <w:rPr>
          <w:rFonts w:eastAsia="Arial" w:cstheme="minorHAnsi"/>
          <w:b/>
          <w:bCs/>
          <w:sz w:val="28"/>
          <w:lang w:val="en-US"/>
        </w:rPr>
        <w:t>EVALUATION</w:t>
      </w:r>
    </w:p>
    <w:p w14:paraId="312C8821" w14:textId="77777777" w:rsidR="002B59B8" w:rsidRPr="007F2C21" w:rsidRDefault="002B59B8" w:rsidP="007F2C21">
      <w:pPr>
        <w:autoSpaceDE w:val="0"/>
        <w:autoSpaceDN w:val="0"/>
        <w:adjustRightInd w:val="0"/>
        <w:spacing w:after="0" w:line="360" w:lineRule="auto"/>
        <w:jc w:val="center"/>
        <w:rPr>
          <w:rFonts w:cstheme="minorHAnsi"/>
          <w:b/>
          <w:sz w:val="28"/>
          <w:lang w:val="en-GB"/>
        </w:rPr>
      </w:pPr>
    </w:p>
    <w:p w14:paraId="146F33D5" w14:textId="5788F535" w:rsidR="002B59B8" w:rsidRPr="007F2C21" w:rsidRDefault="002B59B8" w:rsidP="007F2C21">
      <w:pPr>
        <w:autoSpaceDE w:val="0"/>
        <w:autoSpaceDN w:val="0"/>
        <w:adjustRightInd w:val="0"/>
        <w:spacing w:after="0" w:line="360" w:lineRule="auto"/>
        <w:jc w:val="center"/>
        <w:rPr>
          <w:rFonts w:cstheme="minorHAnsi"/>
          <w:b/>
          <w:sz w:val="28"/>
          <w:lang w:val="en-GB"/>
        </w:rPr>
      </w:pPr>
      <w:bookmarkStart w:id="0" w:name="_Hlk133832128"/>
      <w:r w:rsidRPr="007F2C21">
        <w:rPr>
          <w:rFonts w:cstheme="minorHAnsi"/>
          <w:b/>
          <w:sz w:val="28"/>
          <w:lang w:val="en-GB"/>
        </w:rPr>
        <w:t>“</w:t>
      </w:r>
      <w:r w:rsidR="007F2C21" w:rsidRPr="007F2C21">
        <w:rPr>
          <w:rFonts w:cstheme="minorHAnsi"/>
          <w:b/>
          <w:sz w:val="28"/>
          <w:lang w:val="en-GB"/>
        </w:rPr>
        <w:t xml:space="preserve">SAFE SPACE: comprehensive psychosocial support to </w:t>
      </w:r>
      <w:r w:rsidR="007F2C21">
        <w:rPr>
          <w:rFonts w:cstheme="minorHAnsi"/>
          <w:b/>
          <w:sz w:val="28"/>
          <w:lang w:val="en-GB"/>
        </w:rPr>
        <w:t>war-affected Ukrainian schools</w:t>
      </w:r>
      <w:r w:rsidRPr="007F2C21">
        <w:rPr>
          <w:rFonts w:cstheme="minorHAnsi"/>
          <w:b/>
          <w:sz w:val="28"/>
          <w:lang w:val="en-GB"/>
        </w:rPr>
        <w:t>”</w:t>
      </w:r>
    </w:p>
    <w:bookmarkEnd w:id="0"/>
    <w:p w14:paraId="09241DB1" w14:textId="77777777" w:rsidR="002B59B8" w:rsidRPr="007F2C21" w:rsidRDefault="002B59B8" w:rsidP="002B59B8">
      <w:pPr>
        <w:autoSpaceDE w:val="0"/>
        <w:autoSpaceDN w:val="0"/>
        <w:adjustRightInd w:val="0"/>
        <w:spacing w:after="0" w:line="360" w:lineRule="auto"/>
        <w:rPr>
          <w:rFonts w:cstheme="minorHAnsi"/>
          <w:sz w:val="28"/>
          <w:lang w:val="en-US"/>
        </w:rPr>
      </w:pPr>
    </w:p>
    <w:p w14:paraId="4492DEBE" w14:textId="77095612" w:rsidR="002B59B8" w:rsidRPr="007F2C21" w:rsidRDefault="007F2C21" w:rsidP="007F2C21">
      <w:pPr>
        <w:autoSpaceDE w:val="0"/>
        <w:autoSpaceDN w:val="0"/>
        <w:adjustRightInd w:val="0"/>
        <w:spacing w:after="0" w:line="360" w:lineRule="auto"/>
        <w:jc w:val="center"/>
        <w:rPr>
          <w:rFonts w:cstheme="minorHAnsi"/>
          <w:b/>
          <w:sz w:val="28"/>
          <w:lang w:val="en-GB"/>
        </w:rPr>
      </w:pPr>
      <w:r w:rsidRPr="007F2C21">
        <w:rPr>
          <w:rFonts w:cstheme="minorHAnsi"/>
          <w:b/>
          <w:sz w:val="28"/>
          <w:lang w:val="en-GB"/>
        </w:rPr>
        <w:t>2022/AHE/0000600010</w:t>
      </w:r>
    </w:p>
    <w:p w14:paraId="5177EAC6" w14:textId="77777777" w:rsidR="002B59B8" w:rsidRPr="007965BF" w:rsidRDefault="002B59B8" w:rsidP="002B59B8">
      <w:pPr>
        <w:spacing w:line="360" w:lineRule="auto"/>
        <w:jc w:val="center"/>
        <w:rPr>
          <w:rFonts w:eastAsia="Arial" w:cstheme="minorHAnsi"/>
          <w:sz w:val="28"/>
          <w:lang w:val="en-US"/>
        </w:rPr>
      </w:pPr>
      <w:r w:rsidRPr="007965BF">
        <w:rPr>
          <w:rFonts w:eastAsia="Arial" w:cstheme="minorHAnsi"/>
          <w:sz w:val="28"/>
          <w:lang w:val="en-US"/>
        </w:rPr>
        <w:t>Funded by: Spanish Agency for International Cooperation and Development (AECID)</w:t>
      </w:r>
    </w:p>
    <w:p w14:paraId="0076A046" w14:textId="185AFFDE" w:rsidR="002B59B8" w:rsidRPr="008B409E" w:rsidRDefault="002B59B8" w:rsidP="002B59B8">
      <w:pPr>
        <w:spacing w:line="360" w:lineRule="auto"/>
        <w:jc w:val="center"/>
        <w:rPr>
          <w:rFonts w:eastAsia="Arial" w:cstheme="minorHAnsi"/>
          <w:sz w:val="28"/>
          <w:lang w:val="en-GB"/>
        </w:rPr>
      </w:pPr>
      <w:r w:rsidRPr="008B409E">
        <w:rPr>
          <w:rFonts w:eastAsia="Arial" w:cstheme="minorHAnsi"/>
          <w:sz w:val="28"/>
          <w:lang w:val="en-GB"/>
        </w:rPr>
        <w:t xml:space="preserve">Awardee organization: </w:t>
      </w:r>
      <w:r w:rsidR="007F2C21" w:rsidRPr="008B409E">
        <w:rPr>
          <w:rFonts w:eastAsia="Arial" w:cstheme="minorHAnsi"/>
          <w:sz w:val="28"/>
          <w:lang w:val="en-GB"/>
        </w:rPr>
        <w:t>Fundación Plan International España</w:t>
      </w:r>
    </w:p>
    <w:p w14:paraId="00C37493" w14:textId="0442BBF3" w:rsidR="002B59B8" w:rsidRPr="00CB11E0" w:rsidRDefault="00275F8A" w:rsidP="00CB11E0">
      <w:pPr>
        <w:spacing w:line="360" w:lineRule="auto"/>
        <w:jc w:val="center"/>
        <w:rPr>
          <w:rFonts w:cstheme="minorHAnsi"/>
          <w:sz w:val="28"/>
          <w:szCs w:val="28"/>
          <w:lang w:val="en-US"/>
        </w:rPr>
      </w:pPr>
      <w:r>
        <w:rPr>
          <w:rFonts w:eastAsia="Arial" w:cstheme="minorHAnsi"/>
          <w:sz w:val="28"/>
          <w:lang w:val="en-US"/>
        </w:rPr>
        <w:t>Implementing</w:t>
      </w:r>
      <w:r w:rsidR="002B59B8" w:rsidRPr="00CB11E0">
        <w:rPr>
          <w:rFonts w:eastAsia="Arial" w:cstheme="minorHAnsi"/>
          <w:sz w:val="28"/>
          <w:lang w:val="en-US"/>
        </w:rPr>
        <w:t xml:space="preserve"> partner</w:t>
      </w:r>
      <w:r w:rsidR="00CB11E0">
        <w:rPr>
          <w:rFonts w:eastAsia="Arial" w:cstheme="minorHAnsi"/>
          <w:sz w:val="28"/>
          <w:lang w:val="en-US"/>
        </w:rPr>
        <w:t>/s</w:t>
      </w:r>
      <w:r w:rsidR="002B59B8" w:rsidRPr="00CB11E0">
        <w:rPr>
          <w:rFonts w:eastAsia="Arial" w:cstheme="minorHAnsi"/>
          <w:sz w:val="28"/>
          <w:lang w:val="en-US"/>
        </w:rPr>
        <w:t xml:space="preserve">: </w:t>
      </w:r>
      <w:r w:rsidR="007F2C21" w:rsidRPr="00CB11E0">
        <w:rPr>
          <w:rFonts w:eastAsia="Arial" w:cstheme="minorHAnsi"/>
          <w:sz w:val="28"/>
          <w:lang w:val="en-US"/>
        </w:rPr>
        <w:t>Plan International Ukraine</w:t>
      </w:r>
      <w:r w:rsidR="00CB11E0" w:rsidRPr="00CB11E0">
        <w:rPr>
          <w:rFonts w:eastAsia="Arial" w:cstheme="minorHAnsi"/>
          <w:sz w:val="28"/>
          <w:lang w:val="en-US"/>
        </w:rPr>
        <w:t xml:space="preserve"> and Words Help</w:t>
      </w:r>
    </w:p>
    <w:p w14:paraId="3EBA9EF7" w14:textId="77777777" w:rsidR="002B59B8" w:rsidRPr="00CB11E0" w:rsidRDefault="002B59B8" w:rsidP="002B59B8">
      <w:pPr>
        <w:rPr>
          <w:rFonts w:cstheme="minorHAnsi"/>
          <w:sz w:val="28"/>
          <w:szCs w:val="28"/>
          <w:lang w:val="en-US"/>
        </w:rPr>
      </w:pPr>
    </w:p>
    <w:p w14:paraId="4C9EA52F" w14:textId="77777777" w:rsidR="002B59B8" w:rsidRPr="00CB11E0" w:rsidRDefault="002B59B8" w:rsidP="002B59B8">
      <w:pPr>
        <w:rPr>
          <w:rFonts w:cstheme="minorHAnsi"/>
          <w:sz w:val="28"/>
          <w:szCs w:val="28"/>
          <w:lang w:val="en-US"/>
        </w:rPr>
      </w:pPr>
    </w:p>
    <w:p w14:paraId="49F2948C" w14:textId="77777777" w:rsidR="002B59B8" w:rsidRPr="00CB11E0" w:rsidRDefault="002B59B8" w:rsidP="002B59B8">
      <w:pPr>
        <w:rPr>
          <w:rFonts w:cstheme="minorHAnsi"/>
          <w:sz w:val="28"/>
          <w:szCs w:val="28"/>
          <w:lang w:val="en-US"/>
        </w:rPr>
      </w:pPr>
    </w:p>
    <w:p w14:paraId="1110C0C5" w14:textId="77777777" w:rsidR="002B59B8" w:rsidRPr="00CB11E0" w:rsidRDefault="002B59B8" w:rsidP="002B59B8">
      <w:pPr>
        <w:rPr>
          <w:rFonts w:cstheme="minorHAnsi"/>
          <w:sz w:val="28"/>
          <w:szCs w:val="28"/>
          <w:lang w:val="en-US"/>
        </w:rPr>
      </w:pPr>
    </w:p>
    <w:p w14:paraId="408B7AA3" w14:textId="77777777" w:rsidR="002B59B8" w:rsidRPr="00CB11E0" w:rsidRDefault="002B59B8" w:rsidP="002B59B8">
      <w:pPr>
        <w:rPr>
          <w:rFonts w:cstheme="minorHAnsi"/>
          <w:sz w:val="28"/>
          <w:szCs w:val="28"/>
          <w:lang w:val="en-US"/>
        </w:rPr>
      </w:pPr>
    </w:p>
    <w:p w14:paraId="52576AB0" w14:textId="428F3201" w:rsidR="00FC1735" w:rsidRPr="00CB11E0" w:rsidRDefault="002B59B8" w:rsidP="002B59B8">
      <w:pPr>
        <w:tabs>
          <w:tab w:val="left" w:pos="1752"/>
        </w:tabs>
        <w:rPr>
          <w:rFonts w:cstheme="minorHAnsi"/>
          <w:sz w:val="28"/>
          <w:szCs w:val="28"/>
          <w:lang w:val="en-US"/>
        </w:rPr>
        <w:sectPr w:rsidR="00FC1735" w:rsidRPr="00CB11E0">
          <w:headerReference w:type="default" r:id="rId11"/>
          <w:footerReference w:type="default" r:id="rId12"/>
          <w:pgSz w:w="11906" w:h="16838"/>
          <w:pgMar w:top="1417" w:right="1701" w:bottom="1417" w:left="1701" w:header="708" w:footer="708" w:gutter="0"/>
          <w:cols w:space="708"/>
          <w:docGrid w:linePitch="360"/>
        </w:sectPr>
      </w:pPr>
      <w:r w:rsidRPr="00CB11E0">
        <w:rPr>
          <w:rFonts w:cstheme="minorHAnsi"/>
          <w:sz w:val="28"/>
          <w:szCs w:val="28"/>
          <w:lang w:val="en-US"/>
        </w:rPr>
        <w:tab/>
      </w:r>
      <w:r w:rsidRPr="00CB11E0">
        <w:rPr>
          <w:rFonts w:cstheme="minorHAnsi"/>
          <w:sz w:val="28"/>
          <w:szCs w:val="28"/>
          <w:lang w:val="en-US"/>
        </w:rPr>
        <w:tab/>
      </w:r>
    </w:p>
    <w:p w14:paraId="655BCAF2" w14:textId="77777777" w:rsidR="00C2116E" w:rsidRPr="00CB11E0" w:rsidRDefault="00C2116E" w:rsidP="00C2116E">
      <w:pPr>
        <w:tabs>
          <w:tab w:val="left" w:pos="1500"/>
        </w:tabs>
        <w:rPr>
          <w:rFonts w:cstheme="minorHAnsi"/>
          <w:sz w:val="28"/>
          <w:szCs w:val="28"/>
          <w:lang w:val="en-US"/>
        </w:rPr>
      </w:pPr>
    </w:p>
    <w:p w14:paraId="0D8591D1" w14:textId="77777777" w:rsidR="00C2116E" w:rsidRPr="00CB11E0" w:rsidRDefault="00C2116E" w:rsidP="00C2116E">
      <w:pPr>
        <w:tabs>
          <w:tab w:val="left" w:pos="1500"/>
        </w:tabs>
        <w:rPr>
          <w:rFonts w:cstheme="minorHAnsi"/>
          <w:sz w:val="28"/>
          <w:szCs w:val="28"/>
          <w:lang w:val="en-US"/>
        </w:rPr>
      </w:pPr>
    </w:p>
    <w:p w14:paraId="5837AD15" w14:textId="666EBE29" w:rsidR="00C2116E" w:rsidRDefault="00C2116E" w:rsidP="00FC1735">
      <w:pPr>
        <w:tabs>
          <w:tab w:val="left" w:pos="1500"/>
        </w:tabs>
        <w:spacing w:line="360" w:lineRule="auto"/>
        <w:rPr>
          <w:rFonts w:ascii="Arial" w:hAnsi="Arial" w:cs="Arial"/>
          <w:b/>
          <w:sz w:val="24"/>
          <w:szCs w:val="24"/>
          <w:u w:val="single"/>
          <w:lang w:val="en-GB"/>
        </w:rPr>
      </w:pPr>
      <w:r w:rsidRPr="00FC1735">
        <w:rPr>
          <w:rFonts w:ascii="Arial" w:hAnsi="Arial" w:cs="Arial"/>
          <w:b/>
          <w:sz w:val="24"/>
          <w:szCs w:val="24"/>
          <w:u w:val="single"/>
          <w:lang w:val="en-GB"/>
        </w:rPr>
        <w:t>CONTENTS</w:t>
      </w:r>
    </w:p>
    <w:p w14:paraId="41821811" w14:textId="77777777" w:rsidR="005551FC" w:rsidRPr="00F61EEA" w:rsidRDefault="005551FC" w:rsidP="00FC1735">
      <w:pPr>
        <w:tabs>
          <w:tab w:val="left" w:pos="1500"/>
        </w:tabs>
        <w:spacing w:line="360" w:lineRule="auto"/>
        <w:rPr>
          <w:rFonts w:ascii="Arial" w:hAnsi="Arial" w:cs="Arial"/>
          <w:sz w:val="24"/>
          <w:u w:val="single"/>
          <w:lang w:val="en-GB"/>
        </w:rPr>
      </w:pPr>
    </w:p>
    <w:p w14:paraId="40974C82" w14:textId="29C4F2D6" w:rsidR="00C2116E" w:rsidRPr="00F61EEA" w:rsidRDefault="00C2116E"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Introduction</w:t>
      </w:r>
      <w:r w:rsidR="00FC1735" w:rsidRPr="00F61EEA">
        <w:rPr>
          <w:rFonts w:ascii="Arial" w:hAnsi="Arial" w:cs="Arial"/>
          <w:sz w:val="24"/>
          <w:lang w:val="en-GB"/>
        </w:rPr>
        <w:t>.</w:t>
      </w:r>
    </w:p>
    <w:p w14:paraId="075EF15E" w14:textId="77777777" w:rsidR="00C2116E" w:rsidRPr="00F61EEA" w:rsidRDefault="00C2116E"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Purpose of the evaluation and background</w:t>
      </w:r>
      <w:r w:rsidR="00FC1735" w:rsidRPr="00F61EEA">
        <w:rPr>
          <w:rFonts w:ascii="Arial" w:hAnsi="Arial" w:cs="Arial"/>
          <w:sz w:val="24"/>
          <w:lang w:val="en-GB"/>
        </w:rPr>
        <w:t>.</w:t>
      </w:r>
    </w:p>
    <w:p w14:paraId="6B5652E0" w14:textId="77777777" w:rsidR="00F933B7" w:rsidRPr="00F933B7" w:rsidRDefault="00F933B7" w:rsidP="00F933B7">
      <w:pPr>
        <w:pStyle w:val="ListParagraph"/>
        <w:numPr>
          <w:ilvl w:val="0"/>
          <w:numId w:val="1"/>
        </w:numPr>
        <w:tabs>
          <w:tab w:val="left" w:pos="1500"/>
        </w:tabs>
        <w:spacing w:line="480" w:lineRule="auto"/>
        <w:rPr>
          <w:rFonts w:ascii="Arial" w:hAnsi="Arial" w:cs="Arial"/>
          <w:sz w:val="24"/>
          <w:lang w:val="en-GB"/>
        </w:rPr>
      </w:pPr>
      <w:r w:rsidRPr="00F933B7">
        <w:rPr>
          <w:rFonts w:ascii="Arial" w:hAnsi="Arial" w:cs="Arial"/>
          <w:sz w:val="24"/>
          <w:lang w:val="en-GB"/>
        </w:rPr>
        <w:t>Target groups of the evaluation</w:t>
      </w:r>
    </w:p>
    <w:p w14:paraId="212207C9" w14:textId="0090B0EF" w:rsidR="00C2116E" w:rsidRPr="00F933B7" w:rsidRDefault="00C2116E" w:rsidP="008B409E">
      <w:pPr>
        <w:pStyle w:val="ListParagraph"/>
        <w:numPr>
          <w:ilvl w:val="0"/>
          <w:numId w:val="1"/>
        </w:numPr>
        <w:tabs>
          <w:tab w:val="left" w:pos="1500"/>
        </w:tabs>
        <w:spacing w:line="480" w:lineRule="auto"/>
        <w:rPr>
          <w:rFonts w:ascii="Arial" w:hAnsi="Arial" w:cs="Arial"/>
          <w:sz w:val="24"/>
          <w:lang w:val="en-GB"/>
        </w:rPr>
      </w:pPr>
      <w:r w:rsidRPr="00F933B7">
        <w:rPr>
          <w:rFonts w:ascii="Arial" w:hAnsi="Arial" w:cs="Arial"/>
          <w:sz w:val="24"/>
          <w:lang w:val="en-GB"/>
        </w:rPr>
        <w:t>Scope of the evaluation.</w:t>
      </w:r>
    </w:p>
    <w:p w14:paraId="319179BF" w14:textId="77777777" w:rsidR="00C2116E" w:rsidRPr="00F61EEA" w:rsidRDefault="00C2116E"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Evaluation questions and criteria.</w:t>
      </w:r>
    </w:p>
    <w:p w14:paraId="34F8520E" w14:textId="1045DE06" w:rsidR="00C2116E" w:rsidRPr="00F61EEA" w:rsidRDefault="00C2116E"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Evaluation methodology and work</w:t>
      </w:r>
      <w:r w:rsidR="00CB6D0F" w:rsidRPr="00F61EEA">
        <w:rPr>
          <w:rFonts w:ascii="Arial" w:hAnsi="Arial" w:cs="Arial"/>
          <w:sz w:val="24"/>
          <w:lang w:val="en-GB"/>
        </w:rPr>
        <w:t xml:space="preserve"> </w:t>
      </w:r>
      <w:r w:rsidRPr="00F61EEA">
        <w:rPr>
          <w:rFonts w:ascii="Arial" w:hAnsi="Arial" w:cs="Arial"/>
          <w:sz w:val="24"/>
          <w:lang w:val="en-GB"/>
        </w:rPr>
        <w:t>plan.</w:t>
      </w:r>
    </w:p>
    <w:p w14:paraId="3570A95F" w14:textId="77777777" w:rsidR="00C2116E" w:rsidRPr="00F61EEA" w:rsidRDefault="00C2116E"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Documents and sources of information.</w:t>
      </w:r>
    </w:p>
    <w:p w14:paraId="3E1E6386" w14:textId="77777777" w:rsidR="00C2116E" w:rsidRPr="00F61EEA" w:rsidRDefault="00C2116E"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Structure and presentation of the evaluation report.</w:t>
      </w:r>
    </w:p>
    <w:p w14:paraId="2EDCE67F" w14:textId="77777777" w:rsidR="00C2116E" w:rsidRPr="00F61EEA" w:rsidRDefault="00C2116E"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Evaluation team</w:t>
      </w:r>
      <w:r w:rsidR="00FC1735" w:rsidRPr="00F61EEA">
        <w:rPr>
          <w:rFonts w:ascii="Arial" w:hAnsi="Arial" w:cs="Arial"/>
          <w:sz w:val="24"/>
          <w:lang w:val="en-GB"/>
        </w:rPr>
        <w:t>.</w:t>
      </w:r>
    </w:p>
    <w:p w14:paraId="73AA78B8" w14:textId="77777777" w:rsidR="007766A4" w:rsidRPr="007766A4" w:rsidRDefault="007766A4" w:rsidP="007766A4">
      <w:pPr>
        <w:pStyle w:val="ListParagraph"/>
        <w:numPr>
          <w:ilvl w:val="0"/>
          <w:numId w:val="1"/>
        </w:numPr>
        <w:tabs>
          <w:tab w:val="left" w:pos="1500"/>
        </w:tabs>
        <w:spacing w:line="480" w:lineRule="auto"/>
        <w:rPr>
          <w:rFonts w:ascii="Arial" w:hAnsi="Arial" w:cs="Arial"/>
          <w:sz w:val="24"/>
          <w:lang w:val="en-GB"/>
        </w:rPr>
      </w:pPr>
      <w:r w:rsidRPr="007766A4">
        <w:rPr>
          <w:rFonts w:ascii="Arial" w:hAnsi="Arial" w:cs="Arial"/>
          <w:sz w:val="24"/>
          <w:lang w:val="en-GB"/>
        </w:rPr>
        <w:t>Ownership and Intellectual property of the evaluation</w:t>
      </w:r>
    </w:p>
    <w:p w14:paraId="77B80B2C" w14:textId="1B2CE7EC" w:rsidR="004024C6" w:rsidRPr="00F61EEA" w:rsidRDefault="00715909"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Safeguarding Policy.</w:t>
      </w:r>
    </w:p>
    <w:p w14:paraId="4F1B89D2" w14:textId="45692503" w:rsidR="00715909" w:rsidRPr="00F61EEA" w:rsidRDefault="00715909"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Risk Management.</w:t>
      </w:r>
    </w:p>
    <w:p w14:paraId="6DBDC2A6" w14:textId="454BD6BE" w:rsidR="00715909" w:rsidRPr="00F61EEA" w:rsidRDefault="00715909"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 xml:space="preserve">Penalty Clause. </w:t>
      </w:r>
    </w:p>
    <w:p w14:paraId="2A6DBE99" w14:textId="77777777" w:rsidR="00DD49B7" w:rsidRPr="00DD49B7" w:rsidRDefault="00DD49B7" w:rsidP="00DD49B7">
      <w:pPr>
        <w:pStyle w:val="ListParagraph"/>
        <w:numPr>
          <w:ilvl w:val="0"/>
          <w:numId w:val="1"/>
        </w:numPr>
        <w:tabs>
          <w:tab w:val="left" w:pos="1500"/>
        </w:tabs>
        <w:spacing w:line="480" w:lineRule="auto"/>
        <w:rPr>
          <w:rFonts w:ascii="Arial" w:hAnsi="Arial" w:cs="Arial"/>
          <w:sz w:val="24"/>
          <w:lang w:val="en-GB"/>
        </w:rPr>
      </w:pPr>
      <w:r w:rsidRPr="00DD49B7">
        <w:rPr>
          <w:rFonts w:ascii="Arial" w:hAnsi="Arial" w:cs="Arial"/>
          <w:sz w:val="24"/>
          <w:lang w:val="en-GB"/>
        </w:rPr>
        <w:t>Timelines of the evaluation</w:t>
      </w:r>
    </w:p>
    <w:p w14:paraId="674CB1FB" w14:textId="40BADD1C" w:rsidR="00C2116E" w:rsidRPr="00F61EEA" w:rsidRDefault="00064634" w:rsidP="00325AAB">
      <w:pPr>
        <w:pStyle w:val="ListParagraph"/>
        <w:numPr>
          <w:ilvl w:val="0"/>
          <w:numId w:val="1"/>
        </w:numPr>
        <w:tabs>
          <w:tab w:val="left" w:pos="1500"/>
        </w:tabs>
        <w:spacing w:line="480" w:lineRule="auto"/>
        <w:rPr>
          <w:rFonts w:ascii="Arial" w:hAnsi="Arial" w:cs="Arial"/>
          <w:sz w:val="24"/>
          <w:lang w:val="en-GB"/>
        </w:rPr>
      </w:pPr>
      <w:r w:rsidRPr="00F61EEA">
        <w:rPr>
          <w:rFonts w:ascii="Arial" w:hAnsi="Arial" w:cs="Arial"/>
          <w:sz w:val="24"/>
          <w:lang w:val="en-GB"/>
        </w:rPr>
        <w:t>Presentation</w:t>
      </w:r>
      <w:r w:rsidR="00C2116E" w:rsidRPr="00F61EEA">
        <w:rPr>
          <w:rFonts w:ascii="Arial" w:hAnsi="Arial" w:cs="Arial"/>
          <w:sz w:val="24"/>
          <w:lang w:val="en-GB"/>
        </w:rPr>
        <w:t xml:space="preserve"> of the technical </w:t>
      </w:r>
      <w:r w:rsidRPr="00F61EEA">
        <w:rPr>
          <w:rFonts w:ascii="Arial" w:hAnsi="Arial" w:cs="Arial"/>
          <w:sz w:val="24"/>
          <w:lang w:val="en-GB"/>
        </w:rPr>
        <w:t>offer</w:t>
      </w:r>
      <w:r w:rsidR="00CA7598">
        <w:rPr>
          <w:rFonts w:ascii="Arial" w:hAnsi="Arial" w:cs="Arial"/>
          <w:sz w:val="24"/>
          <w:lang w:val="en-GB"/>
        </w:rPr>
        <w:t xml:space="preserve"> and assessment</w:t>
      </w:r>
      <w:r w:rsidR="00C2116E" w:rsidRPr="00F61EEA">
        <w:rPr>
          <w:rFonts w:ascii="Arial" w:hAnsi="Arial" w:cs="Arial"/>
          <w:sz w:val="24"/>
          <w:lang w:val="en-GB"/>
        </w:rPr>
        <w:t xml:space="preserve"> criteria</w:t>
      </w:r>
      <w:r w:rsidR="00FC1735" w:rsidRPr="00F61EEA">
        <w:rPr>
          <w:rFonts w:ascii="Arial" w:hAnsi="Arial" w:cs="Arial"/>
          <w:sz w:val="24"/>
          <w:lang w:val="en-GB"/>
        </w:rPr>
        <w:t>.</w:t>
      </w:r>
    </w:p>
    <w:p w14:paraId="11546AFF" w14:textId="28374157" w:rsidR="00437159" w:rsidRDefault="00437159" w:rsidP="00437159">
      <w:pPr>
        <w:tabs>
          <w:tab w:val="left" w:pos="1500"/>
        </w:tabs>
        <w:spacing w:line="360" w:lineRule="auto"/>
        <w:rPr>
          <w:rFonts w:ascii="Arial" w:hAnsi="Arial" w:cs="Arial"/>
          <w:sz w:val="24"/>
          <w:szCs w:val="24"/>
          <w:lang w:val="en-GB"/>
        </w:rPr>
      </w:pPr>
    </w:p>
    <w:p w14:paraId="6AD272CE" w14:textId="268B3EA0" w:rsidR="00437159" w:rsidRDefault="00437159" w:rsidP="00437159">
      <w:pPr>
        <w:tabs>
          <w:tab w:val="left" w:pos="1500"/>
        </w:tabs>
        <w:spacing w:line="360" w:lineRule="auto"/>
        <w:rPr>
          <w:rFonts w:ascii="Arial" w:hAnsi="Arial" w:cs="Arial"/>
          <w:sz w:val="24"/>
          <w:szCs w:val="24"/>
          <w:lang w:val="en-GB"/>
        </w:rPr>
      </w:pPr>
    </w:p>
    <w:p w14:paraId="46EE4848" w14:textId="3E57C8EC" w:rsidR="00437159" w:rsidRDefault="00437159" w:rsidP="00437159">
      <w:pPr>
        <w:tabs>
          <w:tab w:val="left" w:pos="1500"/>
        </w:tabs>
        <w:spacing w:line="360" w:lineRule="auto"/>
        <w:rPr>
          <w:rFonts w:ascii="Arial" w:hAnsi="Arial" w:cs="Arial"/>
          <w:sz w:val="24"/>
          <w:szCs w:val="24"/>
          <w:lang w:val="en-GB"/>
        </w:rPr>
      </w:pPr>
    </w:p>
    <w:p w14:paraId="4BDADA48" w14:textId="2EC08802" w:rsidR="00774BDE" w:rsidRDefault="00774BDE" w:rsidP="00B313F2">
      <w:pPr>
        <w:tabs>
          <w:tab w:val="left" w:pos="1500"/>
        </w:tabs>
        <w:spacing w:before="240" w:line="360" w:lineRule="auto"/>
        <w:jc w:val="both"/>
        <w:rPr>
          <w:rFonts w:ascii="Arial" w:hAnsi="Arial" w:cs="Arial"/>
          <w:sz w:val="24"/>
          <w:szCs w:val="24"/>
          <w:lang w:val="en-GB"/>
        </w:rPr>
      </w:pPr>
    </w:p>
    <w:p w14:paraId="75E596F7" w14:textId="023BFD51" w:rsidR="00715909" w:rsidRDefault="004913A6" w:rsidP="00B313F2">
      <w:pPr>
        <w:tabs>
          <w:tab w:val="left" w:pos="1500"/>
        </w:tabs>
        <w:spacing w:before="240" w:line="360" w:lineRule="auto"/>
        <w:jc w:val="both"/>
        <w:rPr>
          <w:rFonts w:ascii="Arial" w:hAnsi="Arial" w:cs="Arial"/>
          <w:sz w:val="24"/>
          <w:szCs w:val="24"/>
          <w:lang w:val="en-GB"/>
        </w:rPr>
      </w:pPr>
      <w:r>
        <w:rPr>
          <w:rFonts w:ascii="Arial" w:hAnsi="Arial" w:cs="Arial"/>
          <w:sz w:val="24"/>
          <w:szCs w:val="24"/>
          <w:lang w:val="en-GB"/>
        </w:rPr>
        <w:br w:type="page"/>
      </w:r>
    </w:p>
    <w:p w14:paraId="1F6385C4" w14:textId="28F0AC04" w:rsidR="00D42E81" w:rsidRPr="00D42E81" w:rsidRDefault="00D42E81"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D42E81">
        <w:rPr>
          <w:rFonts w:ascii="Arial" w:hAnsi="Arial" w:cs="Arial"/>
          <w:b/>
          <w:sz w:val="24"/>
          <w:szCs w:val="24"/>
          <w:lang w:val="en-GB"/>
        </w:rPr>
        <w:lastRenderedPageBreak/>
        <w:t>Introduction</w:t>
      </w:r>
    </w:p>
    <w:p w14:paraId="2F8A1A5F" w14:textId="77777777" w:rsidR="00131767" w:rsidRDefault="00131767" w:rsidP="00131767">
      <w:pPr>
        <w:pStyle w:val="ListParagraph"/>
        <w:spacing w:line="360" w:lineRule="auto"/>
        <w:jc w:val="both"/>
        <w:rPr>
          <w:rFonts w:ascii="Arial" w:hAnsi="Arial" w:cs="Arial"/>
          <w:b/>
          <w:szCs w:val="24"/>
          <w:lang w:val="en-GB"/>
        </w:rPr>
      </w:pPr>
    </w:p>
    <w:p w14:paraId="49F7BDA3" w14:textId="196C4CF8" w:rsidR="00131767" w:rsidRPr="002B59B8" w:rsidRDefault="00131767" w:rsidP="00CA3726">
      <w:pPr>
        <w:pStyle w:val="ListParagraph"/>
        <w:numPr>
          <w:ilvl w:val="0"/>
          <w:numId w:val="6"/>
        </w:numPr>
        <w:spacing w:line="360" w:lineRule="auto"/>
        <w:jc w:val="both"/>
        <w:rPr>
          <w:rFonts w:ascii="Arial" w:hAnsi="Arial" w:cs="Arial"/>
          <w:szCs w:val="24"/>
          <w:lang w:val="en-GB"/>
        </w:rPr>
      </w:pPr>
      <w:r w:rsidRPr="00131767">
        <w:rPr>
          <w:rFonts w:ascii="Arial" w:hAnsi="Arial" w:cs="Arial"/>
          <w:b/>
          <w:szCs w:val="24"/>
          <w:lang w:val="en-GB"/>
        </w:rPr>
        <w:t>Title of the intervention:</w:t>
      </w:r>
      <w:r>
        <w:rPr>
          <w:rFonts w:ascii="Arial" w:hAnsi="Arial" w:cs="Arial"/>
          <w:b/>
          <w:szCs w:val="24"/>
          <w:lang w:val="en-GB"/>
        </w:rPr>
        <w:t xml:space="preserve"> </w:t>
      </w:r>
      <w:r w:rsidRPr="00CB11E0">
        <w:rPr>
          <w:rFonts w:ascii="Arial" w:hAnsi="Arial" w:cs="Arial"/>
          <w:szCs w:val="24"/>
          <w:lang w:val="en-GB"/>
        </w:rPr>
        <w:t>“</w:t>
      </w:r>
      <w:r w:rsidR="00CB11E0" w:rsidRPr="00CB11E0">
        <w:rPr>
          <w:rFonts w:ascii="Arial" w:hAnsi="Arial" w:cs="Arial"/>
          <w:szCs w:val="24"/>
          <w:lang w:val="en-GB"/>
        </w:rPr>
        <w:t>SAFE SPACE: comprehensive psychosocial support to war-affected Ukrainian schools</w:t>
      </w:r>
    </w:p>
    <w:p w14:paraId="664993B3" w14:textId="592BBBF6" w:rsidR="00F92328" w:rsidRPr="002F723C" w:rsidRDefault="00F92328" w:rsidP="00CA3726">
      <w:pPr>
        <w:pStyle w:val="ListParagraph"/>
        <w:numPr>
          <w:ilvl w:val="0"/>
          <w:numId w:val="6"/>
        </w:numPr>
        <w:spacing w:line="360" w:lineRule="auto"/>
        <w:jc w:val="both"/>
        <w:rPr>
          <w:rFonts w:ascii="Arial" w:hAnsi="Arial" w:cs="Arial"/>
          <w:szCs w:val="24"/>
          <w:lang w:val="en-GB"/>
        </w:rPr>
      </w:pPr>
      <w:r>
        <w:rPr>
          <w:rFonts w:ascii="Arial" w:hAnsi="Arial" w:cs="Arial"/>
          <w:b/>
          <w:szCs w:val="24"/>
          <w:lang w:val="en-GB"/>
        </w:rPr>
        <w:t xml:space="preserve">Duration: </w:t>
      </w:r>
      <w:r w:rsidR="00CB11E0">
        <w:rPr>
          <w:rFonts w:ascii="Arial" w:hAnsi="Arial" w:cs="Arial"/>
          <w:szCs w:val="24"/>
          <w:lang w:val="en-GB"/>
        </w:rPr>
        <w:t>23</w:t>
      </w:r>
      <w:r w:rsidR="00CB11E0" w:rsidRPr="00CB11E0">
        <w:rPr>
          <w:rFonts w:ascii="Arial" w:hAnsi="Arial" w:cs="Arial"/>
          <w:szCs w:val="24"/>
          <w:vertAlign w:val="superscript"/>
          <w:lang w:val="en-GB"/>
        </w:rPr>
        <w:t>rd</w:t>
      </w:r>
      <w:r w:rsidR="00CB11E0">
        <w:rPr>
          <w:rFonts w:ascii="Arial" w:hAnsi="Arial" w:cs="Arial"/>
          <w:szCs w:val="24"/>
          <w:lang w:val="en-GB"/>
        </w:rPr>
        <w:t xml:space="preserve"> December </w:t>
      </w:r>
      <w:r w:rsidRPr="002F723C">
        <w:rPr>
          <w:rFonts w:ascii="Arial" w:hAnsi="Arial" w:cs="Arial"/>
          <w:szCs w:val="24"/>
          <w:lang w:val="en-GB"/>
        </w:rPr>
        <w:t>202</w:t>
      </w:r>
      <w:r w:rsidR="002B59B8">
        <w:rPr>
          <w:rFonts w:ascii="Arial" w:hAnsi="Arial" w:cs="Arial"/>
          <w:szCs w:val="24"/>
          <w:lang w:val="en-GB"/>
        </w:rPr>
        <w:t>2</w:t>
      </w:r>
      <w:r w:rsidRPr="002F723C">
        <w:rPr>
          <w:rFonts w:ascii="Arial" w:hAnsi="Arial" w:cs="Arial"/>
          <w:szCs w:val="24"/>
          <w:lang w:val="en-GB"/>
        </w:rPr>
        <w:t xml:space="preserve"> </w:t>
      </w:r>
      <w:r w:rsidR="002F723C" w:rsidRPr="002F723C">
        <w:rPr>
          <w:rFonts w:ascii="Arial" w:hAnsi="Arial" w:cs="Arial"/>
          <w:szCs w:val="24"/>
          <w:lang w:val="en-GB"/>
        </w:rPr>
        <w:t>–</w:t>
      </w:r>
      <w:r w:rsidRPr="002F723C">
        <w:rPr>
          <w:rFonts w:ascii="Arial" w:hAnsi="Arial" w:cs="Arial"/>
          <w:szCs w:val="24"/>
          <w:lang w:val="en-GB"/>
        </w:rPr>
        <w:t xml:space="preserve"> </w:t>
      </w:r>
      <w:r w:rsidR="00CB11E0">
        <w:rPr>
          <w:rFonts w:ascii="Arial" w:hAnsi="Arial" w:cs="Arial"/>
          <w:szCs w:val="24"/>
          <w:lang w:val="en-GB"/>
        </w:rPr>
        <w:t>22</w:t>
      </w:r>
      <w:r w:rsidR="00CB11E0" w:rsidRPr="00CB11E0">
        <w:rPr>
          <w:rFonts w:ascii="Arial" w:hAnsi="Arial" w:cs="Arial"/>
          <w:szCs w:val="24"/>
          <w:vertAlign w:val="superscript"/>
          <w:lang w:val="en-GB"/>
        </w:rPr>
        <w:t>nd</w:t>
      </w:r>
      <w:r w:rsidR="00CB11E0">
        <w:rPr>
          <w:rFonts w:ascii="Arial" w:hAnsi="Arial" w:cs="Arial"/>
          <w:szCs w:val="24"/>
          <w:lang w:val="en-GB"/>
        </w:rPr>
        <w:t xml:space="preserve"> December</w:t>
      </w:r>
      <w:r w:rsidR="002B59B8">
        <w:rPr>
          <w:rFonts w:ascii="Arial" w:hAnsi="Arial" w:cs="Arial"/>
          <w:szCs w:val="24"/>
          <w:lang w:val="en-GB"/>
        </w:rPr>
        <w:t xml:space="preserve"> </w:t>
      </w:r>
      <w:r w:rsidR="002F723C" w:rsidRPr="002F723C">
        <w:rPr>
          <w:rFonts w:ascii="Arial" w:hAnsi="Arial" w:cs="Arial"/>
          <w:szCs w:val="24"/>
          <w:lang w:val="en-GB"/>
        </w:rPr>
        <w:t>202</w:t>
      </w:r>
      <w:r w:rsidR="002B59B8">
        <w:rPr>
          <w:rFonts w:ascii="Arial" w:hAnsi="Arial" w:cs="Arial"/>
          <w:szCs w:val="24"/>
          <w:lang w:val="en-GB"/>
        </w:rPr>
        <w:t>3</w:t>
      </w:r>
      <w:r w:rsidR="002F723C" w:rsidRPr="002F723C">
        <w:rPr>
          <w:rFonts w:ascii="Arial" w:hAnsi="Arial" w:cs="Arial"/>
          <w:szCs w:val="24"/>
          <w:lang w:val="en-GB"/>
        </w:rPr>
        <w:t xml:space="preserve"> </w:t>
      </w:r>
      <w:r w:rsidR="00CB11E0">
        <w:rPr>
          <w:rFonts w:ascii="Arial" w:hAnsi="Arial" w:cs="Arial"/>
          <w:szCs w:val="24"/>
          <w:lang w:val="en-GB"/>
        </w:rPr>
        <w:t>(12</w:t>
      </w:r>
      <w:r w:rsidR="00485035">
        <w:rPr>
          <w:rFonts w:ascii="Arial" w:hAnsi="Arial" w:cs="Arial"/>
          <w:szCs w:val="24"/>
          <w:lang w:val="en-GB"/>
        </w:rPr>
        <w:t xml:space="preserve"> months).</w:t>
      </w:r>
    </w:p>
    <w:p w14:paraId="61F5E19E" w14:textId="08A7C297" w:rsidR="00131767" w:rsidRPr="00131767" w:rsidRDefault="00131767" w:rsidP="00CA3726">
      <w:pPr>
        <w:pStyle w:val="ListParagraph"/>
        <w:numPr>
          <w:ilvl w:val="0"/>
          <w:numId w:val="6"/>
        </w:numPr>
        <w:spacing w:line="360" w:lineRule="auto"/>
        <w:jc w:val="both"/>
        <w:rPr>
          <w:rFonts w:ascii="Arial" w:hAnsi="Arial" w:cs="Arial"/>
          <w:szCs w:val="24"/>
          <w:lang w:val="en-GB"/>
        </w:rPr>
      </w:pPr>
      <w:r w:rsidRPr="00131767">
        <w:rPr>
          <w:rFonts w:ascii="Arial" w:hAnsi="Arial" w:cs="Arial"/>
          <w:b/>
          <w:szCs w:val="24"/>
          <w:lang w:val="en-GB"/>
        </w:rPr>
        <w:t>Evaluation type:</w:t>
      </w:r>
      <w:r>
        <w:rPr>
          <w:rFonts w:ascii="Arial" w:hAnsi="Arial" w:cs="Arial"/>
          <w:b/>
          <w:szCs w:val="24"/>
          <w:lang w:val="en-GB"/>
        </w:rPr>
        <w:t xml:space="preserve"> </w:t>
      </w:r>
      <w:r w:rsidRPr="00131767">
        <w:rPr>
          <w:rFonts w:ascii="Arial" w:hAnsi="Arial" w:cs="Arial"/>
          <w:szCs w:val="24"/>
          <w:lang w:val="en-GB"/>
        </w:rPr>
        <w:t xml:space="preserve">Final External Evaluation. </w:t>
      </w:r>
    </w:p>
    <w:p w14:paraId="7D7D297D" w14:textId="667D68A0" w:rsidR="00131767" w:rsidRPr="00131767" w:rsidRDefault="00131767" w:rsidP="00CA3726">
      <w:pPr>
        <w:pStyle w:val="ListParagraph"/>
        <w:numPr>
          <w:ilvl w:val="0"/>
          <w:numId w:val="6"/>
        </w:numPr>
        <w:spacing w:line="360" w:lineRule="auto"/>
        <w:jc w:val="both"/>
        <w:rPr>
          <w:rFonts w:ascii="Arial" w:hAnsi="Arial" w:cs="Arial"/>
          <w:szCs w:val="24"/>
          <w:lang w:val="en-GB"/>
        </w:rPr>
      </w:pPr>
      <w:r w:rsidRPr="00131767">
        <w:rPr>
          <w:rFonts w:ascii="Arial" w:hAnsi="Arial" w:cs="Arial"/>
          <w:b/>
          <w:szCs w:val="24"/>
          <w:lang w:val="en-GB"/>
        </w:rPr>
        <w:t>Organization’s name:</w:t>
      </w:r>
      <w:r>
        <w:rPr>
          <w:rFonts w:ascii="Arial" w:hAnsi="Arial" w:cs="Arial"/>
          <w:b/>
          <w:szCs w:val="24"/>
          <w:lang w:val="en-GB"/>
        </w:rPr>
        <w:t xml:space="preserve"> </w:t>
      </w:r>
      <w:r w:rsidR="00CB11E0" w:rsidRPr="00CB11E0">
        <w:rPr>
          <w:rFonts w:ascii="Arial" w:hAnsi="Arial" w:cs="Arial"/>
          <w:szCs w:val="24"/>
          <w:lang w:val="en-GB"/>
        </w:rPr>
        <w:t xml:space="preserve">Fundación </w:t>
      </w:r>
      <w:r w:rsidR="00CB11E0">
        <w:rPr>
          <w:rFonts w:ascii="Arial" w:hAnsi="Arial" w:cs="Arial"/>
          <w:szCs w:val="24"/>
          <w:lang w:val="en-GB"/>
        </w:rPr>
        <w:t>Plan International España</w:t>
      </w:r>
      <w:r w:rsidRPr="00131767">
        <w:rPr>
          <w:rFonts w:ascii="Arial" w:hAnsi="Arial" w:cs="Arial"/>
          <w:szCs w:val="24"/>
          <w:lang w:val="en-GB"/>
        </w:rPr>
        <w:t>.</w:t>
      </w:r>
    </w:p>
    <w:p w14:paraId="0E1AB1CD" w14:textId="40E0B78E" w:rsidR="00131767" w:rsidRPr="00131767" w:rsidRDefault="00131767" w:rsidP="00CA3726">
      <w:pPr>
        <w:pStyle w:val="ListParagraph"/>
        <w:numPr>
          <w:ilvl w:val="0"/>
          <w:numId w:val="6"/>
        </w:numPr>
        <w:spacing w:line="360" w:lineRule="auto"/>
        <w:jc w:val="both"/>
        <w:rPr>
          <w:rFonts w:ascii="Arial" w:hAnsi="Arial" w:cs="Arial"/>
          <w:b/>
          <w:szCs w:val="24"/>
          <w:lang w:val="en-GB"/>
        </w:rPr>
      </w:pPr>
      <w:r w:rsidRPr="00131767">
        <w:rPr>
          <w:rFonts w:ascii="Arial" w:hAnsi="Arial" w:cs="Arial"/>
          <w:b/>
          <w:szCs w:val="24"/>
          <w:lang w:val="en-GB"/>
        </w:rPr>
        <w:t>Name of Local counterpart:</w:t>
      </w:r>
      <w:r>
        <w:rPr>
          <w:rFonts w:ascii="Arial" w:hAnsi="Arial" w:cs="Arial"/>
          <w:b/>
          <w:szCs w:val="24"/>
          <w:lang w:val="en-GB"/>
        </w:rPr>
        <w:t xml:space="preserve"> </w:t>
      </w:r>
      <w:r w:rsidRPr="00131767">
        <w:rPr>
          <w:rFonts w:ascii="Arial" w:hAnsi="Arial" w:cs="Arial"/>
          <w:szCs w:val="24"/>
          <w:lang w:val="en-GB"/>
        </w:rPr>
        <w:t xml:space="preserve">Plan International </w:t>
      </w:r>
      <w:r w:rsidR="00CB11E0">
        <w:rPr>
          <w:rFonts w:ascii="Arial" w:hAnsi="Arial" w:cs="Arial"/>
          <w:szCs w:val="24"/>
          <w:lang w:val="en-GB"/>
        </w:rPr>
        <w:t>Ukraine and Words Help</w:t>
      </w:r>
      <w:r w:rsidRPr="00131767">
        <w:rPr>
          <w:rFonts w:ascii="Arial" w:hAnsi="Arial" w:cs="Arial"/>
          <w:szCs w:val="24"/>
          <w:lang w:val="en-GB"/>
        </w:rPr>
        <w:t>.</w:t>
      </w:r>
    </w:p>
    <w:p w14:paraId="496947F4" w14:textId="130B5981" w:rsidR="00CB11E0" w:rsidRPr="00CB11E0" w:rsidRDefault="00131767" w:rsidP="00CA3726">
      <w:pPr>
        <w:pStyle w:val="ListParagraph"/>
        <w:numPr>
          <w:ilvl w:val="0"/>
          <w:numId w:val="6"/>
        </w:numPr>
        <w:spacing w:line="360" w:lineRule="auto"/>
        <w:jc w:val="both"/>
        <w:rPr>
          <w:rFonts w:ascii="Arial" w:hAnsi="Arial" w:cs="Arial"/>
          <w:szCs w:val="24"/>
          <w:lang w:val="en-GB"/>
        </w:rPr>
      </w:pPr>
      <w:r w:rsidRPr="00131767">
        <w:rPr>
          <w:rFonts w:ascii="Arial" w:hAnsi="Arial" w:cs="Arial"/>
          <w:b/>
          <w:szCs w:val="24"/>
          <w:lang w:val="en-GB"/>
        </w:rPr>
        <w:t>Reference project:</w:t>
      </w:r>
      <w:r>
        <w:rPr>
          <w:rFonts w:ascii="Arial" w:hAnsi="Arial" w:cs="Arial"/>
          <w:b/>
          <w:szCs w:val="24"/>
          <w:lang w:val="en-GB"/>
        </w:rPr>
        <w:t xml:space="preserve"> </w:t>
      </w:r>
      <w:r w:rsidR="00CB11E0" w:rsidRPr="00CB11E0">
        <w:rPr>
          <w:rFonts w:ascii="Arial" w:hAnsi="Arial" w:cs="Arial"/>
          <w:szCs w:val="24"/>
          <w:lang w:val="en-GB"/>
        </w:rPr>
        <w:t>2022/AHE/0000600010</w:t>
      </w:r>
    </w:p>
    <w:p w14:paraId="4293AB47" w14:textId="453A959E" w:rsidR="002B59B8" w:rsidRDefault="00382338" w:rsidP="00CA7598">
      <w:pPr>
        <w:tabs>
          <w:tab w:val="left" w:pos="1500"/>
        </w:tabs>
        <w:spacing w:line="360" w:lineRule="auto"/>
        <w:jc w:val="both"/>
        <w:rPr>
          <w:rFonts w:ascii="Arial" w:hAnsi="Arial" w:cs="Arial"/>
          <w:lang w:val="en-US"/>
        </w:rPr>
      </w:pPr>
      <w:r w:rsidRPr="0087379C">
        <w:rPr>
          <w:rFonts w:ascii="Arial" w:hAnsi="Arial" w:cs="Arial"/>
          <w:lang w:val="en-US"/>
        </w:rPr>
        <w:t>These Term</w:t>
      </w:r>
      <w:r>
        <w:rPr>
          <w:rFonts w:ascii="Arial" w:hAnsi="Arial" w:cs="Arial"/>
          <w:lang w:val="en-US"/>
        </w:rPr>
        <w:t>s</w:t>
      </w:r>
      <w:r w:rsidR="001A50C4">
        <w:rPr>
          <w:rFonts w:ascii="Arial" w:hAnsi="Arial" w:cs="Arial"/>
          <w:lang w:val="en-US"/>
        </w:rPr>
        <w:t xml:space="preserve"> of Reference (ToR) define</w:t>
      </w:r>
      <w:r w:rsidRPr="0087379C">
        <w:rPr>
          <w:rFonts w:ascii="Arial" w:hAnsi="Arial" w:cs="Arial"/>
          <w:lang w:val="en-US"/>
        </w:rPr>
        <w:t xml:space="preserve"> the details for the final technical external evaluation of the above-mentioned project implemented by the </w:t>
      </w:r>
      <w:r w:rsidR="00CB6D0F" w:rsidRPr="0087379C">
        <w:rPr>
          <w:rFonts w:ascii="Arial" w:hAnsi="Arial" w:cs="Arial"/>
          <w:lang w:val="en-US"/>
        </w:rPr>
        <w:t>organization</w:t>
      </w:r>
      <w:r w:rsidRPr="0087379C">
        <w:rPr>
          <w:rFonts w:ascii="Arial" w:hAnsi="Arial" w:cs="Arial"/>
          <w:lang w:val="en-US"/>
        </w:rPr>
        <w:t xml:space="preserve"> </w:t>
      </w:r>
      <w:r w:rsidR="00CB11E0" w:rsidRPr="00CA7598">
        <w:rPr>
          <w:rFonts w:ascii="Arial" w:hAnsi="Arial" w:cs="Arial"/>
          <w:lang w:val="en-US"/>
        </w:rPr>
        <w:t xml:space="preserve">Fundación Plan International España jointly with </w:t>
      </w:r>
      <w:r w:rsidRPr="0087379C">
        <w:rPr>
          <w:rFonts w:ascii="Arial" w:hAnsi="Arial" w:cs="Arial"/>
          <w:lang w:val="en-US"/>
        </w:rPr>
        <w:t xml:space="preserve">Plan International </w:t>
      </w:r>
      <w:r w:rsidR="00CB11E0">
        <w:rPr>
          <w:rFonts w:ascii="Arial" w:hAnsi="Arial" w:cs="Arial"/>
          <w:lang w:val="en-US"/>
        </w:rPr>
        <w:t>Ukraine and Words Help</w:t>
      </w:r>
      <w:r w:rsidR="001A50C4">
        <w:rPr>
          <w:rFonts w:ascii="Arial" w:hAnsi="Arial" w:cs="Arial"/>
          <w:lang w:val="en-US"/>
        </w:rPr>
        <w:t xml:space="preserve"> in Ukraine</w:t>
      </w:r>
      <w:r w:rsidRPr="0087379C">
        <w:rPr>
          <w:rFonts w:ascii="Arial" w:hAnsi="Arial" w:cs="Arial"/>
          <w:lang w:val="en-US"/>
        </w:rPr>
        <w:t xml:space="preserve">. The main donor of this project is the Spanish Cooperation Agency </w:t>
      </w:r>
      <w:r w:rsidR="000D740C" w:rsidRPr="0087379C">
        <w:rPr>
          <w:rFonts w:ascii="Arial" w:hAnsi="Arial" w:cs="Arial"/>
          <w:lang w:val="en-US"/>
        </w:rPr>
        <w:t>(AECID)</w:t>
      </w:r>
      <w:r w:rsidR="00AB1E44">
        <w:rPr>
          <w:rFonts w:ascii="Arial" w:hAnsi="Arial" w:cs="Arial"/>
          <w:lang w:val="en-US"/>
        </w:rPr>
        <w:t xml:space="preserve">, which has funded </w:t>
      </w:r>
      <w:r w:rsidR="00AB1E44" w:rsidRPr="00AB1E44">
        <w:rPr>
          <w:rFonts w:ascii="Arial" w:hAnsi="Arial" w:cs="Arial"/>
          <w:lang w:val="en-US"/>
        </w:rPr>
        <w:t xml:space="preserve">571.000 </w:t>
      </w:r>
      <w:r w:rsidR="001A50C4">
        <w:rPr>
          <w:rFonts w:ascii="Arial" w:hAnsi="Arial" w:cs="Arial"/>
          <w:lang w:val="en-US"/>
        </w:rPr>
        <w:t xml:space="preserve">EUR out of </w:t>
      </w:r>
      <w:r w:rsidR="00AB1E44">
        <w:rPr>
          <w:rFonts w:ascii="Arial" w:hAnsi="Arial" w:cs="Arial"/>
          <w:lang w:val="en-US"/>
        </w:rPr>
        <w:t>600.000 EUR granted for this project (</w:t>
      </w:r>
      <w:r w:rsidR="001A50C4">
        <w:rPr>
          <w:rFonts w:ascii="Arial" w:hAnsi="Arial" w:cs="Arial"/>
          <w:lang w:val="en-US"/>
        </w:rPr>
        <w:t>which includes</w:t>
      </w:r>
      <w:r w:rsidR="00AB1E44">
        <w:rPr>
          <w:rFonts w:ascii="Arial" w:hAnsi="Arial" w:cs="Arial"/>
          <w:lang w:val="en-US"/>
        </w:rPr>
        <w:t xml:space="preserve"> 29.000 EUR funded by </w:t>
      </w:r>
      <w:r w:rsidR="00AB1E44" w:rsidRPr="00CA7598">
        <w:rPr>
          <w:rFonts w:ascii="Arial" w:hAnsi="Arial" w:cs="Arial"/>
          <w:lang w:val="en-US"/>
        </w:rPr>
        <w:t xml:space="preserve">Fundación Plan International España) </w:t>
      </w:r>
      <w:r w:rsidR="00CB11E0">
        <w:rPr>
          <w:rFonts w:ascii="Arial" w:hAnsi="Arial" w:cs="Arial"/>
          <w:lang w:val="en-US"/>
        </w:rPr>
        <w:t xml:space="preserve">in the framework of the call for proposal for Humanitarian Actions in </w:t>
      </w:r>
      <w:r w:rsidR="00AB1E44">
        <w:rPr>
          <w:rFonts w:ascii="Arial" w:hAnsi="Arial" w:cs="Arial"/>
          <w:lang w:val="en-US"/>
        </w:rPr>
        <w:t>Emergencies</w:t>
      </w:r>
      <w:r w:rsidR="00CB11E0">
        <w:rPr>
          <w:rFonts w:ascii="Arial" w:hAnsi="Arial" w:cs="Arial"/>
          <w:lang w:val="en-US"/>
        </w:rPr>
        <w:t xml:space="preserve"> launched in 2022</w:t>
      </w:r>
      <w:r w:rsidR="00AB1E44">
        <w:rPr>
          <w:rFonts w:ascii="Arial" w:hAnsi="Arial" w:cs="Arial"/>
          <w:lang w:val="en-US"/>
        </w:rPr>
        <w:t xml:space="preserve">. The project period is 12 months, from </w:t>
      </w:r>
      <w:r w:rsidR="00CB11E0" w:rsidRPr="00CA7598">
        <w:rPr>
          <w:rFonts w:ascii="Arial" w:hAnsi="Arial" w:cs="Arial"/>
          <w:lang w:val="en-US"/>
        </w:rPr>
        <w:t xml:space="preserve">23 December 2022 </w:t>
      </w:r>
      <w:r w:rsidR="00AB1E44" w:rsidRPr="00CA7598">
        <w:rPr>
          <w:rFonts w:ascii="Arial" w:hAnsi="Arial" w:cs="Arial"/>
          <w:lang w:val="en-US"/>
        </w:rPr>
        <w:t xml:space="preserve">to </w:t>
      </w:r>
      <w:r w:rsidR="00CB11E0" w:rsidRPr="00CA7598">
        <w:rPr>
          <w:rFonts w:ascii="Arial" w:hAnsi="Arial" w:cs="Arial"/>
          <w:lang w:val="en-US"/>
        </w:rPr>
        <w:t>22 December 2023</w:t>
      </w:r>
      <w:r w:rsidR="002F723C">
        <w:rPr>
          <w:rFonts w:ascii="Arial" w:hAnsi="Arial" w:cs="Arial"/>
          <w:lang w:val="en-US"/>
        </w:rPr>
        <w:t xml:space="preserve">. </w:t>
      </w:r>
    </w:p>
    <w:p w14:paraId="55537717" w14:textId="559B03EA" w:rsidR="002B59B8" w:rsidRPr="002B59B8" w:rsidRDefault="00AB1E44" w:rsidP="00F043A3">
      <w:pPr>
        <w:tabs>
          <w:tab w:val="left" w:pos="1500"/>
        </w:tabs>
        <w:spacing w:line="360" w:lineRule="auto"/>
        <w:jc w:val="both"/>
        <w:rPr>
          <w:rFonts w:ascii="Arial" w:hAnsi="Arial" w:cs="Arial"/>
          <w:lang w:val="en-US"/>
        </w:rPr>
      </w:pPr>
      <w:r>
        <w:rPr>
          <w:rFonts w:ascii="Arial" w:hAnsi="Arial" w:cs="Arial"/>
          <w:lang w:val="en-US"/>
        </w:rPr>
        <w:t xml:space="preserve">Overall, </w:t>
      </w:r>
      <w:r w:rsidR="002B59B8" w:rsidRPr="002B59B8">
        <w:rPr>
          <w:rFonts w:ascii="Arial" w:hAnsi="Arial" w:cs="Arial"/>
          <w:lang w:val="en-US"/>
        </w:rPr>
        <w:t xml:space="preserve">Plan International strives to advance children’s rights and equality for girls all over the world. As an independent development and humanitarian </w:t>
      </w:r>
      <w:r w:rsidRPr="002B59B8">
        <w:rPr>
          <w:rFonts w:ascii="Arial" w:hAnsi="Arial" w:cs="Arial"/>
          <w:lang w:val="en-US"/>
        </w:rPr>
        <w:t>organi</w:t>
      </w:r>
      <w:r>
        <w:rPr>
          <w:rFonts w:ascii="Arial" w:hAnsi="Arial" w:cs="Arial"/>
          <w:lang w:val="en-US"/>
        </w:rPr>
        <w:t>z</w:t>
      </w:r>
      <w:r w:rsidRPr="002B59B8">
        <w:rPr>
          <w:rFonts w:ascii="Arial" w:hAnsi="Arial" w:cs="Arial"/>
          <w:lang w:val="en-US"/>
        </w:rPr>
        <w:t>ation</w:t>
      </w:r>
      <w:r w:rsidR="002B59B8" w:rsidRPr="002B59B8">
        <w:rPr>
          <w:rFonts w:ascii="Arial" w:hAnsi="Arial" w:cs="Arial"/>
          <w:lang w:val="en-US"/>
        </w:rPr>
        <w:t>, we work alongside children, young people, our supporters and partners to tackle the root causes of the challenges facing girls and all vulnerable children. We support children’s rights from birth until they reach adulthood and enable children to prepare for and respond to crises and adversity. We drive changes in practice and policy at local, national and global levels using our reach, experience and knowledge. For over 80 years we have been building powerful partnerships for children, and we are active in over 75 countries.</w:t>
      </w:r>
    </w:p>
    <w:p w14:paraId="520A52CC" w14:textId="41073440" w:rsidR="00AB1E44" w:rsidRPr="00CF584A" w:rsidRDefault="00AB1E44" w:rsidP="00F043A3">
      <w:pPr>
        <w:tabs>
          <w:tab w:val="left" w:pos="1500"/>
        </w:tabs>
        <w:spacing w:line="360" w:lineRule="auto"/>
        <w:jc w:val="both"/>
        <w:rPr>
          <w:rFonts w:ascii="Arial" w:hAnsi="Arial" w:cs="Arial"/>
          <w:lang w:val="en-US"/>
        </w:rPr>
      </w:pPr>
      <w:r>
        <w:rPr>
          <w:rFonts w:ascii="Arial" w:hAnsi="Arial" w:cs="Arial"/>
          <w:lang w:val="en-US"/>
        </w:rPr>
        <w:t>Plan International Ukraine</w:t>
      </w:r>
      <w:r w:rsidR="00B32482">
        <w:rPr>
          <w:rFonts w:ascii="Arial" w:hAnsi="Arial" w:cs="Arial"/>
          <w:lang w:val="en-US"/>
        </w:rPr>
        <w:t xml:space="preserve"> is part of </w:t>
      </w:r>
      <w:r w:rsidR="002B59B8" w:rsidRPr="002B59B8">
        <w:rPr>
          <w:rFonts w:ascii="Arial" w:hAnsi="Arial" w:cs="Arial"/>
          <w:lang w:val="en-US"/>
        </w:rPr>
        <w:t>the global federation of Plan International and was registered as</w:t>
      </w:r>
      <w:r>
        <w:rPr>
          <w:rFonts w:ascii="Arial" w:hAnsi="Arial" w:cs="Arial"/>
          <w:lang w:val="en-US"/>
        </w:rPr>
        <w:t xml:space="preserve"> a National Organization in 2022</w:t>
      </w:r>
      <w:r w:rsidR="001A50C4">
        <w:rPr>
          <w:rFonts w:ascii="Arial" w:hAnsi="Arial" w:cs="Arial"/>
          <w:lang w:val="en-US"/>
        </w:rPr>
        <w:t xml:space="preserve"> to operate</w:t>
      </w:r>
      <w:r>
        <w:rPr>
          <w:rFonts w:ascii="Arial" w:hAnsi="Arial" w:cs="Arial"/>
          <w:lang w:val="en-US"/>
        </w:rPr>
        <w:t xml:space="preserve"> in Ukraine, while Words Help</w:t>
      </w:r>
      <w:r w:rsidR="00EE199F">
        <w:rPr>
          <w:rFonts w:ascii="Arial" w:hAnsi="Arial" w:cs="Arial"/>
          <w:lang w:val="en-US"/>
        </w:rPr>
        <w:t xml:space="preserve"> </w:t>
      </w:r>
      <w:r w:rsidR="00EE199F" w:rsidRPr="00CF584A">
        <w:rPr>
          <w:rFonts w:ascii="Arial" w:hAnsi="Arial" w:cs="Arial"/>
          <w:lang w:val="en-US"/>
        </w:rPr>
        <w:t>aim to improve the quality of life for Ukrainians by enhancing the level of mental health, providing psychological education, and developing sustainable support models.</w:t>
      </w:r>
      <w:r w:rsidR="00D9660B" w:rsidRPr="00CF584A">
        <w:rPr>
          <w:rFonts w:ascii="Arial" w:hAnsi="Arial" w:cs="Arial"/>
          <w:lang w:val="en-US"/>
        </w:rPr>
        <w:t xml:space="preserve"> Its specialists will help you navigate through stressful life situations, deal with complex emotions, and improve your well-being along Ukraine. </w:t>
      </w:r>
    </w:p>
    <w:p w14:paraId="0DE97510" w14:textId="71F45614" w:rsidR="00C77DB8" w:rsidRPr="00030BD2" w:rsidRDefault="00084DF1" w:rsidP="00CA7598">
      <w:pPr>
        <w:tabs>
          <w:tab w:val="left" w:pos="1500"/>
        </w:tabs>
        <w:spacing w:line="360" w:lineRule="auto"/>
        <w:jc w:val="both"/>
        <w:rPr>
          <w:lang w:val="en-GB"/>
        </w:rPr>
      </w:pPr>
      <w:r>
        <w:rPr>
          <w:rFonts w:ascii="Arial" w:hAnsi="Arial" w:cs="Arial"/>
          <w:lang w:val="en-US"/>
        </w:rPr>
        <w:t>This project</w:t>
      </w:r>
      <w:r w:rsidRPr="00AB1E44">
        <w:rPr>
          <w:rFonts w:ascii="Arial" w:hAnsi="Arial" w:cs="Arial"/>
          <w:lang w:val="en-US"/>
        </w:rPr>
        <w:t xml:space="preserve"> is pa</w:t>
      </w:r>
      <w:r>
        <w:rPr>
          <w:rFonts w:ascii="Arial" w:hAnsi="Arial" w:cs="Arial"/>
          <w:lang w:val="en-US"/>
        </w:rPr>
        <w:t xml:space="preserve">rt of </w:t>
      </w:r>
      <w:r w:rsidRPr="008B3D8B">
        <w:rPr>
          <w:rFonts w:ascii="Arial" w:hAnsi="Arial" w:cs="Arial"/>
          <w:lang w:val="en-US"/>
        </w:rPr>
        <w:t>Fundación Plan International España</w:t>
      </w:r>
      <w:r>
        <w:rPr>
          <w:rFonts w:ascii="Arial" w:hAnsi="Arial" w:cs="Arial"/>
          <w:lang w:val="en-US"/>
        </w:rPr>
        <w:t>´s</w:t>
      </w:r>
      <w:r w:rsidRPr="00AB1E44">
        <w:rPr>
          <w:rFonts w:ascii="Arial" w:hAnsi="Arial" w:cs="Arial"/>
          <w:lang w:val="en-US"/>
        </w:rPr>
        <w:t xml:space="preserve"> global response to the </w:t>
      </w:r>
      <w:r>
        <w:rPr>
          <w:rFonts w:ascii="Arial" w:hAnsi="Arial" w:cs="Arial"/>
          <w:lang w:val="en-US"/>
        </w:rPr>
        <w:t xml:space="preserve">Ukraine crisis, following the outbreak of the conflict on 24 February 2022, </w:t>
      </w:r>
      <w:r w:rsidR="00B32482">
        <w:rPr>
          <w:rFonts w:ascii="Arial" w:hAnsi="Arial" w:cs="Arial"/>
          <w:lang w:val="en-US"/>
        </w:rPr>
        <w:t xml:space="preserve">which also </w:t>
      </w:r>
      <w:r w:rsidR="00B32482">
        <w:rPr>
          <w:rFonts w:ascii="Arial" w:hAnsi="Arial" w:cs="Arial"/>
          <w:lang w:val="en-US"/>
        </w:rPr>
        <w:lastRenderedPageBreak/>
        <w:t>include ano</w:t>
      </w:r>
      <w:r>
        <w:rPr>
          <w:rFonts w:ascii="Arial" w:hAnsi="Arial" w:cs="Arial"/>
          <w:lang w:val="en-US"/>
        </w:rPr>
        <w:t>ther AECID and</w:t>
      </w:r>
      <w:r w:rsidR="00B32482">
        <w:rPr>
          <w:rFonts w:ascii="Arial" w:hAnsi="Arial" w:cs="Arial"/>
          <w:lang w:val="en-US"/>
        </w:rPr>
        <w:t xml:space="preserve"> a</w:t>
      </w:r>
      <w:r>
        <w:rPr>
          <w:rFonts w:ascii="Arial" w:hAnsi="Arial" w:cs="Arial"/>
          <w:lang w:val="en-US"/>
        </w:rPr>
        <w:t xml:space="preserve"> Madrid City Council funded project</w:t>
      </w:r>
      <w:r w:rsidR="00C77DB8">
        <w:rPr>
          <w:rFonts w:ascii="Arial" w:hAnsi="Arial" w:cs="Arial"/>
          <w:lang w:val="en-US"/>
        </w:rPr>
        <w:t>s</w:t>
      </w:r>
      <w:r>
        <w:rPr>
          <w:rFonts w:ascii="Arial" w:hAnsi="Arial" w:cs="Arial"/>
          <w:lang w:val="en-US"/>
        </w:rPr>
        <w:t xml:space="preserve"> both in Ukraine and in Moldova</w:t>
      </w:r>
      <w:r w:rsidR="00C77DB8">
        <w:rPr>
          <w:rFonts w:ascii="Arial" w:hAnsi="Arial" w:cs="Arial"/>
          <w:lang w:val="en-US"/>
        </w:rPr>
        <w:t>.</w:t>
      </w:r>
      <w:r>
        <w:rPr>
          <w:rFonts w:ascii="Arial" w:hAnsi="Arial" w:cs="Arial"/>
          <w:lang w:val="en-US"/>
        </w:rPr>
        <w:t xml:space="preserve"> </w:t>
      </w:r>
      <w:r w:rsidR="00B32482">
        <w:rPr>
          <w:rFonts w:ascii="Arial" w:hAnsi="Arial" w:cs="Arial"/>
          <w:lang w:val="en-US"/>
        </w:rPr>
        <w:t>This project that is</w:t>
      </w:r>
      <w:r w:rsidR="008B3D8B">
        <w:rPr>
          <w:rFonts w:ascii="Arial" w:hAnsi="Arial" w:cs="Arial"/>
          <w:lang w:val="en-US"/>
        </w:rPr>
        <w:t xml:space="preserve"> implemented in </w:t>
      </w:r>
      <w:r w:rsidR="008B3D8B" w:rsidRPr="008B3D8B">
        <w:rPr>
          <w:rFonts w:ascii="Arial" w:hAnsi="Arial" w:cs="Arial"/>
          <w:lang w:val="en-US"/>
        </w:rPr>
        <w:t>the eastern areas of the country, specifically in the recently liberated rural areas</w:t>
      </w:r>
      <w:r w:rsidR="008B3D8B">
        <w:rPr>
          <w:rFonts w:ascii="Arial" w:hAnsi="Arial" w:cs="Arial"/>
          <w:lang w:val="en-US"/>
        </w:rPr>
        <w:t xml:space="preserve"> where needs are higher, </w:t>
      </w:r>
      <w:r w:rsidR="008B3D8B" w:rsidRPr="008B3D8B">
        <w:rPr>
          <w:rFonts w:ascii="Arial" w:hAnsi="Arial" w:cs="Arial"/>
          <w:lang w:val="en-US"/>
        </w:rPr>
        <w:t>focus</w:t>
      </w:r>
      <w:r w:rsidR="008B3D8B">
        <w:rPr>
          <w:rFonts w:ascii="Arial" w:hAnsi="Arial" w:cs="Arial"/>
          <w:lang w:val="en-US"/>
        </w:rPr>
        <w:t>es</w:t>
      </w:r>
      <w:r w:rsidR="008B3D8B" w:rsidRPr="008B3D8B">
        <w:rPr>
          <w:rFonts w:ascii="Arial" w:hAnsi="Arial" w:cs="Arial"/>
          <w:lang w:val="en-US"/>
        </w:rPr>
        <w:t xml:space="preserve"> </w:t>
      </w:r>
      <w:r>
        <w:rPr>
          <w:rFonts w:ascii="Arial" w:hAnsi="Arial" w:cs="Arial"/>
          <w:lang w:val="en-US"/>
        </w:rPr>
        <w:t xml:space="preserve">on </w:t>
      </w:r>
      <w:r w:rsidRPr="00C77DB8">
        <w:rPr>
          <w:rFonts w:ascii="Arial" w:hAnsi="Arial" w:cs="Arial"/>
          <w:lang w:val="en-US"/>
        </w:rPr>
        <w:t>Education</w:t>
      </w:r>
      <w:r w:rsidR="00C77DB8" w:rsidRPr="00C77DB8">
        <w:rPr>
          <w:rFonts w:ascii="Arial" w:hAnsi="Arial" w:cs="Arial"/>
          <w:lang w:val="en-US"/>
        </w:rPr>
        <w:t xml:space="preserve"> in Emergencies with the objective</w:t>
      </w:r>
      <w:r w:rsidR="00C77DB8">
        <w:rPr>
          <w:rFonts w:ascii="Arial" w:hAnsi="Arial" w:cs="Arial"/>
          <w:lang w:val="en-US"/>
        </w:rPr>
        <w:t xml:space="preserve"> to address protection and education needs as well as to improve</w:t>
      </w:r>
      <w:r w:rsidRPr="00C77DB8">
        <w:rPr>
          <w:rFonts w:ascii="Arial" w:hAnsi="Arial" w:cs="Arial"/>
          <w:lang w:val="en-US"/>
        </w:rPr>
        <w:t xml:space="preserve"> the present and future lives and</w:t>
      </w:r>
      <w:r w:rsidR="00C77DB8" w:rsidRPr="00C77DB8">
        <w:rPr>
          <w:rFonts w:ascii="Arial" w:hAnsi="Arial" w:cs="Arial"/>
          <w:lang w:val="en-US"/>
        </w:rPr>
        <w:t xml:space="preserve"> the</w:t>
      </w:r>
      <w:r w:rsidRPr="00C77DB8">
        <w:rPr>
          <w:rFonts w:ascii="Arial" w:hAnsi="Arial" w:cs="Arial"/>
          <w:lang w:val="en-US"/>
        </w:rPr>
        <w:t xml:space="preserve"> resilience of children and y</w:t>
      </w:r>
      <w:r w:rsidR="008B3D8B">
        <w:rPr>
          <w:rFonts w:ascii="Arial" w:hAnsi="Arial" w:cs="Arial"/>
          <w:lang w:val="en-US"/>
        </w:rPr>
        <w:t xml:space="preserve">oung people affected by crisis. The project´s outcomes are in </w:t>
      </w:r>
      <w:r w:rsidR="00C77DB8">
        <w:rPr>
          <w:rFonts w:ascii="Arial" w:hAnsi="Arial" w:cs="Arial"/>
          <w:lang w:val="en-US"/>
        </w:rPr>
        <w:t xml:space="preserve">line with </w:t>
      </w:r>
      <w:bookmarkStart w:id="2" w:name="_Hlk118301759"/>
      <w:r w:rsidR="00C77DB8" w:rsidRPr="00BE5C0D">
        <w:rPr>
          <w:rFonts w:ascii="Arial" w:hAnsi="Arial" w:cs="Arial"/>
          <w:lang w:val="en-US"/>
        </w:rPr>
        <w:t>the Ukrainian Ministry of Educa</w:t>
      </w:r>
      <w:r w:rsidR="008B3D8B">
        <w:rPr>
          <w:rFonts w:ascii="Arial" w:hAnsi="Arial" w:cs="Arial"/>
          <w:lang w:val="en-US"/>
        </w:rPr>
        <w:t>tion and Science (MoEs) and</w:t>
      </w:r>
      <w:r w:rsidR="00C77DB8" w:rsidRPr="00BE5C0D">
        <w:rPr>
          <w:rFonts w:ascii="Arial" w:hAnsi="Arial" w:cs="Arial"/>
          <w:lang w:val="en-US"/>
        </w:rPr>
        <w:t xml:space="preserve"> Service for Quality Education (SSQ)</w:t>
      </w:r>
      <w:r w:rsidR="00805E86">
        <w:rPr>
          <w:rFonts w:ascii="Arial" w:hAnsi="Arial" w:cs="Arial"/>
          <w:lang w:val="en-US"/>
        </w:rPr>
        <w:t>´s</w:t>
      </w:r>
      <w:r w:rsidR="008B3D8B">
        <w:rPr>
          <w:rFonts w:ascii="Arial" w:hAnsi="Arial" w:cs="Arial"/>
          <w:lang w:val="en-US"/>
        </w:rPr>
        <w:t xml:space="preserve"> response strategy and priorities</w:t>
      </w:r>
      <w:r w:rsidR="00C77DB8" w:rsidRPr="00BE5C0D">
        <w:rPr>
          <w:rFonts w:ascii="Arial" w:hAnsi="Arial" w:cs="Arial"/>
          <w:lang w:val="en-US"/>
        </w:rPr>
        <w:t xml:space="preserve"> to</w:t>
      </w:r>
      <w:r w:rsidR="00805E86">
        <w:rPr>
          <w:rFonts w:ascii="Arial" w:hAnsi="Arial" w:cs="Arial"/>
          <w:lang w:val="en-US"/>
        </w:rPr>
        <w:t>:</w:t>
      </w:r>
      <w:r w:rsidR="00BE5C0D">
        <w:rPr>
          <w:rFonts w:ascii="Arial" w:hAnsi="Arial" w:cs="Arial"/>
          <w:lang w:val="en-US"/>
        </w:rPr>
        <w:t xml:space="preserve"> </w:t>
      </w:r>
      <w:r w:rsidR="00805E86">
        <w:rPr>
          <w:rFonts w:ascii="Arial" w:hAnsi="Arial" w:cs="Arial"/>
          <w:lang w:val="en-US"/>
        </w:rPr>
        <w:t xml:space="preserve">1. </w:t>
      </w:r>
      <w:r w:rsidR="00BE5C0D">
        <w:rPr>
          <w:rFonts w:ascii="Arial" w:hAnsi="Arial" w:cs="Arial"/>
          <w:lang w:val="en-US"/>
        </w:rPr>
        <w:t>contribute to</w:t>
      </w:r>
      <w:r w:rsidR="00C77DB8" w:rsidRPr="00BE5C0D">
        <w:rPr>
          <w:rFonts w:ascii="Arial" w:hAnsi="Arial" w:cs="Arial"/>
          <w:lang w:val="en-US"/>
        </w:rPr>
        <w:t xml:space="preserve"> support schools to improve their services in MHPSS and create saf</w:t>
      </w:r>
      <w:r w:rsidR="00BE5C0D">
        <w:rPr>
          <w:rFonts w:ascii="Arial" w:hAnsi="Arial" w:cs="Arial"/>
          <w:lang w:val="en-US"/>
        </w:rPr>
        <w:t xml:space="preserve">e learning spaces for students, </w:t>
      </w:r>
      <w:r w:rsidR="00805E86">
        <w:rPr>
          <w:rFonts w:ascii="Arial" w:hAnsi="Arial" w:cs="Arial"/>
          <w:lang w:val="en-US"/>
        </w:rPr>
        <w:t xml:space="preserve">2. </w:t>
      </w:r>
      <w:r w:rsidR="00BE5C0D">
        <w:rPr>
          <w:rFonts w:ascii="Arial" w:hAnsi="Arial" w:cs="Arial"/>
          <w:lang w:val="en-US"/>
        </w:rPr>
        <w:t>s</w:t>
      </w:r>
      <w:r w:rsidR="00C77DB8" w:rsidRPr="00BE5C0D">
        <w:rPr>
          <w:rFonts w:ascii="Arial" w:hAnsi="Arial" w:cs="Arial"/>
          <w:lang w:val="en-US"/>
        </w:rPr>
        <w:t>trengthen resilience and well-b</w:t>
      </w:r>
      <w:r w:rsidR="00805E86">
        <w:rPr>
          <w:rFonts w:ascii="Arial" w:hAnsi="Arial" w:cs="Arial"/>
          <w:lang w:val="en-US"/>
        </w:rPr>
        <w:t>eing among learners, 3. enhance</w:t>
      </w:r>
      <w:r w:rsidR="00C77DB8" w:rsidRPr="00BE5C0D">
        <w:rPr>
          <w:rFonts w:ascii="Arial" w:hAnsi="Arial" w:cs="Arial"/>
          <w:lang w:val="en-US"/>
        </w:rPr>
        <w:t xml:space="preserve"> psychosocial response capacity of 400 schools</w:t>
      </w:r>
      <w:r w:rsidR="00BE5C0D">
        <w:rPr>
          <w:rFonts w:ascii="Arial" w:hAnsi="Arial" w:cs="Arial"/>
          <w:lang w:val="en-US"/>
        </w:rPr>
        <w:t xml:space="preserve"> during the conflict in Ukraine </w:t>
      </w:r>
      <w:r w:rsidR="00805E86">
        <w:rPr>
          <w:rFonts w:ascii="Arial" w:hAnsi="Arial" w:cs="Arial"/>
          <w:lang w:val="en-US"/>
        </w:rPr>
        <w:t xml:space="preserve">and 4. </w:t>
      </w:r>
      <w:r w:rsidR="00BE5C0D">
        <w:rPr>
          <w:rFonts w:ascii="Arial" w:hAnsi="Arial" w:cs="Arial"/>
          <w:lang w:val="en-US"/>
        </w:rPr>
        <w:t>e</w:t>
      </w:r>
      <w:r w:rsidR="00C77DB8" w:rsidRPr="00BE5C0D">
        <w:rPr>
          <w:rFonts w:ascii="Arial" w:hAnsi="Arial" w:cs="Arial"/>
          <w:lang w:val="en-US"/>
        </w:rPr>
        <w:t>nsure access to quality humanitarian ass</w:t>
      </w:r>
      <w:r w:rsidR="00805E86">
        <w:rPr>
          <w:rFonts w:ascii="Arial" w:hAnsi="Arial" w:cs="Arial"/>
          <w:lang w:val="en-US"/>
        </w:rPr>
        <w:t xml:space="preserve">istance in the education </w:t>
      </w:r>
      <w:r w:rsidR="00C77DB8" w:rsidRPr="00BE5C0D">
        <w:rPr>
          <w:rFonts w:ascii="Arial" w:hAnsi="Arial" w:cs="Arial"/>
          <w:lang w:val="en-US"/>
        </w:rPr>
        <w:t>in emergencies</w:t>
      </w:r>
      <w:r w:rsidR="00805E86">
        <w:rPr>
          <w:rFonts w:ascii="Arial" w:hAnsi="Arial" w:cs="Arial"/>
          <w:lang w:val="en-US"/>
        </w:rPr>
        <w:t xml:space="preserve"> sector</w:t>
      </w:r>
      <w:r w:rsidR="00C77DB8" w:rsidRPr="00BE5C0D">
        <w:rPr>
          <w:rFonts w:ascii="Arial" w:hAnsi="Arial" w:cs="Arial"/>
          <w:lang w:val="en-US"/>
        </w:rPr>
        <w:t xml:space="preserve"> for the war-affe</w:t>
      </w:r>
      <w:r w:rsidR="00BE5C0D">
        <w:rPr>
          <w:rFonts w:ascii="Arial" w:hAnsi="Arial" w:cs="Arial"/>
          <w:lang w:val="en-US"/>
        </w:rPr>
        <w:t>cted population in Ukraine</w:t>
      </w:r>
      <w:r w:rsidR="00C77DB8" w:rsidRPr="00BE5C0D">
        <w:rPr>
          <w:rFonts w:ascii="Arial" w:hAnsi="Arial" w:cs="Arial"/>
          <w:lang w:val="en-US"/>
        </w:rPr>
        <w:t>.</w:t>
      </w:r>
      <w:r w:rsidR="00C77DB8" w:rsidRPr="00030BD2">
        <w:rPr>
          <w:lang w:val="en-GB"/>
        </w:rPr>
        <w:t xml:space="preserve"> </w:t>
      </w:r>
    </w:p>
    <w:bookmarkEnd w:id="2"/>
    <w:p w14:paraId="48EBB9DE" w14:textId="7505C600" w:rsidR="00131A71" w:rsidRPr="00131A71" w:rsidRDefault="00131A71"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131A71">
        <w:rPr>
          <w:rFonts w:ascii="Arial" w:hAnsi="Arial" w:cs="Arial"/>
          <w:b/>
          <w:sz w:val="24"/>
          <w:szCs w:val="24"/>
          <w:lang w:val="en-GB"/>
        </w:rPr>
        <w:t>Purpose of the evaluation and background</w:t>
      </w:r>
    </w:p>
    <w:p w14:paraId="292E1D01" w14:textId="04913822" w:rsidR="00FF16B6" w:rsidRPr="00FF16B6" w:rsidRDefault="00FF16B6" w:rsidP="00776711">
      <w:pPr>
        <w:tabs>
          <w:tab w:val="left" w:pos="1500"/>
        </w:tabs>
        <w:jc w:val="both"/>
        <w:rPr>
          <w:rFonts w:ascii="Arial" w:hAnsi="Arial" w:cs="Arial"/>
          <w:b/>
          <w:lang w:val="en-GB"/>
        </w:rPr>
      </w:pPr>
      <w:r w:rsidRPr="00FF16B6">
        <w:rPr>
          <w:rFonts w:ascii="Arial" w:hAnsi="Arial" w:cs="Arial"/>
          <w:b/>
          <w:lang w:val="en-GB"/>
        </w:rPr>
        <w:t>2.1 Project Objective</w:t>
      </w:r>
    </w:p>
    <w:p w14:paraId="49E08A5B" w14:textId="16675A98" w:rsidR="00366D78" w:rsidRPr="00366D78" w:rsidRDefault="00366D78" w:rsidP="00366D78">
      <w:pPr>
        <w:widowControl w:val="0"/>
        <w:autoSpaceDE w:val="0"/>
        <w:autoSpaceDN w:val="0"/>
        <w:adjustRightInd w:val="0"/>
        <w:spacing w:after="0" w:line="360" w:lineRule="auto"/>
        <w:jc w:val="both"/>
        <w:rPr>
          <w:rFonts w:ascii="Arial" w:hAnsi="Arial" w:cs="Arial"/>
          <w:b/>
          <w:lang w:val="en-US"/>
        </w:rPr>
      </w:pPr>
      <w:r>
        <w:rPr>
          <w:rFonts w:ascii="Arial" w:hAnsi="Arial" w:cs="Arial"/>
          <w:lang w:val="en-US"/>
        </w:rPr>
        <w:t xml:space="preserve">The overall objective of the AECID funded project in Ukraine is </w:t>
      </w:r>
      <w:r w:rsidRPr="00366D78">
        <w:rPr>
          <w:rFonts w:ascii="Arial" w:hAnsi="Arial" w:cs="Arial"/>
          <w:b/>
          <w:lang w:val="en-US"/>
        </w:rPr>
        <w:t>to contribute to ensure access to quality humanitarian assistance in the education in emergency sector for the war-affected population in Ukraine.</w:t>
      </w:r>
    </w:p>
    <w:p w14:paraId="4B5F76FB" w14:textId="7C7FEC08" w:rsidR="00366D78" w:rsidRPr="0053022E" w:rsidRDefault="00366D78" w:rsidP="00366D78">
      <w:pPr>
        <w:widowControl w:val="0"/>
        <w:autoSpaceDE w:val="0"/>
        <w:autoSpaceDN w:val="0"/>
        <w:adjustRightInd w:val="0"/>
        <w:spacing w:after="0" w:line="360" w:lineRule="auto"/>
        <w:jc w:val="both"/>
        <w:rPr>
          <w:rFonts w:ascii="Arial" w:hAnsi="Arial" w:cs="Arial"/>
          <w:lang w:val="en-US"/>
        </w:rPr>
      </w:pPr>
      <w:r w:rsidRPr="0053022E">
        <w:rPr>
          <w:rFonts w:ascii="Arial" w:hAnsi="Arial" w:cs="Arial"/>
          <w:lang w:val="en-US"/>
        </w:rPr>
        <w:t>In order to achieve the above objective, the project aims to reach 3.000 children and adolescents, 2.500 teachers (80% women), 100 school psychologists, 3.000 families/caregivers of children and 35 professional trainers of the "Safe Spaces" methodology from all over Ukraine, through the following</w:t>
      </w:r>
      <w:r w:rsidR="006534A7" w:rsidRPr="0053022E">
        <w:rPr>
          <w:rFonts w:ascii="Arial" w:hAnsi="Arial" w:cs="Arial"/>
          <w:lang w:val="en-US"/>
        </w:rPr>
        <w:t xml:space="preserve"> specific objective,</w:t>
      </w:r>
      <w:r w:rsidRPr="0053022E">
        <w:rPr>
          <w:rFonts w:ascii="Arial" w:hAnsi="Arial" w:cs="Arial"/>
          <w:lang w:val="en-US"/>
        </w:rPr>
        <w:t xml:space="preserve"> results and activities:  </w:t>
      </w:r>
    </w:p>
    <w:p w14:paraId="528EED89" w14:textId="06DC5229" w:rsidR="006534A7" w:rsidRDefault="006534A7" w:rsidP="00366D78">
      <w:pPr>
        <w:widowControl w:val="0"/>
        <w:autoSpaceDE w:val="0"/>
        <w:autoSpaceDN w:val="0"/>
        <w:adjustRightInd w:val="0"/>
        <w:spacing w:after="0" w:line="360" w:lineRule="auto"/>
        <w:jc w:val="both"/>
        <w:rPr>
          <w:rFonts w:ascii="Arial" w:hAnsi="Arial" w:cs="Arial"/>
          <w:lang w:val="en-US"/>
        </w:rPr>
      </w:pPr>
    </w:p>
    <w:p w14:paraId="4D48A42B" w14:textId="043329D4" w:rsidR="006534A7" w:rsidRPr="006534A7" w:rsidRDefault="006534A7" w:rsidP="00366D78">
      <w:pPr>
        <w:widowControl w:val="0"/>
        <w:autoSpaceDE w:val="0"/>
        <w:autoSpaceDN w:val="0"/>
        <w:adjustRightInd w:val="0"/>
        <w:spacing w:after="0" w:line="360" w:lineRule="auto"/>
        <w:jc w:val="both"/>
        <w:rPr>
          <w:rFonts w:ascii="Arial" w:hAnsi="Arial" w:cs="Arial"/>
          <w:u w:val="single"/>
          <w:lang w:val="en-US"/>
        </w:rPr>
      </w:pPr>
      <w:r w:rsidRPr="006534A7">
        <w:rPr>
          <w:rFonts w:ascii="Arial" w:hAnsi="Arial" w:cs="Arial"/>
          <w:u w:val="single"/>
          <w:lang w:val="en-US"/>
        </w:rPr>
        <w:t>Specific Objective:</w:t>
      </w:r>
    </w:p>
    <w:p w14:paraId="39D85D31" w14:textId="387AF159" w:rsidR="006534A7" w:rsidRDefault="006534A7" w:rsidP="006534A7">
      <w:pPr>
        <w:widowControl w:val="0"/>
        <w:autoSpaceDE w:val="0"/>
        <w:autoSpaceDN w:val="0"/>
        <w:adjustRightInd w:val="0"/>
        <w:spacing w:after="0" w:line="360" w:lineRule="auto"/>
        <w:jc w:val="both"/>
        <w:rPr>
          <w:rFonts w:ascii="Arial" w:hAnsi="Arial" w:cs="Arial"/>
          <w:lang w:val="en-US"/>
        </w:rPr>
      </w:pPr>
      <w:r w:rsidRPr="006534A7">
        <w:rPr>
          <w:rFonts w:ascii="Arial" w:hAnsi="Arial" w:cs="Arial"/>
          <w:lang w:val="en-US"/>
        </w:rPr>
        <w:t>Strengthening resilience and</w:t>
      </w:r>
      <w:r>
        <w:rPr>
          <w:rFonts w:ascii="Arial" w:hAnsi="Arial" w:cs="Arial"/>
          <w:lang w:val="en-US"/>
        </w:rPr>
        <w:t xml:space="preserve"> </w:t>
      </w:r>
      <w:r w:rsidRPr="006534A7">
        <w:rPr>
          <w:rFonts w:ascii="Arial" w:hAnsi="Arial" w:cs="Arial"/>
          <w:lang w:val="en-US"/>
        </w:rPr>
        <w:t>well</w:t>
      </w:r>
      <w:r>
        <w:rPr>
          <w:rFonts w:ascii="Arial" w:hAnsi="Arial" w:cs="Arial"/>
          <w:lang w:val="en-US"/>
        </w:rPr>
        <w:t>-being of students</w:t>
      </w:r>
      <w:r w:rsidRPr="006534A7">
        <w:rPr>
          <w:rFonts w:ascii="Arial" w:hAnsi="Arial" w:cs="Arial"/>
          <w:lang w:val="en-US"/>
        </w:rPr>
        <w:t xml:space="preserve"> of</w:t>
      </w:r>
      <w:r>
        <w:rPr>
          <w:rFonts w:ascii="Arial" w:hAnsi="Arial" w:cs="Arial"/>
          <w:lang w:val="en-US"/>
        </w:rPr>
        <w:t xml:space="preserve"> </w:t>
      </w:r>
      <w:r w:rsidRPr="006534A7">
        <w:rPr>
          <w:rFonts w:ascii="Arial" w:hAnsi="Arial" w:cs="Arial"/>
          <w:lang w:val="en-US"/>
        </w:rPr>
        <w:t>400 schools in</w:t>
      </w:r>
      <w:r>
        <w:rPr>
          <w:rFonts w:ascii="Arial" w:hAnsi="Arial" w:cs="Arial"/>
          <w:lang w:val="en-US"/>
        </w:rPr>
        <w:t xml:space="preserve"> </w:t>
      </w:r>
      <w:r w:rsidRPr="006534A7">
        <w:rPr>
          <w:rFonts w:ascii="Arial" w:hAnsi="Arial" w:cs="Arial"/>
          <w:lang w:val="en-US"/>
        </w:rPr>
        <w:t>conflict-affected schools in Ukraine.</w:t>
      </w:r>
    </w:p>
    <w:p w14:paraId="286E73F0" w14:textId="7CC30B1C" w:rsidR="006534A7" w:rsidRDefault="006534A7" w:rsidP="006534A7">
      <w:pPr>
        <w:widowControl w:val="0"/>
        <w:autoSpaceDE w:val="0"/>
        <w:autoSpaceDN w:val="0"/>
        <w:adjustRightInd w:val="0"/>
        <w:spacing w:after="0" w:line="360" w:lineRule="auto"/>
        <w:jc w:val="both"/>
        <w:rPr>
          <w:rFonts w:ascii="Arial" w:hAnsi="Arial" w:cs="Arial"/>
          <w:lang w:val="en-US"/>
        </w:rPr>
      </w:pPr>
    </w:p>
    <w:p w14:paraId="618E2310" w14:textId="1148D5CA" w:rsidR="006534A7" w:rsidRPr="006534A7" w:rsidRDefault="006534A7" w:rsidP="006534A7">
      <w:pPr>
        <w:widowControl w:val="0"/>
        <w:autoSpaceDE w:val="0"/>
        <w:autoSpaceDN w:val="0"/>
        <w:adjustRightInd w:val="0"/>
        <w:spacing w:after="0" w:line="360" w:lineRule="auto"/>
        <w:jc w:val="both"/>
        <w:rPr>
          <w:rFonts w:ascii="Arial" w:hAnsi="Arial" w:cs="Arial"/>
          <w:u w:val="single"/>
          <w:lang w:val="en-US"/>
        </w:rPr>
      </w:pPr>
      <w:r w:rsidRPr="006534A7">
        <w:rPr>
          <w:rFonts w:ascii="Arial" w:hAnsi="Arial" w:cs="Arial"/>
          <w:u w:val="single"/>
          <w:lang w:val="en-US"/>
        </w:rPr>
        <w:t>Results:</w:t>
      </w:r>
    </w:p>
    <w:p w14:paraId="2864582C" w14:textId="77777777" w:rsidR="00366D78" w:rsidRPr="00030BD2" w:rsidRDefault="00366D78" w:rsidP="00366D78">
      <w:pPr>
        <w:pStyle w:val="TableParagraph"/>
        <w:ind w:right="88"/>
        <w:rPr>
          <w:lang w:val="en-GB"/>
        </w:rPr>
      </w:pPr>
    </w:p>
    <w:p w14:paraId="2C97536C" w14:textId="77777777" w:rsidR="00366D78" w:rsidRPr="008B3D8B" w:rsidRDefault="00366D78"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sidRPr="008B3D8B">
        <w:rPr>
          <w:rFonts w:ascii="Arial" w:hAnsi="Arial" w:cs="Arial"/>
          <w:lang w:val="en-US"/>
        </w:rPr>
        <w:t>R1</w:t>
      </w:r>
      <w:r>
        <w:rPr>
          <w:rFonts w:ascii="Arial" w:hAnsi="Arial" w:cs="Arial"/>
          <w:lang w:val="en-US"/>
        </w:rPr>
        <w:t>:</w:t>
      </w:r>
      <w:r w:rsidRPr="008B3D8B">
        <w:rPr>
          <w:rFonts w:ascii="Arial" w:hAnsi="Arial" w:cs="Arial"/>
          <w:lang w:val="en-US"/>
        </w:rPr>
        <w:t xml:space="preserve"> Learning environments are safe and promote the protection and psychosocial well-being of learners, teachers and other education personnel. </w:t>
      </w:r>
    </w:p>
    <w:p w14:paraId="44681BFE" w14:textId="77777777" w:rsidR="00366D78" w:rsidRPr="008B3D8B" w:rsidRDefault="00366D78" w:rsidP="00366D78">
      <w:pPr>
        <w:pStyle w:val="ListParagraph"/>
        <w:widowControl w:val="0"/>
        <w:autoSpaceDE w:val="0"/>
        <w:autoSpaceDN w:val="0"/>
        <w:adjustRightInd w:val="0"/>
        <w:spacing w:after="0" w:line="360" w:lineRule="auto"/>
        <w:jc w:val="both"/>
        <w:rPr>
          <w:rFonts w:ascii="Arial" w:hAnsi="Arial" w:cs="Arial"/>
          <w:lang w:val="en-US"/>
        </w:rPr>
      </w:pPr>
    </w:p>
    <w:p w14:paraId="6906BD3B" w14:textId="431C8F45" w:rsidR="00366D78" w:rsidRDefault="00366D78"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R2: S</w:t>
      </w:r>
      <w:r w:rsidRPr="008B3D8B">
        <w:rPr>
          <w:rFonts w:ascii="Arial" w:hAnsi="Arial" w:cs="Arial"/>
          <w:lang w:val="en-US"/>
        </w:rPr>
        <w:t>upport and</w:t>
      </w:r>
      <w:r>
        <w:rPr>
          <w:rFonts w:ascii="Arial" w:hAnsi="Arial" w:cs="Arial"/>
          <w:lang w:val="en-US"/>
        </w:rPr>
        <w:t xml:space="preserve"> strengthen the</w:t>
      </w:r>
      <w:r w:rsidRPr="008B3D8B">
        <w:rPr>
          <w:rFonts w:ascii="Arial" w:hAnsi="Arial" w:cs="Arial"/>
          <w:lang w:val="en-US"/>
        </w:rPr>
        <w:t xml:space="preserve"> monit</w:t>
      </w:r>
      <w:r>
        <w:rPr>
          <w:rFonts w:ascii="Arial" w:hAnsi="Arial" w:cs="Arial"/>
          <w:lang w:val="en-US"/>
        </w:rPr>
        <w:t>oring mechanisms established through the p</w:t>
      </w:r>
      <w:r w:rsidRPr="008B3D8B">
        <w:rPr>
          <w:rFonts w:ascii="Arial" w:hAnsi="Arial" w:cs="Arial"/>
          <w:lang w:val="en-US"/>
        </w:rPr>
        <w:t xml:space="preserve">roject for teachers, learners, other education staff and trainers </w:t>
      </w:r>
      <w:r>
        <w:rPr>
          <w:rFonts w:ascii="Arial" w:hAnsi="Arial" w:cs="Arial"/>
          <w:lang w:val="en-US"/>
        </w:rPr>
        <w:t xml:space="preserve">and ensure they </w:t>
      </w:r>
      <w:r w:rsidRPr="008B3D8B">
        <w:rPr>
          <w:rFonts w:ascii="Arial" w:hAnsi="Arial" w:cs="Arial"/>
          <w:lang w:val="en-US"/>
        </w:rPr>
        <w:lastRenderedPageBreak/>
        <w:t>work effectively.</w:t>
      </w:r>
    </w:p>
    <w:p w14:paraId="5B408572" w14:textId="77777777" w:rsidR="000261E7" w:rsidRPr="000261E7" w:rsidRDefault="000261E7" w:rsidP="000261E7">
      <w:pPr>
        <w:pStyle w:val="ListParagraph"/>
        <w:rPr>
          <w:rFonts w:ascii="Arial" w:hAnsi="Arial" w:cs="Arial"/>
          <w:lang w:val="en-US"/>
        </w:rPr>
      </w:pPr>
    </w:p>
    <w:p w14:paraId="39B128DA" w14:textId="56C5C6EC" w:rsidR="000261E7" w:rsidRDefault="000261E7" w:rsidP="000261E7">
      <w:pPr>
        <w:widowControl w:val="0"/>
        <w:autoSpaceDE w:val="0"/>
        <w:autoSpaceDN w:val="0"/>
        <w:adjustRightInd w:val="0"/>
        <w:spacing w:after="0" w:line="360" w:lineRule="auto"/>
        <w:jc w:val="both"/>
        <w:rPr>
          <w:rFonts w:ascii="Arial" w:hAnsi="Arial" w:cs="Arial"/>
          <w:lang w:val="en-US"/>
        </w:rPr>
      </w:pPr>
    </w:p>
    <w:p w14:paraId="218A0DA2" w14:textId="77777777" w:rsidR="00366D78" w:rsidRPr="006534A7" w:rsidRDefault="00366D78" w:rsidP="00366D78">
      <w:pPr>
        <w:widowControl w:val="0"/>
        <w:autoSpaceDE w:val="0"/>
        <w:autoSpaceDN w:val="0"/>
        <w:adjustRightInd w:val="0"/>
        <w:spacing w:after="0" w:line="360" w:lineRule="auto"/>
        <w:jc w:val="both"/>
        <w:rPr>
          <w:rFonts w:ascii="Arial" w:hAnsi="Arial" w:cs="Arial"/>
          <w:u w:val="single"/>
          <w:lang w:val="en-US"/>
        </w:rPr>
      </w:pPr>
      <w:r w:rsidRPr="006534A7">
        <w:rPr>
          <w:rFonts w:ascii="Arial" w:hAnsi="Arial" w:cs="Arial"/>
          <w:u w:val="single"/>
          <w:lang w:val="en-US"/>
        </w:rPr>
        <w:t>Activities:</w:t>
      </w:r>
    </w:p>
    <w:p w14:paraId="4839BC52" w14:textId="77777777" w:rsidR="00366D78" w:rsidRPr="00805E86" w:rsidRDefault="00366D78"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Provide i</w:t>
      </w:r>
      <w:r w:rsidRPr="00805E86">
        <w:rPr>
          <w:rFonts w:ascii="Arial" w:hAnsi="Arial" w:cs="Arial"/>
          <w:lang w:val="en-US"/>
        </w:rPr>
        <w:t>ntegra</w:t>
      </w:r>
      <w:r>
        <w:rPr>
          <w:rFonts w:ascii="Arial" w:hAnsi="Arial" w:cs="Arial"/>
          <w:lang w:val="en-US"/>
        </w:rPr>
        <w:t>ted Child Protection, Education and basic p</w:t>
      </w:r>
      <w:r w:rsidRPr="00805E86">
        <w:rPr>
          <w:rFonts w:ascii="Arial" w:hAnsi="Arial" w:cs="Arial"/>
          <w:lang w:val="en-US"/>
        </w:rPr>
        <w:t>sychosocial</w:t>
      </w:r>
      <w:r>
        <w:rPr>
          <w:rFonts w:ascii="Arial" w:hAnsi="Arial" w:cs="Arial"/>
          <w:lang w:val="en-US"/>
        </w:rPr>
        <w:t xml:space="preserve"> support and access to available services</w:t>
      </w:r>
      <w:r w:rsidRPr="00805E86">
        <w:rPr>
          <w:rFonts w:ascii="Arial" w:hAnsi="Arial" w:cs="Arial"/>
          <w:lang w:val="en-US"/>
        </w:rPr>
        <w:t xml:space="preserve"> to children and adolescents, yo</w:t>
      </w:r>
      <w:r>
        <w:rPr>
          <w:rFonts w:ascii="Arial" w:hAnsi="Arial" w:cs="Arial"/>
          <w:lang w:val="en-US"/>
        </w:rPr>
        <w:t xml:space="preserve">ung people and adults through </w:t>
      </w:r>
      <w:r w:rsidRPr="00805E86">
        <w:rPr>
          <w:rFonts w:ascii="Arial" w:hAnsi="Arial" w:cs="Arial"/>
          <w:lang w:val="en-US"/>
        </w:rPr>
        <w:t>support center</w:t>
      </w:r>
      <w:r>
        <w:rPr>
          <w:rFonts w:ascii="Arial" w:hAnsi="Arial" w:cs="Arial"/>
          <w:lang w:val="en-US"/>
        </w:rPr>
        <w:t>s</w:t>
      </w:r>
      <w:r w:rsidRPr="00805E86">
        <w:rPr>
          <w:rFonts w:ascii="Arial" w:hAnsi="Arial" w:cs="Arial"/>
          <w:lang w:val="en-US"/>
        </w:rPr>
        <w:t xml:space="preserve"> and mobile teams</w:t>
      </w:r>
      <w:r>
        <w:rPr>
          <w:rFonts w:ascii="Arial" w:hAnsi="Arial" w:cs="Arial"/>
          <w:lang w:val="en-US"/>
        </w:rPr>
        <w:t>.</w:t>
      </w:r>
      <w:r w:rsidRPr="00805E86">
        <w:rPr>
          <w:rFonts w:ascii="Arial" w:hAnsi="Arial" w:cs="Arial"/>
          <w:lang w:val="en-US"/>
        </w:rPr>
        <w:t> </w:t>
      </w:r>
    </w:p>
    <w:p w14:paraId="69FA5FAB" w14:textId="77777777" w:rsidR="00366D78" w:rsidRDefault="00366D78"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Provide S</w:t>
      </w:r>
      <w:r w:rsidRPr="00805E86">
        <w:rPr>
          <w:rFonts w:ascii="Arial" w:hAnsi="Arial" w:cs="Arial"/>
          <w:lang w:val="en-US"/>
        </w:rPr>
        <w:t>pecialized M</w:t>
      </w:r>
      <w:r>
        <w:rPr>
          <w:rFonts w:ascii="Arial" w:hAnsi="Arial" w:cs="Arial"/>
          <w:lang w:val="en-US"/>
        </w:rPr>
        <w:t xml:space="preserve">ental Health Psychosocial Support </w:t>
      </w:r>
      <w:r w:rsidRPr="00805E86">
        <w:rPr>
          <w:rFonts w:ascii="Arial" w:hAnsi="Arial" w:cs="Arial"/>
          <w:lang w:val="en-US"/>
        </w:rPr>
        <w:t>and</w:t>
      </w:r>
      <w:r>
        <w:rPr>
          <w:rFonts w:ascii="Arial" w:hAnsi="Arial" w:cs="Arial"/>
          <w:lang w:val="en-US"/>
        </w:rPr>
        <w:t xml:space="preserve"> access to </w:t>
      </w:r>
      <w:r w:rsidRPr="00805E86">
        <w:rPr>
          <w:rFonts w:ascii="Arial" w:hAnsi="Arial" w:cs="Arial"/>
          <w:lang w:val="en-US"/>
        </w:rPr>
        <w:t>legal</w:t>
      </w:r>
      <w:r>
        <w:rPr>
          <w:rFonts w:ascii="Arial" w:hAnsi="Arial" w:cs="Arial"/>
          <w:lang w:val="en-US"/>
        </w:rPr>
        <w:t xml:space="preserve"> services</w:t>
      </w:r>
      <w:r w:rsidRPr="00805E86">
        <w:rPr>
          <w:rFonts w:ascii="Arial" w:hAnsi="Arial" w:cs="Arial"/>
          <w:lang w:val="en-US"/>
        </w:rPr>
        <w:t xml:space="preserve"> to child</w:t>
      </w:r>
      <w:r>
        <w:rPr>
          <w:rFonts w:ascii="Arial" w:hAnsi="Arial" w:cs="Arial"/>
          <w:lang w:val="en-US"/>
        </w:rPr>
        <w:t>ren, adolescents, their parents/</w:t>
      </w:r>
      <w:r w:rsidRPr="00805E86">
        <w:rPr>
          <w:rFonts w:ascii="Arial" w:hAnsi="Arial" w:cs="Arial"/>
          <w:lang w:val="en-US"/>
        </w:rPr>
        <w:t xml:space="preserve">caregivers </w:t>
      </w:r>
      <w:r>
        <w:rPr>
          <w:rFonts w:ascii="Arial" w:hAnsi="Arial" w:cs="Arial"/>
          <w:lang w:val="en-US"/>
        </w:rPr>
        <w:t xml:space="preserve">and most vulnerable </w:t>
      </w:r>
      <w:r w:rsidRPr="00805E86">
        <w:rPr>
          <w:rFonts w:ascii="Arial" w:hAnsi="Arial" w:cs="Arial"/>
          <w:lang w:val="en-US"/>
        </w:rPr>
        <w:t>adults</w:t>
      </w:r>
      <w:r>
        <w:rPr>
          <w:rFonts w:ascii="Arial" w:hAnsi="Arial" w:cs="Arial"/>
          <w:lang w:val="en-US"/>
        </w:rPr>
        <w:t xml:space="preserve"> in the targeted communities. </w:t>
      </w:r>
      <w:r w:rsidRPr="00805E86">
        <w:rPr>
          <w:rFonts w:ascii="Arial" w:hAnsi="Arial" w:cs="Arial"/>
          <w:lang w:val="en-US"/>
        </w:rPr>
        <w:t> </w:t>
      </w:r>
    </w:p>
    <w:p w14:paraId="453500B5" w14:textId="77777777" w:rsidR="00366D78" w:rsidRDefault="00366D78"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 xml:space="preserve">Provide capacity-building sessions on “Safe Space” methodology to teachers and school psychologists. </w:t>
      </w:r>
    </w:p>
    <w:p w14:paraId="1D68F493" w14:textId="77777777" w:rsidR="00366D78" w:rsidRDefault="00366D78"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 xml:space="preserve">Facilitate regular coordination meetings with local and national authorities, including representatives of the </w:t>
      </w:r>
      <w:r w:rsidRPr="00BE5C0D">
        <w:rPr>
          <w:rFonts w:ascii="Arial" w:hAnsi="Arial" w:cs="Arial"/>
          <w:lang w:val="en-US"/>
        </w:rPr>
        <w:t>Ministry of Educa</w:t>
      </w:r>
      <w:r>
        <w:rPr>
          <w:rFonts w:ascii="Arial" w:hAnsi="Arial" w:cs="Arial"/>
          <w:lang w:val="en-US"/>
        </w:rPr>
        <w:t>tion and Science (MoEs).</w:t>
      </w:r>
    </w:p>
    <w:p w14:paraId="5E7B768E" w14:textId="77777777" w:rsidR="00366D78" w:rsidRDefault="00366D78"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Distribution of school and PSS kits to teachers and students.</w:t>
      </w:r>
    </w:p>
    <w:p w14:paraId="4180068B" w14:textId="77777777" w:rsidR="00366D78" w:rsidRPr="00564E5B" w:rsidRDefault="00366D78" w:rsidP="00CA3726">
      <w:pPr>
        <w:pStyle w:val="ListParagraph"/>
        <w:widowControl w:val="0"/>
        <w:numPr>
          <w:ilvl w:val="0"/>
          <w:numId w:val="16"/>
        </w:numPr>
        <w:autoSpaceDE w:val="0"/>
        <w:autoSpaceDN w:val="0"/>
        <w:adjustRightInd w:val="0"/>
        <w:spacing w:after="0" w:line="360" w:lineRule="auto"/>
        <w:ind w:right="88"/>
        <w:jc w:val="both"/>
        <w:rPr>
          <w:lang w:val="en-US"/>
        </w:rPr>
      </w:pPr>
      <w:r w:rsidRPr="00564E5B">
        <w:rPr>
          <w:rFonts w:ascii="Arial" w:hAnsi="Arial" w:cs="Arial"/>
          <w:lang w:val="en-US"/>
        </w:rPr>
        <w:t>Carry out multiple awareness building sessions with children and adolescents, young people and adults, including teachers</w:t>
      </w:r>
      <w:r>
        <w:rPr>
          <w:rFonts w:ascii="Arial" w:hAnsi="Arial" w:cs="Arial"/>
          <w:lang w:val="en-US"/>
        </w:rPr>
        <w:t xml:space="preserve"> on children rights, Child Protection, Sexual and Gender Based Violence (SGBV) and MHPPS risks, Education, PSEA and Code of Conduct. </w:t>
      </w:r>
    </w:p>
    <w:p w14:paraId="1D777FAC" w14:textId="77777777" w:rsidR="00366D78" w:rsidRDefault="00366D78" w:rsidP="00776711">
      <w:pPr>
        <w:tabs>
          <w:tab w:val="left" w:pos="1500"/>
        </w:tabs>
        <w:jc w:val="both"/>
        <w:rPr>
          <w:rFonts w:ascii="Arial" w:hAnsi="Arial" w:cs="Arial"/>
          <w:b/>
          <w:lang w:val="en-US"/>
        </w:rPr>
      </w:pPr>
    </w:p>
    <w:p w14:paraId="2BD42EA7" w14:textId="40DE274E" w:rsidR="00FF16B6" w:rsidRDefault="00FF16B6" w:rsidP="00776711">
      <w:pPr>
        <w:tabs>
          <w:tab w:val="left" w:pos="1500"/>
        </w:tabs>
        <w:jc w:val="both"/>
        <w:rPr>
          <w:rFonts w:ascii="Arial" w:hAnsi="Arial" w:cs="Arial"/>
          <w:b/>
          <w:lang w:val="en-US"/>
        </w:rPr>
      </w:pPr>
      <w:r w:rsidRPr="00FF16B6">
        <w:rPr>
          <w:rFonts w:ascii="Arial" w:hAnsi="Arial" w:cs="Arial"/>
          <w:b/>
          <w:lang w:val="en-US"/>
        </w:rPr>
        <w:t>2.</w:t>
      </w:r>
      <w:r>
        <w:rPr>
          <w:rFonts w:ascii="Arial" w:hAnsi="Arial" w:cs="Arial"/>
          <w:b/>
          <w:lang w:val="en-US"/>
        </w:rPr>
        <w:t xml:space="preserve">2 </w:t>
      </w:r>
      <w:r w:rsidR="00F818F2">
        <w:rPr>
          <w:rFonts w:ascii="Arial" w:hAnsi="Arial" w:cs="Arial"/>
          <w:b/>
          <w:lang w:val="en-US"/>
        </w:rPr>
        <w:t xml:space="preserve">Overarching </w:t>
      </w:r>
      <w:r>
        <w:rPr>
          <w:rFonts w:ascii="Arial" w:hAnsi="Arial" w:cs="Arial"/>
          <w:b/>
          <w:lang w:val="en-US"/>
        </w:rPr>
        <w:t>Evaluation</w:t>
      </w:r>
      <w:r w:rsidRPr="00FF16B6">
        <w:rPr>
          <w:rFonts w:ascii="Arial" w:hAnsi="Arial" w:cs="Arial"/>
          <w:b/>
          <w:lang w:val="en-US"/>
        </w:rPr>
        <w:t xml:space="preserve"> Objective</w:t>
      </w:r>
    </w:p>
    <w:p w14:paraId="439F594E" w14:textId="15A1D39C" w:rsidR="005A7E4C" w:rsidRPr="005A7E4C" w:rsidRDefault="0053022E" w:rsidP="005A7E4C">
      <w:pPr>
        <w:tabs>
          <w:tab w:val="left" w:pos="1500"/>
        </w:tabs>
        <w:spacing w:line="360" w:lineRule="auto"/>
        <w:jc w:val="both"/>
        <w:rPr>
          <w:rFonts w:ascii="Arial" w:hAnsi="Arial" w:cs="Arial"/>
          <w:lang w:val="en-GB"/>
        </w:rPr>
      </w:pPr>
      <w:r>
        <w:rPr>
          <w:rFonts w:ascii="Arial" w:hAnsi="Arial" w:cs="Arial"/>
          <w:lang w:val="en-GB"/>
        </w:rPr>
        <w:t>T</w:t>
      </w:r>
      <w:r w:rsidR="005A7E4C">
        <w:rPr>
          <w:rFonts w:ascii="Arial" w:hAnsi="Arial" w:cs="Arial"/>
          <w:lang w:val="en-GB"/>
        </w:rPr>
        <w:t>he Final External Evaluation is</w:t>
      </w:r>
      <w:r w:rsidR="001A50C4">
        <w:rPr>
          <w:rFonts w:ascii="Arial" w:hAnsi="Arial" w:cs="Arial"/>
          <w:lang w:val="en-GB"/>
        </w:rPr>
        <w:t xml:space="preserve"> a</w:t>
      </w:r>
      <w:r>
        <w:rPr>
          <w:rFonts w:ascii="Arial" w:hAnsi="Arial" w:cs="Arial"/>
          <w:lang w:val="en-GB"/>
        </w:rPr>
        <w:t xml:space="preserve"> </w:t>
      </w:r>
      <w:r w:rsidR="00FE2B15">
        <w:rPr>
          <w:rFonts w:ascii="Arial" w:hAnsi="Arial" w:cs="Arial"/>
          <w:lang w:val="en-GB"/>
        </w:rPr>
        <w:t>contractual</w:t>
      </w:r>
      <w:r>
        <w:rPr>
          <w:rFonts w:ascii="Arial" w:hAnsi="Arial" w:cs="Arial"/>
          <w:lang w:val="en-GB"/>
        </w:rPr>
        <w:t xml:space="preserve"> </w:t>
      </w:r>
      <w:r w:rsidR="001A50C4">
        <w:rPr>
          <w:rFonts w:ascii="Arial" w:hAnsi="Arial" w:cs="Arial"/>
          <w:lang w:val="en-GB"/>
        </w:rPr>
        <w:t>requirement</w:t>
      </w:r>
      <w:r>
        <w:rPr>
          <w:rFonts w:ascii="Arial" w:hAnsi="Arial" w:cs="Arial"/>
          <w:lang w:val="en-GB"/>
        </w:rPr>
        <w:t xml:space="preserve"> </w:t>
      </w:r>
      <w:r w:rsidR="00FE2B15">
        <w:rPr>
          <w:rFonts w:ascii="Arial" w:hAnsi="Arial" w:cs="Arial"/>
          <w:lang w:val="en-GB"/>
        </w:rPr>
        <w:t>as indicated</w:t>
      </w:r>
      <w:r w:rsidR="001A50C4">
        <w:rPr>
          <w:rFonts w:ascii="Arial" w:hAnsi="Arial" w:cs="Arial"/>
          <w:lang w:val="en-GB"/>
        </w:rPr>
        <w:t xml:space="preserve"> in</w:t>
      </w:r>
      <w:r w:rsidR="005A7E4C" w:rsidRPr="005A7E4C">
        <w:rPr>
          <w:rFonts w:ascii="Arial" w:hAnsi="Arial" w:cs="Arial"/>
          <w:lang w:val="en-GB"/>
        </w:rPr>
        <w:t xml:space="preserve"> Section VI. 4</w:t>
      </w:r>
      <w:r w:rsidR="005A7E4C">
        <w:rPr>
          <w:rFonts w:ascii="Arial" w:hAnsi="Arial" w:cs="Arial"/>
          <w:lang w:val="en-GB"/>
        </w:rPr>
        <w:t xml:space="preserve"> - </w:t>
      </w:r>
      <w:r w:rsidR="005A7E4C" w:rsidRPr="005A7E4C">
        <w:rPr>
          <w:rFonts w:ascii="Arial" w:hAnsi="Arial" w:cs="Arial"/>
          <w:lang w:val="en-GB"/>
        </w:rPr>
        <w:t xml:space="preserve">Evaluations of the Resolution of 24 March 2009 and 31 October 2011 of the Presidency of the Spanish Agency for International Cooperation, </w:t>
      </w:r>
      <w:r w:rsidR="001A50C4">
        <w:rPr>
          <w:rFonts w:ascii="Arial" w:hAnsi="Arial" w:cs="Arial"/>
          <w:lang w:val="en-GB"/>
        </w:rPr>
        <w:t>which</w:t>
      </w:r>
      <w:r w:rsidR="00FE2B15">
        <w:rPr>
          <w:rFonts w:ascii="Arial" w:hAnsi="Arial" w:cs="Arial"/>
          <w:lang w:val="en-GB"/>
        </w:rPr>
        <w:t xml:space="preserve"> also outlines</w:t>
      </w:r>
      <w:r w:rsidR="005A7E4C">
        <w:rPr>
          <w:rFonts w:ascii="Arial" w:hAnsi="Arial" w:cs="Arial"/>
          <w:lang w:val="en-GB"/>
        </w:rPr>
        <w:t xml:space="preserve"> the rules </w:t>
      </w:r>
      <w:r w:rsidR="005A7E4C" w:rsidRPr="005A7E4C">
        <w:rPr>
          <w:rFonts w:ascii="Arial" w:hAnsi="Arial" w:cs="Arial"/>
          <w:lang w:val="en-GB"/>
        </w:rPr>
        <w:t>for management, monitoring an</w:t>
      </w:r>
      <w:r w:rsidR="001A50C4">
        <w:rPr>
          <w:rFonts w:ascii="Arial" w:hAnsi="Arial" w:cs="Arial"/>
          <w:lang w:val="en-GB"/>
        </w:rPr>
        <w:t>d reporting</w:t>
      </w:r>
      <w:r w:rsidR="005A7E4C">
        <w:rPr>
          <w:rFonts w:ascii="Arial" w:hAnsi="Arial" w:cs="Arial"/>
          <w:lang w:val="en-GB"/>
        </w:rPr>
        <w:t xml:space="preserve"> of humanitarian </w:t>
      </w:r>
      <w:r w:rsidR="005A7E4C" w:rsidRPr="005A7E4C">
        <w:rPr>
          <w:rFonts w:ascii="Arial" w:hAnsi="Arial" w:cs="Arial"/>
          <w:lang w:val="en-GB"/>
        </w:rPr>
        <w:t>and development cooperation</w:t>
      </w:r>
      <w:r w:rsidR="005A7E4C">
        <w:rPr>
          <w:rFonts w:ascii="Arial" w:hAnsi="Arial" w:cs="Arial"/>
          <w:lang w:val="en-GB"/>
        </w:rPr>
        <w:t xml:space="preserve"> projects granted </w:t>
      </w:r>
      <w:r w:rsidR="005A7E4C" w:rsidRPr="005A7E4C">
        <w:rPr>
          <w:rFonts w:ascii="Arial" w:hAnsi="Arial" w:cs="Arial"/>
          <w:lang w:val="en-GB"/>
        </w:rPr>
        <w:t>to non-governmental</w:t>
      </w:r>
      <w:r w:rsidR="005A7E4C">
        <w:rPr>
          <w:rFonts w:ascii="Arial" w:hAnsi="Arial" w:cs="Arial"/>
          <w:lang w:val="en-GB"/>
        </w:rPr>
        <w:t xml:space="preserve"> organizations</w:t>
      </w:r>
      <w:r w:rsidR="001A50C4">
        <w:rPr>
          <w:rFonts w:ascii="Arial" w:hAnsi="Arial" w:cs="Arial"/>
          <w:lang w:val="en-GB"/>
        </w:rPr>
        <w:t xml:space="preserve"> by AECID</w:t>
      </w:r>
      <w:r w:rsidR="00FE2B15">
        <w:rPr>
          <w:rFonts w:ascii="Arial" w:hAnsi="Arial" w:cs="Arial"/>
          <w:lang w:val="en-GB"/>
        </w:rPr>
        <w:t>, in addition to the requirements</w:t>
      </w:r>
      <w:r w:rsidR="00AB5B8F">
        <w:rPr>
          <w:rFonts w:ascii="Arial" w:hAnsi="Arial" w:cs="Arial"/>
          <w:lang w:val="en-GB"/>
        </w:rPr>
        <w:t xml:space="preserve"> indicated in the AECID Call for Proposal for this specific project</w:t>
      </w:r>
      <w:r w:rsidR="005A7E4C">
        <w:rPr>
          <w:rFonts w:ascii="Arial" w:hAnsi="Arial" w:cs="Arial"/>
          <w:lang w:val="en-GB"/>
        </w:rPr>
        <w:t>.</w:t>
      </w:r>
      <w:r w:rsidR="006E5009" w:rsidRPr="006E5009">
        <w:rPr>
          <w:rFonts w:ascii="Arial" w:hAnsi="Arial" w:cs="Arial"/>
          <w:lang w:val="en-GB"/>
        </w:rPr>
        <w:t xml:space="preserve"> </w:t>
      </w:r>
      <w:r w:rsidR="00DE090C">
        <w:rPr>
          <w:rFonts w:ascii="Arial" w:hAnsi="Arial" w:cs="Arial"/>
          <w:lang w:val="en-GB"/>
        </w:rPr>
        <w:t>T</w:t>
      </w:r>
      <w:r w:rsidR="006E5009" w:rsidRPr="00DE090C">
        <w:rPr>
          <w:rFonts w:ascii="Arial" w:hAnsi="Arial" w:cs="Arial"/>
          <w:lang w:val="en-GB"/>
        </w:rPr>
        <w:t>his evaluation is to assess the performance of the project and capture project achievements, challenges and promising practises to inform future projects.</w:t>
      </w:r>
      <w:r w:rsidR="006E5009" w:rsidRPr="00DE090C">
        <w:rPr>
          <w:rFonts w:ascii="Arial" w:eastAsiaTheme="minorEastAsia" w:hAnsi="Arial" w:cs="Arial"/>
          <w:lang w:val="en-US"/>
        </w:rPr>
        <w:t xml:space="preserve"> </w:t>
      </w:r>
      <w:r w:rsidR="006E5009" w:rsidRPr="00DE090C">
        <w:rPr>
          <w:rFonts w:ascii="Arial" w:hAnsi="Arial" w:cs="Arial"/>
          <w:lang w:val="en-GB"/>
        </w:rPr>
        <w:t>It will also review the recommendations of the outcome monitoring exercise and assess the extent to which these were implemented</w:t>
      </w:r>
    </w:p>
    <w:p w14:paraId="3233A552" w14:textId="7F82C854" w:rsidR="005A7E4C" w:rsidRDefault="005A7E4C" w:rsidP="005A7E4C">
      <w:pPr>
        <w:tabs>
          <w:tab w:val="left" w:pos="1500"/>
        </w:tabs>
        <w:spacing w:line="360" w:lineRule="auto"/>
        <w:jc w:val="both"/>
        <w:rPr>
          <w:rFonts w:ascii="Arial" w:hAnsi="Arial" w:cs="Arial"/>
          <w:lang w:val="en-GB"/>
        </w:rPr>
      </w:pPr>
      <w:r>
        <w:rPr>
          <w:rFonts w:ascii="Arial" w:hAnsi="Arial" w:cs="Arial"/>
          <w:lang w:val="en-GB"/>
        </w:rPr>
        <w:t xml:space="preserve">The overall objective </w:t>
      </w:r>
      <w:r w:rsidRPr="005A7E4C">
        <w:rPr>
          <w:rFonts w:ascii="Arial" w:hAnsi="Arial" w:cs="Arial"/>
          <w:lang w:val="en-GB"/>
        </w:rPr>
        <w:t xml:space="preserve">for conducting a </w:t>
      </w:r>
      <w:r>
        <w:rPr>
          <w:rFonts w:ascii="Arial" w:hAnsi="Arial" w:cs="Arial"/>
          <w:lang w:val="en-GB"/>
        </w:rPr>
        <w:t>final external evaluation is:</w:t>
      </w:r>
    </w:p>
    <w:p w14:paraId="75599484" w14:textId="7C3FBDEB" w:rsidR="00AB5B8F" w:rsidRPr="006E5009" w:rsidRDefault="004926F8" w:rsidP="00DE090C">
      <w:pPr>
        <w:pStyle w:val="ListParagraph"/>
        <w:numPr>
          <w:ilvl w:val="0"/>
          <w:numId w:val="17"/>
        </w:numPr>
        <w:tabs>
          <w:tab w:val="left" w:pos="1500"/>
        </w:tabs>
        <w:spacing w:line="360" w:lineRule="auto"/>
        <w:jc w:val="both"/>
        <w:rPr>
          <w:lang w:val="en-US"/>
        </w:rPr>
      </w:pPr>
      <w:r>
        <w:rPr>
          <w:rFonts w:ascii="Arial" w:hAnsi="Arial" w:cs="Arial"/>
          <w:lang w:val="en-GB"/>
        </w:rPr>
        <w:lastRenderedPageBreak/>
        <w:t>T</w:t>
      </w:r>
      <w:r w:rsidR="005A7E4C" w:rsidRPr="005A7E4C">
        <w:rPr>
          <w:rFonts w:ascii="Arial" w:hAnsi="Arial" w:cs="Arial"/>
          <w:lang w:val="en-GB"/>
        </w:rPr>
        <w:t>o comply with the requirements of the AECID</w:t>
      </w:r>
      <w:r>
        <w:rPr>
          <w:rFonts w:ascii="Arial" w:hAnsi="Arial" w:cs="Arial"/>
          <w:lang w:val="en-GB"/>
        </w:rPr>
        <w:t xml:space="preserve"> and specifically </w:t>
      </w:r>
      <w:r w:rsidR="00035283">
        <w:rPr>
          <w:rFonts w:ascii="Arial" w:hAnsi="Arial" w:cs="Arial"/>
          <w:lang w:val="en-GB"/>
        </w:rPr>
        <w:t>concerning</w:t>
      </w:r>
      <w:r>
        <w:rPr>
          <w:rFonts w:ascii="Arial" w:hAnsi="Arial" w:cs="Arial"/>
          <w:lang w:val="en-GB"/>
        </w:rPr>
        <w:t xml:space="preserve"> the</w:t>
      </w:r>
      <w:r w:rsidR="005A7E4C" w:rsidRPr="005A7E4C">
        <w:rPr>
          <w:rFonts w:ascii="Arial" w:hAnsi="Arial" w:cs="Arial"/>
          <w:lang w:val="en-GB"/>
        </w:rPr>
        <w:t xml:space="preserve"> Humanitarian funded </w:t>
      </w:r>
      <w:r w:rsidR="00035283" w:rsidRPr="005A7E4C">
        <w:rPr>
          <w:rFonts w:ascii="Arial" w:hAnsi="Arial" w:cs="Arial"/>
          <w:lang w:val="en-GB"/>
        </w:rPr>
        <w:t>project, which</w:t>
      </w:r>
      <w:r w:rsidR="005A7E4C" w:rsidRPr="005A7E4C">
        <w:rPr>
          <w:rFonts w:ascii="Arial" w:hAnsi="Arial" w:cs="Arial"/>
          <w:lang w:val="en-GB"/>
        </w:rPr>
        <w:t xml:space="preserve"> foresees a final external evaluation for reasons of transparency and accountability.</w:t>
      </w:r>
    </w:p>
    <w:p w14:paraId="77AF035F" w14:textId="028BAF16" w:rsidR="005A7E4C" w:rsidRPr="004926F8" w:rsidRDefault="005A7E4C" w:rsidP="00CA3726">
      <w:pPr>
        <w:pStyle w:val="ListParagraph"/>
        <w:numPr>
          <w:ilvl w:val="0"/>
          <w:numId w:val="17"/>
        </w:numPr>
        <w:tabs>
          <w:tab w:val="left" w:pos="1500"/>
        </w:tabs>
        <w:spacing w:line="360" w:lineRule="auto"/>
        <w:jc w:val="both"/>
        <w:rPr>
          <w:lang w:val="en-US"/>
        </w:rPr>
      </w:pPr>
      <w:r w:rsidRPr="004926F8">
        <w:rPr>
          <w:rFonts w:ascii="Arial" w:hAnsi="Arial" w:cs="Arial"/>
          <w:lang w:val="en-GB"/>
        </w:rPr>
        <w:t>To comply with Plan International best practices and leverage the results of the final evaluation to</w:t>
      </w:r>
      <w:r w:rsidR="004926F8" w:rsidRPr="004926F8">
        <w:rPr>
          <w:rFonts w:ascii="Arial" w:hAnsi="Arial" w:cs="Arial"/>
          <w:lang w:val="en-GB"/>
        </w:rPr>
        <w:t>: 1.</w:t>
      </w:r>
      <w:r w:rsidRPr="004926F8">
        <w:rPr>
          <w:rFonts w:ascii="Arial" w:hAnsi="Arial" w:cs="Arial"/>
          <w:lang w:val="en-GB"/>
        </w:rPr>
        <w:t xml:space="preserve"> </w:t>
      </w:r>
      <w:r w:rsidR="004926F8">
        <w:rPr>
          <w:rFonts w:ascii="Arial" w:hAnsi="Arial" w:cs="Arial"/>
          <w:lang w:val="en-GB"/>
        </w:rPr>
        <w:t>I</w:t>
      </w:r>
      <w:r w:rsidR="004926F8" w:rsidRPr="004926F8">
        <w:rPr>
          <w:rFonts w:ascii="Arial" w:hAnsi="Arial" w:cs="Arial"/>
          <w:lang w:val="en-GB"/>
        </w:rPr>
        <w:t xml:space="preserve">ncrease </w:t>
      </w:r>
      <w:r w:rsidRPr="004926F8">
        <w:rPr>
          <w:rFonts w:ascii="Arial" w:hAnsi="Arial" w:cs="Arial"/>
          <w:lang w:val="en-GB"/>
        </w:rPr>
        <w:t>the quality of aid</w:t>
      </w:r>
      <w:r w:rsidR="004926F8" w:rsidRPr="004926F8">
        <w:rPr>
          <w:rFonts w:ascii="Arial" w:hAnsi="Arial" w:cs="Arial"/>
          <w:lang w:val="en-GB"/>
        </w:rPr>
        <w:t xml:space="preserve"> provided by Plan International and its partners according to the organizations’</w:t>
      </w:r>
      <w:r w:rsidRPr="004926F8">
        <w:rPr>
          <w:rFonts w:ascii="Arial" w:hAnsi="Arial" w:cs="Arial"/>
          <w:lang w:val="en-GB"/>
        </w:rPr>
        <w:t xml:space="preserve"> mission</w:t>
      </w:r>
      <w:r w:rsidR="004926F8" w:rsidRPr="004926F8">
        <w:rPr>
          <w:rFonts w:ascii="Arial" w:hAnsi="Arial" w:cs="Arial"/>
          <w:lang w:val="en-GB"/>
        </w:rPr>
        <w:t xml:space="preserve">s, 2. </w:t>
      </w:r>
      <w:r w:rsidR="004926F8">
        <w:rPr>
          <w:rFonts w:ascii="Arial" w:hAnsi="Arial" w:cs="Arial"/>
          <w:lang w:val="en-GB"/>
        </w:rPr>
        <w:t>E</w:t>
      </w:r>
      <w:r w:rsidR="004926F8" w:rsidRPr="004926F8">
        <w:rPr>
          <w:rFonts w:ascii="Arial" w:hAnsi="Arial" w:cs="Arial"/>
          <w:lang w:val="en-GB"/>
        </w:rPr>
        <w:t>nhance</w:t>
      </w:r>
      <w:r w:rsidRPr="004926F8">
        <w:rPr>
          <w:rFonts w:ascii="Arial" w:hAnsi="Arial" w:cs="Arial"/>
          <w:lang w:val="en-GB"/>
        </w:rPr>
        <w:t xml:space="preserve"> transparency</w:t>
      </w:r>
      <w:r w:rsidR="004926F8" w:rsidRPr="004926F8">
        <w:rPr>
          <w:rFonts w:ascii="Arial" w:hAnsi="Arial" w:cs="Arial"/>
          <w:lang w:val="en-GB"/>
        </w:rPr>
        <w:t xml:space="preserve"> and accountability towards </w:t>
      </w:r>
      <w:r w:rsidRPr="004926F8">
        <w:rPr>
          <w:rFonts w:ascii="Arial" w:hAnsi="Arial" w:cs="Arial"/>
          <w:lang w:val="en-GB"/>
        </w:rPr>
        <w:t>the</w:t>
      </w:r>
      <w:r w:rsidR="004926F8" w:rsidRPr="004926F8">
        <w:rPr>
          <w:rFonts w:ascii="Arial" w:hAnsi="Arial" w:cs="Arial"/>
          <w:lang w:val="en-GB"/>
        </w:rPr>
        <w:t xml:space="preserve"> affected</w:t>
      </w:r>
      <w:r w:rsidRPr="004926F8">
        <w:rPr>
          <w:rFonts w:ascii="Arial" w:hAnsi="Arial" w:cs="Arial"/>
          <w:lang w:val="en-GB"/>
        </w:rPr>
        <w:t xml:space="preserve"> populations we </w:t>
      </w:r>
      <w:r w:rsidR="004926F8" w:rsidRPr="004926F8">
        <w:rPr>
          <w:rFonts w:ascii="Arial" w:hAnsi="Arial" w:cs="Arial"/>
          <w:lang w:val="en-GB"/>
        </w:rPr>
        <w:t>serve</w:t>
      </w:r>
      <w:r w:rsidRPr="004926F8">
        <w:rPr>
          <w:rFonts w:ascii="Arial" w:hAnsi="Arial" w:cs="Arial"/>
          <w:lang w:val="en-GB"/>
        </w:rPr>
        <w:t xml:space="preserve">, </w:t>
      </w:r>
      <w:r w:rsidR="004926F8" w:rsidRPr="004926F8">
        <w:rPr>
          <w:rFonts w:ascii="Arial" w:hAnsi="Arial" w:cs="Arial"/>
          <w:lang w:val="en-GB"/>
        </w:rPr>
        <w:t xml:space="preserve">including </w:t>
      </w:r>
      <w:r w:rsidRPr="004926F8">
        <w:rPr>
          <w:rFonts w:ascii="Arial" w:hAnsi="Arial" w:cs="Arial"/>
          <w:lang w:val="en-GB"/>
        </w:rPr>
        <w:t>local</w:t>
      </w:r>
      <w:r w:rsidR="004926F8" w:rsidRPr="004926F8">
        <w:rPr>
          <w:rFonts w:ascii="Arial" w:hAnsi="Arial" w:cs="Arial"/>
          <w:lang w:val="en-GB"/>
        </w:rPr>
        <w:t xml:space="preserve"> and national authorities and all the stakeholders involved in this project and 3. Broaden</w:t>
      </w:r>
      <w:r w:rsidRPr="004926F8">
        <w:rPr>
          <w:rFonts w:ascii="Arial" w:hAnsi="Arial" w:cs="Arial"/>
          <w:lang w:val="en-GB"/>
        </w:rPr>
        <w:t xml:space="preserve"> the </w:t>
      </w:r>
      <w:r w:rsidR="004926F8" w:rsidRPr="004926F8">
        <w:rPr>
          <w:rFonts w:ascii="Arial" w:hAnsi="Arial" w:cs="Arial"/>
          <w:lang w:val="en-GB"/>
        </w:rPr>
        <w:t>organizations´</w:t>
      </w:r>
      <w:r w:rsidRPr="004926F8">
        <w:rPr>
          <w:rFonts w:ascii="Arial" w:hAnsi="Arial" w:cs="Arial"/>
          <w:lang w:val="en-GB"/>
        </w:rPr>
        <w:t xml:space="preserve"> </w:t>
      </w:r>
      <w:r w:rsidR="004926F8" w:rsidRPr="004926F8">
        <w:rPr>
          <w:rFonts w:ascii="Arial" w:hAnsi="Arial" w:cs="Arial"/>
          <w:lang w:val="en-GB"/>
        </w:rPr>
        <w:t xml:space="preserve">knowledge and </w:t>
      </w:r>
      <w:r w:rsidRPr="004926F8">
        <w:rPr>
          <w:rFonts w:ascii="Arial" w:hAnsi="Arial" w:cs="Arial"/>
          <w:lang w:val="en-GB"/>
        </w:rPr>
        <w:t>learning by identifying</w:t>
      </w:r>
      <w:r w:rsidR="004926F8" w:rsidRPr="004926F8">
        <w:rPr>
          <w:rFonts w:ascii="Arial" w:hAnsi="Arial" w:cs="Arial"/>
          <w:lang w:val="en-GB"/>
        </w:rPr>
        <w:t xml:space="preserve"> best practices and </w:t>
      </w:r>
      <w:r w:rsidRPr="004926F8">
        <w:rPr>
          <w:rFonts w:ascii="Arial" w:hAnsi="Arial" w:cs="Arial"/>
          <w:lang w:val="en-GB"/>
        </w:rPr>
        <w:t>added value</w:t>
      </w:r>
      <w:r w:rsidR="004926F8" w:rsidRPr="004926F8">
        <w:rPr>
          <w:rFonts w:ascii="Arial" w:hAnsi="Arial" w:cs="Arial"/>
          <w:lang w:val="en-GB"/>
        </w:rPr>
        <w:t xml:space="preserve"> across the different projects</w:t>
      </w:r>
      <w:r w:rsidR="00D00BAA">
        <w:rPr>
          <w:rFonts w:ascii="Arial" w:hAnsi="Arial" w:cs="Arial"/>
          <w:lang w:val="en-GB"/>
        </w:rPr>
        <w:t xml:space="preserve"> to inform response strategies and future programming</w:t>
      </w:r>
      <w:r w:rsidR="004926F8" w:rsidRPr="004926F8">
        <w:rPr>
          <w:rFonts w:ascii="Arial" w:hAnsi="Arial" w:cs="Arial"/>
          <w:lang w:val="en-GB"/>
        </w:rPr>
        <w:t>.</w:t>
      </w:r>
    </w:p>
    <w:p w14:paraId="4802E278" w14:textId="27FD3740" w:rsidR="00990D3B" w:rsidRDefault="00AB5B8F" w:rsidP="00990D3B">
      <w:pPr>
        <w:tabs>
          <w:tab w:val="left" w:pos="1500"/>
        </w:tabs>
        <w:spacing w:line="360" w:lineRule="auto"/>
        <w:jc w:val="both"/>
        <w:rPr>
          <w:rFonts w:ascii="Arial" w:hAnsi="Arial" w:cs="Arial"/>
          <w:lang w:val="en-GB"/>
        </w:rPr>
      </w:pPr>
      <w:r>
        <w:rPr>
          <w:rFonts w:ascii="Arial" w:hAnsi="Arial" w:cs="Arial"/>
          <w:lang w:val="en-GB"/>
        </w:rPr>
        <w:t>Specifically, the purpose of this evaluation is to assess</w:t>
      </w:r>
      <w:r w:rsidR="00FE2B15">
        <w:rPr>
          <w:rFonts w:ascii="Arial" w:hAnsi="Arial" w:cs="Arial"/>
          <w:lang w:val="en-GB"/>
        </w:rPr>
        <w:t xml:space="preserve"> the performance of the intervention against the </w:t>
      </w:r>
      <w:r w:rsidR="00FE2B15" w:rsidRPr="00FE2B15">
        <w:rPr>
          <w:rFonts w:ascii="Arial" w:hAnsi="Arial" w:cs="Arial"/>
          <w:lang w:val="en-GB"/>
        </w:rPr>
        <w:t>OECD DAC criteria for humanitarian action, including cross-cutting issues and potential additional criteria</w:t>
      </w:r>
      <w:r w:rsidR="00FE2B15">
        <w:rPr>
          <w:rFonts w:ascii="Arial" w:hAnsi="Arial" w:cs="Arial"/>
          <w:lang w:val="en-GB"/>
        </w:rPr>
        <w:t xml:space="preserve"> as well as to measure </w:t>
      </w:r>
      <w:r w:rsidR="00417DA9" w:rsidRPr="00417DA9">
        <w:rPr>
          <w:rFonts w:ascii="Arial" w:hAnsi="Arial" w:cs="Arial"/>
          <w:lang w:val="en-GB"/>
        </w:rPr>
        <w:t>the</w:t>
      </w:r>
      <w:r w:rsidR="00FE2B15">
        <w:rPr>
          <w:rFonts w:ascii="Arial" w:hAnsi="Arial" w:cs="Arial"/>
          <w:lang w:val="en-GB"/>
        </w:rPr>
        <w:t xml:space="preserve"> organizations</w:t>
      </w:r>
      <w:r>
        <w:rPr>
          <w:rFonts w:ascii="Arial" w:hAnsi="Arial" w:cs="Arial"/>
          <w:lang w:val="en-GB"/>
        </w:rPr>
        <w:t xml:space="preserve"> adherence to standards and best practices in terms of processes and quality of the</w:t>
      </w:r>
      <w:r w:rsidR="00417DA9" w:rsidRPr="00417DA9">
        <w:rPr>
          <w:rFonts w:ascii="Arial" w:hAnsi="Arial" w:cs="Arial"/>
          <w:lang w:val="en-GB"/>
        </w:rPr>
        <w:t xml:space="preserve"> implementation of </w:t>
      </w:r>
      <w:r w:rsidR="00C12C6A">
        <w:rPr>
          <w:rFonts w:ascii="Arial" w:hAnsi="Arial" w:cs="Arial"/>
          <w:lang w:val="en-GB"/>
        </w:rPr>
        <w:t xml:space="preserve">project </w:t>
      </w:r>
      <w:r w:rsidR="00417DA9" w:rsidRPr="00417DA9">
        <w:rPr>
          <w:rFonts w:ascii="Arial" w:hAnsi="Arial" w:cs="Arial"/>
          <w:lang w:val="en-GB"/>
        </w:rPr>
        <w:t>acti</w:t>
      </w:r>
      <w:r>
        <w:rPr>
          <w:rFonts w:ascii="Arial" w:hAnsi="Arial" w:cs="Arial"/>
          <w:lang w:val="en-GB"/>
        </w:rPr>
        <w:t>vities</w:t>
      </w:r>
      <w:r w:rsidR="00FE2B15">
        <w:rPr>
          <w:rFonts w:ascii="Arial" w:hAnsi="Arial" w:cs="Arial"/>
          <w:lang w:val="en-GB"/>
        </w:rPr>
        <w:t xml:space="preserve"> and </w:t>
      </w:r>
      <w:r w:rsidR="005F350E">
        <w:rPr>
          <w:rFonts w:ascii="Arial" w:hAnsi="Arial" w:cs="Arial"/>
          <w:lang w:val="en-GB"/>
        </w:rPr>
        <w:t>the</w:t>
      </w:r>
      <w:r>
        <w:rPr>
          <w:rFonts w:ascii="Arial" w:hAnsi="Arial" w:cs="Arial"/>
          <w:lang w:val="en-GB"/>
        </w:rPr>
        <w:t xml:space="preserve"> level of</w:t>
      </w:r>
      <w:r w:rsidR="005F350E">
        <w:rPr>
          <w:rFonts w:ascii="Arial" w:hAnsi="Arial" w:cs="Arial"/>
          <w:lang w:val="en-GB"/>
        </w:rPr>
        <w:t xml:space="preserve"> achievement of t</w:t>
      </w:r>
      <w:r w:rsidR="00FE2B15">
        <w:rPr>
          <w:rFonts w:ascii="Arial" w:hAnsi="Arial" w:cs="Arial"/>
          <w:lang w:val="en-GB"/>
        </w:rPr>
        <w:t>he planned project results/</w:t>
      </w:r>
      <w:r w:rsidR="005F350E">
        <w:rPr>
          <w:rFonts w:ascii="Arial" w:hAnsi="Arial" w:cs="Arial"/>
          <w:lang w:val="en-GB"/>
        </w:rPr>
        <w:t>objective</w:t>
      </w:r>
      <w:r w:rsidR="00990D3B">
        <w:rPr>
          <w:rFonts w:ascii="Arial" w:hAnsi="Arial" w:cs="Arial"/>
          <w:lang w:val="en-GB"/>
        </w:rPr>
        <w:t xml:space="preserve">. For this reason, the evaluation </w:t>
      </w:r>
      <w:r w:rsidR="000939C3">
        <w:rPr>
          <w:rFonts w:ascii="Arial" w:hAnsi="Arial" w:cs="Arial"/>
          <w:lang w:val="en-GB"/>
        </w:rPr>
        <w:t xml:space="preserve">shall be conducted through an </w:t>
      </w:r>
      <w:r w:rsidR="000939C3" w:rsidRPr="000939C3">
        <w:rPr>
          <w:rFonts w:ascii="Arial" w:hAnsi="Arial" w:cs="Arial"/>
          <w:lang w:val="en-GB"/>
        </w:rPr>
        <w:t xml:space="preserve">evidence-based approach </w:t>
      </w:r>
      <w:r w:rsidR="000939C3">
        <w:rPr>
          <w:rFonts w:ascii="Arial" w:hAnsi="Arial" w:cs="Arial"/>
          <w:lang w:val="en-GB"/>
        </w:rPr>
        <w:t xml:space="preserve">and analysis of data collected from a range of different stakeholders, </w:t>
      </w:r>
      <w:r w:rsidR="00FE2B15">
        <w:rPr>
          <w:rFonts w:ascii="Arial" w:hAnsi="Arial" w:cs="Arial"/>
          <w:lang w:val="en-GB"/>
        </w:rPr>
        <w:t>in order to assess the, among others, the</w:t>
      </w:r>
      <w:r w:rsidR="000939C3">
        <w:rPr>
          <w:rFonts w:ascii="Arial" w:hAnsi="Arial" w:cs="Arial"/>
          <w:lang w:val="en-GB"/>
        </w:rPr>
        <w:t xml:space="preserve"> relevance of the project design, participation</w:t>
      </w:r>
      <w:r w:rsidR="006F3E6A">
        <w:rPr>
          <w:rFonts w:ascii="Arial" w:hAnsi="Arial" w:cs="Arial"/>
          <w:lang w:val="en-GB"/>
        </w:rPr>
        <w:t>/involvement</w:t>
      </w:r>
      <w:r w:rsidR="000939C3">
        <w:rPr>
          <w:rFonts w:ascii="Arial" w:hAnsi="Arial" w:cs="Arial"/>
          <w:lang w:val="en-GB"/>
        </w:rPr>
        <w:t xml:space="preserve"> of local </w:t>
      </w:r>
      <w:r w:rsidR="00990D3B" w:rsidRPr="00990D3B">
        <w:rPr>
          <w:rFonts w:ascii="Arial" w:hAnsi="Arial" w:cs="Arial"/>
          <w:lang w:val="en-GB"/>
        </w:rPr>
        <w:t>counterparts</w:t>
      </w:r>
      <w:r w:rsidR="000939C3">
        <w:rPr>
          <w:rFonts w:ascii="Arial" w:hAnsi="Arial" w:cs="Arial"/>
          <w:lang w:val="en-GB"/>
        </w:rPr>
        <w:t xml:space="preserve"> and affected population</w:t>
      </w:r>
      <w:r w:rsidR="00990D3B" w:rsidRPr="00990D3B">
        <w:rPr>
          <w:rFonts w:ascii="Arial" w:hAnsi="Arial" w:cs="Arial"/>
          <w:lang w:val="en-GB"/>
        </w:rPr>
        <w:t>, ownership</w:t>
      </w:r>
      <w:r w:rsidR="000939C3">
        <w:rPr>
          <w:rFonts w:ascii="Arial" w:hAnsi="Arial" w:cs="Arial"/>
          <w:lang w:val="en-GB"/>
        </w:rPr>
        <w:t xml:space="preserve"> of the intervention</w:t>
      </w:r>
      <w:r w:rsidR="00990D3B" w:rsidRPr="00990D3B">
        <w:rPr>
          <w:rFonts w:ascii="Arial" w:hAnsi="Arial" w:cs="Arial"/>
          <w:lang w:val="en-GB"/>
        </w:rPr>
        <w:t xml:space="preserve">, </w:t>
      </w:r>
      <w:r w:rsidR="000939C3">
        <w:rPr>
          <w:rFonts w:ascii="Arial" w:hAnsi="Arial" w:cs="Arial"/>
          <w:lang w:val="en-GB"/>
        </w:rPr>
        <w:t>effective and efficient</w:t>
      </w:r>
      <w:r w:rsidR="00990D3B" w:rsidRPr="00990D3B">
        <w:rPr>
          <w:rFonts w:ascii="Arial" w:hAnsi="Arial" w:cs="Arial"/>
          <w:lang w:val="en-GB"/>
        </w:rPr>
        <w:t xml:space="preserve"> management of</w:t>
      </w:r>
      <w:r w:rsidR="000939C3">
        <w:rPr>
          <w:rFonts w:ascii="Arial" w:hAnsi="Arial" w:cs="Arial"/>
          <w:lang w:val="en-GB"/>
        </w:rPr>
        <w:t xml:space="preserve"> the</w:t>
      </w:r>
      <w:r w:rsidR="00793E8F">
        <w:rPr>
          <w:rFonts w:ascii="Arial" w:hAnsi="Arial" w:cs="Arial"/>
          <w:lang w:val="en-GB"/>
        </w:rPr>
        <w:t xml:space="preserve"> resources, quality of the implementation </w:t>
      </w:r>
      <w:r w:rsidR="00990D3B" w:rsidRPr="00990D3B">
        <w:rPr>
          <w:rFonts w:ascii="Arial" w:hAnsi="Arial" w:cs="Arial"/>
          <w:lang w:val="en-GB"/>
        </w:rPr>
        <w:t>and</w:t>
      </w:r>
      <w:r w:rsidR="000939C3">
        <w:rPr>
          <w:rFonts w:ascii="Arial" w:hAnsi="Arial" w:cs="Arial"/>
          <w:lang w:val="en-GB"/>
        </w:rPr>
        <w:t xml:space="preserve"> potential impact on the </w:t>
      </w:r>
      <w:r w:rsidR="00990D3B" w:rsidRPr="00990D3B">
        <w:rPr>
          <w:rFonts w:ascii="Arial" w:hAnsi="Arial" w:cs="Arial"/>
          <w:lang w:val="en-GB"/>
        </w:rPr>
        <w:t>on bene</w:t>
      </w:r>
      <w:r w:rsidR="00094371">
        <w:rPr>
          <w:rFonts w:ascii="Arial" w:hAnsi="Arial" w:cs="Arial"/>
          <w:lang w:val="en-GB"/>
        </w:rPr>
        <w:t>ficiaries (direct and indirect) as well as any challenges that might have arose during the implementation period and that might have affect the achievement of the proposed objective.</w:t>
      </w:r>
      <w:r w:rsidR="000939C3">
        <w:rPr>
          <w:rFonts w:ascii="Arial" w:hAnsi="Arial" w:cs="Arial"/>
          <w:lang w:val="en-GB"/>
        </w:rPr>
        <w:t xml:space="preserve"> </w:t>
      </w:r>
    </w:p>
    <w:p w14:paraId="7C682013" w14:textId="682FC9C5" w:rsidR="000939C3" w:rsidRDefault="000939C3" w:rsidP="00485035">
      <w:pPr>
        <w:autoSpaceDE w:val="0"/>
        <w:autoSpaceDN w:val="0"/>
        <w:adjustRightInd w:val="0"/>
        <w:spacing w:after="0" w:line="360" w:lineRule="auto"/>
        <w:jc w:val="both"/>
        <w:rPr>
          <w:rFonts w:ascii="Arial" w:hAnsi="Arial" w:cs="Arial"/>
          <w:lang w:val="en-US"/>
        </w:rPr>
      </w:pPr>
      <w:r>
        <w:rPr>
          <w:rFonts w:ascii="Arial" w:hAnsi="Arial" w:cs="Arial"/>
          <w:lang w:val="en-US"/>
        </w:rPr>
        <w:t>Moreover, the e</w:t>
      </w:r>
      <w:r w:rsidR="002820D4">
        <w:rPr>
          <w:rFonts w:ascii="Arial" w:hAnsi="Arial" w:cs="Arial"/>
          <w:lang w:val="en-US"/>
        </w:rPr>
        <w:t>valuation</w:t>
      </w:r>
      <w:r>
        <w:rPr>
          <w:rFonts w:ascii="Arial" w:hAnsi="Arial" w:cs="Arial"/>
          <w:lang w:val="en-US"/>
        </w:rPr>
        <w:t xml:space="preserve"> shall put emphasis on assessing specific technical aspects </w:t>
      </w:r>
      <w:r w:rsidR="00094371">
        <w:rPr>
          <w:rFonts w:ascii="Arial" w:hAnsi="Arial" w:cs="Arial"/>
          <w:lang w:val="en-US"/>
        </w:rPr>
        <w:t>of the project, linked to the sectorial objectives, including: impact</w:t>
      </w:r>
      <w:r w:rsidR="006F3E6A">
        <w:rPr>
          <w:rFonts w:ascii="Arial" w:hAnsi="Arial" w:cs="Arial"/>
          <w:lang w:val="en-US"/>
        </w:rPr>
        <w:t xml:space="preserve"> on</w:t>
      </w:r>
      <w:r w:rsidR="00094371">
        <w:rPr>
          <w:rFonts w:ascii="Arial" w:hAnsi="Arial" w:cs="Arial"/>
          <w:lang w:val="en-US"/>
        </w:rPr>
        <w:t xml:space="preserve">/improvement of resilience and psychological well-being of </w:t>
      </w:r>
      <w:r w:rsidR="006F3E6A">
        <w:rPr>
          <w:rFonts w:ascii="Arial" w:hAnsi="Arial" w:cs="Arial"/>
          <w:lang w:val="en-US"/>
        </w:rPr>
        <w:t xml:space="preserve">school-age </w:t>
      </w:r>
      <w:r w:rsidR="00094371">
        <w:rPr>
          <w:rFonts w:ascii="Arial" w:hAnsi="Arial" w:cs="Arial"/>
          <w:lang w:val="en-US"/>
        </w:rPr>
        <w:t xml:space="preserve">children in the targeted schools, improvement in terms of teachers’ capacity to address </w:t>
      </w:r>
      <w:r w:rsidR="006F3E6A">
        <w:rPr>
          <w:rFonts w:ascii="Arial" w:hAnsi="Arial" w:cs="Arial"/>
          <w:lang w:val="en-US"/>
        </w:rPr>
        <w:t xml:space="preserve">specific needs of the targeted school-age children and ensure a protective and inclusive education environment as well as gendered impacts and aspects that have been incorporated to ensure a gender and age responsive intervention. </w:t>
      </w:r>
      <w:r w:rsidR="00094371">
        <w:rPr>
          <w:rFonts w:ascii="Arial" w:hAnsi="Arial" w:cs="Arial"/>
          <w:lang w:val="en-US"/>
        </w:rPr>
        <w:t xml:space="preserve"> </w:t>
      </w:r>
    </w:p>
    <w:p w14:paraId="5AC7F844" w14:textId="77777777" w:rsidR="004F614E" w:rsidRDefault="004F614E" w:rsidP="00485035">
      <w:pPr>
        <w:autoSpaceDE w:val="0"/>
        <w:autoSpaceDN w:val="0"/>
        <w:adjustRightInd w:val="0"/>
        <w:spacing w:after="0" w:line="360" w:lineRule="auto"/>
        <w:jc w:val="both"/>
        <w:rPr>
          <w:rFonts w:ascii="Arial" w:hAnsi="Arial" w:cs="Arial"/>
          <w:lang w:val="en-US"/>
        </w:rPr>
      </w:pPr>
    </w:p>
    <w:p w14:paraId="7F1DDF2C" w14:textId="456B4F46" w:rsidR="00CD07F6" w:rsidRDefault="001A50C4" w:rsidP="00BD1424">
      <w:pPr>
        <w:autoSpaceDE w:val="0"/>
        <w:autoSpaceDN w:val="0"/>
        <w:adjustRightInd w:val="0"/>
        <w:spacing w:after="0" w:line="360" w:lineRule="auto"/>
        <w:jc w:val="both"/>
        <w:rPr>
          <w:rFonts w:ascii="Arial" w:hAnsi="Arial" w:cs="Arial"/>
          <w:lang w:val="en-US"/>
        </w:rPr>
      </w:pPr>
      <w:r>
        <w:rPr>
          <w:rFonts w:ascii="Arial" w:hAnsi="Arial" w:cs="Arial"/>
          <w:lang w:val="en-US"/>
        </w:rPr>
        <w:t>R</w:t>
      </w:r>
      <w:r w:rsidR="00485035" w:rsidRPr="005A1506">
        <w:rPr>
          <w:rFonts w:ascii="Arial" w:hAnsi="Arial" w:cs="Arial"/>
          <w:lang w:val="en-US"/>
        </w:rPr>
        <w:t>ecommendations</w:t>
      </w:r>
      <w:r>
        <w:rPr>
          <w:rFonts w:ascii="Arial" w:hAnsi="Arial" w:cs="Arial"/>
          <w:lang w:val="en-US"/>
        </w:rPr>
        <w:t xml:space="preserve">/results </w:t>
      </w:r>
      <w:r w:rsidR="00485035" w:rsidRPr="005A1506">
        <w:rPr>
          <w:rFonts w:ascii="Arial" w:hAnsi="Arial" w:cs="Arial"/>
          <w:lang w:val="en-US"/>
        </w:rPr>
        <w:t xml:space="preserve">from the </w:t>
      </w:r>
      <w:r>
        <w:rPr>
          <w:rFonts w:ascii="Arial" w:hAnsi="Arial" w:cs="Arial"/>
          <w:lang w:val="en-US"/>
        </w:rPr>
        <w:t xml:space="preserve">evaluation are </w:t>
      </w:r>
      <w:r w:rsidR="00485035" w:rsidRPr="005A1506">
        <w:rPr>
          <w:rFonts w:ascii="Arial" w:hAnsi="Arial" w:cs="Arial"/>
          <w:lang w:val="en-US"/>
        </w:rPr>
        <w:t>expected to</w:t>
      </w:r>
      <w:r w:rsidR="009E013A">
        <w:rPr>
          <w:rFonts w:ascii="Arial" w:hAnsi="Arial" w:cs="Arial"/>
          <w:lang w:val="en-US"/>
        </w:rPr>
        <w:t xml:space="preserve"> be shared internally as well as with partners and </w:t>
      </w:r>
      <w:r w:rsidR="009E013A" w:rsidRPr="005A1506">
        <w:rPr>
          <w:rFonts w:ascii="Arial" w:hAnsi="Arial" w:cs="Arial"/>
          <w:lang w:val="en-US"/>
        </w:rPr>
        <w:t xml:space="preserve">among </w:t>
      </w:r>
      <w:r w:rsidR="009E013A">
        <w:rPr>
          <w:rFonts w:ascii="Arial" w:hAnsi="Arial" w:cs="Arial"/>
          <w:lang w:val="en-US"/>
        </w:rPr>
        <w:t>different stakeholders that have been involved in the</w:t>
      </w:r>
      <w:r w:rsidR="009E013A" w:rsidRPr="005A1506">
        <w:rPr>
          <w:rFonts w:ascii="Arial" w:hAnsi="Arial" w:cs="Arial"/>
          <w:lang w:val="en-US"/>
        </w:rPr>
        <w:t xml:space="preserve"> </w:t>
      </w:r>
      <w:r w:rsidR="009E013A">
        <w:rPr>
          <w:rFonts w:ascii="Arial" w:hAnsi="Arial" w:cs="Arial"/>
          <w:lang w:val="en-US"/>
        </w:rPr>
        <w:lastRenderedPageBreak/>
        <w:t>project, to</w:t>
      </w:r>
      <w:r>
        <w:rPr>
          <w:rFonts w:ascii="Arial" w:hAnsi="Arial" w:cs="Arial"/>
          <w:lang w:val="en-US"/>
        </w:rPr>
        <w:t xml:space="preserve"> </w:t>
      </w:r>
      <w:r w:rsidR="009E013A">
        <w:rPr>
          <w:rFonts w:ascii="Arial" w:hAnsi="Arial" w:cs="Arial"/>
          <w:lang w:val="en-US"/>
        </w:rPr>
        <w:t xml:space="preserve">inform </w:t>
      </w:r>
      <w:r w:rsidR="00F55DD6">
        <w:rPr>
          <w:rFonts w:ascii="Arial" w:hAnsi="Arial" w:cs="Arial"/>
          <w:lang w:val="en-US"/>
        </w:rPr>
        <w:t xml:space="preserve">future </w:t>
      </w:r>
      <w:r w:rsidR="006656F2">
        <w:rPr>
          <w:rFonts w:ascii="Arial" w:hAnsi="Arial" w:cs="Arial"/>
          <w:lang w:val="en-US"/>
        </w:rPr>
        <w:t>response strategies</w:t>
      </w:r>
      <w:r w:rsidR="00F55DD6">
        <w:rPr>
          <w:rFonts w:ascii="Arial" w:hAnsi="Arial" w:cs="Arial"/>
          <w:lang w:val="en-US"/>
        </w:rPr>
        <w:t xml:space="preserve"> and ultimately</w:t>
      </w:r>
      <w:r>
        <w:rPr>
          <w:rFonts w:ascii="Arial" w:hAnsi="Arial" w:cs="Arial"/>
          <w:lang w:val="en-US"/>
        </w:rPr>
        <w:t xml:space="preserve"> improve the quality</w:t>
      </w:r>
      <w:r w:rsidR="009E013A">
        <w:rPr>
          <w:rFonts w:ascii="Arial" w:hAnsi="Arial" w:cs="Arial"/>
          <w:lang w:val="en-US"/>
        </w:rPr>
        <w:t>, efficiency and effectiveness</w:t>
      </w:r>
      <w:r>
        <w:rPr>
          <w:rFonts w:ascii="Arial" w:hAnsi="Arial" w:cs="Arial"/>
          <w:lang w:val="en-US"/>
        </w:rPr>
        <w:t xml:space="preserve"> of</w:t>
      </w:r>
      <w:r w:rsidR="009E013A">
        <w:rPr>
          <w:rFonts w:ascii="Arial" w:hAnsi="Arial" w:cs="Arial"/>
          <w:lang w:val="en-US"/>
        </w:rPr>
        <w:t xml:space="preserve"> internal processes both for</w:t>
      </w:r>
      <w:r>
        <w:rPr>
          <w:rFonts w:ascii="Arial" w:hAnsi="Arial" w:cs="Arial"/>
          <w:lang w:val="en-US"/>
        </w:rPr>
        <w:t xml:space="preserve"> </w:t>
      </w:r>
      <w:r w:rsidR="009E013A">
        <w:rPr>
          <w:rFonts w:ascii="Arial" w:hAnsi="Arial" w:cs="Arial"/>
          <w:lang w:val="en-US"/>
        </w:rPr>
        <w:t xml:space="preserve">existing and future programming. </w:t>
      </w:r>
    </w:p>
    <w:p w14:paraId="6D39E534" w14:textId="77777777" w:rsidR="00CF584A" w:rsidRDefault="00CF584A" w:rsidP="00BD1424">
      <w:pPr>
        <w:autoSpaceDE w:val="0"/>
        <w:autoSpaceDN w:val="0"/>
        <w:adjustRightInd w:val="0"/>
        <w:spacing w:after="0" w:line="360" w:lineRule="auto"/>
        <w:jc w:val="both"/>
        <w:rPr>
          <w:rFonts w:ascii="Arial" w:hAnsi="Arial" w:cs="Arial"/>
          <w:lang w:val="en-US"/>
        </w:rPr>
      </w:pPr>
    </w:p>
    <w:p w14:paraId="7409CD6C" w14:textId="4EC83CC0" w:rsidR="009903F0" w:rsidRPr="009903F0" w:rsidRDefault="00572C5A"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Pr>
          <w:rFonts w:ascii="Arial" w:hAnsi="Arial" w:cs="Arial"/>
          <w:b/>
          <w:sz w:val="24"/>
          <w:szCs w:val="24"/>
          <w:lang w:val="en-GB"/>
        </w:rPr>
        <w:t xml:space="preserve">Target groups </w:t>
      </w:r>
    </w:p>
    <w:p w14:paraId="76CFBB4B" w14:textId="33C507B3" w:rsidR="00476527" w:rsidRPr="00476527" w:rsidRDefault="00572C5A" w:rsidP="004913A6">
      <w:pPr>
        <w:autoSpaceDE w:val="0"/>
        <w:autoSpaceDN w:val="0"/>
        <w:adjustRightInd w:val="0"/>
        <w:spacing w:after="0" w:line="360" w:lineRule="auto"/>
        <w:jc w:val="both"/>
        <w:rPr>
          <w:rFonts w:ascii="Arial" w:hAnsi="Arial" w:cs="Arial"/>
          <w:lang w:val="en-GB"/>
        </w:rPr>
      </w:pPr>
      <w:r>
        <w:rPr>
          <w:rFonts w:ascii="Arial" w:hAnsi="Arial" w:cs="Arial"/>
          <w:lang w:val="en-GB"/>
        </w:rPr>
        <w:t>The target group for this evaluation shall comprise</w:t>
      </w:r>
      <w:r w:rsidR="00476527">
        <w:rPr>
          <w:rFonts w:ascii="Arial" w:hAnsi="Arial" w:cs="Arial"/>
          <w:lang w:val="en-GB"/>
        </w:rPr>
        <w:t xml:space="preserve"> a variety</w:t>
      </w:r>
      <w:r w:rsidR="005D3D59">
        <w:rPr>
          <w:rFonts w:ascii="Arial" w:hAnsi="Arial" w:cs="Arial"/>
          <w:lang w:val="en-GB"/>
        </w:rPr>
        <w:t xml:space="preserve"> of stakeholders directly </w:t>
      </w:r>
      <w:r w:rsidR="005D3D59" w:rsidRPr="00476527">
        <w:rPr>
          <w:rFonts w:ascii="Arial" w:hAnsi="Arial" w:cs="Arial"/>
          <w:lang w:val="en-GB"/>
        </w:rPr>
        <w:t>involved in the project</w:t>
      </w:r>
      <w:r w:rsidR="00476527" w:rsidRPr="00476527">
        <w:rPr>
          <w:rFonts w:ascii="Arial" w:hAnsi="Arial" w:cs="Arial"/>
          <w:lang w:val="en-GB"/>
        </w:rPr>
        <w:t xml:space="preserve"> at different levels</w:t>
      </w:r>
      <w:r w:rsidR="005D3D59" w:rsidRPr="00476527">
        <w:rPr>
          <w:rFonts w:ascii="Arial" w:hAnsi="Arial" w:cs="Arial"/>
          <w:lang w:val="en-GB"/>
        </w:rPr>
        <w:t xml:space="preserve"> (list below) and</w:t>
      </w:r>
      <w:r w:rsidR="00476527" w:rsidRPr="00476527">
        <w:rPr>
          <w:rFonts w:ascii="Arial" w:hAnsi="Arial" w:cs="Arial"/>
          <w:lang w:val="en-GB"/>
        </w:rPr>
        <w:t xml:space="preserve"> </w:t>
      </w:r>
      <w:r w:rsidR="00642AD4" w:rsidRPr="00476527">
        <w:rPr>
          <w:rFonts w:ascii="Arial" w:hAnsi="Arial" w:cs="Arial"/>
          <w:lang w:val="en-GB"/>
        </w:rPr>
        <w:t>selected</w:t>
      </w:r>
      <w:r w:rsidR="005D3D59" w:rsidRPr="00476527">
        <w:rPr>
          <w:rFonts w:ascii="Arial" w:hAnsi="Arial" w:cs="Arial"/>
          <w:lang w:val="en-GB"/>
        </w:rPr>
        <w:t xml:space="preserve"> taking into consideration </w:t>
      </w:r>
      <w:r w:rsidR="00642AD4" w:rsidRPr="00476527">
        <w:rPr>
          <w:rFonts w:ascii="Arial" w:hAnsi="Arial" w:cs="Arial"/>
          <w:lang w:val="en-GB"/>
        </w:rPr>
        <w:t>gender</w:t>
      </w:r>
      <w:r w:rsidR="005D3D59" w:rsidRPr="00476527">
        <w:rPr>
          <w:rFonts w:ascii="Arial" w:hAnsi="Arial" w:cs="Arial"/>
          <w:lang w:val="en-GB"/>
        </w:rPr>
        <w:t>, age and inclusion</w:t>
      </w:r>
      <w:r w:rsidR="00476527" w:rsidRPr="00476527">
        <w:rPr>
          <w:rFonts w:ascii="Arial" w:hAnsi="Arial" w:cs="Arial"/>
          <w:lang w:val="en-GB"/>
        </w:rPr>
        <w:t>-specific differentiation/</w:t>
      </w:r>
      <w:r w:rsidR="005D3D59" w:rsidRPr="00476527">
        <w:rPr>
          <w:rFonts w:ascii="Arial" w:hAnsi="Arial" w:cs="Arial"/>
          <w:lang w:val="en-GB"/>
        </w:rPr>
        <w:t>aspects</w:t>
      </w:r>
      <w:r w:rsidR="00476527" w:rsidRPr="00476527">
        <w:rPr>
          <w:rFonts w:ascii="Arial" w:hAnsi="Arial" w:cs="Arial"/>
          <w:lang w:val="en-GB"/>
        </w:rPr>
        <w:t xml:space="preserve"> so to allow </w:t>
      </w:r>
      <w:r w:rsidR="006656F2">
        <w:rPr>
          <w:rFonts w:ascii="Arial" w:hAnsi="Arial" w:cs="Arial"/>
          <w:lang w:val="en-GB"/>
        </w:rPr>
        <w:t xml:space="preserve">the collection of sex, </w:t>
      </w:r>
      <w:r w:rsidR="00476527" w:rsidRPr="00476527">
        <w:rPr>
          <w:rFonts w:ascii="Arial" w:hAnsi="Arial" w:cs="Arial"/>
          <w:lang w:val="en-GB"/>
        </w:rPr>
        <w:t>age</w:t>
      </w:r>
      <w:r w:rsidR="006656F2">
        <w:rPr>
          <w:rFonts w:ascii="Arial" w:hAnsi="Arial" w:cs="Arial"/>
          <w:lang w:val="en-GB"/>
        </w:rPr>
        <w:t xml:space="preserve"> and disability</w:t>
      </w:r>
      <w:r w:rsidR="00476527" w:rsidRPr="00476527">
        <w:rPr>
          <w:rFonts w:ascii="Arial" w:hAnsi="Arial" w:cs="Arial"/>
          <w:lang w:val="en-GB"/>
        </w:rPr>
        <w:t>-disaggregated information using a mix of different metho</w:t>
      </w:r>
      <w:r w:rsidR="00381181">
        <w:rPr>
          <w:rFonts w:ascii="Arial" w:hAnsi="Arial" w:cs="Arial"/>
          <w:lang w:val="en-GB"/>
        </w:rPr>
        <w:t>ds</w:t>
      </w:r>
      <w:r w:rsidR="006656F2">
        <w:rPr>
          <w:rFonts w:ascii="Arial" w:hAnsi="Arial" w:cs="Arial"/>
          <w:lang w:val="en-GB"/>
        </w:rPr>
        <w:t xml:space="preserve"> (both quantitative and qualitative analysis)</w:t>
      </w:r>
      <w:r w:rsidR="00381181">
        <w:rPr>
          <w:rFonts w:ascii="Arial" w:hAnsi="Arial" w:cs="Arial"/>
          <w:lang w:val="en-GB"/>
        </w:rPr>
        <w:t>.</w:t>
      </w:r>
    </w:p>
    <w:p w14:paraId="10F856D1" w14:textId="77777777" w:rsidR="004806B6" w:rsidRDefault="004806B6" w:rsidP="002001D6">
      <w:pPr>
        <w:autoSpaceDE w:val="0"/>
        <w:autoSpaceDN w:val="0"/>
        <w:adjustRightInd w:val="0"/>
        <w:spacing w:after="0" w:line="240" w:lineRule="auto"/>
        <w:jc w:val="both"/>
        <w:rPr>
          <w:rFonts w:ascii="Arial" w:hAnsi="Arial" w:cs="Arial"/>
          <w:lang w:val="en-US"/>
        </w:rPr>
      </w:pPr>
    </w:p>
    <w:p w14:paraId="6E963719" w14:textId="263316A4" w:rsidR="002001D6" w:rsidRPr="006B2E51" w:rsidRDefault="00476527" w:rsidP="002001D6">
      <w:pPr>
        <w:autoSpaceDE w:val="0"/>
        <w:autoSpaceDN w:val="0"/>
        <w:adjustRightInd w:val="0"/>
        <w:spacing w:after="0" w:line="240" w:lineRule="auto"/>
        <w:jc w:val="both"/>
        <w:rPr>
          <w:rFonts w:ascii="Arial" w:hAnsi="Arial" w:cs="Arial"/>
          <w:lang w:val="en-US"/>
        </w:rPr>
      </w:pPr>
      <w:r>
        <w:rPr>
          <w:rFonts w:ascii="Arial" w:hAnsi="Arial" w:cs="Arial"/>
          <w:lang w:val="en-US"/>
        </w:rPr>
        <w:t xml:space="preserve">Key </w:t>
      </w:r>
      <w:r w:rsidR="002001D6" w:rsidRPr="006B2E51">
        <w:rPr>
          <w:rFonts w:ascii="Arial" w:hAnsi="Arial" w:cs="Arial"/>
          <w:lang w:val="en-US"/>
        </w:rPr>
        <w:t>stakeholders:</w:t>
      </w:r>
    </w:p>
    <w:p w14:paraId="13CCB32B" w14:textId="77777777" w:rsidR="002001D6" w:rsidRPr="00DF4DCF" w:rsidRDefault="002001D6" w:rsidP="002001D6">
      <w:pPr>
        <w:autoSpaceDE w:val="0"/>
        <w:autoSpaceDN w:val="0"/>
        <w:adjustRightInd w:val="0"/>
        <w:spacing w:after="0" w:line="240" w:lineRule="auto"/>
        <w:jc w:val="both"/>
        <w:rPr>
          <w:rFonts w:ascii="Arial" w:hAnsi="Arial" w:cs="Arial"/>
          <w:lang w:val="en-US"/>
        </w:rPr>
      </w:pPr>
    </w:p>
    <w:p w14:paraId="5FDE5C6A" w14:textId="7A8C2820" w:rsidR="00476527" w:rsidRPr="00381181" w:rsidRDefault="00476527" w:rsidP="00CA3726">
      <w:pPr>
        <w:pStyle w:val="ListParagraph"/>
        <w:widowControl w:val="0"/>
        <w:numPr>
          <w:ilvl w:val="0"/>
          <w:numId w:val="7"/>
        </w:numPr>
        <w:autoSpaceDE w:val="0"/>
        <w:autoSpaceDN w:val="0"/>
        <w:adjustRightInd w:val="0"/>
        <w:spacing w:after="0" w:line="360" w:lineRule="auto"/>
        <w:jc w:val="both"/>
        <w:rPr>
          <w:rFonts w:ascii="Arial" w:hAnsi="Arial" w:cs="Arial"/>
          <w:lang w:val="en-US"/>
        </w:rPr>
      </w:pPr>
      <w:r w:rsidRPr="00381181">
        <w:rPr>
          <w:rFonts w:ascii="Arial" w:hAnsi="Arial" w:cs="Arial"/>
          <w:lang w:val="en-US"/>
        </w:rPr>
        <w:t xml:space="preserve">Direct and Indirect beneficiaries of the project affected by the Ukraine crisis, including </w:t>
      </w:r>
      <w:r w:rsidR="00381181" w:rsidRPr="00381181">
        <w:rPr>
          <w:rFonts w:ascii="Arial" w:hAnsi="Arial" w:cs="Arial"/>
          <w:lang w:val="en-US"/>
        </w:rPr>
        <w:t>children, adolescent, youth and adults/families (persons with disabilities, LGBTI+ community and any other group that shall be deemed necessary</w:t>
      </w:r>
      <w:r w:rsidR="00BD297E">
        <w:rPr>
          <w:rFonts w:ascii="Arial" w:hAnsi="Arial" w:cs="Arial"/>
          <w:lang w:val="en-US"/>
        </w:rPr>
        <w:t xml:space="preserve"> to be included</w:t>
      </w:r>
      <w:r w:rsidR="00381181" w:rsidRPr="00381181">
        <w:rPr>
          <w:rFonts w:ascii="Arial" w:hAnsi="Arial" w:cs="Arial"/>
          <w:lang w:val="en-US"/>
        </w:rPr>
        <w:t xml:space="preserve"> for this evaluation) from both IPDs and Host population, </w:t>
      </w:r>
    </w:p>
    <w:p w14:paraId="04706995" w14:textId="5B8E47A9" w:rsidR="002001D6" w:rsidRDefault="002001D6" w:rsidP="00CA3726">
      <w:pPr>
        <w:pStyle w:val="ListParagraph"/>
        <w:widowControl w:val="0"/>
        <w:numPr>
          <w:ilvl w:val="0"/>
          <w:numId w:val="7"/>
        </w:numPr>
        <w:autoSpaceDE w:val="0"/>
        <w:autoSpaceDN w:val="0"/>
        <w:adjustRightInd w:val="0"/>
        <w:spacing w:after="0" w:line="360" w:lineRule="auto"/>
        <w:jc w:val="both"/>
        <w:rPr>
          <w:rFonts w:ascii="Arial" w:hAnsi="Arial" w:cs="Arial"/>
          <w:lang w:val="en-US"/>
        </w:rPr>
      </w:pPr>
      <w:r>
        <w:rPr>
          <w:rFonts w:ascii="Arial" w:hAnsi="Arial" w:cs="Arial"/>
          <w:lang w:val="en-US"/>
        </w:rPr>
        <w:t>Teacher</w:t>
      </w:r>
      <w:r w:rsidR="00D929ED">
        <w:rPr>
          <w:rFonts w:ascii="Arial" w:hAnsi="Arial" w:cs="Arial"/>
          <w:lang w:val="en-US"/>
        </w:rPr>
        <w:t>s and other education personnel, including PTAs, school psychologists and</w:t>
      </w:r>
      <w:r w:rsidR="00BD297E">
        <w:rPr>
          <w:rFonts w:ascii="Arial" w:hAnsi="Arial" w:cs="Arial"/>
          <w:lang w:val="en-US"/>
        </w:rPr>
        <w:t xml:space="preserve"> “Safe Space”</w:t>
      </w:r>
      <w:r w:rsidR="00D929ED">
        <w:rPr>
          <w:rFonts w:ascii="Arial" w:hAnsi="Arial" w:cs="Arial"/>
          <w:lang w:val="en-US"/>
        </w:rPr>
        <w:t xml:space="preserve"> trainers of targeted schools.</w:t>
      </w:r>
    </w:p>
    <w:p w14:paraId="319F7469" w14:textId="2E35160B" w:rsidR="0026499A" w:rsidRDefault="00D929ED" w:rsidP="00CA3726">
      <w:pPr>
        <w:pStyle w:val="ListParagraph"/>
        <w:widowControl w:val="0"/>
        <w:numPr>
          <w:ilvl w:val="0"/>
          <w:numId w:val="7"/>
        </w:numPr>
        <w:autoSpaceDE w:val="0"/>
        <w:autoSpaceDN w:val="0"/>
        <w:adjustRightInd w:val="0"/>
        <w:spacing w:after="0" w:line="360" w:lineRule="auto"/>
        <w:jc w:val="both"/>
        <w:rPr>
          <w:rFonts w:ascii="Arial" w:hAnsi="Arial" w:cs="Arial"/>
          <w:lang w:val="en-US"/>
        </w:rPr>
      </w:pPr>
      <w:r>
        <w:rPr>
          <w:rFonts w:ascii="Arial" w:hAnsi="Arial" w:cs="Arial"/>
          <w:lang w:val="en-US"/>
        </w:rPr>
        <w:t>Plan International Ukraine and Word Help personnel</w:t>
      </w:r>
      <w:r w:rsidR="000D740C" w:rsidRPr="000D740C">
        <w:rPr>
          <w:rFonts w:ascii="Arial" w:hAnsi="Arial" w:cs="Arial"/>
          <w:lang w:val="en-US"/>
        </w:rPr>
        <w:t xml:space="preserve">. </w:t>
      </w:r>
    </w:p>
    <w:p w14:paraId="459B6AF4" w14:textId="0553B76E" w:rsidR="00D929ED" w:rsidRDefault="00D929ED" w:rsidP="00CA3726">
      <w:pPr>
        <w:pStyle w:val="ListParagraph"/>
        <w:widowControl w:val="0"/>
        <w:numPr>
          <w:ilvl w:val="0"/>
          <w:numId w:val="7"/>
        </w:numPr>
        <w:autoSpaceDE w:val="0"/>
        <w:autoSpaceDN w:val="0"/>
        <w:adjustRightInd w:val="0"/>
        <w:spacing w:after="0" w:line="360" w:lineRule="auto"/>
        <w:jc w:val="both"/>
        <w:rPr>
          <w:rFonts w:ascii="Arial" w:hAnsi="Arial" w:cs="Arial"/>
          <w:lang w:val="en-US"/>
        </w:rPr>
      </w:pPr>
      <w:r>
        <w:rPr>
          <w:rFonts w:ascii="Arial" w:hAnsi="Arial" w:cs="Arial"/>
          <w:lang w:val="en-US"/>
        </w:rPr>
        <w:t xml:space="preserve">Any national/local authority/institution representatives, specifically in education sector (i.e. </w:t>
      </w:r>
      <w:r w:rsidRPr="00BE5C0D">
        <w:rPr>
          <w:rFonts w:ascii="Arial" w:hAnsi="Arial" w:cs="Arial"/>
          <w:lang w:val="en-US"/>
        </w:rPr>
        <w:t>Ukrainian Ministry of Educa</w:t>
      </w:r>
      <w:r>
        <w:rPr>
          <w:rFonts w:ascii="Arial" w:hAnsi="Arial" w:cs="Arial"/>
          <w:lang w:val="en-US"/>
        </w:rPr>
        <w:t>tion and Science (MoEs) and</w:t>
      </w:r>
      <w:r w:rsidRPr="00BE5C0D">
        <w:rPr>
          <w:rFonts w:ascii="Arial" w:hAnsi="Arial" w:cs="Arial"/>
          <w:lang w:val="en-US"/>
        </w:rPr>
        <w:t xml:space="preserve"> Service for Quality Education (SSQ)</w:t>
      </w:r>
      <w:r>
        <w:rPr>
          <w:rFonts w:ascii="Arial" w:hAnsi="Arial" w:cs="Arial"/>
          <w:lang w:val="en-US"/>
        </w:rPr>
        <w:t xml:space="preserve">, as well as any other relevant organizations/associations/service providers that have been involved/coordinating with Plan/Word Help during the implementation of the project. </w:t>
      </w:r>
    </w:p>
    <w:p w14:paraId="77BC25CB" w14:textId="77777777" w:rsidR="00F61EEA" w:rsidRDefault="00F61EEA" w:rsidP="00F61EEA">
      <w:pPr>
        <w:autoSpaceDE w:val="0"/>
        <w:autoSpaceDN w:val="0"/>
        <w:adjustRightInd w:val="0"/>
        <w:spacing w:after="0" w:line="360" w:lineRule="auto"/>
        <w:jc w:val="both"/>
        <w:rPr>
          <w:rFonts w:ascii="Arial" w:hAnsi="Arial" w:cs="Arial"/>
          <w:b/>
          <w:lang w:val="en-US"/>
        </w:rPr>
      </w:pPr>
    </w:p>
    <w:p w14:paraId="5531C61B" w14:textId="5299BA3A" w:rsidR="005B0E88" w:rsidRPr="00F61EEA" w:rsidRDefault="004E1F7B" w:rsidP="00F61EEA">
      <w:pPr>
        <w:autoSpaceDE w:val="0"/>
        <w:autoSpaceDN w:val="0"/>
        <w:adjustRightInd w:val="0"/>
        <w:spacing w:after="0" w:line="360" w:lineRule="auto"/>
        <w:jc w:val="both"/>
        <w:rPr>
          <w:rFonts w:ascii="Arial" w:hAnsi="Arial" w:cs="Arial"/>
          <w:b/>
          <w:lang w:val="en-US"/>
        </w:rPr>
      </w:pPr>
      <w:r>
        <w:rPr>
          <w:rFonts w:ascii="Arial" w:hAnsi="Arial" w:cs="Arial"/>
          <w:b/>
          <w:lang w:val="en-US"/>
        </w:rPr>
        <w:t>Evaluation Monitoring Committee</w:t>
      </w:r>
      <w:r w:rsidR="00C73806">
        <w:rPr>
          <w:rFonts w:ascii="Arial" w:hAnsi="Arial" w:cs="Arial"/>
          <w:b/>
          <w:lang w:val="en-US"/>
        </w:rPr>
        <w:t>/Unit</w:t>
      </w:r>
      <w:r>
        <w:rPr>
          <w:rFonts w:ascii="Arial" w:hAnsi="Arial" w:cs="Arial"/>
          <w:b/>
          <w:lang w:val="en-US"/>
        </w:rPr>
        <w:t>:</w:t>
      </w:r>
    </w:p>
    <w:p w14:paraId="333B0C47" w14:textId="16325936" w:rsidR="00F61EEA" w:rsidRDefault="004E1F7B" w:rsidP="00F61EEA">
      <w:pPr>
        <w:autoSpaceDE w:val="0"/>
        <w:autoSpaceDN w:val="0"/>
        <w:adjustRightInd w:val="0"/>
        <w:spacing w:after="0" w:line="360" w:lineRule="auto"/>
        <w:jc w:val="both"/>
        <w:rPr>
          <w:rFonts w:ascii="Arial" w:hAnsi="Arial" w:cs="Arial"/>
          <w:lang w:val="en-US"/>
        </w:rPr>
      </w:pPr>
      <w:r w:rsidRPr="005D1C0C">
        <w:rPr>
          <w:rFonts w:ascii="Arial" w:hAnsi="Arial" w:cs="Arial"/>
          <w:lang w:val="en-US"/>
        </w:rPr>
        <w:t>The</w:t>
      </w:r>
      <w:r w:rsidR="00F61EEA" w:rsidRPr="005D1C0C">
        <w:rPr>
          <w:rFonts w:ascii="Arial" w:hAnsi="Arial" w:cs="Arial"/>
          <w:lang w:val="en-US"/>
        </w:rPr>
        <w:t xml:space="preserve"> evaluation</w:t>
      </w:r>
      <w:r w:rsidRPr="005D1C0C">
        <w:rPr>
          <w:rFonts w:ascii="Arial" w:hAnsi="Arial" w:cs="Arial"/>
          <w:lang w:val="en-US"/>
        </w:rPr>
        <w:t xml:space="preserve"> process will be supervised by an </w:t>
      </w:r>
      <w:r w:rsidR="00F61EEA" w:rsidRPr="005D1C0C">
        <w:rPr>
          <w:rFonts w:ascii="Arial" w:hAnsi="Arial" w:cs="Arial"/>
          <w:lang w:val="en-US"/>
        </w:rPr>
        <w:t>Evaluation Monitoring Commi</w:t>
      </w:r>
      <w:r w:rsidRPr="005D1C0C">
        <w:rPr>
          <w:rFonts w:ascii="Arial" w:hAnsi="Arial" w:cs="Arial"/>
          <w:lang w:val="en-US"/>
        </w:rPr>
        <w:t>ttee</w:t>
      </w:r>
      <w:r w:rsidR="00C73806" w:rsidRPr="005D1C0C">
        <w:rPr>
          <w:rFonts w:ascii="Arial" w:hAnsi="Arial" w:cs="Arial"/>
          <w:lang w:val="en-US"/>
        </w:rPr>
        <w:t>/Unit</w:t>
      </w:r>
      <w:r w:rsidRPr="005D1C0C">
        <w:rPr>
          <w:rFonts w:ascii="Arial" w:hAnsi="Arial" w:cs="Arial"/>
          <w:lang w:val="en-US"/>
        </w:rPr>
        <w:t xml:space="preserve"> that shall be formed</w:t>
      </w:r>
      <w:r w:rsidR="00F61EEA" w:rsidRPr="005D1C0C">
        <w:rPr>
          <w:rFonts w:ascii="Arial" w:hAnsi="Arial" w:cs="Arial"/>
          <w:lang w:val="en-US"/>
        </w:rPr>
        <w:t xml:space="preserve"> of Plan International </w:t>
      </w:r>
      <w:r w:rsidR="004806B6" w:rsidRPr="005D1C0C">
        <w:rPr>
          <w:rFonts w:ascii="Arial" w:hAnsi="Arial" w:cs="Arial"/>
          <w:lang w:val="en-US"/>
        </w:rPr>
        <w:t>Ukraine</w:t>
      </w:r>
      <w:r w:rsidR="00CF584A" w:rsidRPr="005D1C0C">
        <w:rPr>
          <w:rFonts w:ascii="Arial" w:hAnsi="Arial" w:cs="Arial"/>
          <w:lang w:val="en-US"/>
        </w:rPr>
        <w:t xml:space="preserve"> and Plan International Spain.</w:t>
      </w:r>
      <w:r w:rsidR="00CF584A">
        <w:rPr>
          <w:rFonts w:ascii="Arial" w:hAnsi="Arial" w:cs="Arial"/>
          <w:lang w:val="en-US"/>
        </w:rPr>
        <w:t xml:space="preserve"> </w:t>
      </w:r>
    </w:p>
    <w:p w14:paraId="0F5D330B" w14:textId="77777777" w:rsidR="00CF584A" w:rsidRDefault="00CF584A" w:rsidP="00CF584A">
      <w:pPr>
        <w:autoSpaceDE w:val="0"/>
        <w:autoSpaceDN w:val="0"/>
        <w:adjustRightInd w:val="0"/>
        <w:spacing w:after="0" w:line="360" w:lineRule="auto"/>
        <w:ind w:left="708" w:hanging="708"/>
        <w:jc w:val="both"/>
        <w:rPr>
          <w:rFonts w:ascii="Arial" w:hAnsi="Arial" w:cs="Arial"/>
          <w:lang w:val="en-US"/>
        </w:rPr>
      </w:pPr>
    </w:p>
    <w:p w14:paraId="55931BB1" w14:textId="77777777" w:rsidR="00F9701B" w:rsidRDefault="00C73806" w:rsidP="00F61EEA">
      <w:pPr>
        <w:autoSpaceDE w:val="0"/>
        <w:autoSpaceDN w:val="0"/>
        <w:adjustRightInd w:val="0"/>
        <w:spacing w:after="0" w:line="360" w:lineRule="auto"/>
        <w:jc w:val="both"/>
        <w:rPr>
          <w:rFonts w:ascii="Arial" w:hAnsi="Arial" w:cs="Arial"/>
          <w:lang w:val="en-US"/>
        </w:rPr>
      </w:pPr>
      <w:r>
        <w:rPr>
          <w:rFonts w:ascii="Arial" w:hAnsi="Arial" w:cs="Arial"/>
          <w:lang w:val="en-US"/>
        </w:rPr>
        <w:t xml:space="preserve">The </w:t>
      </w:r>
      <w:r w:rsidRPr="00F61EEA">
        <w:rPr>
          <w:rFonts w:ascii="Arial" w:hAnsi="Arial" w:cs="Arial"/>
          <w:lang w:val="en-US"/>
        </w:rPr>
        <w:t>Evaluation Monitoring Commi</w:t>
      </w:r>
      <w:r>
        <w:rPr>
          <w:rFonts w:ascii="Arial" w:hAnsi="Arial" w:cs="Arial"/>
          <w:lang w:val="en-US"/>
        </w:rPr>
        <w:t xml:space="preserve">ttee/Unit </w:t>
      </w:r>
      <w:r w:rsidR="00F61EEA" w:rsidRPr="00F61EEA">
        <w:rPr>
          <w:rFonts w:ascii="Arial" w:hAnsi="Arial" w:cs="Arial"/>
          <w:lang w:val="en-US"/>
        </w:rPr>
        <w:t>will be in charge</w:t>
      </w:r>
      <w:r>
        <w:rPr>
          <w:rFonts w:ascii="Arial" w:hAnsi="Arial" w:cs="Arial"/>
          <w:lang w:val="en-US"/>
        </w:rPr>
        <w:t xml:space="preserve"> of the overall evaluation process, which includes</w:t>
      </w:r>
      <w:r w:rsidR="00F9701B">
        <w:rPr>
          <w:rFonts w:ascii="Arial" w:hAnsi="Arial" w:cs="Arial"/>
          <w:lang w:val="en-US"/>
        </w:rPr>
        <w:t>:</w:t>
      </w:r>
    </w:p>
    <w:p w14:paraId="45EBC758" w14:textId="77777777" w:rsidR="00F9701B" w:rsidRDefault="00F9701B" w:rsidP="00CA3726">
      <w:pPr>
        <w:pStyle w:val="ListParagraph"/>
        <w:numPr>
          <w:ilvl w:val="0"/>
          <w:numId w:val="18"/>
        </w:numPr>
        <w:autoSpaceDE w:val="0"/>
        <w:autoSpaceDN w:val="0"/>
        <w:adjustRightInd w:val="0"/>
        <w:spacing w:after="0" w:line="360" w:lineRule="auto"/>
        <w:jc w:val="both"/>
        <w:rPr>
          <w:rFonts w:ascii="Arial" w:hAnsi="Arial" w:cs="Arial"/>
          <w:lang w:val="en-US"/>
        </w:rPr>
      </w:pPr>
      <w:r w:rsidRPr="00F9701B">
        <w:rPr>
          <w:rFonts w:ascii="Arial" w:hAnsi="Arial" w:cs="Arial"/>
          <w:lang w:val="en-US"/>
        </w:rPr>
        <w:t>Ensuring</w:t>
      </w:r>
      <w:r w:rsidR="00C73806" w:rsidRPr="00F9701B">
        <w:rPr>
          <w:rFonts w:ascii="Arial" w:hAnsi="Arial" w:cs="Arial"/>
          <w:lang w:val="en-US"/>
        </w:rPr>
        <w:t xml:space="preserve"> effective</w:t>
      </w:r>
      <w:r w:rsidR="00F61EEA" w:rsidRPr="00F9701B">
        <w:rPr>
          <w:rFonts w:ascii="Arial" w:hAnsi="Arial" w:cs="Arial"/>
          <w:lang w:val="en-US"/>
        </w:rPr>
        <w:t xml:space="preserve"> coordination with the evaluation team</w:t>
      </w:r>
      <w:r w:rsidRPr="00F9701B">
        <w:rPr>
          <w:rFonts w:ascii="Arial" w:hAnsi="Arial" w:cs="Arial"/>
          <w:lang w:val="en-US"/>
        </w:rPr>
        <w:t>s</w:t>
      </w:r>
      <w:r w:rsidR="00C73806" w:rsidRPr="00F9701B">
        <w:rPr>
          <w:rFonts w:ascii="Arial" w:hAnsi="Arial" w:cs="Arial"/>
          <w:lang w:val="en-US"/>
        </w:rPr>
        <w:t xml:space="preserve"> and</w:t>
      </w:r>
      <w:r>
        <w:rPr>
          <w:rFonts w:ascii="Arial" w:hAnsi="Arial" w:cs="Arial"/>
          <w:lang w:val="en-US"/>
        </w:rPr>
        <w:t xml:space="preserve"> among</w:t>
      </w:r>
      <w:r w:rsidR="00C73806" w:rsidRPr="00F9701B">
        <w:rPr>
          <w:rFonts w:ascii="Arial" w:hAnsi="Arial" w:cs="Arial"/>
          <w:lang w:val="en-US"/>
        </w:rPr>
        <w:t xml:space="preserve"> the different stakeholders that will be involved in the process, </w:t>
      </w:r>
    </w:p>
    <w:p w14:paraId="31912EC3" w14:textId="44617762" w:rsidR="00F61EEA" w:rsidRDefault="00F9701B" w:rsidP="00CA3726">
      <w:pPr>
        <w:pStyle w:val="ListParagraph"/>
        <w:numPr>
          <w:ilvl w:val="0"/>
          <w:numId w:val="18"/>
        </w:numPr>
        <w:autoSpaceDE w:val="0"/>
        <w:autoSpaceDN w:val="0"/>
        <w:adjustRightInd w:val="0"/>
        <w:spacing w:after="0" w:line="360" w:lineRule="auto"/>
        <w:jc w:val="both"/>
        <w:rPr>
          <w:rFonts w:ascii="Arial" w:hAnsi="Arial" w:cs="Arial"/>
          <w:lang w:val="en-US"/>
        </w:rPr>
      </w:pPr>
      <w:r>
        <w:rPr>
          <w:rFonts w:ascii="Arial" w:hAnsi="Arial" w:cs="Arial"/>
          <w:lang w:val="en-US"/>
        </w:rPr>
        <w:lastRenderedPageBreak/>
        <w:t>G</w:t>
      </w:r>
      <w:r w:rsidR="00C73806" w:rsidRPr="00F9701B">
        <w:rPr>
          <w:rFonts w:ascii="Arial" w:hAnsi="Arial" w:cs="Arial"/>
          <w:lang w:val="en-US"/>
        </w:rPr>
        <w:t>uaranteeing</w:t>
      </w:r>
      <w:r w:rsidR="00F61EEA" w:rsidRPr="00F9701B">
        <w:rPr>
          <w:rFonts w:ascii="Arial" w:hAnsi="Arial" w:cs="Arial"/>
          <w:lang w:val="en-US"/>
        </w:rPr>
        <w:t xml:space="preserve"> the</w:t>
      </w:r>
      <w:r w:rsidR="00C73806" w:rsidRPr="00F9701B">
        <w:rPr>
          <w:rFonts w:ascii="Arial" w:hAnsi="Arial" w:cs="Arial"/>
          <w:lang w:val="en-US"/>
        </w:rPr>
        <w:t xml:space="preserve"> overall</w:t>
      </w:r>
      <w:r w:rsidR="00F61EEA" w:rsidRPr="00F9701B">
        <w:rPr>
          <w:rFonts w:ascii="Arial" w:hAnsi="Arial" w:cs="Arial"/>
          <w:lang w:val="en-US"/>
        </w:rPr>
        <w:t xml:space="preserve"> quality</w:t>
      </w:r>
      <w:r w:rsidR="00C73806" w:rsidRPr="00F9701B">
        <w:rPr>
          <w:rFonts w:ascii="Arial" w:hAnsi="Arial" w:cs="Arial"/>
          <w:lang w:val="en-US"/>
        </w:rPr>
        <w:t xml:space="preserve"> and compliance with the evaluation</w:t>
      </w:r>
      <w:r>
        <w:rPr>
          <w:rFonts w:ascii="Arial" w:hAnsi="Arial" w:cs="Arial"/>
          <w:lang w:val="en-US"/>
        </w:rPr>
        <w:t xml:space="preserve"> requirements, including the validation of</w:t>
      </w:r>
      <w:r w:rsidRPr="00F9701B">
        <w:rPr>
          <w:rFonts w:ascii="Arial" w:hAnsi="Arial" w:cs="Arial"/>
          <w:lang w:val="en-US"/>
        </w:rPr>
        <w:t xml:space="preserve"> the final draft of the evaluation including the dissemination of findings and recommendations. </w:t>
      </w:r>
    </w:p>
    <w:p w14:paraId="6A2DCCE8" w14:textId="34D2E7D2" w:rsidR="00F9701B" w:rsidRDefault="00F9701B" w:rsidP="00CA3726">
      <w:pPr>
        <w:pStyle w:val="ListParagraph"/>
        <w:numPr>
          <w:ilvl w:val="0"/>
          <w:numId w:val="18"/>
        </w:numPr>
        <w:autoSpaceDE w:val="0"/>
        <w:autoSpaceDN w:val="0"/>
        <w:adjustRightInd w:val="0"/>
        <w:spacing w:after="0" w:line="360" w:lineRule="auto"/>
        <w:jc w:val="both"/>
        <w:rPr>
          <w:rFonts w:ascii="Arial" w:hAnsi="Arial" w:cs="Arial"/>
          <w:lang w:val="en-US"/>
        </w:rPr>
      </w:pPr>
      <w:r>
        <w:rPr>
          <w:rFonts w:ascii="Arial" w:hAnsi="Arial" w:cs="Arial"/>
          <w:lang w:val="en-US"/>
        </w:rPr>
        <w:t xml:space="preserve">Supporting and facilitating the field work that will be carried out by the evaluation teams, including contributing to the design and planning of the evaluation process as well as guaranteeing logistic, communication and safety and security aspects are taken into consideration and agreed upon before, during and after the evaluation exercise.  </w:t>
      </w:r>
    </w:p>
    <w:p w14:paraId="1A143F61" w14:textId="0A424289" w:rsidR="00F9701B" w:rsidRDefault="00F9701B" w:rsidP="00F9701B">
      <w:pPr>
        <w:pStyle w:val="ListParagraph"/>
        <w:autoSpaceDE w:val="0"/>
        <w:autoSpaceDN w:val="0"/>
        <w:adjustRightInd w:val="0"/>
        <w:spacing w:after="0" w:line="360" w:lineRule="auto"/>
        <w:jc w:val="both"/>
        <w:rPr>
          <w:rFonts w:ascii="Arial" w:hAnsi="Arial" w:cs="Arial"/>
          <w:lang w:val="en-US"/>
        </w:rPr>
      </w:pPr>
    </w:p>
    <w:p w14:paraId="2AFF2F7A" w14:textId="77777777" w:rsidR="00CA7598" w:rsidRPr="00F9701B" w:rsidRDefault="00CA7598" w:rsidP="00F9701B">
      <w:pPr>
        <w:pStyle w:val="ListParagraph"/>
        <w:autoSpaceDE w:val="0"/>
        <w:autoSpaceDN w:val="0"/>
        <w:adjustRightInd w:val="0"/>
        <w:spacing w:after="0" w:line="360" w:lineRule="auto"/>
        <w:jc w:val="both"/>
        <w:rPr>
          <w:rFonts w:ascii="Arial" w:hAnsi="Arial" w:cs="Arial"/>
          <w:lang w:val="en-US"/>
        </w:rPr>
      </w:pPr>
    </w:p>
    <w:p w14:paraId="793CD38D" w14:textId="248843E3" w:rsidR="00C67AFD" w:rsidRPr="00C67AFD" w:rsidRDefault="00C67AFD"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C67AFD">
        <w:rPr>
          <w:rFonts w:ascii="Arial" w:hAnsi="Arial" w:cs="Arial"/>
          <w:b/>
          <w:sz w:val="24"/>
          <w:szCs w:val="24"/>
          <w:lang w:val="en-GB"/>
        </w:rPr>
        <w:t>Scope of the evaluation</w:t>
      </w:r>
    </w:p>
    <w:p w14:paraId="0AA9F072" w14:textId="057BE413" w:rsidR="00CB3599" w:rsidRDefault="00D30EB3" w:rsidP="00D30EB3">
      <w:pPr>
        <w:tabs>
          <w:tab w:val="left" w:pos="1500"/>
        </w:tabs>
        <w:spacing w:line="360" w:lineRule="auto"/>
        <w:jc w:val="both"/>
        <w:rPr>
          <w:rFonts w:ascii="Arial" w:hAnsi="Arial" w:cs="Arial"/>
          <w:lang w:val="en-GB"/>
        </w:rPr>
      </w:pPr>
      <w:r w:rsidRPr="00D30EB3">
        <w:rPr>
          <w:rFonts w:ascii="Arial" w:hAnsi="Arial" w:cs="Arial"/>
          <w:lang w:val="en-GB"/>
        </w:rPr>
        <w:t>The final</w:t>
      </w:r>
      <w:r w:rsidR="00F9701B">
        <w:rPr>
          <w:rFonts w:ascii="Arial" w:hAnsi="Arial" w:cs="Arial"/>
          <w:lang w:val="en-GB"/>
        </w:rPr>
        <w:t xml:space="preserve"> external</w:t>
      </w:r>
      <w:r w:rsidRPr="00D30EB3">
        <w:rPr>
          <w:rFonts w:ascii="Arial" w:hAnsi="Arial" w:cs="Arial"/>
          <w:lang w:val="en-GB"/>
        </w:rPr>
        <w:t xml:space="preserve"> evalu</w:t>
      </w:r>
      <w:r w:rsidR="00F9701B">
        <w:rPr>
          <w:rFonts w:ascii="Arial" w:hAnsi="Arial" w:cs="Arial"/>
          <w:lang w:val="en-GB"/>
        </w:rPr>
        <w:t>ation shall cover a period of 12</w:t>
      </w:r>
      <w:r w:rsidRPr="00D30EB3">
        <w:rPr>
          <w:rFonts w:ascii="Arial" w:hAnsi="Arial" w:cs="Arial"/>
          <w:lang w:val="en-GB"/>
        </w:rPr>
        <w:t xml:space="preserve"> months from the start of the project on </w:t>
      </w:r>
      <w:r w:rsidR="00F818F2">
        <w:rPr>
          <w:rFonts w:ascii="Arial" w:hAnsi="Arial" w:cs="Arial"/>
          <w:lang w:val="en-GB"/>
        </w:rPr>
        <w:t>23</w:t>
      </w:r>
      <w:r w:rsidR="00F818F2" w:rsidRPr="00F818F2">
        <w:rPr>
          <w:rFonts w:ascii="Arial" w:hAnsi="Arial" w:cs="Arial"/>
          <w:vertAlign w:val="superscript"/>
          <w:lang w:val="en-GB"/>
        </w:rPr>
        <w:t>rd</w:t>
      </w:r>
      <w:r w:rsidR="00F818F2">
        <w:rPr>
          <w:rFonts w:ascii="Arial" w:hAnsi="Arial" w:cs="Arial"/>
          <w:lang w:val="en-GB"/>
        </w:rPr>
        <w:t xml:space="preserve"> December </w:t>
      </w:r>
      <w:r w:rsidRPr="00D30EB3">
        <w:rPr>
          <w:rFonts w:ascii="Arial" w:hAnsi="Arial" w:cs="Arial"/>
          <w:lang w:val="en-GB"/>
        </w:rPr>
        <w:t>202</w:t>
      </w:r>
      <w:r w:rsidR="00642AD4">
        <w:rPr>
          <w:rFonts w:ascii="Arial" w:hAnsi="Arial" w:cs="Arial"/>
          <w:lang w:val="en-GB"/>
        </w:rPr>
        <w:t>2</w:t>
      </w:r>
      <w:r w:rsidRPr="00D30EB3">
        <w:rPr>
          <w:rFonts w:ascii="Arial" w:hAnsi="Arial" w:cs="Arial"/>
          <w:lang w:val="en-GB"/>
        </w:rPr>
        <w:t xml:space="preserve"> u</w:t>
      </w:r>
      <w:r w:rsidR="00F818F2">
        <w:rPr>
          <w:rFonts w:ascii="Arial" w:hAnsi="Arial" w:cs="Arial"/>
          <w:lang w:val="en-GB"/>
        </w:rPr>
        <w:t>ntil the end of the project on 22</w:t>
      </w:r>
      <w:r w:rsidR="00F818F2" w:rsidRPr="00F818F2">
        <w:rPr>
          <w:rFonts w:ascii="Arial" w:hAnsi="Arial" w:cs="Arial"/>
          <w:vertAlign w:val="superscript"/>
          <w:lang w:val="en-GB"/>
        </w:rPr>
        <w:t>nd</w:t>
      </w:r>
      <w:r w:rsidR="00F818F2">
        <w:rPr>
          <w:rFonts w:ascii="Arial" w:hAnsi="Arial" w:cs="Arial"/>
          <w:lang w:val="en-GB"/>
        </w:rPr>
        <w:t xml:space="preserve"> December</w:t>
      </w:r>
      <w:r w:rsidRPr="00D30EB3">
        <w:rPr>
          <w:rFonts w:ascii="Arial" w:hAnsi="Arial" w:cs="Arial"/>
          <w:lang w:val="en-GB"/>
        </w:rPr>
        <w:t xml:space="preserve"> 202</w:t>
      </w:r>
      <w:r w:rsidR="00642AD4">
        <w:rPr>
          <w:rFonts w:ascii="Arial" w:hAnsi="Arial" w:cs="Arial"/>
          <w:lang w:val="en-GB"/>
        </w:rPr>
        <w:t>3</w:t>
      </w:r>
      <w:r w:rsidRPr="00D30EB3">
        <w:rPr>
          <w:rFonts w:ascii="Arial" w:hAnsi="Arial" w:cs="Arial"/>
          <w:lang w:val="en-GB"/>
        </w:rPr>
        <w:t xml:space="preserve">. The evaluation will cover </w:t>
      </w:r>
      <w:r w:rsidR="00642AD4" w:rsidRPr="00642AD4">
        <w:rPr>
          <w:rFonts w:ascii="Arial" w:hAnsi="Arial" w:cs="Arial"/>
          <w:lang w:val="en-GB"/>
        </w:rPr>
        <w:t>targeted</w:t>
      </w:r>
      <w:r w:rsidR="00CF584A">
        <w:rPr>
          <w:rFonts w:ascii="Arial" w:hAnsi="Arial" w:cs="Arial"/>
          <w:lang w:val="en-GB"/>
        </w:rPr>
        <w:t xml:space="preserve"> locations along Ukraine: </w:t>
      </w:r>
    </w:p>
    <w:p w14:paraId="7CE94D6B" w14:textId="7D5B9BAD" w:rsidR="00CF584A" w:rsidRPr="00CF584A" w:rsidRDefault="00CF584A" w:rsidP="00CF584A">
      <w:pPr>
        <w:pStyle w:val="ListParagraph"/>
        <w:numPr>
          <w:ilvl w:val="0"/>
          <w:numId w:val="24"/>
        </w:numPr>
        <w:tabs>
          <w:tab w:val="left" w:pos="1500"/>
        </w:tabs>
        <w:spacing w:line="360" w:lineRule="auto"/>
        <w:jc w:val="both"/>
        <w:rPr>
          <w:rFonts w:ascii="Arial" w:hAnsi="Arial" w:cs="Arial"/>
          <w:lang w:val="en-GB"/>
        </w:rPr>
      </w:pPr>
    </w:p>
    <w:p w14:paraId="338BA2C5" w14:textId="04B7CB2E" w:rsidR="00FB40BB" w:rsidRDefault="0097772B" w:rsidP="00D30EB3">
      <w:pPr>
        <w:tabs>
          <w:tab w:val="left" w:pos="1500"/>
        </w:tabs>
        <w:spacing w:line="360" w:lineRule="auto"/>
        <w:jc w:val="both"/>
        <w:rPr>
          <w:rFonts w:ascii="Arial" w:hAnsi="Arial" w:cs="Arial"/>
          <w:lang w:val="en-US"/>
        </w:rPr>
      </w:pPr>
      <w:r w:rsidRPr="006B2E51">
        <w:rPr>
          <w:rFonts w:ascii="Arial" w:hAnsi="Arial" w:cs="Arial"/>
          <w:lang w:val="en-US"/>
        </w:rPr>
        <w:t>The final evaluation will cover the main are</w:t>
      </w:r>
      <w:r w:rsidR="00F818F2">
        <w:rPr>
          <w:rFonts w:ascii="Arial" w:hAnsi="Arial" w:cs="Arial"/>
          <w:lang w:val="en-US"/>
        </w:rPr>
        <w:t>as of intervention</w:t>
      </w:r>
      <w:r w:rsidR="00C41D9B">
        <w:rPr>
          <w:rFonts w:ascii="Arial" w:hAnsi="Arial" w:cs="Arial"/>
          <w:lang w:val="en-US"/>
        </w:rPr>
        <w:t>/activities</w:t>
      </w:r>
      <w:r w:rsidR="005376A1">
        <w:rPr>
          <w:rFonts w:ascii="Arial" w:hAnsi="Arial" w:cs="Arial"/>
          <w:lang w:val="en-US"/>
        </w:rPr>
        <w:t xml:space="preserve"> (list below)</w:t>
      </w:r>
      <w:r w:rsidR="00F818F2">
        <w:rPr>
          <w:rFonts w:ascii="Arial" w:hAnsi="Arial" w:cs="Arial"/>
          <w:lang w:val="en-US"/>
        </w:rPr>
        <w:t xml:space="preserve"> and will assess the achievement of </w:t>
      </w:r>
      <w:r w:rsidRPr="006B2E51">
        <w:rPr>
          <w:rFonts w:ascii="Arial" w:hAnsi="Arial" w:cs="Arial"/>
          <w:lang w:val="en-US"/>
        </w:rPr>
        <w:t>the</w:t>
      </w:r>
      <w:r w:rsidR="00F818F2">
        <w:rPr>
          <w:rFonts w:ascii="Arial" w:hAnsi="Arial" w:cs="Arial"/>
          <w:lang w:val="en-US"/>
        </w:rPr>
        <w:t xml:space="preserve"> project´s indicators, results and objectives</w:t>
      </w:r>
      <w:r w:rsidRPr="006B2E51">
        <w:rPr>
          <w:rFonts w:ascii="Arial" w:hAnsi="Arial" w:cs="Arial"/>
          <w:lang w:val="en-US"/>
        </w:rPr>
        <w:t xml:space="preserve"> </w:t>
      </w:r>
      <w:r w:rsidR="00C41D9B">
        <w:rPr>
          <w:rFonts w:ascii="Arial" w:hAnsi="Arial" w:cs="Arial"/>
          <w:lang w:val="en-US"/>
        </w:rPr>
        <w:t>in accordance with the approved logical framework</w:t>
      </w:r>
      <w:r w:rsidR="005376A1">
        <w:rPr>
          <w:rFonts w:ascii="Arial" w:hAnsi="Arial" w:cs="Arial"/>
          <w:lang w:val="en-US"/>
        </w:rPr>
        <w:t>/proposal</w:t>
      </w:r>
      <w:r w:rsidR="00C41D9B">
        <w:rPr>
          <w:rFonts w:ascii="Arial" w:hAnsi="Arial" w:cs="Arial"/>
          <w:lang w:val="en-US"/>
        </w:rPr>
        <w:t xml:space="preserve">, </w:t>
      </w:r>
      <w:r w:rsidR="005376A1">
        <w:rPr>
          <w:rFonts w:ascii="Arial" w:hAnsi="Arial" w:cs="Arial"/>
          <w:lang w:val="en-US"/>
        </w:rPr>
        <w:t>including</w:t>
      </w:r>
      <w:r w:rsidR="00FB40BB">
        <w:rPr>
          <w:rFonts w:ascii="Arial" w:hAnsi="Arial" w:cs="Arial"/>
          <w:lang w:val="en-US"/>
        </w:rPr>
        <w:t xml:space="preserve"> cross-cutting aspects such as </w:t>
      </w:r>
      <w:r w:rsidRPr="006B2E51">
        <w:rPr>
          <w:rFonts w:ascii="Arial" w:hAnsi="Arial" w:cs="Arial"/>
          <w:lang w:val="en-US"/>
        </w:rPr>
        <w:t>gender</w:t>
      </w:r>
      <w:r w:rsidR="00C41D9B">
        <w:rPr>
          <w:rFonts w:ascii="Arial" w:hAnsi="Arial" w:cs="Arial"/>
          <w:lang w:val="en-US"/>
        </w:rPr>
        <w:t>, age</w:t>
      </w:r>
      <w:r w:rsidRPr="006B2E51">
        <w:rPr>
          <w:rFonts w:ascii="Arial" w:hAnsi="Arial" w:cs="Arial"/>
          <w:lang w:val="en-US"/>
        </w:rPr>
        <w:t xml:space="preserve"> and inclusion</w:t>
      </w:r>
      <w:r w:rsidR="005376A1">
        <w:rPr>
          <w:rFonts w:ascii="Arial" w:hAnsi="Arial" w:cs="Arial"/>
          <w:lang w:val="en-US"/>
        </w:rPr>
        <w:t>, accountability towards the affected population, protection</w:t>
      </w:r>
      <w:r w:rsidR="00FB40BB">
        <w:rPr>
          <w:rFonts w:ascii="Arial" w:hAnsi="Arial" w:cs="Arial"/>
          <w:lang w:val="en-US"/>
        </w:rPr>
        <w:t xml:space="preserve"> as well as potential </w:t>
      </w:r>
      <w:r w:rsidR="00FB40BB" w:rsidRPr="00FB40BB">
        <w:rPr>
          <w:rFonts w:ascii="Arial" w:hAnsi="Arial" w:cs="Arial"/>
          <w:lang w:val="en-US"/>
        </w:rPr>
        <w:t>environmental sustainability</w:t>
      </w:r>
      <w:r w:rsidR="005376A1">
        <w:rPr>
          <w:rFonts w:ascii="Arial" w:hAnsi="Arial" w:cs="Arial"/>
          <w:lang w:val="en-US"/>
        </w:rPr>
        <w:t xml:space="preserve"> aspects</w:t>
      </w:r>
      <w:r w:rsidR="00C41D9B">
        <w:rPr>
          <w:rFonts w:ascii="Arial" w:hAnsi="Arial" w:cs="Arial"/>
          <w:lang w:val="en-US"/>
        </w:rPr>
        <w:t xml:space="preserve"> incorporated into the</w:t>
      </w:r>
      <w:r w:rsidRPr="006B2E51">
        <w:rPr>
          <w:rFonts w:ascii="Arial" w:hAnsi="Arial" w:cs="Arial"/>
          <w:lang w:val="en-US"/>
        </w:rPr>
        <w:t xml:space="preserve"> project.</w:t>
      </w:r>
      <w:r>
        <w:rPr>
          <w:rFonts w:ascii="Arial" w:hAnsi="Arial" w:cs="Arial"/>
          <w:lang w:val="en-US"/>
        </w:rPr>
        <w:t xml:space="preserve"> </w:t>
      </w:r>
    </w:p>
    <w:p w14:paraId="40AEC804" w14:textId="6E0349C6" w:rsidR="0097772B" w:rsidRDefault="0097772B" w:rsidP="00D30EB3">
      <w:pPr>
        <w:tabs>
          <w:tab w:val="left" w:pos="1500"/>
        </w:tabs>
        <w:spacing w:line="360" w:lineRule="auto"/>
        <w:jc w:val="both"/>
        <w:rPr>
          <w:rFonts w:ascii="Arial" w:hAnsi="Arial" w:cs="Arial"/>
          <w:lang w:val="en-US"/>
        </w:rPr>
      </w:pPr>
      <w:r>
        <w:rPr>
          <w:rFonts w:ascii="Arial" w:hAnsi="Arial" w:cs="Arial"/>
          <w:lang w:val="en-US"/>
        </w:rPr>
        <w:t xml:space="preserve">The </w:t>
      </w:r>
      <w:r w:rsidRPr="005D1C0C">
        <w:rPr>
          <w:rFonts w:ascii="Arial" w:hAnsi="Arial" w:cs="Arial"/>
          <w:lang w:val="en-US"/>
        </w:rPr>
        <w:t>main areas</w:t>
      </w:r>
      <w:r w:rsidR="00C41D9B" w:rsidRPr="005D1C0C">
        <w:rPr>
          <w:rFonts w:ascii="Arial" w:hAnsi="Arial" w:cs="Arial"/>
          <w:lang w:val="en-US"/>
        </w:rPr>
        <w:t>/activities that will be included in the evaluation are, but not limited to</w:t>
      </w:r>
      <w:r w:rsidRPr="005D1C0C">
        <w:rPr>
          <w:rFonts w:ascii="Arial" w:hAnsi="Arial" w:cs="Arial"/>
          <w:lang w:val="en-US"/>
        </w:rPr>
        <w:t>:</w:t>
      </w:r>
    </w:p>
    <w:p w14:paraId="7D175355" w14:textId="77777777" w:rsidR="00C41D9B" w:rsidRPr="00805E86" w:rsidRDefault="00C41D9B"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Provide i</w:t>
      </w:r>
      <w:r w:rsidRPr="00805E86">
        <w:rPr>
          <w:rFonts w:ascii="Arial" w:hAnsi="Arial" w:cs="Arial"/>
          <w:lang w:val="en-US"/>
        </w:rPr>
        <w:t>ntegra</w:t>
      </w:r>
      <w:r>
        <w:rPr>
          <w:rFonts w:ascii="Arial" w:hAnsi="Arial" w:cs="Arial"/>
          <w:lang w:val="en-US"/>
        </w:rPr>
        <w:t>ted Child Protection, Education and basic p</w:t>
      </w:r>
      <w:r w:rsidRPr="00805E86">
        <w:rPr>
          <w:rFonts w:ascii="Arial" w:hAnsi="Arial" w:cs="Arial"/>
          <w:lang w:val="en-US"/>
        </w:rPr>
        <w:t>sychosocial</w:t>
      </w:r>
      <w:r>
        <w:rPr>
          <w:rFonts w:ascii="Arial" w:hAnsi="Arial" w:cs="Arial"/>
          <w:lang w:val="en-US"/>
        </w:rPr>
        <w:t xml:space="preserve"> support and access to available services</w:t>
      </w:r>
      <w:r w:rsidRPr="00805E86">
        <w:rPr>
          <w:rFonts w:ascii="Arial" w:hAnsi="Arial" w:cs="Arial"/>
          <w:lang w:val="en-US"/>
        </w:rPr>
        <w:t xml:space="preserve"> to children and adolescents, yo</w:t>
      </w:r>
      <w:r>
        <w:rPr>
          <w:rFonts w:ascii="Arial" w:hAnsi="Arial" w:cs="Arial"/>
          <w:lang w:val="en-US"/>
        </w:rPr>
        <w:t xml:space="preserve">ung people and adults through </w:t>
      </w:r>
      <w:r w:rsidRPr="00805E86">
        <w:rPr>
          <w:rFonts w:ascii="Arial" w:hAnsi="Arial" w:cs="Arial"/>
          <w:lang w:val="en-US"/>
        </w:rPr>
        <w:t>support center</w:t>
      </w:r>
      <w:r>
        <w:rPr>
          <w:rFonts w:ascii="Arial" w:hAnsi="Arial" w:cs="Arial"/>
          <w:lang w:val="en-US"/>
        </w:rPr>
        <w:t>s</w:t>
      </w:r>
      <w:r w:rsidRPr="00805E86">
        <w:rPr>
          <w:rFonts w:ascii="Arial" w:hAnsi="Arial" w:cs="Arial"/>
          <w:lang w:val="en-US"/>
        </w:rPr>
        <w:t xml:space="preserve"> and mobile teams</w:t>
      </w:r>
      <w:r>
        <w:rPr>
          <w:rFonts w:ascii="Arial" w:hAnsi="Arial" w:cs="Arial"/>
          <w:lang w:val="en-US"/>
        </w:rPr>
        <w:t>.</w:t>
      </w:r>
      <w:r w:rsidRPr="00805E86">
        <w:rPr>
          <w:rFonts w:ascii="Arial" w:hAnsi="Arial" w:cs="Arial"/>
          <w:lang w:val="en-US"/>
        </w:rPr>
        <w:t> </w:t>
      </w:r>
    </w:p>
    <w:p w14:paraId="02E4E06A" w14:textId="77777777" w:rsidR="00C41D9B" w:rsidRDefault="00C41D9B"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Provide S</w:t>
      </w:r>
      <w:r w:rsidRPr="00805E86">
        <w:rPr>
          <w:rFonts w:ascii="Arial" w:hAnsi="Arial" w:cs="Arial"/>
          <w:lang w:val="en-US"/>
        </w:rPr>
        <w:t>pecialized M</w:t>
      </w:r>
      <w:r>
        <w:rPr>
          <w:rFonts w:ascii="Arial" w:hAnsi="Arial" w:cs="Arial"/>
          <w:lang w:val="en-US"/>
        </w:rPr>
        <w:t xml:space="preserve">ental Health Psychosocial Support </w:t>
      </w:r>
      <w:r w:rsidRPr="00805E86">
        <w:rPr>
          <w:rFonts w:ascii="Arial" w:hAnsi="Arial" w:cs="Arial"/>
          <w:lang w:val="en-US"/>
        </w:rPr>
        <w:t>and</w:t>
      </w:r>
      <w:r>
        <w:rPr>
          <w:rFonts w:ascii="Arial" w:hAnsi="Arial" w:cs="Arial"/>
          <w:lang w:val="en-US"/>
        </w:rPr>
        <w:t xml:space="preserve"> access to </w:t>
      </w:r>
      <w:r w:rsidRPr="00805E86">
        <w:rPr>
          <w:rFonts w:ascii="Arial" w:hAnsi="Arial" w:cs="Arial"/>
          <w:lang w:val="en-US"/>
        </w:rPr>
        <w:t>legal</w:t>
      </w:r>
      <w:r>
        <w:rPr>
          <w:rFonts w:ascii="Arial" w:hAnsi="Arial" w:cs="Arial"/>
          <w:lang w:val="en-US"/>
        </w:rPr>
        <w:t xml:space="preserve"> services</w:t>
      </w:r>
      <w:r w:rsidRPr="00805E86">
        <w:rPr>
          <w:rFonts w:ascii="Arial" w:hAnsi="Arial" w:cs="Arial"/>
          <w:lang w:val="en-US"/>
        </w:rPr>
        <w:t xml:space="preserve"> to child</w:t>
      </w:r>
      <w:r>
        <w:rPr>
          <w:rFonts w:ascii="Arial" w:hAnsi="Arial" w:cs="Arial"/>
          <w:lang w:val="en-US"/>
        </w:rPr>
        <w:t>ren, adolescents, their parents/</w:t>
      </w:r>
      <w:r w:rsidRPr="00805E86">
        <w:rPr>
          <w:rFonts w:ascii="Arial" w:hAnsi="Arial" w:cs="Arial"/>
          <w:lang w:val="en-US"/>
        </w:rPr>
        <w:t xml:space="preserve">caregivers </w:t>
      </w:r>
      <w:r>
        <w:rPr>
          <w:rFonts w:ascii="Arial" w:hAnsi="Arial" w:cs="Arial"/>
          <w:lang w:val="en-US"/>
        </w:rPr>
        <w:t xml:space="preserve">and most vulnerable </w:t>
      </w:r>
      <w:r w:rsidRPr="00805E86">
        <w:rPr>
          <w:rFonts w:ascii="Arial" w:hAnsi="Arial" w:cs="Arial"/>
          <w:lang w:val="en-US"/>
        </w:rPr>
        <w:t>adults</w:t>
      </w:r>
      <w:r>
        <w:rPr>
          <w:rFonts w:ascii="Arial" w:hAnsi="Arial" w:cs="Arial"/>
          <w:lang w:val="en-US"/>
        </w:rPr>
        <w:t xml:space="preserve"> in the targeted communities. </w:t>
      </w:r>
      <w:r w:rsidRPr="00805E86">
        <w:rPr>
          <w:rFonts w:ascii="Arial" w:hAnsi="Arial" w:cs="Arial"/>
          <w:lang w:val="en-US"/>
        </w:rPr>
        <w:t> </w:t>
      </w:r>
    </w:p>
    <w:p w14:paraId="2181F1CA" w14:textId="77777777" w:rsidR="00C41D9B" w:rsidRDefault="00C41D9B"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 xml:space="preserve">Provide capacity-building sessions on “Safe Space” methodology to teachers and school psychologists. </w:t>
      </w:r>
    </w:p>
    <w:p w14:paraId="11259D77" w14:textId="77777777" w:rsidR="00C41D9B" w:rsidRDefault="00C41D9B"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 xml:space="preserve">Facilitate regular coordination meetings with local and national authorities, including representatives of the </w:t>
      </w:r>
      <w:r w:rsidRPr="00BE5C0D">
        <w:rPr>
          <w:rFonts w:ascii="Arial" w:hAnsi="Arial" w:cs="Arial"/>
          <w:lang w:val="en-US"/>
        </w:rPr>
        <w:t>Ministry of Educa</w:t>
      </w:r>
      <w:r>
        <w:rPr>
          <w:rFonts w:ascii="Arial" w:hAnsi="Arial" w:cs="Arial"/>
          <w:lang w:val="en-US"/>
        </w:rPr>
        <w:t>tion and Science (MoEs).</w:t>
      </w:r>
    </w:p>
    <w:p w14:paraId="6B16A8DB" w14:textId="77777777" w:rsidR="00C41D9B" w:rsidRDefault="00C41D9B" w:rsidP="00CA3726">
      <w:pPr>
        <w:pStyle w:val="ListParagraph"/>
        <w:widowControl w:val="0"/>
        <w:numPr>
          <w:ilvl w:val="0"/>
          <w:numId w:val="16"/>
        </w:numPr>
        <w:autoSpaceDE w:val="0"/>
        <w:autoSpaceDN w:val="0"/>
        <w:adjustRightInd w:val="0"/>
        <w:spacing w:after="0" w:line="360" w:lineRule="auto"/>
        <w:jc w:val="both"/>
        <w:rPr>
          <w:rFonts w:ascii="Arial" w:hAnsi="Arial" w:cs="Arial"/>
          <w:lang w:val="en-US"/>
        </w:rPr>
      </w:pPr>
      <w:r>
        <w:rPr>
          <w:rFonts w:ascii="Arial" w:hAnsi="Arial" w:cs="Arial"/>
          <w:lang w:val="en-US"/>
        </w:rPr>
        <w:t>Distribution of school and PSS kits to teachers and students.</w:t>
      </w:r>
    </w:p>
    <w:p w14:paraId="5C66413F" w14:textId="6D6016DD" w:rsidR="004913A6" w:rsidRDefault="00C41D9B" w:rsidP="00C41D9B">
      <w:pPr>
        <w:pStyle w:val="ListParagraph"/>
        <w:autoSpaceDE w:val="0"/>
        <w:autoSpaceDN w:val="0"/>
        <w:adjustRightInd w:val="0"/>
        <w:spacing w:after="0" w:line="360" w:lineRule="auto"/>
        <w:jc w:val="both"/>
        <w:rPr>
          <w:rFonts w:ascii="Arial" w:hAnsi="Arial" w:cs="Arial"/>
          <w:lang w:val="en-US"/>
        </w:rPr>
      </w:pPr>
      <w:r w:rsidRPr="00564E5B">
        <w:rPr>
          <w:rFonts w:ascii="Arial" w:hAnsi="Arial" w:cs="Arial"/>
          <w:lang w:val="en-US"/>
        </w:rPr>
        <w:lastRenderedPageBreak/>
        <w:t>Carry out multiple awareness building sessions with children and adolescents, young people and adults, including teachers</w:t>
      </w:r>
      <w:r>
        <w:rPr>
          <w:rFonts w:ascii="Arial" w:hAnsi="Arial" w:cs="Arial"/>
          <w:lang w:val="en-US"/>
        </w:rPr>
        <w:t xml:space="preserve"> on children rights, Child Protection, Sexual and Gender Based Violence (SGBV) and MHPPS risks, Education, PSEA and Code of Conduct</w:t>
      </w:r>
    </w:p>
    <w:p w14:paraId="1A5A1359" w14:textId="77777777" w:rsidR="00CA7598" w:rsidRDefault="00CA7598" w:rsidP="00C41D9B">
      <w:pPr>
        <w:pStyle w:val="ListParagraph"/>
        <w:autoSpaceDE w:val="0"/>
        <w:autoSpaceDN w:val="0"/>
        <w:adjustRightInd w:val="0"/>
        <w:spacing w:after="0" w:line="360" w:lineRule="auto"/>
        <w:jc w:val="both"/>
        <w:rPr>
          <w:rFonts w:ascii="Arial" w:hAnsi="Arial" w:cs="Arial"/>
          <w:lang w:val="en-US"/>
        </w:rPr>
      </w:pPr>
    </w:p>
    <w:p w14:paraId="0FD46F23" w14:textId="05704210" w:rsidR="00AE7817" w:rsidRPr="00AE7817" w:rsidRDefault="00AB72E9"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AB72E9">
        <w:rPr>
          <w:rFonts w:ascii="Arial" w:hAnsi="Arial" w:cs="Arial"/>
          <w:b/>
          <w:sz w:val="24"/>
          <w:szCs w:val="24"/>
          <w:lang w:val="en-GB"/>
        </w:rPr>
        <w:t>Evaluation questions and criteria</w:t>
      </w:r>
    </w:p>
    <w:p w14:paraId="12C89CCE" w14:textId="77777777" w:rsidR="00AE7817" w:rsidRDefault="00AE7817" w:rsidP="00AE7817">
      <w:pPr>
        <w:pStyle w:val="ListParagraph"/>
        <w:spacing w:before="240"/>
        <w:ind w:left="372"/>
        <w:jc w:val="both"/>
        <w:rPr>
          <w:rFonts w:ascii="Arial" w:hAnsi="Arial" w:cs="Arial"/>
          <w:b/>
          <w:lang w:val="en-GB"/>
        </w:rPr>
      </w:pPr>
    </w:p>
    <w:p w14:paraId="12B121C4" w14:textId="3EA31E27" w:rsidR="00AE76E2" w:rsidRDefault="00AE76E2" w:rsidP="00325AAB">
      <w:pPr>
        <w:pStyle w:val="ListParagraph"/>
        <w:numPr>
          <w:ilvl w:val="1"/>
          <w:numId w:val="2"/>
        </w:numPr>
        <w:spacing w:before="240"/>
        <w:jc w:val="both"/>
        <w:rPr>
          <w:rFonts w:ascii="Arial" w:hAnsi="Arial" w:cs="Arial"/>
          <w:b/>
          <w:lang w:val="en-GB"/>
        </w:rPr>
      </w:pPr>
      <w:r>
        <w:rPr>
          <w:rFonts w:ascii="Arial" w:hAnsi="Arial" w:cs="Arial"/>
          <w:b/>
          <w:lang w:val="en-GB"/>
        </w:rPr>
        <w:t>Project indicators</w:t>
      </w:r>
    </w:p>
    <w:p w14:paraId="34A389C6" w14:textId="447ACEFC" w:rsidR="007F0AA1" w:rsidRPr="007F0AA1" w:rsidRDefault="006E4E4D" w:rsidP="007F0AA1">
      <w:pPr>
        <w:jc w:val="both"/>
        <w:rPr>
          <w:rFonts w:ascii="Arial" w:hAnsi="Arial" w:cs="Arial"/>
          <w:lang w:val="en-GB"/>
        </w:rPr>
      </w:pPr>
      <w:r w:rsidRPr="006E4E4D">
        <w:rPr>
          <w:rFonts w:ascii="Arial" w:hAnsi="Arial" w:cs="Arial"/>
          <w:lang w:val="en-GB"/>
        </w:rPr>
        <w:t xml:space="preserve">The evaluation will </w:t>
      </w:r>
      <w:r w:rsidR="005D1C0C">
        <w:rPr>
          <w:rFonts w:ascii="Arial" w:hAnsi="Arial" w:cs="Arial"/>
          <w:lang w:val="en-GB"/>
        </w:rPr>
        <w:t>consider</w:t>
      </w:r>
      <w:r w:rsidR="00F3688E">
        <w:rPr>
          <w:rFonts w:ascii="Arial" w:hAnsi="Arial" w:cs="Arial"/>
          <w:lang w:val="en-GB"/>
        </w:rPr>
        <w:t xml:space="preserve"> t</w:t>
      </w:r>
      <w:r w:rsidRPr="006E4E4D">
        <w:rPr>
          <w:rFonts w:ascii="Arial" w:hAnsi="Arial" w:cs="Arial"/>
          <w:lang w:val="en-GB"/>
        </w:rPr>
        <w:t>he follow</w:t>
      </w:r>
      <w:r w:rsidR="00F3688E">
        <w:rPr>
          <w:rFonts w:ascii="Arial" w:hAnsi="Arial" w:cs="Arial"/>
          <w:lang w:val="en-GB"/>
        </w:rPr>
        <w:t>ing project indicators included in the logical framework of the project</w:t>
      </w:r>
      <w:r>
        <w:rPr>
          <w:rFonts w:ascii="Arial" w:hAnsi="Arial" w:cs="Arial"/>
          <w:lang w:val="en-GB"/>
        </w:rPr>
        <w:t>:</w:t>
      </w:r>
      <w:r w:rsidRPr="006E4E4D">
        <w:rPr>
          <w:rFonts w:ascii="Arial" w:hAnsi="Arial" w:cs="Arial"/>
          <w:lang w:val="en-GB"/>
        </w:rPr>
        <w:t xml:space="preserve"> </w:t>
      </w:r>
    </w:p>
    <w:tbl>
      <w:tblPr>
        <w:tblStyle w:val="TableGrid"/>
        <w:tblW w:w="9640" w:type="dxa"/>
        <w:tblInd w:w="-431" w:type="dxa"/>
        <w:tblLook w:val="04A0" w:firstRow="1" w:lastRow="0" w:firstColumn="1" w:lastColumn="0" w:noHBand="0" w:noVBand="1"/>
      </w:tblPr>
      <w:tblGrid>
        <w:gridCol w:w="3403"/>
        <w:gridCol w:w="6237"/>
      </w:tblGrid>
      <w:tr w:rsidR="00356A6C" w:rsidRPr="0070230C" w14:paraId="49AA7807" w14:textId="77777777" w:rsidTr="00FB4F58">
        <w:trPr>
          <w:trHeight w:val="1476"/>
        </w:trPr>
        <w:tc>
          <w:tcPr>
            <w:tcW w:w="3403" w:type="dxa"/>
            <w:vAlign w:val="center"/>
          </w:tcPr>
          <w:p w14:paraId="6B76D30C" w14:textId="77777777" w:rsidR="00356A6C" w:rsidRPr="00BD1424" w:rsidRDefault="00356A6C" w:rsidP="0017516D">
            <w:pPr>
              <w:spacing w:line="276" w:lineRule="auto"/>
              <w:rPr>
                <w:rFonts w:ascii="Arial" w:hAnsi="Arial" w:cs="Arial"/>
                <w:b/>
                <w:u w:val="single"/>
                <w:lang w:val="en-GB"/>
              </w:rPr>
            </w:pPr>
            <w:r w:rsidRPr="00BD1424">
              <w:rPr>
                <w:rFonts w:ascii="Arial" w:hAnsi="Arial" w:cs="Arial"/>
                <w:b/>
                <w:u w:val="single"/>
                <w:lang w:val="en-GB"/>
              </w:rPr>
              <w:t>Specific objective:</w:t>
            </w:r>
          </w:p>
          <w:p w14:paraId="2363898A" w14:textId="77777777" w:rsidR="00597524" w:rsidRDefault="00597524" w:rsidP="00597524">
            <w:pPr>
              <w:widowControl w:val="0"/>
              <w:autoSpaceDE w:val="0"/>
              <w:autoSpaceDN w:val="0"/>
              <w:adjustRightInd w:val="0"/>
              <w:spacing w:line="360" w:lineRule="auto"/>
              <w:jc w:val="both"/>
              <w:rPr>
                <w:rFonts w:ascii="Arial" w:hAnsi="Arial" w:cs="Arial"/>
                <w:lang w:val="en-US"/>
              </w:rPr>
            </w:pPr>
            <w:r w:rsidRPr="006534A7">
              <w:rPr>
                <w:rFonts w:ascii="Arial" w:hAnsi="Arial" w:cs="Arial"/>
                <w:lang w:val="en-US"/>
              </w:rPr>
              <w:t>Strengthening resilience and</w:t>
            </w:r>
            <w:r>
              <w:rPr>
                <w:rFonts w:ascii="Arial" w:hAnsi="Arial" w:cs="Arial"/>
                <w:lang w:val="en-US"/>
              </w:rPr>
              <w:t xml:space="preserve"> </w:t>
            </w:r>
            <w:r w:rsidRPr="006534A7">
              <w:rPr>
                <w:rFonts w:ascii="Arial" w:hAnsi="Arial" w:cs="Arial"/>
                <w:lang w:val="en-US"/>
              </w:rPr>
              <w:t>well</w:t>
            </w:r>
            <w:r>
              <w:rPr>
                <w:rFonts w:ascii="Arial" w:hAnsi="Arial" w:cs="Arial"/>
                <w:lang w:val="en-US"/>
              </w:rPr>
              <w:t>-being of students</w:t>
            </w:r>
            <w:r w:rsidRPr="006534A7">
              <w:rPr>
                <w:rFonts w:ascii="Arial" w:hAnsi="Arial" w:cs="Arial"/>
                <w:lang w:val="en-US"/>
              </w:rPr>
              <w:t xml:space="preserve"> of</w:t>
            </w:r>
            <w:r>
              <w:rPr>
                <w:rFonts w:ascii="Arial" w:hAnsi="Arial" w:cs="Arial"/>
                <w:lang w:val="en-US"/>
              </w:rPr>
              <w:t xml:space="preserve"> </w:t>
            </w:r>
            <w:r w:rsidRPr="006534A7">
              <w:rPr>
                <w:rFonts w:ascii="Arial" w:hAnsi="Arial" w:cs="Arial"/>
                <w:lang w:val="en-US"/>
              </w:rPr>
              <w:t>400 schools in</w:t>
            </w:r>
            <w:r>
              <w:rPr>
                <w:rFonts w:ascii="Arial" w:hAnsi="Arial" w:cs="Arial"/>
                <w:lang w:val="en-US"/>
              </w:rPr>
              <w:t xml:space="preserve"> </w:t>
            </w:r>
            <w:r w:rsidRPr="006534A7">
              <w:rPr>
                <w:rFonts w:ascii="Arial" w:hAnsi="Arial" w:cs="Arial"/>
                <w:lang w:val="en-US"/>
              </w:rPr>
              <w:t>conflict-affected schools in Ukraine.</w:t>
            </w:r>
          </w:p>
          <w:p w14:paraId="187FB73B" w14:textId="1ACD842D" w:rsidR="00356A6C" w:rsidRPr="00FB4F58" w:rsidRDefault="00356A6C" w:rsidP="0017516D">
            <w:pPr>
              <w:spacing w:line="276" w:lineRule="auto"/>
              <w:rPr>
                <w:rFonts w:ascii="Arial" w:hAnsi="Arial" w:cs="Arial"/>
                <w:lang w:val="en-US"/>
              </w:rPr>
            </w:pPr>
          </w:p>
        </w:tc>
        <w:tc>
          <w:tcPr>
            <w:tcW w:w="6237" w:type="dxa"/>
            <w:vAlign w:val="center"/>
          </w:tcPr>
          <w:p w14:paraId="724EBBE9" w14:textId="434C0B4A" w:rsidR="00597524" w:rsidRPr="00597524" w:rsidRDefault="00597524" w:rsidP="00CA3726">
            <w:pPr>
              <w:numPr>
                <w:ilvl w:val="0"/>
                <w:numId w:val="10"/>
              </w:numPr>
              <w:spacing w:line="276" w:lineRule="auto"/>
              <w:jc w:val="both"/>
              <w:rPr>
                <w:rFonts w:ascii="Arial" w:hAnsi="Arial" w:cs="Arial"/>
                <w:lang w:val="en-US"/>
              </w:rPr>
            </w:pPr>
            <w:r w:rsidRPr="00597524">
              <w:rPr>
                <w:rFonts w:ascii="Arial" w:hAnsi="Arial" w:cs="Arial"/>
                <w:b/>
                <w:lang w:val="en-US"/>
              </w:rPr>
              <w:t>SO1:</w:t>
            </w:r>
            <w:r w:rsidRPr="00597524">
              <w:rPr>
                <w:rFonts w:ascii="Arial" w:hAnsi="Arial" w:cs="Arial"/>
                <w:lang w:val="en-US"/>
              </w:rPr>
              <w:t xml:space="preserve"> 400 schools across Ukraine benefit from the </w:t>
            </w:r>
            <w:r>
              <w:rPr>
                <w:rFonts w:ascii="Arial" w:hAnsi="Arial" w:cs="Arial"/>
                <w:lang w:val="en-US"/>
              </w:rPr>
              <w:t>Project and</w:t>
            </w:r>
            <w:r w:rsidRPr="00597524">
              <w:rPr>
                <w:rFonts w:ascii="Arial" w:hAnsi="Arial" w:cs="Arial"/>
                <w:lang w:val="en-US"/>
              </w:rPr>
              <w:t xml:space="preserve"> include tailored gender, and age sensitive Psychosocial Support Services for learners, teachers and psychologists.</w:t>
            </w:r>
            <w:r>
              <w:rPr>
                <w:rFonts w:ascii="Arial" w:hAnsi="Arial" w:cs="Arial"/>
                <w:lang w:val="en-US"/>
              </w:rPr>
              <w:t xml:space="preserve"> </w:t>
            </w:r>
            <w:r w:rsidRPr="00597524">
              <w:rPr>
                <w:rFonts w:ascii="Arial" w:hAnsi="Arial" w:cs="Arial"/>
                <w:lang w:val="en-US"/>
              </w:rPr>
              <w:t xml:space="preserve"> </w:t>
            </w:r>
          </w:p>
          <w:p w14:paraId="7F6C491D" w14:textId="77777777" w:rsidR="00597524" w:rsidRDefault="00597524" w:rsidP="00597524">
            <w:pPr>
              <w:spacing w:line="276" w:lineRule="auto"/>
              <w:ind w:left="720"/>
              <w:jc w:val="both"/>
              <w:rPr>
                <w:rFonts w:ascii="Arial" w:hAnsi="Arial" w:cs="Arial"/>
                <w:lang w:val="en-US"/>
              </w:rPr>
            </w:pPr>
            <w:r w:rsidRPr="00597524">
              <w:rPr>
                <w:rFonts w:ascii="Arial" w:hAnsi="Arial" w:cs="Arial"/>
                <w:lang w:val="en-US"/>
              </w:rPr>
              <w:t xml:space="preserve"> </w:t>
            </w:r>
          </w:p>
          <w:p w14:paraId="78E0EE1D" w14:textId="2CCEC5B0" w:rsidR="00597524" w:rsidRDefault="00597524" w:rsidP="00CA3726">
            <w:pPr>
              <w:numPr>
                <w:ilvl w:val="0"/>
                <w:numId w:val="10"/>
              </w:numPr>
              <w:spacing w:line="276" w:lineRule="auto"/>
              <w:jc w:val="both"/>
              <w:rPr>
                <w:rFonts w:ascii="Arial" w:hAnsi="Arial" w:cs="Arial"/>
                <w:lang w:val="en-US"/>
              </w:rPr>
            </w:pPr>
            <w:r w:rsidRPr="00597524">
              <w:rPr>
                <w:rFonts w:ascii="Arial" w:hAnsi="Arial" w:cs="Arial"/>
                <w:b/>
                <w:lang w:val="en-US"/>
              </w:rPr>
              <w:t>SO2:</w:t>
            </w:r>
            <w:r w:rsidRPr="00597524">
              <w:rPr>
                <w:rFonts w:ascii="Arial" w:hAnsi="Arial" w:cs="Arial"/>
                <w:lang w:val="en-US"/>
              </w:rPr>
              <w:t xml:space="preserve"> 90% of the children, adolescents and teachers</w:t>
            </w:r>
            <w:r>
              <w:rPr>
                <w:rFonts w:ascii="Arial" w:hAnsi="Arial" w:cs="Arial"/>
                <w:lang w:val="en-US"/>
              </w:rPr>
              <w:t xml:space="preserve"> involved in the project report </w:t>
            </w:r>
            <w:r w:rsidR="0077600E">
              <w:rPr>
                <w:rFonts w:ascii="Arial" w:hAnsi="Arial" w:cs="Arial"/>
                <w:lang w:val="en-US"/>
              </w:rPr>
              <w:t>the interventions/services received are</w:t>
            </w:r>
            <w:r>
              <w:rPr>
                <w:rFonts w:ascii="Arial" w:hAnsi="Arial" w:cs="Arial"/>
                <w:lang w:val="en-US"/>
              </w:rPr>
              <w:t xml:space="preserve"> </w:t>
            </w:r>
            <w:r w:rsidR="0077600E">
              <w:rPr>
                <w:rFonts w:ascii="Arial" w:hAnsi="Arial" w:cs="Arial"/>
                <w:lang w:val="en-US"/>
              </w:rPr>
              <w:t xml:space="preserve">adequate, effective and adapted to their needs and provided in gender and age responsive manner. </w:t>
            </w:r>
          </w:p>
          <w:p w14:paraId="13B61B39" w14:textId="77777777" w:rsidR="0077600E" w:rsidRDefault="0077600E" w:rsidP="0077600E">
            <w:pPr>
              <w:pStyle w:val="ListParagraph"/>
              <w:rPr>
                <w:rFonts w:ascii="Arial" w:hAnsi="Arial" w:cs="Arial"/>
                <w:lang w:val="en-US"/>
              </w:rPr>
            </w:pPr>
          </w:p>
          <w:p w14:paraId="45227D2E" w14:textId="6B366CB9" w:rsidR="0077600E" w:rsidRPr="0077600E" w:rsidRDefault="00597524" w:rsidP="00CA3726">
            <w:pPr>
              <w:numPr>
                <w:ilvl w:val="0"/>
                <w:numId w:val="10"/>
              </w:numPr>
              <w:spacing w:line="276" w:lineRule="auto"/>
              <w:jc w:val="both"/>
              <w:rPr>
                <w:rFonts w:ascii="Arial" w:hAnsi="Arial" w:cs="Arial"/>
                <w:lang w:val="en-US"/>
              </w:rPr>
            </w:pPr>
            <w:r w:rsidRPr="0077600E">
              <w:rPr>
                <w:rFonts w:ascii="Arial" w:hAnsi="Arial" w:cs="Arial"/>
                <w:b/>
                <w:lang w:val="en-US"/>
              </w:rPr>
              <w:t>SO3:</w:t>
            </w:r>
            <w:r w:rsidR="0077600E" w:rsidRPr="0077600E">
              <w:rPr>
                <w:rFonts w:ascii="Arial" w:hAnsi="Arial" w:cs="Arial"/>
                <w:b/>
                <w:lang w:val="en-US"/>
              </w:rPr>
              <w:t xml:space="preserve"> </w:t>
            </w:r>
            <w:r w:rsidRPr="0077600E">
              <w:rPr>
                <w:rFonts w:ascii="Arial" w:hAnsi="Arial" w:cs="Arial"/>
                <w:lang w:val="en-US"/>
              </w:rPr>
              <w:t>#</w:t>
            </w:r>
            <w:r w:rsidR="0077600E" w:rsidRPr="0077600E">
              <w:rPr>
                <w:rFonts w:ascii="Arial" w:hAnsi="Arial" w:cs="Arial"/>
                <w:lang w:val="en-US"/>
              </w:rPr>
              <w:t xml:space="preserve"> of individuals (60% F – 40% M</w:t>
            </w:r>
            <w:r w:rsidRPr="0077600E">
              <w:rPr>
                <w:rFonts w:ascii="Arial" w:hAnsi="Arial" w:cs="Arial"/>
                <w:lang w:val="en-US"/>
              </w:rPr>
              <w:t>)</w:t>
            </w:r>
            <w:r w:rsidR="0077600E" w:rsidRPr="0077600E">
              <w:rPr>
                <w:rFonts w:ascii="Arial" w:hAnsi="Arial" w:cs="Arial"/>
                <w:lang w:val="en-US"/>
              </w:rPr>
              <w:t xml:space="preserve"> that have received</w:t>
            </w:r>
            <w:r w:rsidR="0077600E">
              <w:rPr>
                <w:rFonts w:ascii="Arial" w:hAnsi="Arial" w:cs="Arial"/>
                <w:lang w:val="en-US"/>
              </w:rPr>
              <w:t xml:space="preserve"> adapted psychosocial support services to their needs and report are now better equipped to cope with emotional/psychological distress due to the on-going conflict  </w:t>
            </w:r>
            <w:r w:rsidR="0077600E" w:rsidRPr="0077600E">
              <w:rPr>
                <w:rFonts w:ascii="Arial" w:hAnsi="Arial" w:cs="Arial"/>
                <w:lang w:val="en-US"/>
              </w:rPr>
              <w:t xml:space="preserve"> </w:t>
            </w:r>
          </w:p>
          <w:p w14:paraId="63C3BE83" w14:textId="77777777" w:rsidR="00597524" w:rsidRPr="008B409E" w:rsidRDefault="00597524" w:rsidP="00597524">
            <w:pPr>
              <w:spacing w:line="276" w:lineRule="auto"/>
              <w:jc w:val="both"/>
              <w:rPr>
                <w:rFonts w:ascii="Arial" w:hAnsi="Arial" w:cs="Arial"/>
                <w:lang w:val="en-GB"/>
              </w:rPr>
            </w:pPr>
          </w:p>
          <w:p w14:paraId="1F2E2E14" w14:textId="4B53AA94" w:rsidR="00597524" w:rsidRPr="008B409E" w:rsidRDefault="00597524" w:rsidP="00597524">
            <w:pPr>
              <w:spacing w:line="276" w:lineRule="auto"/>
              <w:jc w:val="both"/>
              <w:rPr>
                <w:rFonts w:ascii="Arial" w:hAnsi="Arial" w:cs="Arial"/>
                <w:lang w:val="en-GB"/>
              </w:rPr>
            </w:pPr>
          </w:p>
        </w:tc>
      </w:tr>
      <w:tr w:rsidR="00FB4F58" w:rsidRPr="0070230C" w14:paraId="0C6AEEFD" w14:textId="77777777" w:rsidTr="007A1A39">
        <w:trPr>
          <w:trHeight w:val="898"/>
        </w:trPr>
        <w:tc>
          <w:tcPr>
            <w:tcW w:w="3403" w:type="dxa"/>
            <w:vAlign w:val="center"/>
          </w:tcPr>
          <w:p w14:paraId="0872A9C0" w14:textId="77777777" w:rsidR="00FB4F58" w:rsidRPr="00BD1424" w:rsidRDefault="00FB4F58" w:rsidP="00FB4F58">
            <w:pPr>
              <w:spacing w:line="276" w:lineRule="auto"/>
              <w:jc w:val="both"/>
              <w:rPr>
                <w:rFonts w:ascii="Arial" w:hAnsi="Arial" w:cs="Arial"/>
                <w:b/>
                <w:u w:val="single"/>
                <w:lang w:val="en-GB"/>
              </w:rPr>
            </w:pPr>
            <w:r w:rsidRPr="00BD1424">
              <w:rPr>
                <w:rFonts w:ascii="Arial" w:hAnsi="Arial" w:cs="Arial"/>
                <w:b/>
                <w:u w:val="single"/>
                <w:lang w:val="en-GB"/>
              </w:rPr>
              <w:t>Result 1:</w:t>
            </w:r>
          </w:p>
          <w:p w14:paraId="7E5BA618" w14:textId="77777777" w:rsidR="00FB4F58" w:rsidRPr="00BD1424" w:rsidRDefault="00FB4F58" w:rsidP="00FB4F58">
            <w:pPr>
              <w:spacing w:line="276" w:lineRule="auto"/>
              <w:jc w:val="both"/>
              <w:rPr>
                <w:rFonts w:ascii="Arial" w:hAnsi="Arial" w:cs="Arial"/>
                <w:lang w:val="en-GB"/>
              </w:rPr>
            </w:pPr>
          </w:p>
          <w:p w14:paraId="1A7FD37C" w14:textId="57B353AD" w:rsidR="000743B5" w:rsidRPr="000743B5" w:rsidRDefault="000743B5" w:rsidP="000743B5">
            <w:pPr>
              <w:widowControl w:val="0"/>
              <w:autoSpaceDE w:val="0"/>
              <w:autoSpaceDN w:val="0"/>
              <w:adjustRightInd w:val="0"/>
              <w:spacing w:line="360" w:lineRule="auto"/>
              <w:jc w:val="both"/>
              <w:rPr>
                <w:rFonts w:ascii="Arial" w:hAnsi="Arial" w:cs="Arial"/>
                <w:lang w:val="en-US"/>
              </w:rPr>
            </w:pPr>
            <w:r w:rsidRPr="000743B5">
              <w:rPr>
                <w:rFonts w:ascii="Arial" w:hAnsi="Arial" w:cs="Arial"/>
                <w:lang w:val="en-US"/>
              </w:rPr>
              <w:t xml:space="preserve">Learning environments are safe and promote the protection and psychosocial well-being of learners, teachers and other education personnel. </w:t>
            </w:r>
          </w:p>
          <w:p w14:paraId="5D248A8B" w14:textId="456FA523" w:rsidR="00FB4F58" w:rsidRPr="000743B5" w:rsidRDefault="00FB4F58" w:rsidP="00FB4F58">
            <w:pPr>
              <w:spacing w:line="276" w:lineRule="auto"/>
              <w:rPr>
                <w:rFonts w:ascii="Arial" w:hAnsi="Arial" w:cs="Arial"/>
                <w:lang w:val="en-US"/>
              </w:rPr>
            </w:pPr>
          </w:p>
        </w:tc>
        <w:tc>
          <w:tcPr>
            <w:tcW w:w="6237" w:type="dxa"/>
          </w:tcPr>
          <w:p w14:paraId="2D083E6B" w14:textId="6C6DB2AF" w:rsidR="000743B5" w:rsidRPr="000743B5" w:rsidRDefault="000743B5" w:rsidP="00CA3726">
            <w:pPr>
              <w:numPr>
                <w:ilvl w:val="0"/>
                <w:numId w:val="10"/>
              </w:numPr>
              <w:spacing w:line="276" w:lineRule="auto"/>
              <w:jc w:val="both"/>
              <w:rPr>
                <w:rFonts w:ascii="Arial" w:hAnsi="Arial" w:cs="Arial"/>
                <w:lang w:val="en-US"/>
              </w:rPr>
            </w:pPr>
            <w:r w:rsidRPr="000743B5">
              <w:rPr>
                <w:rFonts w:ascii="Arial" w:hAnsi="Arial" w:cs="Arial"/>
                <w:b/>
                <w:lang w:val="en-US"/>
              </w:rPr>
              <w:t>R1.1:</w:t>
            </w:r>
            <w:r w:rsidRPr="000743B5">
              <w:rPr>
                <w:rFonts w:ascii="Arial" w:hAnsi="Arial" w:cs="Arial"/>
                <w:lang w:val="en-US"/>
              </w:rPr>
              <w:t xml:space="preserve"> 2.500 teachers (60% female) benefit from continuous capacity building o “Safe Spaces” and they apply the methodology during their classes. </w:t>
            </w:r>
          </w:p>
          <w:p w14:paraId="59EB1116" w14:textId="641EE7A5" w:rsidR="000743B5" w:rsidRPr="000743B5" w:rsidRDefault="000743B5" w:rsidP="00CA3726">
            <w:pPr>
              <w:numPr>
                <w:ilvl w:val="0"/>
                <w:numId w:val="10"/>
              </w:numPr>
              <w:spacing w:line="276" w:lineRule="auto"/>
              <w:jc w:val="both"/>
              <w:rPr>
                <w:rFonts w:ascii="Arial" w:hAnsi="Arial" w:cs="Arial"/>
                <w:lang w:val="en-US"/>
              </w:rPr>
            </w:pPr>
            <w:r w:rsidRPr="000743B5">
              <w:rPr>
                <w:rFonts w:ascii="Arial" w:hAnsi="Arial" w:cs="Arial"/>
                <w:b/>
                <w:lang w:val="en-US"/>
              </w:rPr>
              <w:t xml:space="preserve">R1.2: </w:t>
            </w:r>
            <w:r w:rsidRPr="000743B5">
              <w:rPr>
                <w:rFonts w:ascii="Arial" w:hAnsi="Arial" w:cs="Arial"/>
                <w:lang w:val="en-US"/>
              </w:rPr>
              <w:t>100 psychologist received specialized training sessions</w:t>
            </w:r>
            <w:r>
              <w:rPr>
                <w:rFonts w:ascii="Arial" w:hAnsi="Arial" w:cs="Arial"/>
                <w:lang w:val="en-US"/>
              </w:rPr>
              <w:t xml:space="preserve"> to adapt their professional skills and knowledge to the current conflict situation and the traumas resulting from it.</w:t>
            </w:r>
          </w:p>
          <w:p w14:paraId="1B9F241C" w14:textId="62732F12" w:rsidR="000743B5" w:rsidRPr="000743B5" w:rsidRDefault="000743B5" w:rsidP="00CA3726">
            <w:pPr>
              <w:numPr>
                <w:ilvl w:val="0"/>
                <w:numId w:val="10"/>
              </w:numPr>
              <w:spacing w:line="276" w:lineRule="auto"/>
              <w:jc w:val="both"/>
              <w:rPr>
                <w:rFonts w:ascii="Arial" w:hAnsi="Arial" w:cs="Arial"/>
                <w:lang w:val="en-US"/>
              </w:rPr>
            </w:pPr>
            <w:r>
              <w:rPr>
                <w:rFonts w:ascii="Arial" w:hAnsi="Arial" w:cs="Arial"/>
                <w:b/>
                <w:lang w:val="en-US"/>
              </w:rPr>
              <w:t xml:space="preserve">R1.3: </w:t>
            </w:r>
            <w:r w:rsidRPr="000743B5">
              <w:rPr>
                <w:rFonts w:ascii="Arial" w:hAnsi="Arial" w:cs="Arial"/>
                <w:lang w:val="en-US"/>
              </w:rPr>
              <w:t>80% decrease in emotional and behavioral symptoms among students</w:t>
            </w:r>
            <w:r>
              <w:rPr>
                <w:rFonts w:ascii="Arial" w:hAnsi="Arial" w:cs="Arial"/>
                <w:lang w:val="en-US"/>
              </w:rPr>
              <w:t xml:space="preserve">. </w:t>
            </w:r>
          </w:p>
          <w:p w14:paraId="4E153601" w14:textId="4A41958E" w:rsidR="000743B5" w:rsidRPr="000743B5" w:rsidRDefault="000743B5" w:rsidP="00CA3726">
            <w:pPr>
              <w:numPr>
                <w:ilvl w:val="0"/>
                <w:numId w:val="10"/>
              </w:numPr>
              <w:spacing w:line="276" w:lineRule="auto"/>
              <w:jc w:val="both"/>
              <w:rPr>
                <w:rFonts w:ascii="Arial" w:hAnsi="Arial" w:cs="Arial"/>
                <w:lang w:val="en-US"/>
              </w:rPr>
            </w:pPr>
            <w:r w:rsidRPr="000743B5">
              <w:rPr>
                <w:rFonts w:ascii="Arial" w:hAnsi="Arial" w:cs="Arial"/>
                <w:b/>
                <w:lang w:val="en-US"/>
              </w:rPr>
              <w:t xml:space="preserve">R1.4: </w:t>
            </w:r>
            <w:r w:rsidRPr="000743B5">
              <w:rPr>
                <w:rFonts w:ascii="Arial" w:hAnsi="Arial" w:cs="Arial"/>
                <w:lang w:val="en-US"/>
              </w:rPr>
              <w:t>90% of learners (55% girls) who participate in</w:t>
            </w:r>
            <w:r>
              <w:rPr>
                <w:rFonts w:ascii="Arial" w:hAnsi="Arial" w:cs="Arial"/>
                <w:lang w:val="en-US"/>
              </w:rPr>
              <w:t xml:space="preserve"> psychological sessions improve</w:t>
            </w:r>
            <w:r w:rsidRPr="000743B5">
              <w:rPr>
                <w:rFonts w:ascii="Arial" w:hAnsi="Arial" w:cs="Arial"/>
                <w:lang w:val="en-US"/>
              </w:rPr>
              <w:t xml:space="preserve"> their resilience.</w:t>
            </w:r>
          </w:p>
          <w:p w14:paraId="5DE3EF94" w14:textId="7C6014A1" w:rsidR="00FB4F58" w:rsidRPr="000743B5" w:rsidRDefault="00FB4F58" w:rsidP="00FB4F58">
            <w:pPr>
              <w:spacing w:line="276" w:lineRule="auto"/>
              <w:ind w:left="720"/>
              <w:jc w:val="both"/>
              <w:rPr>
                <w:rFonts w:ascii="Arial" w:hAnsi="Arial" w:cs="Arial"/>
                <w:lang w:val="en-US"/>
              </w:rPr>
            </w:pPr>
          </w:p>
        </w:tc>
      </w:tr>
      <w:tr w:rsidR="00B01424" w:rsidRPr="0070230C" w14:paraId="01E2CFDC" w14:textId="77777777" w:rsidTr="005B0740">
        <w:trPr>
          <w:trHeight w:val="898"/>
        </w:trPr>
        <w:tc>
          <w:tcPr>
            <w:tcW w:w="3403" w:type="dxa"/>
            <w:vAlign w:val="center"/>
          </w:tcPr>
          <w:p w14:paraId="5237303F" w14:textId="77777777" w:rsidR="00B01424" w:rsidRPr="00BD1424" w:rsidRDefault="00B01424" w:rsidP="00B01424">
            <w:pPr>
              <w:spacing w:line="276" w:lineRule="auto"/>
              <w:jc w:val="both"/>
              <w:rPr>
                <w:rFonts w:ascii="Arial" w:hAnsi="Arial" w:cs="Arial"/>
                <w:b/>
                <w:u w:val="single"/>
                <w:lang w:val="en-GB"/>
              </w:rPr>
            </w:pPr>
            <w:r w:rsidRPr="00BD1424">
              <w:rPr>
                <w:rFonts w:ascii="Arial" w:hAnsi="Arial" w:cs="Arial"/>
                <w:b/>
                <w:u w:val="single"/>
                <w:lang w:val="en-GB"/>
              </w:rPr>
              <w:t>Result 2:</w:t>
            </w:r>
          </w:p>
          <w:p w14:paraId="60637C50" w14:textId="77777777" w:rsidR="00B01424" w:rsidRPr="00BD1424" w:rsidRDefault="00B01424" w:rsidP="00B01424">
            <w:pPr>
              <w:spacing w:line="276" w:lineRule="auto"/>
              <w:rPr>
                <w:rFonts w:ascii="Arial" w:hAnsi="Arial" w:cs="Arial"/>
                <w:lang w:val="en-US"/>
              </w:rPr>
            </w:pPr>
          </w:p>
          <w:p w14:paraId="30C8AC5C" w14:textId="6F1F60B3" w:rsidR="000743B5" w:rsidRPr="000743B5" w:rsidRDefault="000743B5" w:rsidP="000743B5">
            <w:pPr>
              <w:widowControl w:val="0"/>
              <w:autoSpaceDE w:val="0"/>
              <w:autoSpaceDN w:val="0"/>
              <w:adjustRightInd w:val="0"/>
              <w:spacing w:line="360" w:lineRule="auto"/>
              <w:jc w:val="both"/>
              <w:rPr>
                <w:rFonts w:ascii="Arial" w:hAnsi="Arial" w:cs="Arial"/>
                <w:lang w:val="en-US"/>
              </w:rPr>
            </w:pPr>
            <w:r w:rsidRPr="000743B5">
              <w:rPr>
                <w:rFonts w:ascii="Arial" w:hAnsi="Arial" w:cs="Arial"/>
                <w:lang w:val="en-US"/>
              </w:rPr>
              <w:t xml:space="preserve">Support and strengthen the monitoring mechanisms established through the project for teachers, learners, other education staff and trainers and ensure they work </w:t>
            </w:r>
            <w:r w:rsidRPr="000743B5">
              <w:rPr>
                <w:rFonts w:ascii="Arial" w:hAnsi="Arial" w:cs="Arial"/>
                <w:lang w:val="en-US"/>
              </w:rPr>
              <w:lastRenderedPageBreak/>
              <w:t>effectively.</w:t>
            </w:r>
          </w:p>
          <w:p w14:paraId="7D5F1ACD" w14:textId="4D50BFD6" w:rsidR="00B01424" w:rsidRPr="00BD1424" w:rsidRDefault="00B01424" w:rsidP="00B01424">
            <w:pPr>
              <w:spacing w:line="276" w:lineRule="auto"/>
              <w:jc w:val="both"/>
              <w:rPr>
                <w:rFonts w:ascii="Arial" w:hAnsi="Arial" w:cs="Arial"/>
                <w:lang w:val="en-US"/>
              </w:rPr>
            </w:pPr>
          </w:p>
        </w:tc>
        <w:tc>
          <w:tcPr>
            <w:tcW w:w="6237" w:type="dxa"/>
          </w:tcPr>
          <w:p w14:paraId="50E836DF" w14:textId="657C7E8E" w:rsidR="000743B5" w:rsidRPr="008B409E" w:rsidRDefault="000743B5" w:rsidP="00CA3726">
            <w:pPr>
              <w:numPr>
                <w:ilvl w:val="0"/>
                <w:numId w:val="10"/>
              </w:numPr>
              <w:spacing w:line="276" w:lineRule="auto"/>
              <w:jc w:val="both"/>
              <w:rPr>
                <w:rFonts w:ascii="Arial" w:hAnsi="Arial" w:cs="Arial"/>
                <w:lang w:val="en-GB"/>
              </w:rPr>
            </w:pPr>
            <w:r w:rsidRPr="008B409E">
              <w:rPr>
                <w:rFonts w:ascii="Arial" w:hAnsi="Arial" w:cs="Arial"/>
                <w:b/>
                <w:lang w:val="en-GB"/>
              </w:rPr>
              <w:lastRenderedPageBreak/>
              <w:t xml:space="preserve">R2.1: </w:t>
            </w:r>
            <w:r w:rsidRPr="008B409E">
              <w:rPr>
                <w:rFonts w:ascii="Arial" w:hAnsi="Arial" w:cs="Arial"/>
                <w:lang w:val="en-GB"/>
              </w:rPr>
              <w:t>Six coordination meetings have been held with the Ministry of Education and school staff.</w:t>
            </w:r>
          </w:p>
          <w:p w14:paraId="740FF416" w14:textId="77777777" w:rsidR="00601AC3" w:rsidRPr="008B409E" w:rsidRDefault="00601AC3" w:rsidP="00601AC3">
            <w:pPr>
              <w:spacing w:line="276" w:lineRule="auto"/>
              <w:ind w:left="720"/>
              <w:jc w:val="both"/>
              <w:rPr>
                <w:rFonts w:ascii="Arial" w:hAnsi="Arial" w:cs="Arial"/>
                <w:lang w:val="en-GB"/>
              </w:rPr>
            </w:pPr>
          </w:p>
          <w:p w14:paraId="11A4E5AE" w14:textId="0BC58C80" w:rsidR="000743B5" w:rsidRDefault="00601AC3" w:rsidP="00CA3726">
            <w:pPr>
              <w:numPr>
                <w:ilvl w:val="0"/>
                <w:numId w:val="10"/>
              </w:numPr>
              <w:spacing w:line="276" w:lineRule="auto"/>
              <w:jc w:val="both"/>
              <w:rPr>
                <w:rFonts w:ascii="Arial" w:hAnsi="Arial" w:cs="Arial"/>
                <w:lang w:val="en-US"/>
              </w:rPr>
            </w:pPr>
            <w:r w:rsidRPr="00601AC3">
              <w:rPr>
                <w:rFonts w:ascii="Arial" w:hAnsi="Arial" w:cs="Arial"/>
                <w:b/>
                <w:lang w:val="en-US"/>
              </w:rPr>
              <w:t xml:space="preserve">R2.2: </w:t>
            </w:r>
            <w:r w:rsidRPr="00601AC3">
              <w:rPr>
                <w:rFonts w:ascii="Arial" w:hAnsi="Arial" w:cs="Arial"/>
                <w:lang w:val="en-US"/>
              </w:rPr>
              <w:t>School staff, including teachers and psychologists, have gender- and age-appropriate tools and an understanding of the gender-differentiated impact on mental and psychosocial health.</w:t>
            </w:r>
          </w:p>
          <w:p w14:paraId="510A6CCB" w14:textId="77777777" w:rsidR="00601AC3" w:rsidRDefault="00601AC3" w:rsidP="00601AC3">
            <w:pPr>
              <w:pStyle w:val="ListParagraph"/>
              <w:rPr>
                <w:rFonts w:ascii="Arial" w:hAnsi="Arial" w:cs="Arial"/>
                <w:lang w:val="en-US"/>
              </w:rPr>
            </w:pPr>
          </w:p>
          <w:p w14:paraId="1978BF7B" w14:textId="1F1EEB89" w:rsidR="000743B5" w:rsidRDefault="00601AC3" w:rsidP="00CA3726">
            <w:pPr>
              <w:numPr>
                <w:ilvl w:val="0"/>
                <w:numId w:val="10"/>
              </w:numPr>
              <w:spacing w:line="276" w:lineRule="auto"/>
              <w:jc w:val="both"/>
              <w:rPr>
                <w:rFonts w:ascii="Arial" w:hAnsi="Arial" w:cs="Arial"/>
                <w:lang w:val="en-US"/>
              </w:rPr>
            </w:pPr>
            <w:r w:rsidRPr="00601AC3">
              <w:rPr>
                <w:rFonts w:ascii="Arial" w:hAnsi="Arial" w:cs="Arial"/>
                <w:b/>
                <w:lang w:val="en-US"/>
              </w:rPr>
              <w:lastRenderedPageBreak/>
              <w:t xml:space="preserve">R2.3: </w:t>
            </w:r>
            <w:r w:rsidRPr="00601AC3">
              <w:rPr>
                <w:rFonts w:ascii="Arial" w:hAnsi="Arial" w:cs="Arial"/>
                <w:lang w:val="en-US"/>
              </w:rPr>
              <w:t>School psychologists have age- and gender-appropriate and inclusive kits to carry out recreational and PSS activities with children and adolescents.</w:t>
            </w:r>
          </w:p>
          <w:p w14:paraId="003EB586" w14:textId="77777777" w:rsidR="00601AC3" w:rsidRPr="00601AC3" w:rsidRDefault="00601AC3" w:rsidP="00601AC3">
            <w:pPr>
              <w:spacing w:line="276" w:lineRule="auto"/>
              <w:ind w:left="720"/>
              <w:jc w:val="both"/>
              <w:rPr>
                <w:rFonts w:ascii="Arial" w:hAnsi="Arial" w:cs="Arial"/>
                <w:lang w:val="en-US"/>
              </w:rPr>
            </w:pPr>
          </w:p>
          <w:p w14:paraId="449421D5" w14:textId="7AC24E73" w:rsidR="00B01424" w:rsidRPr="00601AC3" w:rsidRDefault="00601AC3" w:rsidP="00CA3726">
            <w:pPr>
              <w:numPr>
                <w:ilvl w:val="0"/>
                <w:numId w:val="10"/>
              </w:numPr>
              <w:spacing w:line="276" w:lineRule="auto"/>
              <w:jc w:val="both"/>
              <w:rPr>
                <w:rFonts w:ascii="Arial" w:hAnsi="Arial" w:cs="Arial"/>
                <w:lang w:val="en-US"/>
              </w:rPr>
            </w:pPr>
            <w:r w:rsidRPr="00601AC3">
              <w:rPr>
                <w:rFonts w:ascii="Arial" w:hAnsi="Arial" w:cs="Arial"/>
                <w:b/>
                <w:lang w:val="en-US"/>
              </w:rPr>
              <w:t xml:space="preserve">R2.4: </w:t>
            </w:r>
            <w:r w:rsidRPr="00601AC3">
              <w:rPr>
                <w:rFonts w:ascii="Arial" w:hAnsi="Arial" w:cs="Arial"/>
                <w:lang w:val="en-US"/>
              </w:rPr>
              <w:t>Programme trainers and staff involved say they feel good and motivated to continue providing psychosocial support and mental health work in emergencies.</w:t>
            </w:r>
          </w:p>
        </w:tc>
      </w:tr>
    </w:tbl>
    <w:p w14:paraId="766EC538" w14:textId="3868CD9C" w:rsidR="00CC0F5E" w:rsidRPr="00601AC3" w:rsidRDefault="00CC0F5E" w:rsidP="00AE76E2">
      <w:pPr>
        <w:jc w:val="both"/>
        <w:rPr>
          <w:rFonts w:ascii="Arial" w:hAnsi="Arial" w:cs="Arial"/>
          <w:b/>
          <w:lang w:val="en-US"/>
        </w:rPr>
      </w:pPr>
    </w:p>
    <w:p w14:paraId="79D14792" w14:textId="1645811D" w:rsidR="00CC0F5E" w:rsidRPr="00E758C1" w:rsidRDefault="00CC0F5E" w:rsidP="00325AAB">
      <w:pPr>
        <w:pStyle w:val="ListParagraph"/>
        <w:numPr>
          <w:ilvl w:val="1"/>
          <w:numId w:val="2"/>
        </w:numPr>
        <w:jc w:val="both"/>
        <w:rPr>
          <w:rFonts w:ascii="Arial" w:hAnsi="Arial" w:cs="Arial"/>
          <w:b/>
          <w:lang w:val="en-GB"/>
        </w:rPr>
      </w:pPr>
      <w:r w:rsidRPr="00E758C1">
        <w:rPr>
          <w:rFonts w:ascii="Arial" w:hAnsi="Arial" w:cs="Arial"/>
          <w:b/>
          <w:lang w:val="en-GB"/>
        </w:rPr>
        <w:t>Evaluation criteria</w:t>
      </w:r>
      <w:r w:rsidR="007F0AA1" w:rsidRPr="00E758C1">
        <w:rPr>
          <w:rFonts w:ascii="Arial" w:hAnsi="Arial" w:cs="Arial"/>
          <w:b/>
          <w:lang w:val="en-GB"/>
        </w:rPr>
        <w:t xml:space="preserve"> and </w:t>
      </w:r>
      <w:r w:rsidR="000B61E5" w:rsidRPr="00E758C1">
        <w:rPr>
          <w:rFonts w:ascii="Arial" w:hAnsi="Arial" w:cs="Arial"/>
          <w:b/>
          <w:lang w:val="en-GB"/>
        </w:rPr>
        <w:t>expected outcome</w:t>
      </w:r>
      <w:r w:rsidR="00B036A2" w:rsidRPr="00E758C1">
        <w:rPr>
          <w:rFonts w:ascii="Arial" w:hAnsi="Arial" w:cs="Arial"/>
          <w:b/>
          <w:lang w:val="en-GB"/>
        </w:rPr>
        <w:t>s</w:t>
      </w:r>
    </w:p>
    <w:p w14:paraId="0843B88E" w14:textId="5E808D7B" w:rsidR="00601AC3" w:rsidRDefault="00354691" w:rsidP="00601AC3">
      <w:pPr>
        <w:spacing w:line="360" w:lineRule="auto"/>
        <w:jc w:val="both"/>
        <w:rPr>
          <w:rFonts w:ascii="Arial" w:hAnsi="Arial" w:cs="Arial"/>
          <w:lang w:val="en-GB"/>
        </w:rPr>
      </w:pPr>
      <w:r>
        <w:rPr>
          <w:rFonts w:ascii="Arial" w:hAnsi="Arial" w:cs="Arial"/>
          <w:lang w:val="en-GB"/>
        </w:rPr>
        <w:t>The evaluation</w:t>
      </w:r>
      <w:r w:rsidR="00601AC3">
        <w:rPr>
          <w:rFonts w:ascii="Arial" w:hAnsi="Arial" w:cs="Arial"/>
          <w:lang w:val="en-GB"/>
        </w:rPr>
        <w:t xml:space="preserve"> exercise</w:t>
      </w:r>
      <w:r w:rsidR="00CC0F5E" w:rsidRPr="00DF2EF0">
        <w:rPr>
          <w:rFonts w:ascii="Arial" w:hAnsi="Arial" w:cs="Arial"/>
          <w:lang w:val="en-GB"/>
        </w:rPr>
        <w:t xml:space="preserve"> seeks to </w:t>
      </w:r>
      <w:r w:rsidR="00601AC3">
        <w:rPr>
          <w:rFonts w:ascii="Arial" w:hAnsi="Arial" w:cs="Arial"/>
          <w:lang w:val="en-GB"/>
        </w:rPr>
        <w:t xml:space="preserve">assess the following </w:t>
      </w:r>
      <w:r w:rsidR="00F3688E">
        <w:rPr>
          <w:rFonts w:ascii="Arial" w:hAnsi="Arial" w:cs="Arial"/>
          <w:lang w:val="en-GB"/>
        </w:rPr>
        <w:t>criteria</w:t>
      </w:r>
      <w:r w:rsidR="00601AC3">
        <w:rPr>
          <w:rFonts w:ascii="Arial" w:hAnsi="Arial" w:cs="Arial"/>
          <w:lang w:val="en-GB"/>
        </w:rPr>
        <w:t xml:space="preserve">: </w:t>
      </w:r>
      <w:r w:rsidR="00F3688E">
        <w:rPr>
          <w:rFonts w:ascii="Arial" w:hAnsi="Arial" w:cs="Arial"/>
          <w:lang w:val="en-GB"/>
        </w:rPr>
        <w:t>R</w:t>
      </w:r>
      <w:r w:rsidR="00601AC3" w:rsidRPr="00601AC3">
        <w:rPr>
          <w:rFonts w:ascii="Arial" w:hAnsi="Arial" w:cs="Arial"/>
          <w:lang w:val="en-GB"/>
        </w:rPr>
        <w:t>elevance</w:t>
      </w:r>
      <w:r w:rsidR="00F3688E">
        <w:rPr>
          <w:rFonts w:ascii="Arial" w:hAnsi="Arial" w:cs="Arial"/>
          <w:lang w:val="en-GB"/>
        </w:rPr>
        <w:t>/Appropriateness, Effectiveness, E</w:t>
      </w:r>
      <w:r w:rsidR="00601AC3" w:rsidRPr="00601AC3">
        <w:rPr>
          <w:rFonts w:ascii="Arial" w:hAnsi="Arial" w:cs="Arial"/>
          <w:lang w:val="en-GB"/>
        </w:rPr>
        <w:t>fficiency</w:t>
      </w:r>
      <w:r w:rsidR="00F3688E">
        <w:rPr>
          <w:rFonts w:ascii="Arial" w:hAnsi="Arial" w:cs="Arial"/>
          <w:lang w:val="en-GB"/>
        </w:rPr>
        <w:t>, Coherence, Coverage, I</w:t>
      </w:r>
      <w:r w:rsidR="00601AC3">
        <w:rPr>
          <w:rFonts w:ascii="Arial" w:hAnsi="Arial" w:cs="Arial"/>
          <w:lang w:val="en-GB"/>
        </w:rPr>
        <w:t>mpact</w:t>
      </w:r>
      <w:r w:rsidR="00F3688E">
        <w:rPr>
          <w:rFonts w:ascii="Arial" w:hAnsi="Arial" w:cs="Arial"/>
          <w:lang w:val="en-GB"/>
        </w:rPr>
        <w:t xml:space="preserve">, </w:t>
      </w:r>
      <w:r w:rsidR="00F3688E" w:rsidRPr="00F3688E">
        <w:rPr>
          <w:rFonts w:ascii="Arial" w:hAnsi="Arial" w:cs="Arial"/>
          <w:lang w:val="en-GB"/>
        </w:rPr>
        <w:t>Connectedness/</w:t>
      </w:r>
      <w:r w:rsidR="00F3688E">
        <w:rPr>
          <w:rFonts w:ascii="Arial" w:hAnsi="Arial" w:cs="Arial"/>
          <w:lang w:val="en-GB"/>
        </w:rPr>
        <w:t>S</w:t>
      </w:r>
      <w:r w:rsidR="00601AC3" w:rsidRPr="00601AC3">
        <w:rPr>
          <w:rFonts w:ascii="Arial" w:hAnsi="Arial" w:cs="Arial"/>
          <w:lang w:val="en-GB"/>
        </w:rPr>
        <w:t>ustainability</w:t>
      </w:r>
      <w:r w:rsidR="00F3688E">
        <w:rPr>
          <w:rFonts w:ascii="Arial" w:hAnsi="Arial" w:cs="Arial"/>
          <w:lang w:val="en-GB"/>
        </w:rPr>
        <w:t xml:space="preserve"> and Coordination, as well as cross-cutting aspects</w:t>
      </w:r>
      <w:r w:rsidR="00601AC3">
        <w:rPr>
          <w:rFonts w:ascii="Arial" w:hAnsi="Arial" w:cs="Arial"/>
          <w:lang w:val="en-GB"/>
        </w:rPr>
        <w:t xml:space="preserve"> in line with the AECID´s policy and requirements concerning the evaluations of the Spanish Cooperation funded projects as well as </w:t>
      </w:r>
      <w:r w:rsidR="00601AC3" w:rsidRPr="00601AC3">
        <w:rPr>
          <w:rFonts w:ascii="Arial" w:hAnsi="Arial" w:cs="Arial"/>
          <w:lang w:val="en-GB"/>
        </w:rPr>
        <w:t>Humanitarian OECD DAC Criteria</w:t>
      </w:r>
      <w:r w:rsidR="00601AC3">
        <w:rPr>
          <w:rFonts w:ascii="Arial" w:hAnsi="Arial" w:cs="Arial"/>
          <w:lang w:val="en-GB"/>
        </w:rPr>
        <w:t xml:space="preserve">: </w:t>
      </w:r>
      <w:r w:rsidR="00CC0F5E" w:rsidRPr="00DF2EF0">
        <w:rPr>
          <w:rFonts w:ascii="Arial" w:hAnsi="Arial" w:cs="Arial"/>
          <w:lang w:val="en-GB"/>
        </w:rPr>
        <w:t xml:space="preserve"> </w:t>
      </w:r>
    </w:p>
    <w:p w14:paraId="6FE77836" w14:textId="5C937486" w:rsidR="00FB40BB" w:rsidRDefault="00461C4C" w:rsidP="00601AC3">
      <w:pPr>
        <w:spacing w:line="360" w:lineRule="auto"/>
        <w:jc w:val="both"/>
        <w:rPr>
          <w:rFonts w:ascii="Arial" w:hAnsi="Arial" w:cs="Arial"/>
          <w:lang w:val="en-GB"/>
        </w:rPr>
      </w:pPr>
      <w:r w:rsidRPr="00D4723E">
        <w:rPr>
          <w:rFonts w:ascii="Arial" w:hAnsi="Arial" w:cs="Arial"/>
          <w:b/>
          <w:lang w:val="en-GB"/>
        </w:rPr>
        <w:t xml:space="preserve">Relevance/Appropriateness: </w:t>
      </w:r>
      <w:r w:rsidR="00BE13FB">
        <w:rPr>
          <w:rFonts w:ascii="Arial" w:hAnsi="Arial" w:cs="Arial"/>
          <w:lang w:val="en-GB"/>
        </w:rPr>
        <w:t>to measure</w:t>
      </w:r>
      <w:r w:rsidRPr="00A94490">
        <w:rPr>
          <w:rFonts w:ascii="Arial" w:hAnsi="Arial" w:cs="Arial"/>
          <w:lang w:val="en-GB"/>
        </w:rPr>
        <w:t xml:space="preserve"> </w:t>
      </w:r>
      <w:r w:rsidR="00601AC3">
        <w:rPr>
          <w:rFonts w:ascii="Arial" w:hAnsi="Arial" w:cs="Arial"/>
          <w:lang w:val="en-GB"/>
        </w:rPr>
        <w:t xml:space="preserve">to what extent the project </w:t>
      </w:r>
      <w:r w:rsidR="00300F98">
        <w:rPr>
          <w:rFonts w:ascii="Arial" w:hAnsi="Arial" w:cs="Arial"/>
          <w:lang w:val="en-GB"/>
        </w:rPr>
        <w:t>was</w:t>
      </w:r>
      <w:r w:rsidR="00FB40BB">
        <w:rPr>
          <w:rFonts w:ascii="Arial" w:hAnsi="Arial" w:cs="Arial"/>
          <w:lang w:val="en-GB"/>
        </w:rPr>
        <w:t xml:space="preserve"> </w:t>
      </w:r>
      <w:r w:rsidRPr="00A94490">
        <w:rPr>
          <w:rFonts w:ascii="Arial" w:hAnsi="Arial" w:cs="Arial"/>
          <w:lang w:val="en-GB"/>
        </w:rPr>
        <w:t>in line with local needs and prior</w:t>
      </w:r>
      <w:r w:rsidR="00FB40BB">
        <w:rPr>
          <w:rFonts w:ascii="Arial" w:hAnsi="Arial" w:cs="Arial"/>
          <w:lang w:val="en-GB"/>
        </w:rPr>
        <w:t>ities (as well as donor policy) and to</w:t>
      </w:r>
      <w:r w:rsidRPr="00A94490">
        <w:rPr>
          <w:rFonts w:ascii="Arial" w:hAnsi="Arial" w:cs="Arial"/>
          <w:lang w:val="en-GB"/>
        </w:rPr>
        <w:t xml:space="preserve"> which extent the humanitarian activities are tai</w:t>
      </w:r>
      <w:r w:rsidR="00FB40BB">
        <w:rPr>
          <w:rFonts w:ascii="Arial" w:hAnsi="Arial" w:cs="Arial"/>
          <w:lang w:val="en-GB"/>
        </w:rPr>
        <w:t>lored to local needs, increased</w:t>
      </w:r>
      <w:r w:rsidRPr="00A94490">
        <w:rPr>
          <w:rFonts w:ascii="Arial" w:hAnsi="Arial" w:cs="Arial"/>
          <w:lang w:val="en-GB"/>
        </w:rPr>
        <w:t xml:space="preserve"> ownership, accountability and cost-effectiveness accordingly.</w:t>
      </w:r>
      <w:r w:rsidR="00A50076" w:rsidRPr="00A94490">
        <w:rPr>
          <w:rFonts w:ascii="Arial" w:hAnsi="Arial" w:cs="Arial"/>
          <w:lang w:val="en-GB"/>
        </w:rPr>
        <w:t xml:space="preserve"> </w:t>
      </w:r>
    </w:p>
    <w:p w14:paraId="2DE34FAB" w14:textId="23BFCAB9" w:rsidR="00461C4C" w:rsidRDefault="00300F98" w:rsidP="00601AC3">
      <w:pPr>
        <w:spacing w:line="360" w:lineRule="auto"/>
        <w:jc w:val="both"/>
        <w:rPr>
          <w:rFonts w:ascii="Arial" w:hAnsi="Arial" w:cs="Arial"/>
          <w:lang w:val="en-GB"/>
        </w:rPr>
      </w:pPr>
      <w:r>
        <w:rPr>
          <w:rFonts w:ascii="Arial" w:hAnsi="Arial" w:cs="Arial"/>
          <w:lang w:val="en-GB"/>
        </w:rPr>
        <w:t>Example</w:t>
      </w:r>
      <w:r w:rsidR="004F4DB1">
        <w:rPr>
          <w:rFonts w:ascii="Arial" w:hAnsi="Arial" w:cs="Arial"/>
          <w:lang w:val="en-GB"/>
        </w:rPr>
        <w:t>s</w:t>
      </w:r>
      <w:r w:rsidR="00FB40BB">
        <w:rPr>
          <w:rFonts w:ascii="Arial" w:hAnsi="Arial" w:cs="Arial"/>
          <w:lang w:val="en-GB"/>
        </w:rPr>
        <w:t xml:space="preserve"> of g</w:t>
      </w:r>
      <w:r w:rsidR="00325AAB" w:rsidRPr="00A94490">
        <w:rPr>
          <w:rFonts w:ascii="Arial" w:hAnsi="Arial" w:cs="Arial"/>
          <w:lang w:val="en-GB"/>
        </w:rPr>
        <w:t xml:space="preserve">uiding questions: </w:t>
      </w:r>
    </w:p>
    <w:p w14:paraId="1B451B82" w14:textId="77777777" w:rsidR="00B52A2E" w:rsidRPr="00B52A2E" w:rsidRDefault="00B52A2E" w:rsidP="00CA3726">
      <w:pPr>
        <w:pStyle w:val="ListParagraph"/>
        <w:numPr>
          <w:ilvl w:val="0"/>
          <w:numId w:val="10"/>
        </w:numPr>
        <w:spacing w:line="360" w:lineRule="auto"/>
        <w:jc w:val="both"/>
        <w:rPr>
          <w:rFonts w:ascii="Arial" w:hAnsi="Arial" w:cs="Arial"/>
          <w:i/>
          <w:lang w:val="en-GB"/>
        </w:rPr>
      </w:pPr>
      <w:r w:rsidRPr="00B52A2E">
        <w:rPr>
          <w:rFonts w:ascii="Arial" w:hAnsi="Arial" w:cs="Arial"/>
          <w:i/>
          <w:lang w:val="en-GB"/>
        </w:rPr>
        <w:t xml:space="preserve">Was a needs analysis carried out, in which the needs of men, women, boys and girls were identified? </w:t>
      </w:r>
    </w:p>
    <w:p w14:paraId="274038A4" w14:textId="77777777" w:rsidR="00B52A2E" w:rsidRPr="00B52A2E" w:rsidRDefault="00B52A2E" w:rsidP="00CA3726">
      <w:pPr>
        <w:pStyle w:val="ListParagraph"/>
        <w:numPr>
          <w:ilvl w:val="0"/>
          <w:numId w:val="10"/>
        </w:numPr>
        <w:spacing w:line="360" w:lineRule="auto"/>
        <w:jc w:val="both"/>
        <w:rPr>
          <w:rFonts w:ascii="Arial" w:hAnsi="Arial" w:cs="Arial"/>
          <w:i/>
          <w:lang w:val="en-GB"/>
        </w:rPr>
      </w:pPr>
      <w:r w:rsidRPr="00B52A2E">
        <w:rPr>
          <w:rFonts w:ascii="Arial" w:hAnsi="Arial" w:cs="Arial"/>
          <w:i/>
          <w:lang w:val="en-GB"/>
        </w:rPr>
        <w:t xml:space="preserve">Did the intervention take into account the livelihood and capacities of the target group? </w:t>
      </w:r>
    </w:p>
    <w:p w14:paraId="143C9DAB" w14:textId="1C8EA442" w:rsidR="00B52A2E" w:rsidRPr="00B52A2E" w:rsidRDefault="00B52A2E" w:rsidP="00CA3726">
      <w:pPr>
        <w:pStyle w:val="ListParagraph"/>
        <w:numPr>
          <w:ilvl w:val="0"/>
          <w:numId w:val="10"/>
        </w:numPr>
        <w:spacing w:line="360" w:lineRule="auto"/>
        <w:jc w:val="both"/>
        <w:rPr>
          <w:rFonts w:ascii="Arial" w:hAnsi="Arial" w:cs="Arial"/>
          <w:i/>
          <w:lang w:val="en-GB"/>
        </w:rPr>
      </w:pPr>
      <w:r w:rsidRPr="00B52A2E">
        <w:rPr>
          <w:rFonts w:ascii="Arial" w:hAnsi="Arial" w:cs="Arial"/>
          <w:i/>
          <w:lang w:val="en-GB"/>
        </w:rPr>
        <w:t>Were interventions in some cases more relevant and more appropriate than in other cases?</w:t>
      </w:r>
    </w:p>
    <w:p w14:paraId="4904249F" w14:textId="25C9072F" w:rsidR="00FB40BB" w:rsidRDefault="00FB40BB" w:rsidP="00CA3726">
      <w:pPr>
        <w:pStyle w:val="ListParagraph"/>
        <w:numPr>
          <w:ilvl w:val="0"/>
          <w:numId w:val="10"/>
        </w:numPr>
        <w:spacing w:line="360" w:lineRule="auto"/>
        <w:jc w:val="both"/>
        <w:rPr>
          <w:rFonts w:ascii="Arial" w:hAnsi="Arial" w:cs="Arial"/>
          <w:i/>
          <w:lang w:val="en-GB"/>
        </w:rPr>
      </w:pPr>
      <w:r w:rsidRPr="00FB40BB">
        <w:rPr>
          <w:rFonts w:ascii="Arial" w:hAnsi="Arial" w:cs="Arial"/>
          <w:i/>
          <w:lang w:val="en-GB"/>
        </w:rPr>
        <w:t>Do interventions meet evolving needs and are appropriate to crisis contexts?</w:t>
      </w:r>
    </w:p>
    <w:p w14:paraId="04741104" w14:textId="6BD0EC3F" w:rsidR="00461C4C" w:rsidRDefault="00461C4C" w:rsidP="00CA3726">
      <w:pPr>
        <w:pStyle w:val="ListParagraph"/>
        <w:numPr>
          <w:ilvl w:val="0"/>
          <w:numId w:val="10"/>
        </w:numPr>
        <w:spacing w:line="360" w:lineRule="auto"/>
        <w:jc w:val="both"/>
        <w:rPr>
          <w:rFonts w:ascii="Arial" w:hAnsi="Arial" w:cs="Arial"/>
          <w:i/>
          <w:lang w:val="en-GB"/>
        </w:rPr>
      </w:pPr>
      <w:r w:rsidRPr="00D4723E">
        <w:rPr>
          <w:rFonts w:ascii="Arial" w:hAnsi="Arial" w:cs="Arial"/>
          <w:i/>
          <w:lang w:val="en-GB"/>
        </w:rPr>
        <w:t>T</w:t>
      </w:r>
      <w:r w:rsidR="00FB40BB">
        <w:rPr>
          <w:rFonts w:ascii="Arial" w:hAnsi="Arial" w:cs="Arial"/>
          <w:i/>
          <w:lang w:val="en-GB"/>
        </w:rPr>
        <w:t xml:space="preserve">o what extent </w:t>
      </w:r>
      <w:r w:rsidRPr="00D4723E">
        <w:rPr>
          <w:rFonts w:ascii="Arial" w:hAnsi="Arial" w:cs="Arial"/>
          <w:i/>
          <w:lang w:val="en-GB"/>
        </w:rPr>
        <w:t>the project</w:t>
      </w:r>
      <w:r w:rsidR="00FB40BB">
        <w:rPr>
          <w:rFonts w:ascii="Arial" w:hAnsi="Arial" w:cs="Arial"/>
          <w:i/>
          <w:lang w:val="en-GB"/>
        </w:rPr>
        <w:t xml:space="preserve"> took into consideration and addressed</w:t>
      </w:r>
      <w:r w:rsidRPr="00D4723E">
        <w:rPr>
          <w:rFonts w:ascii="Arial" w:hAnsi="Arial" w:cs="Arial"/>
          <w:i/>
          <w:lang w:val="en-GB"/>
        </w:rPr>
        <w:t xml:space="preserve"> the needs</w:t>
      </w:r>
      <w:r w:rsidR="00FB40BB">
        <w:rPr>
          <w:rFonts w:ascii="Arial" w:hAnsi="Arial" w:cs="Arial"/>
          <w:i/>
          <w:lang w:val="en-GB"/>
        </w:rPr>
        <w:t>, priorities and capacities</w:t>
      </w:r>
      <w:r w:rsidRPr="00D4723E">
        <w:rPr>
          <w:rFonts w:ascii="Arial" w:hAnsi="Arial" w:cs="Arial"/>
          <w:i/>
          <w:lang w:val="en-GB"/>
        </w:rPr>
        <w:t xml:space="preserve"> of </w:t>
      </w:r>
      <w:r w:rsidR="00FB40BB">
        <w:rPr>
          <w:rFonts w:ascii="Arial" w:hAnsi="Arial" w:cs="Arial"/>
          <w:i/>
          <w:lang w:val="en-GB"/>
        </w:rPr>
        <w:t>the affected population/target group</w:t>
      </w:r>
      <w:r w:rsidR="00EE5AF1">
        <w:rPr>
          <w:rFonts w:ascii="Arial" w:hAnsi="Arial" w:cs="Arial"/>
          <w:i/>
          <w:lang w:val="en-GB"/>
        </w:rPr>
        <w:t xml:space="preserve">, </w:t>
      </w:r>
      <w:r w:rsidR="008264D5" w:rsidRPr="00D4723E">
        <w:rPr>
          <w:rFonts w:ascii="Arial" w:hAnsi="Arial" w:cs="Arial"/>
          <w:i/>
          <w:lang w:val="en-GB"/>
        </w:rPr>
        <w:t>especially</w:t>
      </w:r>
      <w:r w:rsidR="00FB40BB">
        <w:rPr>
          <w:rFonts w:ascii="Arial" w:hAnsi="Arial" w:cs="Arial"/>
          <w:i/>
          <w:lang w:val="en-GB"/>
        </w:rPr>
        <w:t xml:space="preserve"> women,</w:t>
      </w:r>
      <w:r w:rsidRPr="00D4723E">
        <w:rPr>
          <w:rFonts w:ascii="Arial" w:hAnsi="Arial" w:cs="Arial"/>
          <w:i/>
          <w:lang w:val="en-GB"/>
        </w:rPr>
        <w:t xml:space="preserve"> girl</w:t>
      </w:r>
      <w:r w:rsidR="008264D5">
        <w:rPr>
          <w:rFonts w:ascii="Arial" w:hAnsi="Arial" w:cs="Arial"/>
          <w:i/>
          <w:lang w:val="en-GB"/>
        </w:rPr>
        <w:t>s</w:t>
      </w:r>
      <w:r w:rsidR="00FB40BB">
        <w:rPr>
          <w:rFonts w:ascii="Arial" w:hAnsi="Arial" w:cs="Arial"/>
          <w:i/>
          <w:lang w:val="en-GB"/>
        </w:rPr>
        <w:t xml:space="preserve"> and other vulnerable groups</w:t>
      </w:r>
      <w:r w:rsidR="00D4723E" w:rsidRPr="00D4723E">
        <w:rPr>
          <w:rFonts w:ascii="Arial" w:hAnsi="Arial" w:cs="Arial"/>
          <w:i/>
          <w:lang w:val="en-GB"/>
        </w:rPr>
        <w:t>?</w:t>
      </w:r>
    </w:p>
    <w:p w14:paraId="0F0933EC" w14:textId="3C9CB395" w:rsidR="00FB40BB" w:rsidRPr="00FB40BB" w:rsidRDefault="00FB40BB" w:rsidP="00CA3726">
      <w:pPr>
        <w:pStyle w:val="ListParagraph"/>
        <w:numPr>
          <w:ilvl w:val="0"/>
          <w:numId w:val="10"/>
        </w:numPr>
        <w:spacing w:line="360" w:lineRule="auto"/>
        <w:jc w:val="both"/>
        <w:rPr>
          <w:rFonts w:ascii="Arial" w:hAnsi="Arial" w:cs="Arial"/>
          <w:i/>
          <w:lang w:val="en-GB"/>
        </w:rPr>
      </w:pPr>
      <w:r w:rsidRPr="00FB40BB">
        <w:rPr>
          <w:rFonts w:ascii="Arial" w:hAnsi="Arial" w:cs="Arial"/>
          <w:i/>
          <w:lang w:val="en-GB"/>
        </w:rPr>
        <w:t>Have women</w:t>
      </w:r>
      <w:r>
        <w:rPr>
          <w:rFonts w:ascii="Arial" w:hAnsi="Arial" w:cs="Arial"/>
          <w:i/>
          <w:lang w:val="en-GB"/>
        </w:rPr>
        <w:t xml:space="preserve"> and </w:t>
      </w:r>
      <w:r w:rsidR="00AF72E9">
        <w:rPr>
          <w:rFonts w:ascii="Arial" w:hAnsi="Arial" w:cs="Arial"/>
          <w:i/>
          <w:lang w:val="en-GB"/>
        </w:rPr>
        <w:t>girls</w:t>
      </w:r>
      <w:r w:rsidR="00AF72E9" w:rsidRPr="00FB40BB">
        <w:rPr>
          <w:rFonts w:ascii="Arial" w:hAnsi="Arial" w:cs="Arial"/>
          <w:i/>
          <w:lang w:val="en-GB"/>
        </w:rPr>
        <w:t>’</w:t>
      </w:r>
      <w:r w:rsidRPr="00FB40BB">
        <w:rPr>
          <w:rFonts w:ascii="Arial" w:hAnsi="Arial" w:cs="Arial"/>
          <w:i/>
          <w:lang w:val="en-GB"/>
        </w:rPr>
        <w:t xml:space="preserve"> needs, priorities and interests been assessed and taken into account?</w:t>
      </w:r>
    </w:p>
    <w:p w14:paraId="3807729A" w14:textId="6EDA80D9" w:rsidR="00FB40BB" w:rsidRPr="00FB40BB" w:rsidRDefault="00FB40BB" w:rsidP="00CA3726">
      <w:pPr>
        <w:pStyle w:val="ListParagraph"/>
        <w:numPr>
          <w:ilvl w:val="0"/>
          <w:numId w:val="10"/>
        </w:numPr>
        <w:spacing w:line="360" w:lineRule="auto"/>
        <w:jc w:val="both"/>
        <w:rPr>
          <w:rFonts w:ascii="Arial" w:hAnsi="Arial" w:cs="Arial"/>
          <w:i/>
          <w:lang w:val="en-GB"/>
        </w:rPr>
      </w:pPr>
      <w:r w:rsidRPr="00FB40BB">
        <w:rPr>
          <w:rFonts w:ascii="Arial" w:hAnsi="Arial" w:cs="Arial"/>
          <w:i/>
          <w:lang w:val="en-GB"/>
        </w:rPr>
        <w:t>Have existing gender policies been analysed and included in the project?</w:t>
      </w:r>
    </w:p>
    <w:p w14:paraId="27406AB3" w14:textId="193D93B6" w:rsidR="00FB40BB" w:rsidRPr="00FB40BB" w:rsidRDefault="00FB40BB" w:rsidP="00CA3726">
      <w:pPr>
        <w:pStyle w:val="ListParagraph"/>
        <w:numPr>
          <w:ilvl w:val="0"/>
          <w:numId w:val="10"/>
        </w:numPr>
        <w:spacing w:line="360" w:lineRule="auto"/>
        <w:jc w:val="both"/>
        <w:rPr>
          <w:rFonts w:ascii="Arial" w:hAnsi="Arial" w:cs="Arial"/>
          <w:i/>
          <w:lang w:val="en-GB"/>
        </w:rPr>
      </w:pPr>
      <w:r w:rsidRPr="00FB40BB">
        <w:rPr>
          <w:rFonts w:ascii="Arial" w:hAnsi="Arial" w:cs="Arial"/>
          <w:i/>
          <w:lang w:val="en-GB"/>
        </w:rPr>
        <w:t>Have gender</w:t>
      </w:r>
      <w:r>
        <w:rPr>
          <w:rFonts w:ascii="Arial" w:hAnsi="Arial" w:cs="Arial"/>
          <w:i/>
          <w:lang w:val="en-GB"/>
        </w:rPr>
        <w:t xml:space="preserve"> roles/norms</w:t>
      </w:r>
      <w:r w:rsidRPr="00FB40BB">
        <w:rPr>
          <w:rFonts w:ascii="Arial" w:hAnsi="Arial" w:cs="Arial"/>
          <w:i/>
          <w:lang w:val="en-GB"/>
        </w:rPr>
        <w:t xml:space="preserve"> been taken into account to facilitate</w:t>
      </w:r>
      <w:r>
        <w:rPr>
          <w:rFonts w:ascii="Arial" w:hAnsi="Arial" w:cs="Arial"/>
          <w:i/>
          <w:lang w:val="en-GB"/>
        </w:rPr>
        <w:t xml:space="preserve"> different group </w:t>
      </w:r>
      <w:r w:rsidRPr="00FB40BB">
        <w:rPr>
          <w:rFonts w:ascii="Arial" w:hAnsi="Arial" w:cs="Arial"/>
          <w:i/>
          <w:lang w:val="en-GB"/>
        </w:rPr>
        <w:t>participation?</w:t>
      </w:r>
    </w:p>
    <w:p w14:paraId="5696C9B2" w14:textId="185D9219" w:rsidR="00D4723E" w:rsidRDefault="00D4723E" w:rsidP="00CA3726">
      <w:pPr>
        <w:pStyle w:val="ListParagraph"/>
        <w:numPr>
          <w:ilvl w:val="0"/>
          <w:numId w:val="10"/>
        </w:numPr>
        <w:spacing w:line="360" w:lineRule="auto"/>
        <w:jc w:val="both"/>
        <w:rPr>
          <w:rFonts w:ascii="Arial" w:hAnsi="Arial" w:cs="Arial"/>
          <w:i/>
          <w:lang w:val="en-GB"/>
        </w:rPr>
      </w:pPr>
      <w:r>
        <w:rPr>
          <w:rFonts w:ascii="Arial" w:hAnsi="Arial" w:cs="Arial"/>
          <w:i/>
          <w:lang w:val="en-GB"/>
        </w:rPr>
        <w:lastRenderedPageBreak/>
        <w:t>H</w:t>
      </w:r>
      <w:r w:rsidR="00FB40BB">
        <w:rPr>
          <w:rFonts w:ascii="Arial" w:hAnsi="Arial" w:cs="Arial"/>
          <w:i/>
          <w:lang w:val="en-GB"/>
        </w:rPr>
        <w:t>ave target group</w:t>
      </w:r>
      <w:r>
        <w:rPr>
          <w:rFonts w:ascii="Arial" w:hAnsi="Arial" w:cs="Arial"/>
          <w:i/>
          <w:lang w:val="en-GB"/>
        </w:rPr>
        <w:t xml:space="preserve"> </w:t>
      </w:r>
      <w:r w:rsidR="008264D5">
        <w:rPr>
          <w:rFonts w:ascii="Arial" w:hAnsi="Arial" w:cs="Arial"/>
          <w:i/>
          <w:lang w:val="en-GB"/>
        </w:rPr>
        <w:t>priorities</w:t>
      </w:r>
      <w:r>
        <w:rPr>
          <w:rFonts w:ascii="Arial" w:hAnsi="Arial" w:cs="Arial"/>
          <w:i/>
          <w:lang w:val="en-GB"/>
        </w:rPr>
        <w:t xml:space="preserve"> changed </w:t>
      </w:r>
      <w:r w:rsidR="008264D5">
        <w:rPr>
          <w:rFonts w:ascii="Arial" w:hAnsi="Arial" w:cs="Arial"/>
          <w:i/>
          <w:lang w:val="en-GB"/>
        </w:rPr>
        <w:t>during</w:t>
      </w:r>
      <w:r>
        <w:rPr>
          <w:rFonts w:ascii="Arial" w:hAnsi="Arial" w:cs="Arial"/>
          <w:i/>
          <w:lang w:val="en-GB"/>
        </w:rPr>
        <w:t xml:space="preserve"> implementation? If so, has the intervention been adapted to new needs? </w:t>
      </w:r>
    </w:p>
    <w:p w14:paraId="73BD7B46" w14:textId="4D9D04CB" w:rsidR="00461C4C" w:rsidRDefault="00461C4C" w:rsidP="00CA3726">
      <w:pPr>
        <w:pStyle w:val="ListParagraph"/>
        <w:numPr>
          <w:ilvl w:val="0"/>
          <w:numId w:val="10"/>
        </w:numPr>
        <w:spacing w:line="360" w:lineRule="auto"/>
        <w:jc w:val="both"/>
        <w:rPr>
          <w:rFonts w:ascii="Arial" w:hAnsi="Arial" w:cs="Arial"/>
          <w:i/>
          <w:lang w:val="en-GB"/>
        </w:rPr>
      </w:pPr>
      <w:r w:rsidRPr="00D4723E">
        <w:rPr>
          <w:rFonts w:ascii="Arial" w:hAnsi="Arial" w:cs="Arial"/>
          <w:i/>
          <w:lang w:val="en-GB"/>
        </w:rPr>
        <w:t xml:space="preserve">How does the intervention align with ongoing government initiatives on education, </w:t>
      </w:r>
      <w:r w:rsidR="00FB40BB" w:rsidRPr="00D4723E">
        <w:rPr>
          <w:rFonts w:ascii="Arial" w:hAnsi="Arial" w:cs="Arial"/>
          <w:i/>
          <w:lang w:val="en-GB"/>
        </w:rPr>
        <w:t>especially</w:t>
      </w:r>
      <w:r w:rsidRPr="00D4723E">
        <w:rPr>
          <w:rFonts w:ascii="Arial" w:hAnsi="Arial" w:cs="Arial"/>
          <w:i/>
          <w:lang w:val="en-GB"/>
        </w:rPr>
        <w:t xml:space="preserve"> to promote girls school attendance and retention?</w:t>
      </w:r>
    </w:p>
    <w:p w14:paraId="768E18B4" w14:textId="2A7852BD" w:rsidR="00FB40BB" w:rsidRPr="00FB40BB" w:rsidRDefault="00FB40BB" w:rsidP="00CA3726">
      <w:pPr>
        <w:pStyle w:val="ListParagraph"/>
        <w:numPr>
          <w:ilvl w:val="0"/>
          <w:numId w:val="10"/>
        </w:numPr>
        <w:spacing w:line="360" w:lineRule="auto"/>
        <w:jc w:val="both"/>
        <w:rPr>
          <w:rFonts w:ascii="Arial" w:hAnsi="Arial" w:cs="Arial"/>
          <w:i/>
          <w:lang w:val="en-GB"/>
        </w:rPr>
      </w:pPr>
      <w:r w:rsidRPr="00FB40BB">
        <w:rPr>
          <w:rFonts w:ascii="Arial" w:hAnsi="Arial" w:cs="Arial"/>
          <w:i/>
          <w:lang w:val="en-GB"/>
        </w:rPr>
        <w:t>Have levels of exchange with different local organisation</w:t>
      </w:r>
      <w:r w:rsidR="00AF72E9">
        <w:rPr>
          <w:rFonts w:ascii="Arial" w:hAnsi="Arial" w:cs="Arial"/>
          <w:i/>
          <w:lang w:val="en-GB"/>
        </w:rPr>
        <w:t>s been prioritized</w:t>
      </w:r>
      <w:r w:rsidRPr="00FB40BB">
        <w:rPr>
          <w:rFonts w:ascii="Arial" w:hAnsi="Arial" w:cs="Arial"/>
          <w:i/>
          <w:lang w:val="en-GB"/>
        </w:rPr>
        <w:t xml:space="preserve"> to ensure the relevance of the activities to be developed?</w:t>
      </w:r>
    </w:p>
    <w:p w14:paraId="41EE0F94" w14:textId="77777777" w:rsidR="008264D5" w:rsidRPr="00D4723E" w:rsidRDefault="008264D5" w:rsidP="008264D5">
      <w:pPr>
        <w:pStyle w:val="ListParagraph"/>
        <w:spacing w:line="360" w:lineRule="auto"/>
        <w:jc w:val="both"/>
        <w:rPr>
          <w:rFonts w:ascii="Arial" w:hAnsi="Arial" w:cs="Arial"/>
          <w:i/>
          <w:lang w:val="en-GB"/>
        </w:rPr>
      </w:pPr>
    </w:p>
    <w:p w14:paraId="508FFC53" w14:textId="007A0EAA" w:rsidR="004F4DB1" w:rsidRPr="004F4DB1" w:rsidRDefault="00461C4C" w:rsidP="00CA3726">
      <w:pPr>
        <w:pStyle w:val="ListParagraph"/>
        <w:numPr>
          <w:ilvl w:val="0"/>
          <w:numId w:val="11"/>
        </w:numPr>
        <w:spacing w:line="360" w:lineRule="auto"/>
        <w:jc w:val="both"/>
        <w:rPr>
          <w:rFonts w:ascii="Arial" w:hAnsi="Arial" w:cs="Arial"/>
          <w:b/>
          <w:lang w:val="en-GB"/>
        </w:rPr>
      </w:pPr>
      <w:r w:rsidRPr="00D4723E">
        <w:rPr>
          <w:rFonts w:ascii="Arial" w:hAnsi="Arial" w:cs="Arial"/>
          <w:b/>
          <w:lang w:val="en-GB"/>
        </w:rPr>
        <w:t>Effectiveness</w:t>
      </w:r>
      <w:r w:rsidR="00F421DE">
        <w:rPr>
          <w:rFonts w:ascii="Arial" w:hAnsi="Arial" w:cs="Arial"/>
          <w:b/>
          <w:lang w:val="en-GB"/>
        </w:rPr>
        <w:t xml:space="preserve">: </w:t>
      </w:r>
      <w:r w:rsidR="00BE13FB" w:rsidRPr="00BE13FB">
        <w:rPr>
          <w:rFonts w:ascii="Arial" w:hAnsi="Arial" w:cs="Arial"/>
          <w:lang w:val="en-GB"/>
        </w:rPr>
        <w:t xml:space="preserve">to measure </w:t>
      </w:r>
      <w:r w:rsidR="00300F98" w:rsidRPr="00BE13FB">
        <w:rPr>
          <w:rFonts w:ascii="Arial" w:hAnsi="Arial" w:cs="Arial"/>
          <w:lang w:val="en-GB"/>
        </w:rPr>
        <w:t>the</w:t>
      </w:r>
      <w:r w:rsidRPr="00A94490">
        <w:rPr>
          <w:rFonts w:ascii="Arial" w:hAnsi="Arial" w:cs="Arial"/>
          <w:lang w:val="en-GB"/>
        </w:rPr>
        <w:t xml:space="preserve"> extent to which the</w:t>
      </w:r>
      <w:r w:rsidR="00300F98">
        <w:rPr>
          <w:rFonts w:ascii="Arial" w:hAnsi="Arial" w:cs="Arial"/>
          <w:lang w:val="en-GB"/>
        </w:rPr>
        <w:t xml:space="preserve"> project</w:t>
      </w:r>
      <w:r w:rsidR="004F4DB1">
        <w:rPr>
          <w:rFonts w:ascii="Arial" w:hAnsi="Arial" w:cs="Arial"/>
          <w:lang w:val="en-GB"/>
        </w:rPr>
        <w:t xml:space="preserve">´s activities </w:t>
      </w:r>
      <w:r w:rsidR="00300F98">
        <w:rPr>
          <w:rFonts w:ascii="Arial" w:hAnsi="Arial" w:cs="Arial"/>
          <w:lang w:val="en-GB"/>
        </w:rPr>
        <w:t>achieved</w:t>
      </w:r>
      <w:r w:rsidR="004F4DB1">
        <w:rPr>
          <w:rFonts w:ascii="Arial" w:hAnsi="Arial" w:cs="Arial"/>
          <w:lang w:val="en-GB"/>
        </w:rPr>
        <w:t xml:space="preserve"> their purposes</w:t>
      </w:r>
      <w:r w:rsidR="00300F98">
        <w:rPr>
          <w:rFonts w:ascii="Arial" w:hAnsi="Arial" w:cs="Arial"/>
          <w:lang w:val="en-GB"/>
        </w:rPr>
        <w:t xml:space="preserve">, </w:t>
      </w:r>
      <w:r w:rsidR="004F4DB1" w:rsidRPr="004F4DB1">
        <w:rPr>
          <w:rFonts w:ascii="Arial" w:hAnsi="Arial" w:cs="Arial"/>
          <w:lang w:val="en-GB"/>
        </w:rPr>
        <w:t>or whether this can be expected to happen on the basis of the outputs. Implicit within this criterion of effectiveness is timeliness</w:t>
      </w:r>
    </w:p>
    <w:p w14:paraId="782370C5" w14:textId="15DBE371" w:rsidR="00461C4C" w:rsidRPr="00300F98" w:rsidRDefault="00300F98" w:rsidP="00300F98">
      <w:pPr>
        <w:pStyle w:val="ListParagraph"/>
        <w:spacing w:line="360" w:lineRule="auto"/>
        <w:ind w:left="360"/>
        <w:jc w:val="both"/>
        <w:rPr>
          <w:rFonts w:ascii="Arial" w:hAnsi="Arial" w:cs="Arial"/>
          <w:b/>
          <w:lang w:val="en-GB"/>
        </w:rPr>
      </w:pPr>
      <w:r>
        <w:rPr>
          <w:rFonts w:ascii="Arial" w:hAnsi="Arial" w:cs="Arial"/>
          <w:lang w:val="en-GB"/>
        </w:rPr>
        <w:t>Example</w:t>
      </w:r>
      <w:r w:rsidR="004F4DB1">
        <w:rPr>
          <w:rFonts w:ascii="Arial" w:hAnsi="Arial" w:cs="Arial"/>
          <w:lang w:val="en-GB"/>
        </w:rPr>
        <w:t>s</w:t>
      </w:r>
      <w:r>
        <w:rPr>
          <w:rFonts w:ascii="Arial" w:hAnsi="Arial" w:cs="Arial"/>
          <w:lang w:val="en-GB"/>
        </w:rPr>
        <w:t xml:space="preserve"> of g</w:t>
      </w:r>
      <w:r w:rsidRPr="00A94490">
        <w:rPr>
          <w:rFonts w:ascii="Arial" w:hAnsi="Arial" w:cs="Arial"/>
          <w:lang w:val="en-GB"/>
        </w:rPr>
        <w:t>uiding questions</w:t>
      </w:r>
      <w:r w:rsidR="00325AAB" w:rsidRPr="00A94490">
        <w:rPr>
          <w:rFonts w:ascii="Arial" w:hAnsi="Arial" w:cs="Arial"/>
          <w:lang w:val="en-GB"/>
        </w:rPr>
        <w:t xml:space="preserve">: </w:t>
      </w:r>
    </w:p>
    <w:p w14:paraId="2BDF68AB" w14:textId="77777777" w:rsidR="00074ECD" w:rsidRDefault="00074ECD" w:rsidP="00074ECD">
      <w:pPr>
        <w:pStyle w:val="ListParagraph"/>
        <w:spacing w:line="360" w:lineRule="auto"/>
        <w:jc w:val="both"/>
        <w:rPr>
          <w:rFonts w:ascii="Arial" w:hAnsi="Arial" w:cs="Arial"/>
          <w:i/>
          <w:lang w:val="en-GB"/>
        </w:rPr>
      </w:pPr>
    </w:p>
    <w:p w14:paraId="093725BA" w14:textId="0D78A451" w:rsidR="00505828" w:rsidRPr="00505828" w:rsidRDefault="00505828" w:rsidP="00CA3726">
      <w:pPr>
        <w:pStyle w:val="ListParagraph"/>
        <w:numPr>
          <w:ilvl w:val="0"/>
          <w:numId w:val="10"/>
        </w:numPr>
        <w:spacing w:line="360" w:lineRule="auto"/>
        <w:jc w:val="both"/>
        <w:rPr>
          <w:lang w:val="en-US"/>
        </w:rPr>
      </w:pPr>
      <w:r w:rsidRPr="00505828">
        <w:rPr>
          <w:rFonts w:ascii="Arial" w:hAnsi="Arial" w:cs="Arial"/>
          <w:i/>
          <w:lang w:val="en-GB"/>
        </w:rPr>
        <w:t>How was the decision taken regarding these results or objectives?</w:t>
      </w:r>
      <w:r>
        <w:rPr>
          <w:rFonts w:ascii="Arial" w:hAnsi="Arial" w:cs="Arial"/>
          <w:i/>
          <w:lang w:val="en-GB"/>
        </w:rPr>
        <w:t xml:space="preserve"> </w:t>
      </w:r>
      <w:r w:rsidRPr="00505828">
        <w:rPr>
          <w:rFonts w:ascii="Arial" w:hAnsi="Arial" w:cs="Arial"/>
          <w:i/>
          <w:lang w:val="en-GB"/>
        </w:rPr>
        <w:t xml:space="preserve">Was a needs analysis conducted? </w:t>
      </w:r>
      <w:r w:rsidRPr="00505828">
        <w:rPr>
          <w:lang w:val="en-US"/>
        </w:rPr>
        <w:t xml:space="preserve"> </w:t>
      </w:r>
    </w:p>
    <w:p w14:paraId="4F590E51" w14:textId="77777777" w:rsidR="00F218C9" w:rsidRDefault="00F218C9" w:rsidP="00CA3726">
      <w:pPr>
        <w:pStyle w:val="ListParagraph"/>
        <w:numPr>
          <w:ilvl w:val="0"/>
          <w:numId w:val="10"/>
        </w:numPr>
        <w:spacing w:line="360" w:lineRule="auto"/>
        <w:jc w:val="both"/>
        <w:rPr>
          <w:rFonts w:ascii="Arial" w:hAnsi="Arial" w:cs="Arial"/>
          <w:i/>
          <w:lang w:val="en-GB"/>
        </w:rPr>
      </w:pPr>
      <w:r w:rsidRPr="00505828">
        <w:rPr>
          <w:rFonts w:ascii="Arial" w:hAnsi="Arial" w:cs="Arial"/>
          <w:i/>
          <w:lang w:val="en-GB"/>
        </w:rPr>
        <w:t xml:space="preserve">To what extent have the objectives been achieved or not? </w:t>
      </w:r>
    </w:p>
    <w:p w14:paraId="25BCA5A7" w14:textId="03758AC3" w:rsidR="00F218C9" w:rsidRDefault="00F218C9" w:rsidP="00CA3726">
      <w:pPr>
        <w:pStyle w:val="ListParagraph"/>
        <w:numPr>
          <w:ilvl w:val="0"/>
          <w:numId w:val="10"/>
        </w:numPr>
        <w:spacing w:line="360" w:lineRule="auto"/>
        <w:jc w:val="both"/>
        <w:rPr>
          <w:rFonts w:ascii="Arial" w:hAnsi="Arial" w:cs="Arial"/>
          <w:i/>
          <w:lang w:val="en-GB"/>
        </w:rPr>
      </w:pPr>
      <w:r w:rsidRPr="00505828">
        <w:rPr>
          <w:rFonts w:ascii="Arial" w:hAnsi="Arial" w:cs="Arial"/>
          <w:i/>
          <w:lang w:val="en-GB"/>
        </w:rPr>
        <w:t>Were the objectives clearly defined?</w:t>
      </w:r>
    </w:p>
    <w:p w14:paraId="1D670137" w14:textId="7945203A" w:rsidR="00F218C9" w:rsidRPr="009D2C5F" w:rsidRDefault="00F218C9" w:rsidP="00CA3726">
      <w:pPr>
        <w:pStyle w:val="ListParagraph"/>
        <w:numPr>
          <w:ilvl w:val="0"/>
          <w:numId w:val="10"/>
        </w:numPr>
        <w:spacing w:line="360" w:lineRule="auto"/>
        <w:jc w:val="both"/>
        <w:rPr>
          <w:rFonts w:ascii="Arial" w:hAnsi="Arial" w:cs="Arial"/>
          <w:i/>
          <w:lang w:val="en-GB"/>
        </w:rPr>
      </w:pPr>
      <w:r w:rsidRPr="00505828">
        <w:rPr>
          <w:rFonts w:ascii="Arial" w:hAnsi="Arial" w:cs="Arial"/>
          <w:i/>
          <w:lang w:val="en-GB"/>
        </w:rPr>
        <w:t>Who participated in the decision-making process</w:t>
      </w:r>
      <w:r>
        <w:rPr>
          <w:rFonts w:ascii="Arial" w:hAnsi="Arial" w:cs="Arial"/>
          <w:i/>
          <w:lang w:val="en-GB"/>
        </w:rPr>
        <w:t xml:space="preserve"> and the project planning phase</w:t>
      </w:r>
      <w:r w:rsidRPr="00505828">
        <w:rPr>
          <w:rFonts w:ascii="Arial" w:hAnsi="Arial" w:cs="Arial"/>
          <w:i/>
          <w:lang w:val="en-GB"/>
        </w:rPr>
        <w:t>?</w:t>
      </w:r>
    </w:p>
    <w:p w14:paraId="32B40FAC" w14:textId="77777777" w:rsidR="009D2C5F" w:rsidRDefault="009D2C5F" w:rsidP="00CA3726">
      <w:pPr>
        <w:pStyle w:val="ListParagraph"/>
        <w:numPr>
          <w:ilvl w:val="0"/>
          <w:numId w:val="10"/>
        </w:numPr>
        <w:spacing w:line="360" w:lineRule="auto"/>
        <w:jc w:val="both"/>
        <w:rPr>
          <w:rFonts w:ascii="Arial" w:hAnsi="Arial" w:cs="Arial"/>
          <w:i/>
          <w:lang w:val="en-GB"/>
        </w:rPr>
      </w:pPr>
      <w:r w:rsidRPr="009D2C5F">
        <w:rPr>
          <w:rFonts w:ascii="Arial" w:hAnsi="Arial" w:cs="Arial"/>
          <w:i/>
          <w:lang w:val="en-GB"/>
        </w:rPr>
        <w:t xml:space="preserve">To what extent were the originally defined objectives </w:t>
      </w:r>
      <w:r>
        <w:rPr>
          <w:rFonts w:ascii="Arial" w:hAnsi="Arial" w:cs="Arial"/>
          <w:i/>
          <w:lang w:val="en-GB"/>
        </w:rPr>
        <w:t>of the project</w:t>
      </w:r>
      <w:r w:rsidRPr="009D2C5F">
        <w:rPr>
          <w:rFonts w:ascii="Arial" w:hAnsi="Arial" w:cs="Arial"/>
          <w:i/>
          <w:lang w:val="en-GB"/>
        </w:rPr>
        <w:t xml:space="preserve"> realistic? </w:t>
      </w:r>
    </w:p>
    <w:p w14:paraId="3078A965" w14:textId="45532EE3" w:rsidR="009D2C5F" w:rsidRDefault="009D2C5F" w:rsidP="00CA3726">
      <w:pPr>
        <w:pStyle w:val="ListParagraph"/>
        <w:numPr>
          <w:ilvl w:val="0"/>
          <w:numId w:val="10"/>
        </w:numPr>
        <w:spacing w:line="360" w:lineRule="auto"/>
        <w:jc w:val="both"/>
        <w:rPr>
          <w:rFonts w:ascii="Arial" w:hAnsi="Arial" w:cs="Arial"/>
          <w:i/>
          <w:lang w:val="en-GB"/>
        </w:rPr>
      </w:pPr>
      <w:r w:rsidRPr="009D2C5F">
        <w:rPr>
          <w:rFonts w:ascii="Arial" w:hAnsi="Arial" w:cs="Arial"/>
          <w:i/>
          <w:lang w:val="en-GB"/>
        </w:rPr>
        <w:t>To what extent do they still meet the most recent requirements and the most recent standard of knowledge?</w:t>
      </w:r>
    </w:p>
    <w:p w14:paraId="233A8505" w14:textId="296811FC" w:rsidR="009D2C5F" w:rsidRDefault="009D2C5F" w:rsidP="00CA3726">
      <w:pPr>
        <w:pStyle w:val="ListParagraph"/>
        <w:numPr>
          <w:ilvl w:val="0"/>
          <w:numId w:val="10"/>
        </w:numPr>
        <w:spacing w:line="360" w:lineRule="auto"/>
        <w:jc w:val="both"/>
        <w:rPr>
          <w:rFonts w:ascii="Arial" w:hAnsi="Arial" w:cs="Arial"/>
          <w:i/>
          <w:lang w:val="en-GB"/>
        </w:rPr>
      </w:pPr>
      <w:r w:rsidRPr="009D2C5F">
        <w:rPr>
          <w:rFonts w:ascii="Arial" w:hAnsi="Arial" w:cs="Arial"/>
          <w:i/>
          <w:lang w:val="en-GB"/>
        </w:rPr>
        <w:t>Have other unintended effects been achieved?</w:t>
      </w:r>
    </w:p>
    <w:p w14:paraId="1886B9FB" w14:textId="55A0C631" w:rsidR="009D2C5F" w:rsidRPr="009D2C5F" w:rsidRDefault="009D2C5F" w:rsidP="00CA3726">
      <w:pPr>
        <w:pStyle w:val="ListParagraph"/>
        <w:numPr>
          <w:ilvl w:val="0"/>
          <w:numId w:val="10"/>
        </w:numPr>
        <w:spacing w:line="360" w:lineRule="auto"/>
        <w:jc w:val="both"/>
        <w:rPr>
          <w:rFonts w:ascii="Arial" w:hAnsi="Arial" w:cs="Arial"/>
          <w:i/>
          <w:lang w:val="en-GB"/>
        </w:rPr>
      </w:pPr>
      <w:r w:rsidRPr="009D2C5F">
        <w:rPr>
          <w:rFonts w:ascii="Arial" w:hAnsi="Arial" w:cs="Arial"/>
          <w:i/>
          <w:lang w:val="en-GB"/>
        </w:rPr>
        <w:t xml:space="preserve">Do </w:t>
      </w:r>
      <w:r>
        <w:rPr>
          <w:rFonts w:ascii="Arial" w:hAnsi="Arial" w:cs="Arial"/>
          <w:i/>
          <w:lang w:val="en-GB"/>
        </w:rPr>
        <w:t>target group´s</w:t>
      </w:r>
      <w:r w:rsidRPr="009D2C5F">
        <w:rPr>
          <w:rFonts w:ascii="Arial" w:hAnsi="Arial" w:cs="Arial"/>
          <w:i/>
          <w:lang w:val="en-GB"/>
        </w:rPr>
        <w:t xml:space="preserve"> perceptions show that outcomes are meeting efficiency as framed by their needs?</w:t>
      </w:r>
    </w:p>
    <w:p w14:paraId="6D4C4342" w14:textId="77777777" w:rsidR="00F218C9" w:rsidRDefault="00461C4C" w:rsidP="00CA3726">
      <w:pPr>
        <w:pStyle w:val="ListParagraph"/>
        <w:numPr>
          <w:ilvl w:val="0"/>
          <w:numId w:val="10"/>
        </w:numPr>
        <w:spacing w:line="360" w:lineRule="auto"/>
        <w:jc w:val="both"/>
        <w:rPr>
          <w:rFonts w:ascii="Arial" w:hAnsi="Arial" w:cs="Arial"/>
          <w:i/>
          <w:lang w:val="en-GB"/>
        </w:rPr>
      </w:pPr>
      <w:r w:rsidRPr="00D4723E">
        <w:rPr>
          <w:rFonts w:ascii="Arial" w:hAnsi="Arial" w:cs="Arial"/>
          <w:i/>
          <w:lang w:val="en-GB"/>
        </w:rPr>
        <w:t>Were the selection criteria for the project’s target area</w:t>
      </w:r>
      <w:r w:rsidR="009D2C5F">
        <w:rPr>
          <w:rFonts w:ascii="Arial" w:hAnsi="Arial" w:cs="Arial"/>
          <w:i/>
          <w:lang w:val="en-GB"/>
        </w:rPr>
        <w:t>s and beneficiaries</w:t>
      </w:r>
      <w:r w:rsidRPr="00D4723E">
        <w:rPr>
          <w:rFonts w:ascii="Arial" w:hAnsi="Arial" w:cs="Arial"/>
          <w:i/>
          <w:lang w:val="en-GB"/>
        </w:rPr>
        <w:t xml:space="preserve"> justified</w:t>
      </w:r>
      <w:r w:rsidR="00074ECD">
        <w:rPr>
          <w:rFonts w:ascii="Arial" w:hAnsi="Arial" w:cs="Arial"/>
          <w:i/>
          <w:lang w:val="en-GB"/>
        </w:rPr>
        <w:t xml:space="preserve"> on </w:t>
      </w:r>
      <w:r w:rsidR="00074ECD" w:rsidRPr="00074ECD">
        <w:rPr>
          <w:rFonts w:ascii="Arial" w:hAnsi="Arial" w:cs="Arial"/>
          <w:i/>
          <w:lang w:val="en-GB"/>
        </w:rPr>
        <w:t>independent needs-based and principled approach</w:t>
      </w:r>
      <w:r w:rsidRPr="00D4723E">
        <w:rPr>
          <w:rFonts w:ascii="Arial" w:hAnsi="Arial" w:cs="Arial"/>
          <w:i/>
          <w:lang w:val="en-GB"/>
        </w:rPr>
        <w:t xml:space="preserve">? </w:t>
      </w:r>
    </w:p>
    <w:p w14:paraId="6E852F56" w14:textId="77777777" w:rsidR="00F218C9" w:rsidRDefault="00505828" w:rsidP="00CA3726">
      <w:pPr>
        <w:pStyle w:val="ListParagraph"/>
        <w:numPr>
          <w:ilvl w:val="0"/>
          <w:numId w:val="10"/>
        </w:numPr>
        <w:spacing w:line="360" w:lineRule="auto"/>
        <w:jc w:val="both"/>
        <w:rPr>
          <w:rFonts w:ascii="Arial" w:hAnsi="Arial" w:cs="Arial"/>
          <w:i/>
          <w:lang w:val="en-GB"/>
        </w:rPr>
      </w:pPr>
      <w:r w:rsidRPr="00F218C9">
        <w:rPr>
          <w:rFonts w:ascii="Arial" w:hAnsi="Arial" w:cs="Arial"/>
          <w:i/>
          <w:lang w:val="en-GB"/>
        </w:rPr>
        <w:t>Did the interventions reach the target population?</w:t>
      </w:r>
    </w:p>
    <w:p w14:paraId="45F25BBB" w14:textId="77777777" w:rsidR="00F218C9" w:rsidRDefault="00505828" w:rsidP="00CA3726">
      <w:pPr>
        <w:pStyle w:val="ListParagraph"/>
        <w:numPr>
          <w:ilvl w:val="0"/>
          <w:numId w:val="10"/>
        </w:numPr>
        <w:spacing w:line="360" w:lineRule="auto"/>
        <w:jc w:val="both"/>
        <w:rPr>
          <w:rFonts w:ascii="Arial" w:hAnsi="Arial" w:cs="Arial"/>
          <w:i/>
          <w:lang w:val="en-GB"/>
        </w:rPr>
      </w:pPr>
      <w:r w:rsidRPr="00F218C9">
        <w:rPr>
          <w:rFonts w:ascii="Arial" w:hAnsi="Arial" w:cs="Arial"/>
          <w:i/>
          <w:lang w:val="en-GB"/>
        </w:rPr>
        <w:t xml:space="preserve">Are the statements of the main target group on the attainment of goals identical with the opinions of the actors having provided humanitarian assistance (e.g. employees of </w:t>
      </w:r>
      <w:r w:rsidR="00F218C9">
        <w:rPr>
          <w:rFonts w:ascii="Arial" w:hAnsi="Arial" w:cs="Arial"/>
          <w:i/>
          <w:lang w:val="en-GB"/>
        </w:rPr>
        <w:t xml:space="preserve">the respective organisation)? </w:t>
      </w:r>
    </w:p>
    <w:p w14:paraId="4259591B" w14:textId="77777777" w:rsidR="00F218C9" w:rsidRDefault="00505828" w:rsidP="00CA3726">
      <w:pPr>
        <w:pStyle w:val="ListParagraph"/>
        <w:numPr>
          <w:ilvl w:val="0"/>
          <w:numId w:val="10"/>
        </w:numPr>
        <w:spacing w:line="360" w:lineRule="auto"/>
        <w:jc w:val="both"/>
        <w:rPr>
          <w:rFonts w:ascii="Arial" w:hAnsi="Arial" w:cs="Arial"/>
          <w:i/>
          <w:lang w:val="en-GB"/>
        </w:rPr>
      </w:pPr>
      <w:r w:rsidRPr="00F218C9">
        <w:rPr>
          <w:rFonts w:ascii="Arial" w:hAnsi="Arial" w:cs="Arial"/>
          <w:i/>
          <w:lang w:val="en-GB"/>
        </w:rPr>
        <w:t>Have goods, services or other subsidies been delivered or offered at the right time accor</w:t>
      </w:r>
      <w:r w:rsidR="00F218C9">
        <w:rPr>
          <w:rFonts w:ascii="Arial" w:hAnsi="Arial" w:cs="Arial"/>
          <w:i/>
          <w:lang w:val="en-GB"/>
        </w:rPr>
        <w:t>ding to the main target group?</w:t>
      </w:r>
    </w:p>
    <w:p w14:paraId="6721A534" w14:textId="0AA0054D" w:rsidR="00505828" w:rsidRPr="00F218C9" w:rsidRDefault="00505828" w:rsidP="00CA3726">
      <w:pPr>
        <w:pStyle w:val="ListParagraph"/>
        <w:numPr>
          <w:ilvl w:val="0"/>
          <w:numId w:val="10"/>
        </w:numPr>
        <w:spacing w:line="360" w:lineRule="auto"/>
        <w:jc w:val="both"/>
        <w:rPr>
          <w:rFonts w:ascii="Arial" w:hAnsi="Arial" w:cs="Arial"/>
          <w:i/>
          <w:lang w:val="en-GB"/>
        </w:rPr>
      </w:pPr>
      <w:r w:rsidRPr="00F218C9">
        <w:rPr>
          <w:rFonts w:ascii="Arial" w:hAnsi="Arial" w:cs="Arial"/>
          <w:i/>
          <w:lang w:val="en-GB"/>
        </w:rPr>
        <w:t>Have the interventions contributed to strengthening the core potentials of the target groups with regard to new risks?</w:t>
      </w:r>
    </w:p>
    <w:p w14:paraId="6554EC5C" w14:textId="77777777" w:rsidR="00A94490" w:rsidRPr="00505828" w:rsidRDefault="00A94490" w:rsidP="00A94490">
      <w:pPr>
        <w:pStyle w:val="ListParagraph"/>
        <w:spacing w:line="360" w:lineRule="auto"/>
        <w:jc w:val="both"/>
        <w:rPr>
          <w:rFonts w:ascii="Arial" w:hAnsi="Arial" w:cs="Arial"/>
          <w:b/>
          <w:lang w:val="en-US"/>
        </w:rPr>
      </w:pPr>
    </w:p>
    <w:p w14:paraId="6BD242C4" w14:textId="43E45D15" w:rsidR="00074ECD" w:rsidRDefault="00461C4C" w:rsidP="00CA3726">
      <w:pPr>
        <w:pStyle w:val="ListParagraph"/>
        <w:numPr>
          <w:ilvl w:val="0"/>
          <w:numId w:val="11"/>
        </w:numPr>
        <w:spacing w:line="360" w:lineRule="auto"/>
        <w:jc w:val="both"/>
        <w:rPr>
          <w:rFonts w:ascii="Arial" w:hAnsi="Arial" w:cs="Arial"/>
          <w:lang w:val="en-GB"/>
        </w:rPr>
      </w:pPr>
      <w:r w:rsidRPr="00A94490">
        <w:rPr>
          <w:rFonts w:ascii="Arial" w:hAnsi="Arial" w:cs="Arial"/>
          <w:b/>
          <w:lang w:val="en-GB"/>
        </w:rPr>
        <w:lastRenderedPageBreak/>
        <w:t>Efficiency</w:t>
      </w:r>
      <w:r w:rsidR="00074ECD">
        <w:rPr>
          <w:rFonts w:ascii="Arial" w:hAnsi="Arial" w:cs="Arial"/>
          <w:b/>
          <w:lang w:val="en-GB"/>
        </w:rPr>
        <w:t>:</w:t>
      </w:r>
      <w:r w:rsidR="007A1A39">
        <w:rPr>
          <w:rFonts w:ascii="Arial" w:hAnsi="Arial" w:cs="Arial"/>
          <w:b/>
          <w:lang w:val="en-GB"/>
        </w:rPr>
        <w:t xml:space="preserve"> </w:t>
      </w:r>
      <w:r w:rsidR="00074ECD" w:rsidRPr="00074ECD">
        <w:rPr>
          <w:rFonts w:ascii="Arial" w:hAnsi="Arial" w:cs="Arial"/>
          <w:lang w:val="en-GB"/>
        </w:rPr>
        <w:t>to measure</w:t>
      </w:r>
      <w:r w:rsidR="00074ECD">
        <w:rPr>
          <w:rFonts w:ascii="Arial" w:hAnsi="Arial" w:cs="Arial"/>
          <w:b/>
          <w:lang w:val="en-GB"/>
        </w:rPr>
        <w:t xml:space="preserve"> </w:t>
      </w:r>
      <w:r w:rsidR="00074ECD" w:rsidRPr="00074ECD">
        <w:rPr>
          <w:rFonts w:ascii="Arial" w:hAnsi="Arial" w:cs="Arial"/>
          <w:lang w:val="en-GB"/>
        </w:rPr>
        <w:t>the extent to which</w:t>
      </w:r>
      <w:r w:rsidR="00074ECD">
        <w:rPr>
          <w:rFonts w:ascii="Arial" w:hAnsi="Arial" w:cs="Arial"/>
          <w:lang w:val="en-GB"/>
        </w:rPr>
        <w:t xml:space="preserve"> resources/inputs (funds, expertise, time, etc.) were converted to results.</w:t>
      </w:r>
      <w:r w:rsidRPr="00A94490">
        <w:rPr>
          <w:rFonts w:ascii="Arial" w:hAnsi="Arial" w:cs="Arial"/>
          <w:lang w:val="en-GB"/>
        </w:rPr>
        <w:t xml:space="preserve"> This requires comparing alternative approaches to achieving an output, to see whether the most efficient approach has been used.</w:t>
      </w:r>
      <w:r w:rsidR="00325AAB" w:rsidRPr="00A94490">
        <w:rPr>
          <w:rFonts w:ascii="Arial" w:hAnsi="Arial" w:cs="Arial"/>
          <w:lang w:val="en-GB"/>
        </w:rPr>
        <w:t xml:space="preserve"> </w:t>
      </w:r>
      <w:r w:rsidR="00074ECD" w:rsidRPr="00074ECD">
        <w:rPr>
          <w:rFonts w:ascii="Arial" w:hAnsi="Arial" w:cs="Arial"/>
          <w:lang w:val="en-GB"/>
        </w:rPr>
        <w:t>Example</w:t>
      </w:r>
      <w:r w:rsidR="004F4DB1">
        <w:rPr>
          <w:rFonts w:ascii="Arial" w:hAnsi="Arial" w:cs="Arial"/>
          <w:lang w:val="en-GB"/>
        </w:rPr>
        <w:t>s</w:t>
      </w:r>
      <w:r w:rsidR="00074ECD" w:rsidRPr="00074ECD">
        <w:rPr>
          <w:rFonts w:ascii="Arial" w:hAnsi="Arial" w:cs="Arial"/>
          <w:lang w:val="en-GB"/>
        </w:rPr>
        <w:t xml:space="preserve"> of guiding questions: </w:t>
      </w:r>
    </w:p>
    <w:p w14:paraId="0615FFC4" w14:textId="77777777" w:rsidR="00074ECD" w:rsidRPr="00074ECD" w:rsidRDefault="00074ECD" w:rsidP="00074ECD">
      <w:pPr>
        <w:pStyle w:val="ListParagraph"/>
        <w:spacing w:line="360" w:lineRule="auto"/>
        <w:ind w:left="360"/>
        <w:jc w:val="both"/>
        <w:rPr>
          <w:rFonts w:ascii="Arial" w:hAnsi="Arial" w:cs="Arial"/>
          <w:lang w:val="en-GB"/>
        </w:rPr>
      </w:pPr>
    </w:p>
    <w:p w14:paraId="49138EED" w14:textId="00976C17" w:rsidR="00074ECD" w:rsidRDefault="00074ECD" w:rsidP="00CA3726">
      <w:pPr>
        <w:pStyle w:val="ListParagraph"/>
        <w:numPr>
          <w:ilvl w:val="0"/>
          <w:numId w:val="12"/>
        </w:numPr>
        <w:spacing w:line="360" w:lineRule="auto"/>
        <w:jc w:val="both"/>
        <w:rPr>
          <w:rFonts w:ascii="Arial" w:hAnsi="Arial" w:cs="Arial"/>
          <w:i/>
          <w:lang w:val="en-GB"/>
        </w:rPr>
      </w:pPr>
      <w:r w:rsidRPr="00074ECD">
        <w:rPr>
          <w:rFonts w:ascii="Arial" w:hAnsi="Arial" w:cs="Arial"/>
          <w:i/>
          <w:lang w:val="en-GB"/>
        </w:rPr>
        <w:t xml:space="preserve">Are the objectives achieved in a cost-efficient manner by </w:t>
      </w:r>
      <w:r>
        <w:rPr>
          <w:rFonts w:ascii="Arial" w:hAnsi="Arial" w:cs="Arial"/>
          <w:i/>
          <w:lang w:val="en-GB"/>
        </w:rPr>
        <w:t>the project?</w:t>
      </w:r>
    </w:p>
    <w:p w14:paraId="7ADF1C37" w14:textId="0E7449D6" w:rsidR="00074ECD" w:rsidRDefault="00074ECD" w:rsidP="00CA3726">
      <w:pPr>
        <w:pStyle w:val="ListParagraph"/>
        <w:numPr>
          <w:ilvl w:val="0"/>
          <w:numId w:val="12"/>
        </w:numPr>
        <w:spacing w:line="360" w:lineRule="auto"/>
        <w:jc w:val="both"/>
        <w:rPr>
          <w:rFonts w:ascii="Arial" w:hAnsi="Arial" w:cs="Arial"/>
          <w:i/>
          <w:lang w:val="en-GB"/>
        </w:rPr>
      </w:pPr>
      <w:r w:rsidRPr="00074ECD">
        <w:rPr>
          <w:rFonts w:ascii="Arial" w:hAnsi="Arial" w:cs="Arial"/>
          <w:i/>
          <w:lang w:val="en-GB"/>
        </w:rPr>
        <w:t>How big is the efficiency or utilisation ratio of the utilised resources?</w:t>
      </w:r>
    </w:p>
    <w:p w14:paraId="1E4157A2" w14:textId="16BE4485" w:rsidR="00074ECD" w:rsidRDefault="00074ECD" w:rsidP="00CA3726">
      <w:pPr>
        <w:pStyle w:val="ListParagraph"/>
        <w:numPr>
          <w:ilvl w:val="0"/>
          <w:numId w:val="12"/>
        </w:numPr>
        <w:spacing w:line="360" w:lineRule="auto"/>
        <w:jc w:val="both"/>
        <w:rPr>
          <w:rFonts w:ascii="Arial" w:hAnsi="Arial" w:cs="Arial"/>
          <w:i/>
          <w:lang w:val="en-GB"/>
        </w:rPr>
      </w:pPr>
      <w:r w:rsidRPr="00074ECD">
        <w:rPr>
          <w:rFonts w:ascii="Arial" w:hAnsi="Arial" w:cs="Arial"/>
          <w:i/>
          <w:lang w:val="en-GB"/>
        </w:rPr>
        <w:t>Is the relationship between input of resources and results achieved appropriate and justifiable?</w:t>
      </w:r>
    </w:p>
    <w:p w14:paraId="5C89E7BE" w14:textId="77777777" w:rsidR="00074ECD" w:rsidRPr="00074ECD" w:rsidRDefault="00074ECD" w:rsidP="00CA3726">
      <w:pPr>
        <w:pStyle w:val="ListParagraph"/>
        <w:numPr>
          <w:ilvl w:val="0"/>
          <w:numId w:val="12"/>
        </w:numPr>
        <w:spacing w:line="360" w:lineRule="auto"/>
        <w:jc w:val="both"/>
        <w:rPr>
          <w:rFonts w:ascii="Arial" w:hAnsi="Arial" w:cs="Arial"/>
          <w:i/>
          <w:lang w:val="en-GB"/>
        </w:rPr>
      </w:pPr>
      <w:r w:rsidRPr="00074ECD">
        <w:rPr>
          <w:rFonts w:ascii="Arial" w:hAnsi="Arial" w:cs="Arial"/>
          <w:i/>
          <w:lang w:val="en-GB"/>
        </w:rPr>
        <w:t xml:space="preserve">What is the cost-benefit ratio? </w:t>
      </w:r>
    </w:p>
    <w:p w14:paraId="37164D07" w14:textId="77777777" w:rsidR="00074ECD" w:rsidRPr="00074ECD" w:rsidRDefault="00074ECD" w:rsidP="00CA3726">
      <w:pPr>
        <w:pStyle w:val="ListParagraph"/>
        <w:numPr>
          <w:ilvl w:val="0"/>
          <w:numId w:val="12"/>
        </w:numPr>
        <w:spacing w:line="360" w:lineRule="auto"/>
        <w:jc w:val="both"/>
        <w:rPr>
          <w:rFonts w:ascii="Arial" w:hAnsi="Arial" w:cs="Arial"/>
          <w:i/>
          <w:lang w:val="en-GB"/>
        </w:rPr>
      </w:pPr>
      <w:r w:rsidRPr="00074ECD">
        <w:rPr>
          <w:rFonts w:ascii="Arial" w:hAnsi="Arial" w:cs="Arial"/>
          <w:i/>
          <w:lang w:val="en-GB"/>
        </w:rPr>
        <w:t xml:space="preserve">To what extent have individual resources been used economically? </w:t>
      </w:r>
    </w:p>
    <w:p w14:paraId="7271E4B5" w14:textId="1F6DD5F1" w:rsidR="00074ECD" w:rsidRPr="00074ECD" w:rsidRDefault="00074ECD" w:rsidP="00CA3726">
      <w:pPr>
        <w:pStyle w:val="ListParagraph"/>
        <w:numPr>
          <w:ilvl w:val="0"/>
          <w:numId w:val="12"/>
        </w:numPr>
        <w:spacing w:line="360" w:lineRule="auto"/>
        <w:jc w:val="both"/>
        <w:rPr>
          <w:rFonts w:ascii="Arial" w:hAnsi="Arial" w:cs="Arial"/>
          <w:i/>
          <w:lang w:val="en-GB"/>
        </w:rPr>
      </w:pPr>
      <w:r w:rsidRPr="00074ECD">
        <w:rPr>
          <w:rFonts w:ascii="Arial" w:hAnsi="Arial" w:cs="Arial"/>
          <w:i/>
          <w:lang w:val="en-GB"/>
        </w:rPr>
        <w:t>Were there any alternatives identified for achieving the same results with less inputs/funds?</w:t>
      </w:r>
    </w:p>
    <w:p w14:paraId="4E979BB0" w14:textId="3EF2F3A7" w:rsidR="00325AAB" w:rsidRPr="00325AAB" w:rsidRDefault="00325AAB" w:rsidP="00CA3726">
      <w:pPr>
        <w:pStyle w:val="ListParagraph"/>
        <w:numPr>
          <w:ilvl w:val="0"/>
          <w:numId w:val="12"/>
        </w:numPr>
        <w:spacing w:line="360" w:lineRule="auto"/>
        <w:jc w:val="both"/>
        <w:rPr>
          <w:rFonts w:ascii="Arial" w:hAnsi="Arial" w:cs="Arial"/>
          <w:i/>
          <w:lang w:val="en-GB"/>
        </w:rPr>
      </w:pPr>
      <w:r w:rsidRPr="00325AAB">
        <w:rPr>
          <w:rFonts w:ascii="Arial" w:hAnsi="Arial" w:cs="Arial"/>
          <w:i/>
          <w:lang w:val="en-GB"/>
        </w:rPr>
        <w:t>Have the</w:t>
      </w:r>
      <w:r w:rsidR="00074ECD">
        <w:rPr>
          <w:rFonts w:ascii="Arial" w:hAnsi="Arial" w:cs="Arial"/>
          <w:i/>
          <w:lang w:val="en-GB"/>
        </w:rPr>
        <w:t xml:space="preserve"> initial approved budget</w:t>
      </w:r>
      <w:r w:rsidRPr="00325AAB">
        <w:rPr>
          <w:rFonts w:ascii="Arial" w:hAnsi="Arial" w:cs="Arial"/>
          <w:i/>
          <w:lang w:val="en-GB"/>
        </w:rPr>
        <w:t xml:space="preserve"> for the project been </w:t>
      </w:r>
      <w:r w:rsidR="00074ECD">
        <w:rPr>
          <w:rFonts w:ascii="Arial" w:hAnsi="Arial" w:cs="Arial"/>
          <w:i/>
          <w:lang w:val="en-GB"/>
        </w:rPr>
        <w:t>used in an efficient manner</w:t>
      </w:r>
      <w:r w:rsidRPr="00325AAB">
        <w:rPr>
          <w:rFonts w:ascii="Arial" w:hAnsi="Arial" w:cs="Arial"/>
          <w:i/>
          <w:lang w:val="en-GB"/>
        </w:rPr>
        <w:t>?</w:t>
      </w:r>
    </w:p>
    <w:p w14:paraId="293C864E" w14:textId="2D276178" w:rsidR="00325AAB" w:rsidRPr="00325AAB" w:rsidRDefault="00074ECD" w:rsidP="00CA3726">
      <w:pPr>
        <w:pStyle w:val="ListParagraph"/>
        <w:numPr>
          <w:ilvl w:val="0"/>
          <w:numId w:val="12"/>
        </w:numPr>
        <w:spacing w:line="360" w:lineRule="auto"/>
        <w:jc w:val="both"/>
        <w:rPr>
          <w:rFonts w:ascii="Arial" w:hAnsi="Arial" w:cs="Arial"/>
          <w:i/>
          <w:lang w:val="en-GB"/>
        </w:rPr>
      </w:pPr>
      <w:r>
        <w:rPr>
          <w:rFonts w:ascii="Arial" w:hAnsi="Arial" w:cs="Arial"/>
          <w:i/>
          <w:lang w:val="en-GB"/>
        </w:rPr>
        <w:t>To what extent timelines/</w:t>
      </w:r>
      <w:r w:rsidR="00325AAB" w:rsidRPr="00325AAB">
        <w:rPr>
          <w:rFonts w:ascii="Arial" w:hAnsi="Arial" w:cs="Arial"/>
          <w:i/>
          <w:lang w:val="en-GB"/>
        </w:rPr>
        <w:t>deadlines</w:t>
      </w:r>
      <w:r>
        <w:rPr>
          <w:rFonts w:ascii="Arial" w:hAnsi="Arial" w:cs="Arial"/>
          <w:i/>
          <w:lang w:val="en-GB"/>
        </w:rPr>
        <w:t xml:space="preserve"> set throughout the project</w:t>
      </w:r>
      <w:r w:rsidR="00325AAB" w:rsidRPr="00325AAB">
        <w:rPr>
          <w:rFonts w:ascii="Arial" w:hAnsi="Arial" w:cs="Arial"/>
          <w:i/>
          <w:lang w:val="en-GB"/>
        </w:rPr>
        <w:t xml:space="preserve"> been respected?</w:t>
      </w:r>
    </w:p>
    <w:p w14:paraId="01695ACA" w14:textId="43290870" w:rsidR="00461C4C" w:rsidRDefault="00461C4C" w:rsidP="00CA3726">
      <w:pPr>
        <w:pStyle w:val="ListParagraph"/>
        <w:numPr>
          <w:ilvl w:val="0"/>
          <w:numId w:val="12"/>
        </w:numPr>
        <w:spacing w:line="360" w:lineRule="auto"/>
        <w:jc w:val="both"/>
        <w:rPr>
          <w:rFonts w:ascii="Arial" w:hAnsi="Arial" w:cs="Arial"/>
          <w:i/>
          <w:lang w:val="en-GB"/>
        </w:rPr>
      </w:pPr>
      <w:r w:rsidRPr="00325AAB">
        <w:rPr>
          <w:rFonts w:ascii="Arial" w:hAnsi="Arial" w:cs="Arial"/>
          <w:i/>
          <w:lang w:val="en-GB"/>
        </w:rPr>
        <w:t xml:space="preserve">What were the </w:t>
      </w:r>
      <w:r w:rsidR="00074ECD">
        <w:rPr>
          <w:rFonts w:ascii="Arial" w:hAnsi="Arial" w:cs="Arial"/>
          <w:i/>
          <w:lang w:val="en-GB"/>
        </w:rPr>
        <w:t>internal and external factors/</w:t>
      </w:r>
      <w:r w:rsidRPr="00325AAB">
        <w:rPr>
          <w:rFonts w:ascii="Arial" w:hAnsi="Arial" w:cs="Arial"/>
          <w:i/>
          <w:lang w:val="en-GB"/>
        </w:rPr>
        <w:t>constraints that</w:t>
      </w:r>
      <w:r w:rsidR="00074ECD">
        <w:rPr>
          <w:rFonts w:ascii="Arial" w:hAnsi="Arial" w:cs="Arial"/>
          <w:i/>
          <w:lang w:val="en-GB"/>
        </w:rPr>
        <w:t xml:space="preserve"> have</w:t>
      </w:r>
      <w:r w:rsidRPr="00325AAB">
        <w:rPr>
          <w:rFonts w:ascii="Arial" w:hAnsi="Arial" w:cs="Arial"/>
          <w:i/>
          <w:lang w:val="en-GB"/>
        </w:rPr>
        <w:t xml:space="preserve"> affected</w:t>
      </w:r>
      <w:r w:rsidR="00074ECD">
        <w:rPr>
          <w:rFonts w:ascii="Arial" w:hAnsi="Arial" w:cs="Arial"/>
          <w:i/>
          <w:lang w:val="en-GB"/>
        </w:rPr>
        <w:t xml:space="preserve"> the</w:t>
      </w:r>
      <w:r w:rsidRPr="00325AAB">
        <w:rPr>
          <w:rFonts w:ascii="Arial" w:hAnsi="Arial" w:cs="Arial"/>
          <w:i/>
          <w:lang w:val="en-GB"/>
        </w:rPr>
        <w:t xml:space="preserve"> project implementatio</w:t>
      </w:r>
      <w:r w:rsidR="00074ECD">
        <w:rPr>
          <w:rFonts w:ascii="Arial" w:hAnsi="Arial" w:cs="Arial"/>
          <w:i/>
          <w:lang w:val="en-GB"/>
        </w:rPr>
        <w:t>n and that were not foreseen in</w:t>
      </w:r>
      <w:r w:rsidRPr="00325AAB">
        <w:rPr>
          <w:rFonts w:ascii="Arial" w:hAnsi="Arial" w:cs="Arial"/>
          <w:i/>
          <w:lang w:val="en-GB"/>
        </w:rPr>
        <w:t xml:space="preserve"> the project design?</w:t>
      </w:r>
    </w:p>
    <w:p w14:paraId="2CFE5C9A" w14:textId="73D053F1" w:rsidR="00E4665B" w:rsidRPr="00E4665B" w:rsidRDefault="00E4665B" w:rsidP="00CA3726">
      <w:pPr>
        <w:pStyle w:val="ListParagraph"/>
        <w:numPr>
          <w:ilvl w:val="0"/>
          <w:numId w:val="12"/>
        </w:numPr>
        <w:spacing w:line="360" w:lineRule="auto"/>
        <w:jc w:val="both"/>
        <w:rPr>
          <w:rFonts w:ascii="Arial" w:hAnsi="Arial" w:cs="Arial"/>
          <w:i/>
          <w:lang w:val="en-GB"/>
        </w:rPr>
      </w:pPr>
      <w:r>
        <w:rPr>
          <w:rFonts w:ascii="Arial" w:hAnsi="Arial" w:cs="Arial"/>
          <w:i/>
          <w:lang w:val="en-GB"/>
        </w:rPr>
        <w:t>Were the</w:t>
      </w:r>
      <w:r w:rsidRPr="00E4665B">
        <w:rPr>
          <w:rFonts w:ascii="Arial" w:hAnsi="Arial" w:cs="Arial"/>
          <w:i/>
          <w:lang w:val="en-GB"/>
        </w:rPr>
        <w:t xml:space="preserve"> human resources</w:t>
      </w:r>
      <w:r>
        <w:rPr>
          <w:rFonts w:ascii="Arial" w:hAnsi="Arial" w:cs="Arial"/>
          <w:i/>
          <w:lang w:val="en-GB"/>
        </w:rPr>
        <w:t xml:space="preserve"> involved in the project already </w:t>
      </w:r>
      <w:r w:rsidRPr="00E4665B">
        <w:rPr>
          <w:rFonts w:ascii="Arial" w:hAnsi="Arial" w:cs="Arial"/>
          <w:i/>
          <w:lang w:val="en-GB"/>
        </w:rPr>
        <w:t>trained in human rights, gender</w:t>
      </w:r>
      <w:r>
        <w:rPr>
          <w:rFonts w:ascii="Arial" w:hAnsi="Arial" w:cs="Arial"/>
          <w:i/>
          <w:lang w:val="en-GB"/>
        </w:rPr>
        <w:t xml:space="preserve">, code of conduct, PSEAH, etc. and </w:t>
      </w:r>
      <w:r w:rsidRPr="00E4665B">
        <w:rPr>
          <w:rFonts w:ascii="Arial" w:hAnsi="Arial" w:cs="Arial"/>
          <w:i/>
          <w:lang w:val="en-GB"/>
        </w:rPr>
        <w:t>available to imple</w:t>
      </w:r>
      <w:r>
        <w:rPr>
          <w:rFonts w:ascii="Arial" w:hAnsi="Arial" w:cs="Arial"/>
          <w:i/>
          <w:lang w:val="en-GB"/>
        </w:rPr>
        <w:t>ment the actions? And if this was</w:t>
      </w:r>
      <w:r w:rsidRPr="00E4665B">
        <w:rPr>
          <w:rFonts w:ascii="Arial" w:hAnsi="Arial" w:cs="Arial"/>
          <w:i/>
          <w:lang w:val="en-GB"/>
        </w:rPr>
        <w:t xml:space="preserve"> not possible,</w:t>
      </w:r>
      <w:r>
        <w:rPr>
          <w:rFonts w:ascii="Arial" w:hAnsi="Arial" w:cs="Arial"/>
          <w:i/>
          <w:lang w:val="en-GB"/>
        </w:rPr>
        <w:t xml:space="preserve"> h</w:t>
      </w:r>
      <w:r w:rsidRPr="00E4665B">
        <w:rPr>
          <w:rFonts w:ascii="Arial" w:hAnsi="Arial" w:cs="Arial"/>
          <w:i/>
          <w:lang w:val="en-GB"/>
        </w:rPr>
        <w:t xml:space="preserve">ave the </w:t>
      </w:r>
      <w:r>
        <w:rPr>
          <w:rFonts w:ascii="Arial" w:hAnsi="Arial" w:cs="Arial"/>
          <w:i/>
          <w:lang w:val="en-GB"/>
        </w:rPr>
        <w:t>human resources recruited been trained in these aspects?</w:t>
      </w:r>
    </w:p>
    <w:p w14:paraId="2BD5DA44" w14:textId="6B0697E0" w:rsidR="00E4665B" w:rsidRPr="00E4665B" w:rsidRDefault="00E4665B" w:rsidP="00CA3726">
      <w:pPr>
        <w:pStyle w:val="ListParagraph"/>
        <w:numPr>
          <w:ilvl w:val="0"/>
          <w:numId w:val="12"/>
        </w:numPr>
        <w:spacing w:line="360" w:lineRule="auto"/>
        <w:jc w:val="both"/>
        <w:rPr>
          <w:rFonts w:ascii="Arial" w:hAnsi="Arial" w:cs="Arial"/>
          <w:i/>
          <w:lang w:val="en-GB"/>
        </w:rPr>
      </w:pPr>
      <w:r w:rsidRPr="00E4665B">
        <w:rPr>
          <w:rFonts w:ascii="Arial" w:hAnsi="Arial" w:cs="Arial"/>
          <w:i/>
          <w:lang w:val="en-GB"/>
        </w:rPr>
        <w:t>Has the budget been adapte</w:t>
      </w:r>
      <w:r>
        <w:rPr>
          <w:rFonts w:ascii="Arial" w:hAnsi="Arial" w:cs="Arial"/>
          <w:i/>
          <w:lang w:val="en-GB"/>
        </w:rPr>
        <w:t>d to the needs of the project incorporating gender and inclusion aspects</w:t>
      </w:r>
      <w:r w:rsidRPr="00E4665B">
        <w:rPr>
          <w:rFonts w:ascii="Arial" w:hAnsi="Arial" w:cs="Arial"/>
          <w:i/>
          <w:lang w:val="en-GB"/>
        </w:rPr>
        <w:t>?</w:t>
      </w:r>
    </w:p>
    <w:p w14:paraId="477EFD1E" w14:textId="77777777" w:rsidR="00F254AD" w:rsidRPr="00F254AD" w:rsidRDefault="00F254AD" w:rsidP="00F254AD">
      <w:pPr>
        <w:pStyle w:val="ListParagraph"/>
        <w:spacing w:line="360" w:lineRule="auto"/>
        <w:ind w:left="360"/>
        <w:jc w:val="both"/>
        <w:rPr>
          <w:rFonts w:ascii="Arial" w:hAnsi="Arial" w:cs="Arial"/>
          <w:b/>
          <w:lang w:val="en-US"/>
        </w:rPr>
      </w:pPr>
    </w:p>
    <w:p w14:paraId="552135FE" w14:textId="5039765F" w:rsidR="004F4DB1" w:rsidRPr="004F4DB1" w:rsidRDefault="00461C4C" w:rsidP="00CA3726">
      <w:pPr>
        <w:pStyle w:val="ListParagraph"/>
        <w:numPr>
          <w:ilvl w:val="0"/>
          <w:numId w:val="11"/>
        </w:numPr>
        <w:spacing w:line="360" w:lineRule="auto"/>
        <w:jc w:val="both"/>
        <w:rPr>
          <w:rFonts w:ascii="Arial" w:hAnsi="Arial" w:cs="Arial"/>
          <w:b/>
          <w:lang w:val="en-US"/>
        </w:rPr>
      </w:pPr>
      <w:r w:rsidRPr="004F4DB1">
        <w:rPr>
          <w:rFonts w:ascii="Arial" w:hAnsi="Arial" w:cs="Arial"/>
          <w:b/>
          <w:lang w:val="en-GB"/>
        </w:rPr>
        <w:t>Coherence</w:t>
      </w:r>
      <w:r w:rsidR="00BE13FB" w:rsidRPr="004F4DB1">
        <w:rPr>
          <w:rFonts w:ascii="Arial" w:hAnsi="Arial" w:cs="Arial"/>
          <w:b/>
          <w:lang w:val="en-GB"/>
        </w:rPr>
        <w:t xml:space="preserve">: </w:t>
      </w:r>
      <w:r w:rsidR="00BE13FB" w:rsidRPr="004F4DB1">
        <w:rPr>
          <w:rFonts w:ascii="Arial" w:hAnsi="Arial" w:cs="Arial"/>
          <w:lang w:val="en-GB"/>
        </w:rPr>
        <w:t xml:space="preserve">to measure to what extent </w:t>
      </w:r>
      <w:r w:rsidR="004F4DB1" w:rsidRPr="004F4DB1">
        <w:rPr>
          <w:rFonts w:ascii="Arial" w:hAnsi="Arial" w:cs="Arial"/>
          <w:lang w:val="en-GB"/>
        </w:rPr>
        <w:t>the project/objectives were coherent with humanitarian policies and standards, to ensure that there is consistency/complementarity with and, in particular, that they take into account humanitarian and human rights considerations.</w:t>
      </w:r>
      <w:r w:rsidR="004F4DB1" w:rsidRPr="004F4DB1">
        <w:rPr>
          <w:lang w:val="en-US"/>
        </w:rPr>
        <w:t xml:space="preserve"> </w:t>
      </w:r>
    </w:p>
    <w:p w14:paraId="6555F97D" w14:textId="19F88887" w:rsidR="00461C4C" w:rsidRDefault="00BE13FB" w:rsidP="00BE13FB">
      <w:pPr>
        <w:pStyle w:val="ListParagraph"/>
        <w:spacing w:line="360" w:lineRule="auto"/>
        <w:ind w:left="360"/>
        <w:jc w:val="both"/>
        <w:rPr>
          <w:rFonts w:ascii="Arial" w:hAnsi="Arial" w:cs="Arial"/>
          <w:lang w:val="en-GB"/>
        </w:rPr>
      </w:pPr>
      <w:r w:rsidRPr="00074ECD">
        <w:rPr>
          <w:rFonts w:ascii="Arial" w:hAnsi="Arial" w:cs="Arial"/>
          <w:lang w:val="en-GB"/>
        </w:rPr>
        <w:t>Example</w:t>
      </w:r>
      <w:r w:rsidR="004F4DB1">
        <w:rPr>
          <w:rFonts w:ascii="Arial" w:hAnsi="Arial" w:cs="Arial"/>
          <w:lang w:val="en-GB"/>
        </w:rPr>
        <w:t>s</w:t>
      </w:r>
      <w:r w:rsidRPr="00074ECD">
        <w:rPr>
          <w:rFonts w:ascii="Arial" w:hAnsi="Arial" w:cs="Arial"/>
          <w:lang w:val="en-GB"/>
        </w:rPr>
        <w:t xml:space="preserve"> of guiding questions:</w:t>
      </w:r>
    </w:p>
    <w:p w14:paraId="2688662C" w14:textId="12F51BA2" w:rsidR="004F4DB1" w:rsidRDefault="004F4DB1" w:rsidP="00BE13FB">
      <w:pPr>
        <w:pStyle w:val="ListParagraph"/>
        <w:spacing w:line="360" w:lineRule="auto"/>
        <w:ind w:left="360"/>
        <w:jc w:val="both"/>
        <w:rPr>
          <w:rFonts w:ascii="Arial" w:hAnsi="Arial" w:cs="Arial"/>
          <w:lang w:val="en-GB"/>
        </w:rPr>
      </w:pPr>
    </w:p>
    <w:p w14:paraId="642D0290" w14:textId="77777777" w:rsidR="004F4DB1" w:rsidRDefault="004F4DB1" w:rsidP="00CA3726">
      <w:pPr>
        <w:pStyle w:val="ListParagraph"/>
        <w:numPr>
          <w:ilvl w:val="0"/>
          <w:numId w:val="12"/>
        </w:numPr>
        <w:spacing w:line="360" w:lineRule="auto"/>
        <w:jc w:val="both"/>
        <w:rPr>
          <w:rFonts w:ascii="Arial" w:hAnsi="Arial" w:cs="Arial"/>
          <w:i/>
          <w:lang w:val="en-GB"/>
        </w:rPr>
      </w:pPr>
      <w:r w:rsidRPr="004F4DB1">
        <w:rPr>
          <w:rFonts w:ascii="Arial" w:hAnsi="Arial" w:cs="Arial"/>
          <w:i/>
          <w:lang w:val="en-GB"/>
        </w:rPr>
        <w:t xml:space="preserve">How was coordination (coherence) achieved, and/or why </w:t>
      </w:r>
      <w:r>
        <w:rPr>
          <w:rFonts w:ascii="Arial" w:hAnsi="Arial" w:cs="Arial"/>
          <w:i/>
          <w:lang w:val="en-GB"/>
        </w:rPr>
        <w:t xml:space="preserve">was there a lack in coherence? </w:t>
      </w:r>
    </w:p>
    <w:p w14:paraId="1C70435C" w14:textId="77777777" w:rsidR="004F4DB1" w:rsidRDefault="004F4DB1" w:rsidP="00CA3726">
      <w:pPr>
        <w:pStyle w:val="ListParagraph"/>
        <w:numPr>
          <w:ilvl w:val="0"/>
          <w:numId w:val="12"/>
        </w:numPr>
        <w:spacing w:line="360" w:lineRule="auto"/>
        <w:jc w:val="both"/>
        <w:rPr>
          <w:rFonts w:ascii="Arial" w:hAnsi="Arial" w:cs="Arial"/>
          <w:i/>
          <w:lang w:val="en-GB"/>
        </w:rPr>
      </w:pPr>
      <w:r w:rsidRPr="004F4DB1">
        <w:rPr>
          <w:rFonts w:ascii="Arial" w:hAnsi="Arial" w:cs="Arial"/>
          <w:i/>
          <w:lang w:val="en-GB"/>
        </w:rPr>
        <w:t>What political factors were specifically responsible for the coordination of assistances or relief items or what m</w:t>
      </w:r>
      <w:r>
        <w:rPr>
          <w:rFonts w:ascii="Arial" w:hAnsi="Arial" w:cs="Arial"/>
          <w:i/>
          <w:lang w:val="en-GB"/>
        </w:rPr>
        <w:t xml:space="preserve">ade the latter more difficult? </w:t>
      </w:r>
    </w:p>
    <w:p w14:paraId="6031C1C2" w14:textId="5E45E2C9" w:rsidR="004F4DB1" w:rsidRPr="004F4DB1" w:rsidRDefault="004F4DB1" w:rsidP="00CA3726">
      <w:pPr>
        <w:pStyle w:val="ListParagraph"/>
        <w:numPr>
          <w:ilvl w:val="0"/>
          <w:numId w:val="12"/>
        </w:numPr>
        <w:spacing w:line="360" w:lineRule="auto"/>
        <w:jc w:val="both"/>
        <w:rPr>
          <w:rFonts w:ascii="Arial" w:hAnsi="Arial" w:cs="Arial"/>
          <w:i/>
          <w:lang w:val="en-GB"/>
        </w:rPr>
      </w:pPr>
      <w:r w:rsidRPr="004F4DB1">
        <w:rPr>
          <w:rFonts w:ascii="Arial" w:hAnsi="Arial" w:cs="Arial"/>
          <w:i/>
          <w:lang w:val="en-GB"/>
        </w:rPr>
        <w:t>Is coherence necessary or feasible in the present situation at all?</w:t>
      </w:r>
    </w:p>
    <w:p w14:paraId="2E5113C4" w14:textId="4E4D1D50" w:rsidR="00461C4C" w:rsidRPr="00325AAB" w:rsidRDefault="00461C4C" w:rsidP="00CA3726">
      <w:pPr>
        <w:pStyle w:val="ListParagraph"/>
        <w:numPr>
          <w:ilvl w:val="0"/>
          <w:numId w:val="12"/>
        </w:numPr>
        <w:spacing w:line="360" w:lineRule="auto"/>
        <w:jc w:val="both"/>
        <w:rPr>
          <w:rFonts w:ascii="Arial" w:hAnsi="Arial" w:cs="Arial"/>
          <w:i/>
          <w:lang w:val="en-GB"/>
        </w:rPr>
      </w:pPr>
      <w:r w:rsidRPr="00325AAB">
        <w:rPr>
          <w:rFonts w:ascii="Arial" w:hAnsi="Arial" w:cs="Arial"/>
          <w:i/>
          <w:lang w:val="en-GB"/>
        </w:rPr>
        <w:lastRenderedPageBreak/>
        <w:t>T</w:t>
      </w:r>
      <w:r w:rsidR="004F4DB1">
        <w:rPr>
          <w:rFonts w:ascii="Arial" w:hAnsi="Arial" w:cs="Arial"/>
          <w:i/>
          <w:lang w:val="en-GB"/>
        </w:rPr>
        <w:t>o what extent were the cultural and socioeconomic aspects</w:t>
      </w:r>
      <w:r w:rsidRPr="00325AAB">
        <w:rPr>
          <w:rFonts w:ascii="Arial" w:hAnsi="Arial" w:cs="Arial"/>
          <w:i/>
          <w:lang w:val="en-GB"/>
        </w:rPr>
        <w:t>,</w:t>
      </w:r>
      <w:r w:rsidR="004F4DB1">
        <w:rPr>
          <w:rFonts w:ascii="Arial" w:hAnsi="Arial" w:cs="Arial"/>
          <w:i/>
          <w:lang w:val="en-GB"/>
        </w:rPr>
        <w:t xml:space="preserve"> including movement of population were</w:t>
      </w:r>
      <w:r w:rsidRPr="00325AAB">
        <w:rPr>
          <w:rFonts w:ascii="Arial" w:hAnsi="Arial" w:cs="Arial"/>
          <w:i/>
          <w:lang w:val="en-GB"/>
        </w:rPr>
        <w:t xml:space="preserve"> considered in the design and </w:t>
      </w:r>
      <w:r w:rsidR="004F4DB1">
        <w:rPr>
          <w:rFonts w:ascii="Arial" w:hAnsi="Arial" w:cs="Arial"/>
          <w:i/>
          <w:lang w:val="en-GB"/>
        </w:rPr>
        <w:t>implementation</w:t>
      </w:r>
      <w:r w:rsidRPr="00325AAB">
        <w:rPr>
          <w:rFonts w:ascii="Arial" w:hAnsi="Arial" w:cs="Arial"/>
          <w:i/>
          <w:lang w:val="en-GB"/>
        </w:rPr>
        <w:t xml:space="preserve"> of the intervention? </w:t>
      </w:r>
    </w:p>
    <w:p w14:paraId="77701A7F" w14:textId="4F3884B6" w:rsidR="00461C4C" w:rsidRDefault="00461C4C" w:rsidP="00CA3726">
      <w:pPr>
        <w:pStyle w:val="ListParagraph"/>
        <w:numPr>
          <w:ilvl w:val="0"/>
          <w:numId w:val="12"/>
        </w:numPr>
        <w:spacing w:line="360" w:lineRule="auto"/>
        <w:jc w:val="both"/>
        <w:rPr>
          <w:rFonts w:ascii="Arial" w:hAnsi="Arial" w:cs="Arial"/>
          <w:i/>
          <w:lang w:val="en-GB"/>
        </w:rPr>
      </w:pPr>
      <w:r w:rsidRPr="00325AAB">
        <w:rPr>
          <w:rFonts w:ascii="Arial" w:hAnsi="Arial" w:cs="Arial"/>
          <w:i/>
          <w:lang w:val="en-GB"/>
        </w:rPr>
        <w:t>To what extent was the project coherent with key policies and programmes of other partners</w:t>
      </w:r>
      <w:r w:rsidR="004F4DB1">
        <w:rPr>
          <w:rFonts w:ascii="Arial" w:hAnsi="Arial" w:cs="Arial"/>
          <w:i/>
          <w:lang w:val="en-GB"/>
        </w:rPr>
        <w:t>/stakeholders</w:t>
      </w:r>
      <w:r w:rsidRPr="00325AAB">
        <w:rPr>
          <w:rFonts w:ascii="Arial" w:hAnsi="Arial" w:cs="Arial"/>
          <w:i/>
          <w:lang w:val="en-GB"/>
        </w:rPr>
        <w:t xml:space="preserve"> operating within the same context?</w:t>
      </w:r>
    </w:p>
    <w:p w14:paraId="4BD14250" w14:textId="572B6E01" w:rsidR="00110FB3" w:rsidRPr="00110FB3" w:rsidRDefault="004F4DB1" w:rsidP="00CA3726">
      <w:pPr>
        <w:pStyle w:val="ListParagraph"/>
        <w:numPr>
          <w:ilvl w:val="0"/>
          <w:numId w:val="12"/>
        </w:numPr>
        <w:spacing w:line="360" w:lineRule="auto"/>
        <w:jc w:val="both"/>
        <w:rPr>
          <w:rFonts w:ascii="Arial" w:hAnsi="Arial" w:cs="Arial"/>
          <w:i/>
          <w:lang w:val="en-GB"/>
        </w:rPr>
      </w:pPr>
      <w:r>
        <w:rPr>
          <w:rFonts w:ascii="Arial" w:hAnsi="Arial" w:cs="Arial"/>
          <w:i/>
          <w:lang w:val="en-GB"/>
        </w:rPr>
        <w:t>How the proposal was aligned</w:t>
      </w:r>
      <w:r w:rsidR="00110FB3" w:rsidRPr="00110FB3">
        <w:rPr>
          <w:rFonts w:ascii="Arial" w:hAnsi="Arial" w:cs="Arial"/>
          <w:i/>
          <w:lang w:val="en-GB"/>
        </w:rPr>
        <w:t xml:space="preserve"> to the</w:t>
      </w:r>
      <w:r>
        <w:rPr>
          <w:rFonts w:ascii="Arial" w:hAnsi="Arial" w:cs="Arial"/>
          <w:i/>
          <w:lang w:val="en-GB"/>
        </w:rPr>
        <w:t xml:space="preserve"> government</w:t>
      </w:r>
      <w:r w:rsidR="00110FB3" w:rsidRPr="00110FB3">
        <w:rPr>
          <w:rFonts w:ascii="Arial" w:hAnsi="Arial" w:cs="Arial"/>
          <w:i/>
          <w:lang w:val="en-GB"/>
        </w:rPr>
        <w:t xml:space="preserve"> priorities</w:t>
      </w:r>
      <w:r>
        <w:rPr>
          <w:rFonts w:ascii="Arial" w:hAnsi="Arial" w:cs="Arial"/>
          <w:i/>
          <w:lang w:val="en-GB"/>
        </w:rPr>
        <w:t>, especially regarding education in this context as outlined</w:t>
      </w:r>
      <w:r w:rsidR="00110FB3" w:rsidRPr="00110FB3">
        <w:rPr>
          <w:rFonts w:ascii="Arial" w:hAnsi="Arial" w:cs="Arial"/>
          <w:i/>
          <w:lang w:val="en-GB"/>
        </w:rPr>
        <w:t xml:space="preserve"> by local and national authorities?</w:t>
      </w:r>
    </w:p>
    <w:p w14:paraId="1268F21D" w14:textId="77777777" w:rsidR="00A94490" w:rsidRPr="00110FB3" w:rsidRDefault="00A94490" w:rsidP="00A94490">
      <w:pPr>
        <w:pStyle w:val="ListParagraph"/>
        <w:spacing w:line="360" w:lineRule="auto"/>
        <w:jc w:val="both"/>
        <w:rPr>
          <w:rFonts w:ascii="Arial" w:hAnsi="Arial" w:cs="Arial"/>
          <w:i/>
          <w:lang w:val="en-GB"/>
        </w:rPr>
      </w:pPr>
    </w:p>
    <w:p w14:paraId="540466F5" w14:textId="77777777" w:rsidR="00F218C9" w:rsidRDefault="00F218C9" w:rsidP="00CA3726">
      <w:pPr>
        <w:pStyle w:val="ListParagraph"/>
        <w:numPr>
          <w:ilvl w:val="0"/>
          <w:numId w:val="11"/>
        </w:numPr>
        <w:autoSpaceDE w:val="0"/>
        <w:autoSpaceDN w:val="0"/>
        <w:adjustRightInd w:val="0"/>
        <w:spacing w:after="156" w:line="360" w:lineRule="auto"/>
        <w:jc w:val="both"/>
        <w:rPr>
          <w:rFonts w:ascii="Arial" w:hAnsi="Arial" w:cs="Arial"/>
          <w:lang w:val="en-GB"/>
        </w:rPr>
      </w:pPr>
      <w:r w:rsidRPr="00F218C9">
        <w:rPr>
          <w:rFonts w:ascii="Arial" w:hAnsi="Arial" w:cs="Arial"/>
          <w:b/>
          <w:color w:val="000000"/>
          <w:lang w:val="en-GB"/>
        </w:rPr>
        <w:t xml:space="preserve">Coverage: </w:t>
      </w:r>
      <w:r w:rsidRPr="00F218C9">
        <w:rPr>
          <w:rFonts w:ascii="Arial" w:hAnsi="Arial" w:cs="Arial"/>
          <w:lang w:val="en-GB"/>
        </w:rPr>
        <w:t xml:space="preserve">to measure to what extent project needed to reach major population groups facing life-threatening risk wherever they are. Coverage is to be viewed in connection with effectiveness. </w:t>
      </w:r>
    </w:p>
    <w:p w14:paraId="63256712" w14:textId="1CBB2EF0" w:rsidR="00F218C9" w:rsidRPr="00F218C9" w:rsidRDefault="00F218C9" w:rsidP="00F218C9">
      <w:pPr>
        <w:pStyle w:val="ListParagraph"/>
        <w:autoSpaceDE w:val="0"/>
        <w:autoSpaceDN w:val="0"/>
        <w:adjustRightInd w:val="0"/>
        <w:spacing w:after="156" w:line="360" w:lineRule="auto"/>
        <w:ind w:left="360"/>
        <w:jc w:val="both"/>
        <w:rPr>
          <w:rFonts w:ascii="Arial" w:hAnsi="Arial" w:cs="Arial"/>
          <w:lang w:val="en-GB"/>
        </w:rPr>
      </w:pPr>
      <w:r w:rsidRPr="00F218C9">
        <w:rPr>
          <w:rFonts w:ascii="Arial" w:hAnsi="Arial" w:cs="Arial"/>
          <w:lang w:val="en-GB"/>
        </w:rPr>
        <w:t>Examples of guiding questions:</w:t>
      </w:r>
    </w:p>
    <w:p w14:paraId="3B969C5A" w14:textId="77777777" w:rsidR="00F218C9" w:rsidRDefault="00F218C9" w:rsidP="00F218C9">
      <w:pPr>
        <w:pStyle w:val="ListParagraph"/>
        <w:autoSpaceDE w:val="0"/>
        <w:autoSpaceDN w:val="0"/>
        <w:adjustRightInd w:val="0"/>
        <w:spacing w:after="156" w:line="360" w:lineRule="auto"/>
        <w:jc w:val="both"/>
        <w:rPr>
          <w:rFonts w:ascii="Arial" w:hAnsi="Arial" w:cs="Arial"/>
          <w:i/>
          <w:color w:val="000000"/>
          <w:lang w:val="en-GB"/>
        </w:rPr>
      </w:pPr>
    </w:p>
    <w:p w14:paraId="0E4F6682" w14:textId="77777777" w:rsidR="00F218C9" w:rsidRDefault="00F218C9" w:rsidP="00CA3726">
      <w:pPr>
        <w:pStyle w:val="ListParagraph"/>
        <w:numPr>
          <w:ilvl w:val="0"/>
          <w:numId w:val="12"/>
        </w:numPr>
        <w:autoSpaceDE w:val="0"/>
        <w:autoSpaceDN w:val="0"/>
        <w:adjustRightInd w:val="0"/>
        <w:spacing w:after="156" w:line="360" w:lineRule="auto"/>
        <w:jc w:val="both"/>
        <w:rPr>
          <w:rFonts w:ascii="Arial" w:hAnsi="Arial" w:cs="Arial"/>
          <w:i/>
          <w:color w:val="000000"/>
          <w:lang w:val="en-GB"/>
        </w:rPr>
      </w:pPr>
      <w:r w:rsidRPr="00F218C9">
        <w:rPr>
          <w:rFonts w:ascii="Arial" w:hAnsi="Arial" w:cs="Arial"/>
          <w:i/>
          <w:color w:val="000000"/>
          <w:lang w:val="en-GB"/>
        </w:rPr>
        <w:t xml:space="preserve">Who was supported by the humanitarian interventions? </w:t>
      </w:r>
    </w:p>
    <w:p w14:paraId="6A114373" w14:textId="726BEF60" w:rsidR="00FF3E3A" w:rsidRDefault="00F218C9" w:rsidP="00CA3726">
      <w:pPr>
        <w:pStyle w:val="ListParagraph"/>
        <w:numPr>
          <w:ilvl w:val="0"/>
          <w:numId w:val="12"/>
        </w:numPr>
        <w:autoSpaceDE w:val="0"/>
        <w:autoSpaceDN w:val="0"/>
        <w:adjustRightInd w:val="0"/>
        <w:spacing w:after="156" w:line="360" w:lineRule="auto"/>
        <w:jc w:val="both"/>
        <w:rPr>
          <w:rFonts w:ascii="Arial" w:hAnsi="Arial" w:cs="Arial"/>
          <w:i/>
          <w:color w:val="000000"/>
          <w:lang w:val="en-GB"/>
        </w:rPr>
      </w:pPr>
      <w:r w:rsidRPr="00F218C9">
        <w:rPr>
          <w:rFonts w:ascii="Arial" w:hAnsi="Arial" w:cs="Arial"/>
          <w:i/>
          <w:color w:val="000000"/>
          <w:lang w:val="en-GB"/>
        </w:rPr>
        <w:t xml:space="preserve">Which groups were taken into account and which not </w:t>
      </w:r>
      <w:r>
        <w:rPr>
          <w:rFonts w:ascii="Arial" w:hAnsi="Arial" w:cs="Arial"/>
          <w:i/>
          <w:color w:val="000000"/>
          <w:lang w:val="en-GB"/>
        </w:rPr>
        <w:t xml:space="preserve">and </w:t>
      </w:r>
      <w:r w:rsidR="00FF3E3A" w:rsidRPr="00F218C9">
        <w:rPr>
          <w:rFonts w:ascii="Arial" w:hAnsi="Arial" w:cs="Arial"/>
          <w:i/>
          <w:color w:val="000000"/>
          <w:lang w:val="en-GB"/>
        </w:rPr>
        <w:t xml:space="preserve">id the project reach the most vulnerable population? </w:t>
      </w:r>
    </w:p>
    <w:p w14:paraId="31CB254B" w14:textId="30AC1A4C" w:rsidR="00F218C9" w:rsidRPr="00F218C9" w:rsidRDefault="00F218C9" w:rsidP="00CA3726">
      <w:pPr>
        <w:pStyle w:val="ListParagraph"/>
        <w:numPr>
          <w:ilvl w:val="0"/>
          <w:numId w:val="12"/>
        </w:numPr>
        <w:autoSpaceDE w:val="0"/>
        <w:autoSpaceDN w:val="0"/>
        <w:adjustRightInd w:val="0"/>
        <w:spacing w:after="156" w:line="360" w:lineRule="auto"/>
        <w:jc w:val="both"/>
        <w:rPr>
          <w:rFonts w:ascii="Arial" w:hAnsi="Arial" w:cs="Arial"/>
          <w:i/>
          <w:color w:val="000000"/>
          <w:lang w:val="en-GB"/>
        </w:rPr>
      </w:pPr>
      <w:r w:rsidRPr="00F218C9">
        <w:rPr>
          <w:rFonts w:ascii="Arial" w:hAnsi="Arial" w:cs="Arial"/>
          <w:i/>
          <w:color w:val="000000"/>
          <w:lang w:val="en-GB"/>
        </w:rPr>
        <w:t>What were the main reasons for certain parts of the target groups having received support and protection and others having been excluded?</w:t>
      </w:r>
    </w:p>
    <w:p w14:paraId="33559514" w14:textId="59694D83" w:rsidR="00FF3E3A" w:rsidRPr="007A1A39" w:rsidRDefault="00FF3E3A" w:rsidP="00CA3726">
      <w:pPr>
        <w:pStyle w:val="ListParagraph"/>
        <w:numPr>
          <w:ilvl w:val="0"/>
          <w:numId w:val="12"/>
        </w:numPr>
        <w:autoSpaceDE w:val="0"/>
        <w:autoSpaceDN w:val="0"/>
        <w:adjustRightInd w:val="0"/>
        <w:spacing w:after="156" w:line="360" w:lineRule="auto"/>
        <w:jc w:val="both"/>
        <w:rPr>
          <w:rFonts w:ascii="Arial" w:hAnsi="Arial" w:cs="Arial"/>
          <w:i/>
          <w:color w:val="000000"/>
          <w:lang w:val="en-GB"/>
        </w:rPr>
      </w:pPr>
      <w:r w:rsidRPr="007A1A39">
        <w:rPr>
          <w:rFonts w:ascii="Arial" w:hAnsi="Arial" w:cs="Arial"/>
          <w:i/>
          <w:color w:val="000000"/>
          <w:lang w:val="en-GB"/>
        </w:rPr>
        <w:t xml:space="preserve">To what extent have </w:t>
      </w:r>
      <w:r w:rsidR="00F218C9">
        <w:rPr>
          <w:rFonts w:ascii="Arial" w:hAnsi="Arial" w:cs="Arial"/>
          <w:i/>
          <w:color w:val="000000"/>
          <w:lang w:val="en-GB"/>
        </w:rPr>
        <w:t>the different activities timely and adequately, taking into account the different impact</w:t>
      </w:r>
      <w:r w:rsidR="009C7842">
        <w:rPr>
          <w:rFonts w:ascii="Arial" w:hAnsi="Arial" w:cs="Arial"/>
          <w:i/>
          <w:color w:val="000000"/>
          <w:lang w:val="en-GB"/>
        </w:rPr>
        <w:t>s</w:t>
      </w:r>
      <w:r w:rsidR="00F218C9">
        <w:rPr>
          <w:rFonts w:ascii="Arial" w:hAnsi="Arial" w:cs="Arial"/>
          <w:i/>
          <w:color w:val="000000"/>
          <w:lang w:val="en-GB"/>
        </w:rPr>
        <w:t xml:space="preserve"> of the crisis</w:t>
      </w:r>
      <w:r w:rsidR="009C7842">
        <w:rPr>
          <w:rFonts w:ascii="Arial" w:hAnsi="Arial" w:cs="Arial"/>
          <w:i/>
          <w:color w:val="000000"/>
          <w:lang w:val="en-GB"/>
        </w:rPr>
        <w:t xml:space="preserve"> to men, women, girls and boys (including people with disabilities) </w:t>
      </w:r>
      <w:r w:rsidR="009C7842" w:rsidRPr="007A1A39">
        <w:rPr>
          <w:rFonts w:ascii="Arial" w:hAnsi="Arial" w:cs="Arial"/>
          <w:i/>
          <w:color w:val="000000"/>
          <w:lang w:val="en-GB"/>
        </w:rPr>
        <w:t>benefited</w:t>
      </w:r>
      <w:r w:rsidRPr="007A1A39">
        <w:rPr>
          <w:rFonts w:ascii="Arial" w:hAnsi="Arial" w:cs="Arial"/>
          <w:i/>
          <w:color w:val="000000"/>
          <w:lang w:val="en-GB"/>
        </w:rPr>
        <w:t xml:space="preserve"> the most vulnerable</w:t>
      </w:r>
      <w:r w:rsidR="009C7842">
        <w:rPr>
          <w:rFonts w:ascii="Arial" w:hAnsi="Arial" w:cs="Arial"/>
          <w:i/>
          <w:color w:val="000000"/>
          <w:lang w:val="en-GB"/>
        </w:rPr>
        <w:t xml:space="preserve"> groups</w:t>
      </w:r>
      <w:r w:rsidRPr="007A1A39">
        <w:rPr>
          <w:rFonts w:ascii="Arial" w:hAnsi="Arial" w:cs="Arial"/>
          <w:i/>
          <w:color w:val="000000"/>
          <w:lang w:val="en-GB"/>
        </w:rPr>
        <w:t>?</w:t>
      </w:r>
    </w:p>
    <w:p w14:paraId="003FC3C4" w14:textId="77777777" w:rsidR="00074ECD" w:rsidRPr="007A1A39" w:rsidRDefault="00074ECD" w:rsidP="00074ECD">
      <w:pPr>
        <w:pStyle w:val="ListParagraph"/>
        <w:spacing w:after="156" w:line="360" w:lineRule="auto"/>
        <w:jc w:val="both"/>
        <w:rPr>
          <w:rFonts w:ascii="Arial" w:hAnsi="Arial" w:cs="Arial"/>
          <w:i/>
          <w:color w:val="000000"/>
          <w:lang w:val="en-GB"/>
        </w:rPr>
      </w:pPr>
    </w:p>
    <w:p w14:paraId="2908AA8B" w14:textId="7B5B4B5A" w:rsidR="00461C4C" w:rsidRPr="009C7842" w:rsidRDefault="00461C4C" w:rsidP="00CA3726">
      <w:pPr>
        <w:pStyle w:val="ListParagraph"/>
        <w:numPr>
          <w:ilvl w:val="0"/>
          <w:numId w:val="11"/>
        </w:numPr>
        <w:spacing w:line="360" w:lineRule="auto"/>
        <w:jc w:val="both"/>
        <w:rPr>
          <w:rFonts w:ascii="Arial" w:hAnsi="Arial" w:cs="Arial"/>
          <w:b/>
          <w:lang w:val="en-GB"/>
        </w:rPr>
      </w:pPr>
      <w:r w:rsidRPr="004913A6">
        <w:rPr>
          <w:rFonts w:ascii="Arial" w:hAnsi="Arial" w:cs="Arial"/>
          <w:b/>
          <w:lang w:val="en-GB"/>
        </w:rPr>
        <w:t xml:space="preserve">Impact: </w:t>
      </w:r>
      <w:r w:rsidR="009C7842">
        <w:rPr>
          <w:rFonts w:ascii="Arial" w:hAnsi="Arial" w:cs="Arial"/>
          <w:lang w:val="en-GB"/>
        </w:rPr>
        <w:t xml:space="preserve">to measure to what extent </w:t>
      </w:r>
      <w:r w:rsidRPr="004913A6">
        <w:rPr>
          <w:rFonts w:ascii="Arial" w:hAnsi="Arial" w:cs="Arial"/>
          <w:lang w:val="en-GB"/>
        </w:rPr>
        <w:t xml:space="preserve">the wider effects of the project – social, economic, technical, </w:t>
      </w:r>
      <w:r w:rsidR="009C7842" w:rsidRPr="004913A6">
        <w:rPr>
          <w:rFonts w:ascii="Arial" w:hAnsi="Arial" w:cs="Arial"/>
          <w:lang w:val="en-GB"/>
        </w:rPr>
        <w:t>and environmental</w:t>
      </w:r>
      <w:r w:rsidRPr="004913A6">
        <w:rPr>
          <w:rFonts w:ascii="Arial" w:hAnsi="Arial" w:cs="Arial"/>
          <w:lang w:val="en-GB"/>
        </w:rPr>
        <w:t xml:space="preserve"> – on individuals, gender- and age-groups, communities and institutions. Impacts can be intended and unintended, positive and negative, macro (sector) and micro (household).</w:t>
      </w:r>
    </w:p>
    <w:p w14:paraId="62C1A2B4" w14:textId="77777777" w:rsidR="009C7842" w:rsidRPr="00F218C9" w:rsidRDefault="009C7842" w:rsidP="009C7842">
      <w:pPr>
        <w:pStyle w:val="ListParagraph"/>
        <w:autoSpaceDE w:val="0"/>
        <w:autoSpaceDN w:val="0"/>
        <w:adjustRightInd w:val="0"/>
        <w:spacing w:after="156" w:line="360" w:lineRule="auto"/>
        <w:ind w:left="360"/>
        <w:jc w:val="both"/>
        <w:rPr>
          <w:rFonts w:ascii="Arial" w:hAnsi="Arial" w:cs="Arial"/>
          <w:lang w:val="en-GB"/>
        </w:rPr>
      </w:pPr>
      <w:r w:rsidRPr="00F218C9">
        <w:rPr>
          <w:rFonts w:ascii="Arial" w:hAnsi="Arial" w:cs="Arial"/>
          <w:lang w:val="en-GB"/>
        </w:rPr>
        <w:t>Examples of guiding questions:</w:t>
      </w:r>
    </w:p>
    <w:p w14:paraId="7866C509" w14:textId="77777777" w:rsidR="009C7842" w:rsidRPr="009C7842" w:rsidRDefault="009C7842" w:rsidP="009C7842">
      <w:pPr>
        <w:pStyle w:val="ListParagraph"/>
        <w:spacing w:line="360" w:lineRule="auto"/>
        <w:ind w:left="360"/>
        <w:jc w:val="both"/>
        <w:rPr>
          <w:rFonts w:ascii="Arial" w:hAnsi="Arial" w:cs="Arial"/>
          <w:b/>
          <w:lang w:val="en-GB"/>
        </w:rPr>
      </w:pPr>
    </w:p>
    <w:p w14:paraId="4C834FBE" w14:textId="0721105B" w:rsidR="00461C4C" w:rsidRPr="000E0862" w:rsidRDefault="00461C4C" w:rsidP="00CA3726">
      <w:pPr>
        <w:pStyle w:val="ListParagraph"/>
        <w:numPr>
          <w:ilvl w:val="0"/>
          <w:numId w:val="12"/>
        </w:numPr>
        <w:spacing w:line="360" w:lineRule="auto"/>
        <w:jc w:val="both"/>
        <w:rPr>
          <w:rFonts w:ascii="Arial" w:hAnsi="Arial" w:cs="Arial"/>
          <w:i/>
          <w:lang w:val="en-GB"/>
        </w:rPr>
      </w:pPr>
      <w:r w:rsidRPr="000E0862">
        <w:rPr>
          <w:rFonts w:ascii="Arial" w:hAnsi="Arial" w:cs="Arial"/>
          <w:i/>
          <w:lang w:val="en-GB"/>
        </w:rPr>
        <w:t>Did unexpected overarching (positive or negative) long-term effects occur? / Were there any intended and unintended overarching impacts (positive or negative)? If yes, what were they and what steps were taken in response?</w:t>
      </w:r>
    </w:p>
    <w:p w14:paraId="6496FD2B" w14:textId="572B5416" w:rsidR="00461C4C" w:rsidRDefault="00461C4C" w:rsidP="00CA3726">
      <w:pPr>
        <w:pStyle w:val="ListParagraph"/>
        <w:numPr>
          <w:ilvl w:val="0"/>
          <w:numId w:val="12"/>
        </w:numPr>
        <w:spacing w:line="360" w:lineRule="auto"/>
        <w:jc w:val="both"/>
        <w:rPr>
          <w:rFonts w:ascii="Arial" w:hAnsi="Arial" w:cs="Arial"/>
          <w:i/>
          <w:lang w:val="en-GB"/>
        </w:rPr>
      </w:pPr>
      <w:r w:rsidRPr="000E0862">
        <w:rPr>
          <w:rFonts w:ascii="Arial" w:hAnsi="Arial" w:cs="Arial"/>
          <w:i/>
          <w:lang w:val="en-GB"/>
        </w:rPr>
        <w:t>What are the i</w:t>
      </w:r>
      <w:r w:rsidR="009C7842">
        <w:rPr>
          <w:rFonts w:ascii="Arial" w:hAnsi="Arial" w:cs="Arial"/>
          <w:i/>
          <w:lang w:val="en-GB"/>
        </w:rPr>
        <w:t xml:space="preserve">mmediate and long-term </w:t>
      </w:r>
      <w:r w:rsidRPr="000E0862">
        <w:rPr>
          <w:rFonts w:ascii="Arial" w:hAnsi="Arial" w:cs="Arial"/>
          <w:i/>
          <w:lang w:val="en-GB"/>
        </w:rPr>
        <w:t>changes</w:t>
      </w:r>
      <w:r w:rsidR="009C7842">
        <w:rPr>
          <w:rFonts w:ascii="Arial" w:hAnsi="Arial" w:cs="Arial"/>
          <w:i/>
          <w:lang w:val="en-GB"/>
        </w:rPr>
        <w:t xml:space="preserve"> in the education, mental health and psychological well-being of the target population</w:t>
      </w:r>
      <w:r w:rsidRPr="000E0862">
        <w:rPr>
          <w:rFonts w:ascii="Arial" w:hAnsi="Arial" w:cs="Arial"/>
          <w:i/>
          <w:lang w:val="en-GB"/>
        </w:rPr>
        <w:t xml:space="preserve"> </w:t>
      </w:r>
      <w:r w:rsidR="009C7842">
        <w:rPr>
          <w:rFonts w:ascii="Arial" w:hAnsi="Arial" w:cs="Arial"/>
          <w:i/>
          <w:lang w:val="en-GB"/>
        </w:rPr>
        <w:t>generated by the project</w:t>
      </w:r>
      <w:r w:rsidRPr="000E0862">
        <w:rPr>
          <w:rFonts w:ascii="Arial" w:hAnsi="Arial" w:cs="Arial"/>
          <w:i/>
          <w:lang w:val="en-GB"/>
        </w:rPr>
        <w:t xml:space="preserve">? </w:t>
      </w:r>
    </w:p>
    <w:p w14:paraId="3445C076" w14:textId="0A7551E5" w:rsidR="0075468A" w:rsidRPr="000E0862" w:rsidRDefault="0075468A" w:rsidP="00CA3726">
      <w:pPr>
        <w:pStyle w:val="ListParagraph"/>
        <w:numPr>
          <w:ilvl w:val="0"/>
          <w:numId w:val="12"/>
        </w:numPr>
        <w:spacing w:line="360" w:lineRule="auto"/>
        <w:jc w:val="both"/>
        <w:rPr>
          <w:rFonts w:ascii="Arial" w:hAnsi="Arial" w:cs="Arial"/>
          <w:i/>
          <w:lang w:val="en-GB"/>
        </w:rPr>
      </w:pPr>
      <w:r>
        <w:rPr>
          <w:rFonts w:ascii="Arial" w:hAnsi="Arial" w:cs="Arial"/>
          <w:i/>
          <w:lang w:val="en-GB"/>
        </w:rPr>
        <w:t xml:space="preserve">Were specific </w:t>
      </w:r>
      <w:r w:rsidRPr="0075468A">
        <w:rPr>
          <w:rFonts w:ascii="Arial" w:hAnsi="Arial" w:cs="Arial"/>
          <w:i/>
          <w:lang w:val="en-GB"/>
        </w:rPr>
        <w:t xml:space="preserve">monitoring mechanisms put in place to assess that assistance was provided in independent manner and based on needs, taking into consideration </w:t>
      </w:r>
      <w:r w:rsidRPr="0075468A">
        <w:rPr>
          <w:rFonts w:ascii="Arial" w:hAnsi="Arial" w:cs="Arial"/>
          <w:i/>
          <w:lang w:val="en-GB"/>
        </w:rPr>
        <w:lastRenderedPageBreak/>
        <w:t xml:space="preserve">“Do No Harm” principle, socio-cultural and physical accessibility, inclusion and participation? </w:t>
      </w:r>
    </w:p>
    <w:p w14:paraId="757C85B2" w14:textId="77777777" w:rsidR="007A1A39" w:rsidRDefault="007A1A39" w:rsidP="007A1A39">
      <w:pPr>
        <w:pStyle w:val="ListParagraph"/>
        <w:spacing w:line="360" w:lineRule="auto"/>
        <w:jc w:val="both"/>
        <w:rPr>
          <w:rFonts w:ascii="Arial" w:hAnsi="Arial" w:cs="Arial"/>
          <w:i/>
          <w:lang w:val="en-GB"/>
        </w:rPr>
      </w:pPr>
    </w:p>
    <w:p w14:paraId="21640CFF" w14:textId="6C896097" w:rsidR="009C7842" w:rsidRDefault="009C7842" w:rsidP="00CA3726">
      <w:pPr>
        <w:pStyle w:val="ListParagraph"/>
        <w:numPr>
          <w:ilvl w:val="0"/>
          <w:numId w:val="11"/>
        </w:numPr>
        <w:autoSpaceDE w:val="0"/>
        <w:autoSpaceDN w:val="0"/>
        <w:adjustRightInd w:val="0"/>
        <w:spacing w:after="156" w:line="360" w:lineRule="auto"/>
        <w:jc w:val="both"/>
        <w:rPr>
          <w:rFonts w:ascii="Arial" w:hAnsi="Arial" w:cs="Arial"/>
          <w:color w:val="000000"/>
          <w:lang w:val="en-GB"/>
        </w:rPr>
      </w:pPr>
      <w:r>
        <w:rPr>
          <w:rFonts w:ascii="Arial" w:hAnsi="Arial" w:cs="Arial"/>
          <w:b/>
          <w:color w:val="000000"/>
          <w:lang w:val="en-GB"/>
        </w:rPr>
        <w:t xml:space="preserve">Connectedness (also </w:t>
      </w:r>
      <w:r w:rsidR="00B63146" w:rsidRPr="004913A6">
        <w:rPr>
          <w:rFonts w:ascii="Arial" w:hAnsi="Arial" w:cs="Arial"/>
          <w:b/>
          <w:color w:val="000000"/>
          <w:lang w:val="en-GB"/>
        </w:rPr>
        <w:t>sustainability):</w:t>
      </w:r>
      <w:r w:rsidR="00B63146" w:rsidRPr="004913A6">
        <w:rPr>
          <w:rFonts w:ascii="Arial" w:hAnsi="Arial" w:cs="Arial"/>
          <w:color w:val="000000"/>
          <w:lang w:val="en-GB"/>
        </w:rPr>
        <w:t xml:space="preserve"> </w:t>
      </w:r>
      <w:r>
        <w:rPr>
          <w:rFonts w:ascii="Arial" w:hAnsi="Arial" w:cs="Arial"/>
          <w:color w:val="000000"/>
          <w:lang w:val="en-GB"/>
        </w:rPr>
        <w:t xml:space="preserve">to </w:t>
      </w:r>
      <w:r w:rsidR="00B63146" w:rsidRPr="004913A6">
        <w:rPr>
          <w:rFonts w:ascii="Arial" w:hAnsi="Arial" w:cs="Arial"/>
          <w:color w:val="000000"/>
          <w:lang w:val="en-GB"/>
        </w:rPr>
        <w:t>assess the need to ensure that activities of a short-term emergency nature are carried out in a context that takes longer-term and interconnected problems into account (</w:t>
      </w:r>
      <w:r>
        <w:rPr>
          <w:rFonts w:ascii="Arial" w:hAnsi="Arial" w:cs="Arial"/>
          <w:color w:val="000000"/>
          <w:lang w:val="en-GB"/>
        </w:rPr>
        <w:t xml:space="preserve">including </w:t>
      </w:r>
      <w:r w:rsidR="00B63146" w:rsidRPr="004913A6">
        <w:rPr>
          <w:rFonts w:ascii="Arial" w:hAnsi="Arial" w:cs="Arial"/>
          <w:color w:val="000000"/>
          <w:lang w:val="en-GB"/>
        </w:rPr>
        <w:t>nexus</w:t>
      </w:r>
      <w:r>
        <w:rPr>
          <w:rFonts w:ascii="Arial" w:hAnsi="Arial" w:cs="Arial"/>
          <w:color w:val="000000"/>
          <w:lang w:val="en-GB"/>
        </w:rPr>
        <w:t xml:space="preserve"> approach</w:t>
      </w:r>
      <w:r w:rsidR="00B63146" w:rsidRPr="004913A6">
        <w:rPr>
          <w:rFonts w:ascii="Arial" w:hAnsi="Arial" w:cs="Arial"/>
          <w:color w:val="000000"/>
          <w:lang w:val="en-GB"/>
        </w:rPr>
        <w:t xml:space="preserve">). </w:t>
      </w:r>
    </w:p>
    <w:p w14:paraId="38FFBB36" w14:textId="77777777" w:rsidR="009C7842" w:rsidRPr="00F218C9" w:rsidRDefault="009C7842" w:rsidP="009C7842">
      <w:pPr>
        <w:pStyle w:val="ListParagraph"/>
        <w:autoSpaceDE w:val="0"/>
        <w:autoSpaceDN w:val="0"/>
        <w:adjustRightInd w:val="0"/>
        <w:spacing w:after="156" w:line="360" w:lineRule="auto"/>
        <w:ind w:left="360"/>
        <w:jc w:val="both"/>
        <w:rPr>
          <w:rFonts w:ascii="Arial" w:hAnsi="Arial" w:cs="Arial"/>
          <w:lang w:val="en-GB"/>
        </w:rPr>
      </w:pPr>
      <w:r w:rsidRPr="00F218C9">
        <w:rPr>
          <w:rFonts w:ascii="Arial" w:hAnsi="Arial" w:cs="Arial"/>
          <w:lang w:val="en-GB"/>
        </w:rPr>
        <w:t>Examples of guiding questions:</w:t>
      </w:r>
    </w:p>
    <w:p w14:paraId="5DAF05E1" w14:textId="77777777" w:rsidR="009C7842" w:rsidRDefault="009C7842" w:rsidP="009C7842">
      <w:pPr>
        <w:pStyle w:val="ListParagraph"/>
        <w:spacing w:line="360" w:lineRule="auto"/>
        <w:jc w:val="both"/>
        <w:rPr>
          <w:rFonts w:ascii="Arial" w:hAnsi="Arial" w:cs="Arial"/>
          <w:i/>
          <w:lang w:val="en-GB"/>
        </w:rPr>
      </w:pPr>
    </w:p>
    <w:p w14:paraId="599E89AF" w14:textId="6476BC31" w:rsidR="0061744F" w:rsidRDefault="0061744F" w:rsidP="00CA3726">
      <w:pPr>
        <w:pStyle w:val="ListParagraph"/>
        <w:numPr>
          <w:ilvl w:val="0"/>
          <w:numId w:val="12"/>
        </w:numPr>
        <w:spacing w:line="360" w:lineRule="auto"/>
        <w:jc w:val="both"/>
        <w:rPr>
          <w:rFonts w:ascii="Arial" w:hAnsi="Arial" w:cs="Arial"/>
          <w:i/>
          <w:lang w:val="en-GB"/>
        </w:rPr>
      </w:pPr>
      <w:r w:rsidRPr="0061744F">
        <w:rPr>
          <w:rFonts w:ascii="Arial" w:hAnsi="Arial" w:cs="Arial"/>
          <w:i/>
          <w:lang w:val="en-GB"/>
        </w:rPr>
        <w:t>Does a sensible exit strategy exist including schedule and guidelines for the transfer of responsibility and activities to government departments and/or development organisations?</w:t>
      </w:r>
    </w:p>
    <w:p w14:paraId="3A1E929F" w14:textId="05F8C0E4" w:rsidR="0061744F" w:rsidRDefault="0061744F" w:rsidP="00CA3726">
      <w:pPr>
        <w:pStyle w:val="ListParagraph"/>
        <w:numPr>
          <w:ilvl w:val="0"/>
          <w:numId w:val="12"/>
        </w:numPr>
        <w:spacing w:line="360" w:lineRule="auto"/>
        <w:jc w:val="both"/>
        <w:rPr>
          <w:rFonts w:ascii="Arial" w:hAnsi="Arial" w:cs="Arial"/>
          <w:i/>
          <w:lang w:val="en-GB"/>
        </w:rPr>
      </w:pPr>
      <w:r w:rsidRPr="0061744F">
        <w:rPr>
          <w:rFonts w:ascii="Arial" w:hAnsi="Arial" w:cs="Arial"/>
          <w:i/>
          <w:lang w:val="en-GB"/>
        </w:rPr>
        <w:t>Is there a budget scenario for the time after the assistance?</w:t>
      </w:r>
    </w:p>
    <w:p w14:paraId="330C90AB" w14:textId="0D25C97E" w:rsidR="0061744F" w:rsidRDefault="0061744F" w:rsidP="00CA3726">
      <w:pPr>
        <w:pStyle w:val="ListParagraph"/>
        <w:numPr>
          <w:ilvl w:val="0"/>
          <w:numId w:val="12"/>
        </w:numPr>
        <w:spacing w:line="360" w:lineRule="auto"/>
        <w:jc w:val="both"/>
        <w:rPr>
          <w:rFonts w:ascii="Arial" w:hAnsi="Arial" w:cs="Arial"/>
          <w:i/>
          <w:lang w:val="en-GB"/>
        </w:rPr>
      </w:pPr>
      <w:r w:rsidRPr="0061744F">
        <w:rPr>
          <w:rFonts w:ascii="Arial" w:hAnsi="Arial" w:cs="Arial"/>
          <w:i/>
          <w:lang w:val="en-GB"/>
        </w:rPr>
        <w:t>What influence did already existing networks have (e.g. national and international non-governmental organisations) on the implemented interventions?</w:t>
      </w:r>
    </w:p>
    <w:p w14:paraId="00C0B66A" w14:textId="3EBF818A" w:rsidR="00B63146" w:rsidRDefault="00B63146" w:rsidP="00CA3726">
      <w:pPr>
        <w:pStyle w:val="ListParagraph"/>
        <w:numPr>
          <w:ilvl w:val="0"/>
          <w:numId w:val="12"/>
        </w:numPr>
        <w:spacing w:line="360" w:lineRule="auto"/>
        <w:jc w:val="both"/>
        <w:rPr>
          <w:rFonts w:ascii="Arial" w:hAnsi="Arial" w:cs="Arial"/>
          <w:i/>
          <w:lang w:val="en-GB"/>
        </w:rPr>
      </w:pPr>
      <w:r w:rsidRPr="000D740C">
        <w:rPr>
          <w:rFonts w:ascii="Arial" w:hAnsi="Arial" w:cs="Arial"/>
          <w:i/>
          <w:lang w:val="en-GB"/>
        </w:rPr>
        <w:t>H</w:t>
      </w:r>
      <w:r w:rsidR="009C7842">
        <w:rPr>
          <w:rFonts w:ascii="Arial" w:hAnsi="Arial" w:cs="Arial"/>
          <w:i/>
          <w:lang w:val="en-GB"/>
        </w:rPr>
        <w:t>as the project responded</w:t>
      </w:r>
      <w:r w:rsidRPr="000D740C">
        <w:rPr>
          <w:rFonts w:ascii="Arial" w:hAnsi="Arial" w:cs="Arial"/>
          <w:i/>
          <w:lang w:val="en-GB"/>
        </w:rPr>
        <w:t xml:space="preserve"> to the short-term humanitarian needs the capacity to be extended over time? Has it created durable structures/capacities? </w:t>
      </w:r>
    </w:p>
    <w:p w14:paraId="3369B687" w14:textId="5319AFF3" w:rsidR="0061744F" w:rsidRPr="0061744F" w:rsidRDefault="0061744F" w:rsidP="00CA3726">
      <w:pPr>
        <w:pStyle w:val="ListParagraph"/>
        <w:numPr>
          <w:ilvl w:val="0"/>
          <w:numId w:val="12"/>
        </w:numPr>
        <w:spacing w:line="360" w:lineRule="auto"/>
        <w:jc w:val="both"/>
        <w:rPr>
          <w:rFonts w:ascii="Arial" w:hAnsi="Arial" w:cs="Arial"/>
          <w:i/>
          <w:lang w:val="en-GB"/>
        </w:rPr>
      </w:pPr>
      <w:r w:rsidRPr="0061744F">
        <w:rPr>
          <w:rFonts w:ascii="Arial" w:hAnsi="Arial" w:cs="Arial"/>
          <w:i/>
          <w:lang w:val="en-GB"/>
        </w:rPr>
        <w:t>To what extent were local capacities developed or strengthened through the humanitarian interventions?</w:t>
      </w:r>
    </w:p>
    <w:p w14:paraId="7C22BCAC" w14:textId="29B6AE21" w:rsidR="00B63146" w:rsidRPr="000D740C" w:rsidRDefault="00B63146" w:rsidP="00CA3726">
      <w:pPr>
        <w:pStyle w:val="ListParagraph"/>
        <w:numPr>
          <w:ilvl w:val="0"/>
          <w:numId w:val="12"/>
        </w:numPr>
        <w:spacing w:line="360" w:lineRule="auto"/>
        <w:jc w:val="both"/>
        <w:rPr>
          <w:rFonts w:ascii="Arial" w:hAnsi="Arial" w:cs="Arial"/>
          <w:i/>
          <w:lang w:val="en-GB"/>
        </w:rPr>
      </w:pPr>
      <w:r w:rsidRPr="000D740C">
        <w:rPr>
          <w:rFonts w:ascii="Arial" w:hAnsi="Arial" w:cs="Arial"/>
          <w:i/>
          <w:lang w:val="en-GB"/>
        </w:rPr>
        <w:t>Were</w:t>
      </w:r>
      <w:r w:rsidR="009C7842">
        <w:rPr>
          <w:rFonts w:ascii="Arial" w:hAnsi="Arial" w:cs="Arial"/>
          <w:i/>
          <w:lang w:val="en-GB"/>
        </w:rPr>
        <w:t xml:space="preserve"> any NEXUS</w:t>
      </w:r>
      <w:r w:rsidRPr="000D740C">
        <w:rPr>
          <w:rFonts w:ascii="Arial" w:hAnsi="Arial" w:cs="Arial"/>
          <w:i/>
          <w:lang w:val="en-GB"/>
        </w:rPr>
        <w:t xml:space="preserve"> strategies</w:t>
      </w:r>
      <w:r w:rsidR="009C7842">
        <w:rPr>
          <w:rFonts w:ascii="Arial" w:hAnsi="Arial" w:cs="Arial"/>
          <w:i/>
          <w:lang w:val="en-GB"/>
        </w:rPr>
        <w:t xml:space="preserve"> used and if so, were they</w:t>
      </w:r>
      <w:r w:rsidRPr="000D740C">
        <w:rPr>
          <w:rFonts w:ascii="Arial" w:hAnsi="Arial" w:cs="Arial"/>
          <w:i/>
          <w:lang w:val="en-GB"/>
        </w:rPr>
        <w:t xml:space="preserve"> adequate and appropriate? </w:t>
      </w:r>
    </w:p>
    <w:p w14:paraId="5BAD0D37" w14:textId="534E644F" w:rsidR="00B63146" w:rsidRPr="000D740C" w:rsidRDefault="00B63146" w:rsidP="00CA3726">
      <w:pPr>
        <w:pStyle w:val="ListParagraph"/>
        <w:numPr>
          <w:ilvl w:val="0"/>
          <w:numId w:val="12"/>
        </w:numPr>
        <w:spacing w:line="360" w:lineRule="auto"/>
        <w:jc w:val="both"/>
        <w:rPr>
          <w:rFonts w:ascii="Arial" w:hAnsi="Arial" w:cs="Arial"/>
          <w:i/>
          <w:lang w:val="en-GB"/>
        </w:rPr>
      </w:pPr>
      <w:r w:rsidRPr="000D740C">
        <w:rPr>
          <w:rFonts w:ascii="Arial" w:hAnsi="Arial" w:cs="Arial"/>
          <w:i/>
          <w:lang w:val="en-GB"/>
        </w:rPr>
        <w:t xml:space="preserve">Is there </w:t>
      </w:r>
      <w:r w:rsidR="0061744F">
        <w:rPr>
          <w:rFonts w:ascii="Arial" w:hAnsi="Arial" w:cs="Arial"/>
          <w:i/>
          <w:lang w:val="en-GB"/>
        </w:rPr>
        <w:t xml:space="preserve">any specific </w:t>
      </w:r>
      <w:r w:rsidRPr="000D740C">
        <w:rPr>
          <w:rFonts w:ascii="Arial" w:hAnsi="Arial" w:cs="Arial"/>
          <w:i/>
          <w:lang w:val="en-GB"/>
        </w:rPr>
        <w:t>commitment of local institutions to guarantee the sustainability of the project?</w:t>
      </w:r>
    </w:p>
    <w:p w14:paraId="18E0F097" w14:textId="18FA8F87" w:rsidR="00B63146" w:rsidRPr="000D740C" w:rsidRDefault="00B63146" w:rsidP="00CA3726">
      <w:pPr>
        <w:pStyle w:val="ListParagraph"/>
        <w:numPr>
          <w:ilvl w:val="0"/>
          <w:numId w:val="12"/>
        </w:numPr>
        <w:spacing w:line="360" w:lineRule="auto"/>
        <w:jc w:val="both"/>
        <w:rPr>
          <w:rFonts w:ascii="Arial" w:hAnsi="Arial" w:cs="Arial"/>
          <w:i/>
          <w:lang w:val="en-GB"/>
        </w:rPr>
      </w:pPr>
      <w:r w:rsidRPr="000D740C">
        <w:rPr>
          <w:rFonts w:ascii="Arial" w:hAnsi="Arial" w:cs="Arial"/>
          <w:i/>
          <w:lang w:val="en-GB"/>
        </w:rPr>
        <w:t xml:space="preserve">To which extent and how did </w:t>
      </w:r>
      <w:r w:rsidR="0061744F">
        <w:rPr>
          <w:rFonts w:ascii="Arial" w:hAnsi="Arial" w:cs="Arial"/>
          <w:i/>
          <w:lang w:val="en-GB"/>
        </w:rPr>
        <w:t>target group have</w:t>
      </w:r>
      <w:r w:rsidRPr="000D740C">
        <w:rPr>
          <w:rFonts w:ascii="Arial" w:hAnsi="Arial" w:cs="Arial"/>
          <w:i/>
          <w:lang w:val="en-GB"/>
        </w:rPr>
        <w:t xml:space="preserve"> develop</w:t>
      </w:r>
      <w:r w:rsidR="0061744F">
        <w:rPr>
          <w:rFonts w:ascii="Arial" w:hAnsi="Arial" w:cs="Arial"/>
          <w:i/>
          <w:lang w:val="en-GB"/>
        </w:rPr>
        <w:t>ed</w:t>
      </w:r>
      <w:r w:rsidRPr="000D740C">
        <w:rPr>
          <w:rFonts w:ascii="Arial" w:hAnsi="Arial" w:cs="Arial"/>
          <w:i/>
          <w:lang w:val="en-GB"/>
        </w:rPr>
        <w:t xml:space="preserve"> their own </w:t>
      </w:r>
      <w:r w:rsidR="0061744F">
        <w:rPr>
          <w:rFonts w:ascii="Arial" w:hAnsi="Arial" w:cs="Arial"/>
          <w:i/>
          <w:lang w:val="en-GB"/>
        </w:rPr>
        <w:t>capacities to contribute to locally led</w:t>
      </w:r>
      <w:r w:rsidRPr="000D740C">
        <w:rPr>
          <w:rFonts w:ascii="Arial" w:hAnsi="Arial" w:cs="Arial"/>
          <w:i/>
          <w:lang w:val="en-GB"/>
        </w:rPr>
        <w:t xml:space="preserve"> preparedness </w:t>
      </w:r>
      <w:r w:rsidR="0061744F">
        <w:rPr>
          <w:rFonts w:ascii="Arial" w:hAnsi="Arial" w:cs="Arial"/>
          <w:i/>
          <w:lang w:val="en-GB"/>
        </w:rPr>
        <w:t>plans for future crisis</w:t>
      </w:r>
      <w:r w:rsidRPr="000D740C">
        <w:rPr>
          <w:rFonts w:ascii="Arial" w:hAnsi="Arial" w:cs="Arial"/>
          <w:i/>
          <w:lang w:val="en-GB"/>
        </w:rPr>
        <w:t xml:space="preserve">? </w:t>
      </w:r>
    </w:p>
    <w:p w14:paraId="087AA321" w14:textId="7B2AADF2" w:rsidR="00B63146" w:rsidRPr="000D740C" w:rsidRDefault="00B63146" w:rsidP="00CA3726">
      <w:pPr>
        <w:pStyle w:val="ListParagraph"/>
        <w:numPr>
          <w:ilvl w:val="0"/>
          <w:numId w:val="12"/>
        </w:numPr>
        <w:spacing w:line="360" w:lineRule="auto"/>
        <w:jc w:val="both"/>
        <w:rPr>
          <w:rFonts w:ascii="Arial" w:hAnsi="Arial" w:cs="Arial"/>
          <w:i/>
          <w:lang w:val="en-GB"/>
        </w:rPr>
      </w:pPr>
      <w:r w:rsidRPr="000D740C">
        <w:rPr>
          <w:rFonts w:ascii="Arial" w:hAnsi="Arial" w:cs="Arial"/>
          <w:i/>
          <w:lang w:val="en-GB"/>
        </w:rPr>
        <w:t xml:space="preserve">Is there a degree of ownership by the </w:t>
      </w:r>
      <w:r w:rsidR="0061744F">
        <w:rPr>
          <w:rFonts w:ascii="Arial" w:hAnsi="Arial" w:cs="Arial"/>
          <w:i/>
          <w:lang w:val="en-GB"/>
        </w:rPr>
        <w:t>local stakeholders, including the target group, to contribute to</w:t>
      </w:r>
      <w:r w:rsidRPr="000D740C">
        <w:rPr>
          <w:rFonts w:ascii="Arial" w:hAnsi="Arial" w:cs="Arial"/>
          <w:i/>
          <w:lang w:val="en-GB"/>
        </w:rPr>
        <w:t xml:space="preserve"> the continuity of the project </w:t>
      </w:r>
      <w:r w:rsidR="0061744F">
        <w:rPr>
          <w:rFonts w:ascii="Arial" w:hAnsi="Arial" w:cs="Arial"/>
          <w:i/>
          <w:lang w:val="en-GB"/>
        </w:rPr>
        <w:t>in the long term (after the end of the project)</w:t>
      </w:r>
      <w:r w:rsidRPr="000D740C">
        <w:rPr>
          <w:rFonts w:ascii="Arial" w:hAnsi="Arial" w:cs="Arial"/>
          <w:i/>
          <w:lang w:val="en-GB"/>
        </w:rPr>
        <w:t>?</w:t>
      </w:r>
    </w:p>
    <w:p w14:paraId="63D0ED65" w14:textId="4B08EF9F" w:rsidR="00B63146" w:rsidRDefault="00B63146" w:rsidP="00CA3726">
      <w:pPr>
        <w:pStyle w:val="ListParagraph"/>
        <w:numPr>
          <w:ilvl w:val="0"/>
          <w:numId w:val="12"/>
        </w:numPr>
        <w:spacing w:line="360" w:lineRule="auto"/>
        <w:jc w:val="both"/>
        <w:rPr>
          <w:rFonts w:ascii="Arial" w:hAnsi="Arial" w:cs="Arial"/>
          <w:i/>
          <w:lang w:val="en-GB"/>
        </w:rPr>
      </w:pPr>
      <w:r w:rsidRPr="000D740C">
        <w:rPr>
          <w:rFonts w:ascii="Arial" w:hAnsi="Arial" w:cs="Arial"/>
          <w:i/>
          <w:lang w:val="en-GB"/>
        </w:rPr>
        <w:t xml:space="preserve">Is an adequate level of human and institutional capacity put in place in order to guarantee the sustainability of project activities? </w:t>
      </w:r>
    </w:p>
    <w:p w14:paraId="30DD8FBD" w14:textId="4ED04A80" w:rsidR="0061744F" w:rsidRDefault="0061744F" w:rsidP="00CA3726">
      <w:pPr>
        <w:pStyle w:val="ListParagraph"/>
        <w:numPr>
          <w:ilvl w:val="0"/>
          <w:numId w:val="12"/>
        </w:numPr>
        <w:spacing w:line="360" w:lineRule="auto"/>
        <w:jc w:val="both"/>
        <w:rPr>
          <w:rFonts w:ascii="Arial" w:hAnsi="Arial" w:cs="Arial"/>
          <w:i/>
          <w:lang w:val="en-GB"/>
        </w:rPr>
      </w:pPr>
      <w:r w:rsidRPr="0061744F">
        <w:rPr>
          <w:rFonts w:ascii="Arial" w:hAnsi="Arial" w:cs="Arial"/>
          <w:i/>
          <w:lang w:val="en-GB"/>
        </w:rPr>
        <w:t>Which lessons learnt could be relevant for others?</w:t>
      </w:r>
    </w:p>
    <w:p w14:paraId="05E04AB1" w14:textId="77777777" w:rsidR="00F979B2" w:rsidRDefault="00F979B2" w:rsidP="0061744F">
      <w:pPr>
        <w:pStyle w:val="ListParagraph"/>
        <w:spacing w:line="360" w:lineRule="auto"/>
        <w:jc w:val="both"/>
        <w:rPr>
          <w:rFonts w:ascii="Arial" w:hAnsi="Arial" w:cs="Arial"/>
          <w:i/>
          <w:lang w:val="en-GB"/>
        </w:rPr>
      </w:pPr>
    </w:p>
    <w:p w14:paraId="3E965006" w14:textId="431EA01D" w:rsidR="0075468A" w:rsidRPr="00F979B2" w:rsidRDefault="0075468A" w:rsidP="00CA3726">
      <w:pPr>
        <w:pStyle w:val="ListParagraph"/>
        <w:numPr>
          <w:ilvl w:val="0"/>
          <w:numId w:val="11"/>
        </w:numPr>
        <w:autoSpaceDE w:val="0"/>
        <w:autoSpaceDN w:val="0"/>
        <w:adjustRightInd w:val="0"/>
        <w:spacing w:after="156" w:line="360" w:lineRule="auto"/>
        <w:jc w:val="both"/>
        <w:rPr>
          <w:rFonts w:ascii="Arial" w:hAnsi="Arial" w:cs="Arial"/>
          <w:color w:val="000000"/>
          <w:lang w:val="en-GB"/>
        </w:rPr>
      </w:pPr>
      <w:r w:rsidRPr="00F979B2">
        <w:rPr>
          <w:rFonts w:ascii="Arial" w:hAnsi="Arial" w:cs="Arial"/>
          <w:b/>
          <w:color w:val="000000"/>
          <w:lang w:val="en-GB"/>
        </w:rPr>
        <w:t>Coordination:</w:t>
      </w:r>
      <w:r w:rsidRPr="00F979B2">
        <w:rPr>
          <w:rFonts w:ascii="Arial" w:hAnsi="Arial" w:cs="Arial"/>
          <w:color w:val="000000"/>
          <w:lang w:val="en-GB"/>
        </w:rPr>
        <w:t xml:space="preserve"> </w:t>
      </w:r>
      <w:r w:rsidR="00F979B2" w:rsidRPr="00F979B2">
        <w:rPr>
          <w:rFonts w:ascii="Arial" w:hAnsi="Arial" w:cs="Arial"/>
          <w:color w:val="000000"/>
          <w:lang w:val="en-GB"/>
        </w:rPr>
        <w:t xml:space="preserve">cuts across several criteria, but is included under the heading of effectiveness, it refers to </w:t>
      </w:r>
      <w:r w:rsidR="00B854D3" w:rsidRPr="00F979B2">
        <w:rPr>
          <w:rFonts w:ascii="Arial" w:hAnsi="Arial" w:cs="Arial"/>
          <w:color w:val="000000"/>
          <w:lang w:val="en-GB"/>
        </w:rPr>
        <w:t xml:space="preserve">the systematic use of policy instruments to deliver humanitarian assistance in </w:t>
      </w:r>
      <w:r w:rsidR="00F979B2" w:rsidRPr="00F979B2">
        <w:rPr>
          <w:rFonts w:ascii="Arial" w:hAnsi="Arial" w:cs="Arial"/>
          <w:color w:val="000000"/>
          <w:lang w:val="en-GB"/>
        </w:rPr>
        <w:t>a cohesive and effective manner and used to assess the link between the project and those instruments, including</w:t>
      </w:r>
      <w:r w:rsidR="00B854D3" w:rsidRPr="00F979B2">
        <w:rPr>
          <w:rFonts w:ascii="Arial" w:hAnsi="Arial" w:cs="Arial"/>
          <w:color w:val="000000"/>
          <w:lang w:val="en-GB"/>
        </w:rPr>
        <w:t xml:space="preserve"> strategic planning, </w:t>
      </w:r>
      <w:r w:rsidR="00B854D3" w:rsidRPr="00F979B2">
        <w:rPr>
          <w:rFonts w:ascii="Arial" w:hAnsi="Arial" w:cs="Arial"/>
          <w:color w:val="000000"/>
          <w:lang w:val="en-GB"/>
        </w:rPr>
        <w:lastRenderedPageBreak/>
        <w:t>gathering data and managing information, mobilising resources and ensuring accountability, orchestrating a functional division of labour, negotiating and maintaining a serviceable framework with host political authorities and providing leadership</w:t>
      </w:r>
      <w:r w:rsidR="00F979B2" w:rsidRPr="00F979B2">
        <w:rPr>
          <w:rFonts w:ascii="Arial" w:hAnsi="Arial" w:cs="Arial"/>
          <w:color w:val="000000"/>
          <w:lang w:val="en-GB"/>
        </w:rPr>
        <w:t xml:space="preserve">. </w:t>
      </w:r>
    </w:p>
    <w:p w14:paraId="083BDB0E" w14:textId="77777777" w:rsidR="0075468A" w:rsidRPr="00F979B2" w:rsidRDefault="0075468A" w:rsidP="00F979B2">
      <w:pPr>
        <w:pStyle w:val="ListParagraph"/>
        <w:autoSpaceDE w:val="0"/>
        <w:autoSpaceDN w:val="0"/>
        <w:adjustRightInd w:val="0"/>
        <w:spacing w:after="156" w:line="360" w:lineRule="auto"/>
        <w:ind w:left="360"/>
        <w:jc w:val="both"/>
        <w:rPr>
          <w:rFonts w:ascii="Arial" w:hAnsi="Arial" w:cs="Arial"/>
          <w:color w:val="000000"/>
          <w:lang w:val="en-GB"/>
        </w:rPr>
      </w:pPr>
      <w:r w:rsidRPr="00F979B2">
        <w:rPr>
          <w:rFonts w:ascii="Arial" w:hAnsi="Arial" w:cs="Arial"/>
          <w:color w:val="000000"/>
          <w:lang w:val="en-GB"/>
        </w:rPr>
        <w:t>Examples of guiding questions:</w:t>
      </w:r>
    </w:p>
    <w:p w14:paraId="08AEEA71" w14:textId="60307070" w:rsidR="0061744F" w:rsidRPr="00F979B2" w:rsidRDefault="00F979B2" w:rsidP="00CA3726">
      <w:pPr>
        <w:pStyle w:val="ListParagraph"/>
        <w:numPr>
          <w:ilvl w:val="0"/>
          <w:numId w:val="12"/>
        </w:numPr>
        <w:spacing w:line="360" w:lineRule="auto"/>
        <w:jc w:val="both"/>
        <w:rPr>
          <w:rFonts w:ascii="Arial" w:hAnsi="Arial" w:cs="Arial"/>
          <w:i/>
          <w:lang w:val="en-GB"/>
        </w:rPr>
      </w:pPr>
      <w:r w:rsidRPr="00F979B2">
        <w:rPr>
          <w:rFonts w:ascii="Arial" w:hAnsi="Arial" w:cs="Arial"/>
          <w:i/>
          <w:lang w:val="en-GB"/>
        </w:rPr>
        <w:t>Were plans for coordination in place, and followed?</w:t>
      </w:r>
    </w:p>
    <w:p w14:paraId="59B0AD12" w14:textId="77777777" w:rsidR="00F979B2" w:rsidRDefault="00F979B2" w:rsidP="00CA3726">
      <w:pPr>
        <w:pStyle w:val="ListParagraph"/>
        <w:numPr>
          <w:ilvl w:val="0"/>
          <w:numId w:val="12"/>
        </w:numPr>
        <w:spacing w:line="360" w:lineRule="auto"/>
        <w:jc w:val="both"/>
        <w:rPr>
          <w:rFonts w:ascii="Arial" w:hAnsi="Arial" w:cs="Arial"/>
          <w:i/>
          <w:lang w:val="en-GB"/>
        </w:rPr>
      </w:pPr>
      <w:r w:rsidRPr="00F979B2">
        <w:rPr>
          <w:rFonts w:ascii="Arial" w:hAnsi="Arial" w:cs="Arial"/>
          <w:i/>
          <w:lang w:val="en-GB"/>
        </w:rPr>
        <w:t xml:space="preserve">Were there any local coordination structures? </w:t>
      </w:r>
    </w:p>
    <w:p w14:paraId="071EB89D" w14:textId="77777777" w:rsidR="00F979B2" w:rsidRDefault="00F979B2" w:rsidP="00CA3726">
      <w:pPr>
        <w:pStyle w:val="ListParagraph"/>
        <w:numPr>
          <w:ilvl w:val="0"/>
          <w:numId w:val="12"/>
        </w:numPr>
        <w:spacing w:line="360" w:lineRule="auto"/>
        <w:jc w:val="both"/>
        <w:rPr>
          <w:rFonts w:ascii="Arial" w:hAnsi="Arial" w:cs="Arial"/>
          <w:i/>
          <w:lang w:val="en-GB"/>
        </w:rPr>
      </w:pPr>
      <w:r w:rsidRPr="00F979B2">
        <w:rPr>
          <w:rFonts w:ascii="Arial" w:hAnsi="Arial" w:cs="Arial"/>
          <w:i/>
          <w:lang w:val="en-GB"/>
        </w:rPr>
        <w:t xml:space="preserve">Were there plans for these local coordination structures? </w:t>
      </w:r>
    </w:p>
    <w:p w14:paraId="6FC45C77" w14:textId="77777777" w:rsidR="00F979B2" w:rsidRDefault="00F979B2" w:rsidP="00CA3726">
      <w:pPr>
        <w:pStyle w:val="ListParagraph"/>
        <w:numPr>
          <w:ilvl w:val="0"/>
          <w:numId w:val="12"/>
        </w:numPr>
        <w:spacing w:line="360" w:lineRule="auto"/>
        <w:jc w:val="both"/>
        <w:rPr>
          <w:rFonts w:ascii="Arial" w:hAnsi="Arial" w:cs="Arial"/>
          <w:i/>
          <w:lang w:val="en-GB"/>
        </w:rPr>
      </w:pPr>
      <w:r w:rsidRPr="00F979B2">
        <w:rPr>
          <w:rFonts w:ascii="Arial" w:hAnsi="Arial" w:cs="Arial"/>
          <w:i/>
          <w:lang w:val="en-GB"/>
        </w:rPr>
        <w:t>How did the organisations harmonise and coordinate their interventions with other partners?</w:t>
      </w:r>
    </w:p>
    <w:p w14:paraId="76364BA1" w14:textId="77777777" w:rsidR="00F979B2" w:rsidRDefault="00F979B2" w:rsidP="00CA3726">
      <w:pPr>
        <w:pStyle w:val="ListParagraph"/>
        <w:numPr>
          <w:ilvl w:val="0"/>
          <w:numId w:val="12"/>
        </w:numPr>
        <w:spacing w:line="360" w:lineRule="auto"/>
        <w:jc w:val="both"/>
        <w:rPr>
          <w:rFonts w:ascii="Arial" w:hAnsi="Arial" w:cs="Arial"/>
          <w:i/>
          <w:lang w:val="en-GB"/>
        </w:rPr>
      </w:pPr>
      <w:r w:rsidRPr="00F979B2">
        <w:rPr>
          <w:rFonts w:ascii="Arial" w:hAnsi="Arial" w:cs="Arial"/>
          <w:i/>
          <w:lang w:val="en-GB"/>
        </w:rPr>
        <w:t xml:space="preserve">How actively were organisations involved in the coordination? </w:t>
      </w:r>
    </w:p>
    <w:p w14:paraId="737E09C5" w14:textId="77777777" w:rsidR="00F979B2" w:rsidRDefault="00F979B2" w:rsidP="00CA3726">
      <w:pPr>
        <w:pStyle w:val="ListParagraph"/>
        <w:numPr>
          <w:ilvl w:val="0"/>
          <w:numId w:val="12"/>
        </w:numPr>
        <w:spacing w:line="360" w:lineRule="auto"/>
        <w:jc w:val="both"/>
        <w:rPr>
          <w:rFonts w:ascii="Arial" w:hAnsi="Arial" w:cs="Arial"/>
          <w:i/>
          <w:lang w:val="en-GB"/>
        </w:rPr>
      </w:pPr>
      <w:r w:rsidRPr="00F979B2">
        <w:rPr>
          <w:rFonts w:ascii="Arial" w:hAnsi="Arial" w:cs="Arial"/>
          <w:i/>
          <w:lang w:val="en-GB"/>
        </w:rPr>
        <w:t xml:space="preserve">What partners were involved in the coordination and how? </w:t>
      </w:r>
    </w:p>
    <w:p w14:paraId="3D566868" w14:textId="2FAD9344" w:rsidR="00F979B2" w:rsidRPr="00F979B2" w:rsidRDefault="00F979B2" w:rsidP="00CA3726">
      <w:pPr>
        <w:pStyle w:val="ListParagraph"/>
        <w:numPr>
          <w:ilvl w:val="0"/>
          <w:numId w:val="12"/>
        </w:numPr>
        <w:spacing w:line="360" w:lineRule="auto"/>
        <w:jc w:val="both"/>
        <w:rPr>
          <w:rFonts w:ascii="Arial" w:hAnsi="Arial" w:cs="Arial"/>
          <w:i/>
          <w:lang w:val="en-GB"/>
        </w:rPr>
      </w:pPr>
      <w:r w:rsidRPr="00F979B2">
        <w:rPr>
          <w:rFonts w:ascii="Arial" w:hAnsi="Arial" w:cs="Arial"/>
          <w:i/>
          <w:lang w:val="en-GB"/>
        </w:rPr>
        <w:t>Were there any reasons for not participating or participating only to a small extent in the coordination?</w:t>
      </w:r>
    </w:p>
    <w:p w14:paraId="5AF0BC7A" w14:textId="090F684F" w:rsidR="009C7842" w:rsidRPr="008B409E" w:rsidRDefault="009C7842" w:rsidP="00B63146">
      <w:pPr>
        <w:pStyle w:val="ListParagraph"/>
        <w:spacing w:line="360" w:lineRule="auto"/>
        <w:jc w:val="both"/>
        <w:rPr>
          <w:rFonts w:ascii="Arial" w:hAnsi="Arial" w:cs="Arial"/>
          <w:i/>
          <w:lang w:val="en-GB"/>
        </w:rPr>
      </w:pPr>
    </w:p>
    <w:p w14:paraId="15C2F8C9" w14:textId="48B6280A" w:rsidR="00461C4C" w:rsidRPr="00E664F7" w:rsidRDefault="004C016B" w:rsidP="00CA3726">
      <w:pPr>
        <w:pStyle w:val="ListParagraph"/>
        <w:numPr>
          <w:ilvl w:val="0"/>
          <w:numId w:val="11"/>
        </w:numPr>
        <w:spacing w:line="360" w:lineRule="auto"/>
        <w:jc w:val="both"/>
        <w:rPr>
          <w:rFonts w:ascii="Arial" w:hAnsi="Arial" w:cs="Arial"/>
          <w:b/>
          <w:lang w:val="en-GB"/>
        </w:rPr>
      </w:pPr>
      <w:r>
        <w:rPr>
          <w:rFonts w:ascii="Arial" w:hAnsi="Arial" w:cs="Arial"/>
          <w:b/>
          <w:lang w:val="en-GB"/>
        </w:rPr>
        <w:t xml:space="preserve">Cross cutting approaches: </w:t>
      </w:r>
      <w:r w:rsidR="00E664F7">
        <w:rPr>
          <w:rFonts w:ascii="Arial" w:hAnsi="Arial" w:cs="Arial"/>
          <w:lang w:val="en-GB"/>
        </w:rPr>
        <w:t xml:space="preserve">to assess how the design and </w:t>
      </w:r>
      <w:r>
        <w:rPr>
          <w:rFonts w:ascii="Arial" w:hAnsi="Arial" w:cs="Arial"/>
          <w:lang w:val="en-GB"/>
        </w:rPr>
        <w:t xml:space="preserve">the </w:t>
      </w:r>
      <w:r w:rsidR="00E664F7">
        <w:rPr>
          <w:rFonts w:ascii="Arial" w:hAnsi="Arial" w:cs="Arial"/>
          <w:lang w:val="en-GB"/>
        </w:rPr>
        <w:t xml:space="preserve">implementation of the project took into consideration and systematically mainstreamed cross-cutting elements, including gender and protection mainstreaming </w:t>
      </w:r>
      <w:r>
        <w:rPr>
          <w:rFonts w:ascii="Arial" w:hAnsi="Arial" w:cs="Arial"/>
          <w:lang w:val="en-GB"/>
        </w:rPr>
        <w:t>(</w:t>
      </w:r>
      <w:r w:rsidR="00E664F7">
        <w:rPr>
          <w:rFonts w:ascii="Arial" w:hAnsi="Arial" w:cs="Arial"/>
          <w:lang w:val="en-GB"/>
        </w:rPr>
        <w:t xml:space="preserve">to ensure that women, men, boys and </w:t>
      </w:r>
      <w:r w:rsidR="00E664F7" w:rsidRPr="004913A6">
        <w:rPr>
          <w:rFonts w:ascii="Arial" w:hAnsi="Arial" w:cs="Arial"/>
          <w:color w:val="000000"/>
          <w:lang w:val="en-GB"/>
        </w:rPr>
        <w:t>girls of</w:t>
      </w:r>
      <w:r>
        <w:rPr>
          <w:rFonts w:ascii="Arial" w:hAnsi="Arial" w:cs="Arial"/>
          <w:color w:val="000000"/>
          <w:lang w:val="en-GB"/>
        </w:rPr>
        <w:t xml:space="preserve"> all ages can access </w:t>
      </w:r>
      <w:r w:rsidR="00E664F7" w:rsidRPr="004913A6">
        <w:rPr>
          <w:rFonts w:ascii="Arial" w:hAnsi="Arial" w:cs="Arial"/>
          <w:color w:val="000000"/>
          <w:lang w:val="en-GB"/>
        </w:rPr>
        <w:t>qua</w:t>
      </w:r>
      <w:r w:rsidR="00E664F7">
        <w:rPr>
          <w:rFonts w:ascii="Arial" w:hAnsi="Arial" w:cs="Arial"/>
          <w:color w:val="000000"/>
          <w:lang w:val="en-GB"/>
        </w:rPr>
        <w:t>lity, age and gender-</w:t>
      </w:r>
      <w:r w:rsidR="00E664F7" w:rsidRPr="004913A6">
        <w:rPr>
          <w:rFonts w:ascii="Arial" w:hAnsi="Arial" w:cs="Arial"/>
          <w:color w:val="000000"/>
          <w:lang w:val="en-GB"/>
        </w:rPr>
        <w:t>friendly, flexible, relevant, and protective environment</w:t>
      </w:r>
      <w:r w:rsidR="00E664F7">
        <w:rPr>
          <w:rFonts w:ascii="Arial" w:hAnsi="Arial" w:cs="Arial"/>
          <w:color w:val="000000"/>
          <w:lang w:val="en-GB"/>
        </w:rPr>
        <w:t xml:space="preserve"> and services, according to their needs</w:t>
      </w:r>
      <w:r>
        <w:rPr>
          <w:rFonts w:ascii="Arial" w:hAnsi="Arial" w:cs="Arial"/>
          <w:color w:val="000000"/>
          <w:lang w:val="en-GB"/>
        </w:rPr>
        <w:t>)</w:t>
      </w:r>
      <w:r w:rsidR="00E664F7">
        <w:rPr>
          <w:rFonts w:ascii="Arial" w:hAnsi="Arial" w:cs="Arial"/>
          <w:color w:val="000000"/>
          <w:lang w:val="en-GB"/>
        </w:rPr>
        <w:t xml:space="preserve">, </w:t>
      </w:r>
      <w:r w:rsidR="00E664F7" w:rsidRPr="00E664F7">
        <w:rPr>
          <w:rFonts w:ascii="Arial" w:hAnsi="Arial" w:cs="Arial"/>
          <w:lang w:val="en-GB"/>
        </w:rPr>
        <w:t>as well as environmental and accountability towards affected population aspects.</w:t>
      </w:r>
    </w:p>
    <w:p w14:paraId="5AE115E0" w14:textId="77777777" w:rsidR="00E664F7" w:rsidRPr="00F979B2" w:rsidRDefault="00E664F7" w:rsidP="00E664F7">
      <w:pPr>
        <w:pStyle w:val="ListParagraph"/>
        <w:autoSpaceDE w:val="0"/>
        <w:autoSpaceDN w:val="0"/>
        <w:adjustRightInd w:val="0"/>
        <w:spacing w:after="156" w:line="360" w:lineRule="auto"/>
        <w:ind w:left="360"/>
        <w:jc w:val="both"/>
        <w:rPr>
          <w:rFonts w:ascii="Arial" w:hAnsi="Arial" w:cs="Arial"/>
          <w:color w:val="000000"/>
          <w:lang w:val="en-GB"/>
        </w:rPr>
      </w:pPr>
      <w:r w:rsidRPr="00F979B2">
        <w:rPr>
          <w:rFonts w:ascii="Arial" w:hAnsi="Arial" w:cs="Arial"/>
          <w:color w:val="000000"/>
          <w:lang w:val="en-GB"/>
        </w:rPr>
        <w:t>Examples of guiding questions:</w:t>
      </w:r>
    </w:p>
    <w:p w14:paraId="5C1C21E9" w14:textId="77777777" w:rsidR="00E664F7" w:rsidRPr="004913A6" w:rsidRDefault="00E664F7" w:rsidP="00E664F7">
      <w:pPr>
        <w:pStyle w:val="ListParagraph"/>
        <w:spacing w:line="360" w:lineRule="auto"/>
        <w:ind w:left="360"/>
        <w:jc w:val="both"/>
        <w:rPr>
          <w:rFonts w:ascii="Arial" w:hAnsi="Arial" w:cs="Arial"/>
          <w:b/>
          <w:lang w:val="en-GB"/>
        </w:rPr>
      </w:pPr>
    </w:p>
    <w:p w14:paraId="4C8B2F5C" w14:textId="2BB2011B" w:rsidR="00487724" w:rsidRPr="00487724" w:rsidRDefault="00487724" w:rsidP="00CA3726">
      <w:pPr>
        <w:pStyle w:val="ListParagraph"/>
        <w:numPr>
          <w:ilvl w:val="0"/>
          <w:numId w:val="8"/>
        </w:numPr>
        <w:spacing w:line="360" w:lineRule="auto"/>
        <w:jc w:val="both"/>
        <w:rPr>
          <w:rFonts w:ascii="Arial" w:hAnsi="Arial" w:cs="Arial"/>
          <w:i/>
          <w:lang w:val="en-GB"/>
        </w:rPr>
      </w:pPr>
      <w:r w:rsidRPr="00487724">
        <w:rPr>
          <w:rFonts w:ascii="Arial" w:hAnsi="Arial" w:cs="Arial"/>
          <w:i/>
          <w:lang w:val="en-GB"/>
        </w:rPr>
        <w:t>How have cross-cutting approaches been integrated into the design and implementation of projects?</w:t>
      </w:r>
    </w:p>
    <w:p w14:paraId="12A4B045" w14:textId="16B17A24" w:rsidR="00487724" w:rsidRPr="00487724" w:rsidRDefault="00487724" w:rsidP="00CA3726">
      <w:pPr>
        <w:pStyle w:val="ListParagraph"/>
        <w:numPr>
          <w:ilvl w:val="0"/>
          <w:numId w:val="8"/>
        </w:numPr>
        <w:spacing w:line="360" w:lineRule="auto"/>
        <w:jc w:val="both"/>
        <w:rPr>
          <w:rFonts w:ascii="Arial" w:hAnsi="Arial" w:cs="Arial"/>
          <w:i/>
          <w:lang w:val="en-GB"/>
        </w:rPr>
      </w:pPr>
      <w:r w:rsidRPr="00487724">
        <w:rPr>
          <w:rFonts w:ascii="Arial" w:hAnsi="Arial" w:cs="Arial"/>
          <w:i/>
          <w:lang w:val="en-GB"/>
        </w:rPr>
        <w:t>How has th</w:t>
      </w:r>
      <w:r>
        <w:rPr>
          <w:rFonts w:ascii="Arial" w:hAnsi="Arial" w:cs="Arial"/>
          <w:i/>
          <w:lang w:val="en-GB"/>
        </w:rPr>
        <w:t xml:space="preserve">e gender perspective been </w:t>
      </w:r>
      <w:r w:rsidRPr="00487724">
        <w:rPr>
          <w:rFonts w:ascii="Arial" w:hAnsi="Arial" w:cs="Arial"/>
          <w:i/>
          <w:lang w:val="en-GB"/>
        </w:rPr>
        <w:t>integrated throughout the process?</w:t>
      </w:r>
    </w:p>
    <w:p w14:paraId="372912B0" w14:textId="7E592FCE" w:rsidR="00487724" w:rsidRDefault="00487724" w:rsidP="00CA3726">
      <w:pPr>
        <w:pStyle w:val="ListParagraph"/>
        <w:numPr>
          <w:ilvl w:val="0"/>
          <w:numId w:val="8"/>
        </w:numPr>
        <w:spacing w:line="360" w:lineRule="auto"/>
        <w:jc w:val="both"/>
        <w:rPr>
          <w:rFonts w:ascii="Arial" w:hAnsi="Arial" w:cs="Arial"/>
          <w:i/>
          <w:lang w:val="en-GB"/>
        </w:rPr>
      </w:pPr>
      <w:r w:rsidRPr="00487724">
        <w:rPr>
          <w:rFonts w:ascii="Arial" w:hAnsi="Arial" w:cs="Arial"/>
          <w:i/>
          <w:lang w:val="en-GB"/>
        </w:rPr>
        <w:t>How has the anthropological and environmental approach been integrated explicitly and throughout the process?</w:t>
      </w:r>
    </w:p>
    <w:p w14:paraId="4591F03A" w14:textId="77777777" w:rsidR="00487724" w:rsidRPr="008E4481" w:rsidRDefault="00487724" w:rsidP="00CA3726">
      <w:pPr>
        <w:pStyle w:val="ListParagraph"/>
        <w:numPr>
          <w:ilvl w:val="0"/>
          <w:numId w:val="8"/>
        </w:numPr>
        <w:spacing w:line="360" w:lineRule="auto"/>
        <w:jc w:val="both"/>
        <w:rPr>
          <w:rFonts w:ascii="Arial" w:hAnsi="Arial" w:cs="Arial"/>
          <w:i/>
          <w:lang w:val="en-GB"/>
        </w:rPr>
      </w:pPr>
      <w:r w:rsidRPr="008E4481">
        <w:rPr>
          <w:rFonts w:ascii="Arial" w:hAnsi="Arial" w:cs="Arial"/>
          <w:i/>
          <w:lang w:val="en-GB"/>
        </w:rPr>
        <w:t xml:space="preserve">How were the specific needs and concerns of girls and women considered during the design and the implementation stages? </w:t>
      </w:r>
    </w:p>
    <w:p w14:paraId="15A55999" w14:textId="77777777" w:rsidR="00487724" w:rsidRDefault="00487724" w:rsidP="00CA3726">
      <w:pPr>
        <w:pStyle w:val="ListParagraph"/>
        <w:numPr>
          <w:ilvl w:val="0"/>
          <w:numId w:val="8"/>
        </w:numPr>
        <w:spacing w:line="360" w:lineRule="auto"/>
        <w:jc w:val="both"/>
        <w:rPr>
          <w:rFonts w:ascii="Arial" w:hAnsi="Arial" w:cs="Arial"/>
          <w:i/>
          <w:lang w:val="en-GB"/>
        </w:rPr>
      </w:pPr>
      <w:r w:rsidRPr="00487724">
        <w:rPr>
          <w:rFonts w:ascii="Arial" w:hAnsi="Arial" w:cs="Arial"/>
          <w:i/>
          <w:lang w:val="en-GB"/>
        </w:rPr>
        <w:t>What measures have been carried out or taken into account to implement the sexual abuse and harassment protocol?</w:t>
      </w:r>
    </w:p>
    <w:p w14:paraId="3BBDEB24" w14:textId="64DA4958" w:rsidR="00487724" w:rsidRDefault="00487724" w:rsidP="00CA3726">
      <w:pPr>
        <w:pStyle w:val="ListParagraph"/>
        <w:numPr>
          <w:ilvl w:val="0"/>
          <w:numId w:val="8"/>
        </w:numPr>
        <w:spacing w:line="360" w:lineRule="auto"/>
        <w:jc w:val="both"/>
        <w:rPr>
          <w:rFonts w:ascii="Arial" w:hAnsi="Arial" w:cs="Arial"/>
          <w:i/>
          <w:lang w:val="en-GB"/>
        </w:rPr>
      </w:pPr>
      <w:r w:rsidRPr="00487724">
        <w:rPr>
          <w:rFonts w:ascii="Arial" w:hAnsi="Arial" w:cs="Arial"/>
          <w:i/>
          <w:lang w:val="en-GB"/>
        </w:rPr>
        <w:t>What consultation</w:t>
      </w:r>
      <w:r>
        <w:rPr>
          <w:rFonts w:ascii="Arial" w:hAnsi="Arial" w:cs="Arial"/>
          <w:i/>
          <w:lang w:val="en-GB"/>
        </w:rPr>
        <w:t xml:space="preserve"> as well as specific feedback</w:t>
      </w:r>
      <w:r w:rsidRPr="00487724">
        <w:rPr>
          <w:rFonts w:ascii="Arial" w:hAnsi="Arial" w:cs="Arial"/>
          <w:i/>
          <w:lang w:val="en-GB"/>
        </w:rPr>
        <w:t xml:space="preserve"> mechanisms were considered</w:t>
      </w:r>
      <w:r>
        <w:rPr>
          <w:rFonts w:ascii="Arial" w:hAnsi="Arial" w:cs="Arial"/>
          <w:i/>
          <w:lang w:val="en-GB"/>
        </w:rPr>
        <w:t xml:space="preserve"> and implemented for this project</w:t>
      </w:r>
      <w:r w:rsidRPr="00487724">
        <w:rPr>
          <w:rFonts w:ascii="Arial" w:hAnsi="Arial" w:cs="Arial"/>
          <w:i/>
          <w:lang w:val="en-GB"/>
        </w:rPr>
        <w:t>?</w:t>
      </w:r>
    </w:p>
    <w:p w14:paraId="439E41D5" w14:textId="311974C6" w:rsidR="004C016B" w:rsidRPr="004C016B" w:rsidRDefault="004C016B" w:rsidP="00CA3726">
      <w:pPr>
        <w:pStyle w:val="ListParagraph"/>
        <w:numPr>
          <w:ilvl w:val="0"/>
          <w:numId w:val="8"/>
        </w:numPr>
        <w:spacing w:line="360" w:lineRule="auto"/>
        <w:jc w:val="both"/>
        <w:rPr>
          <w:rFonts w:ascii="Arial" w:hAnsi="Arial" w:cs="Arial"/>
          <w:i/>
          <w:lang w:val="en-GB"/>
        </w:rPr>
      </w:pPr>
      <w:r w:rsidRPr="004C016B">
        <w:rPr>
          <w:rFonts w:ascii="Arial" w:hAnsi="Arial" w:cs="Arial"/>
          <w:i/>
          <w:lang w:val="en-GB"/>
        </w:rPr>
        <w:lastRenderedPageBreak/>
        <w:t>Were</w:t>
      </w:r>
      <w:r>
        <w:rPr>
          <w:rFonts w:ascii="Arial" w:hAnsi="Arial" w:cs="Arial"/>
          <w:i/>
          <w:lang w:val="en-GB"/>
        </w:rPr>
        <w:t xml:space="preserve"> specific</w:t>
      </w:r>
      <w:r w:rsidRPr="004C016B">
        <w:rPr>
          <w:rFonts w:ascii="Arial" w:hAnsi="Arial" w:cs="Arial"/>
          <w:i/>
          <w:lang w:val="en-GB"/>
        </w:rPr>
        <w:t xml:space="preserve"> child protection and safeguarding mechanisms in plac</w:t>
      </w:r>
      <w:r>
        <w:rPr>
          <w:rFonts w:ascii="Arial" w:hAnsi="Arial" w:cs="Arial"/>
          <w:i/>
          <w:lang w:val="en-GB"/>
        </w:rPr>
        <w:t>e? Were they shared with the target group</w:t>
      </w:r>
      <w:r w:rsidRPr="004C016B">
        <w:rPr>
          <w:rFonts w:ascii="Arial" w:hAnsi="Arial" w:cs="Arial"/>
          <w:i/>
          <w:lang w:val="en-GB"/>
        </w:rPr>
        <w:t>?</w:t>
      </w:r>
    </w:p>
    <w:p w14:paraId="1D4BC40E" w14:textId="1A6A1E78" w:rsidR="00487724" w:rsidRDefault="00487724" w:rsidP="00CA3726">
      <w:pPr>
        <w:pStyle w:val="ListParagraph"/>
        <w:numPr>
          <w:ilvl w:val="0"/>
          <w:numId w:val="8"/>
        </w:numPr>
        <w:spacing w:line="360" w:lineRule="auto"/>
        <w:jc w:val="both"/>
        <w:rPr>
          <w:rFonts w:ascii="Arial" w:hAnsi="Arial" w:cs="Arial"/>
          <w:i/>
          <w:lang w:val="en-GB"/>
        </w:rPr>
      </w:pPr>
      <w:r w:rsidRPr="00487724">
        <w:rPr>
          <w:rFonts w:ascii="Arial" w:hAnsi="Arial" w:cs="Arial"/>
          <w:i/>
          <w:lang w:val="en-GB"/>
        </w:rPr>
        <w:t>Does the work</w:t>
      </w:r>
      <w:r>
        <w:rPr>
          <w:rFonts w:ascii="Arial" w:hAnsi="Arial" w:cs="Arial"/>
          <w:i/>
          <w:lang w:val="en-GB"/>
        </w:rPr>
        <w:t xml:space="preserve"> carried out with the target</w:t>
      </w:r>
      <w:r w:rsidRPr="00487724">
        <w:rPr>
          <w:rFonts w:ascii="Arial" w:hAnsi="Arial" w:cs="Arial"/>
          <w:i/>
          <w:lang w:val="en-GB"/>
        </w:rPr>
        <w:t xml:space="preserve"> population respect</w:t>
      </w:r>
      <w:r>
        <w:rPr>
          <w:rFonts w:ascii="Arial" w:hAnsi="Arial" w:cs="Arial"/>
          <w:i/>
          <w:lang w:val="en-GB"/>
        </w:rPr>
        <w:t xml:space="preserve"> their</w:t>
      </w:r>
      <w:r w:rsidRPr="00487724">
        <w:rPr>
          <w:rFonts w:ascii="Arial" w:hAnsi="Arial" w:cs="Arial"/>
          <w:i/>
          <w:lang w:val="en-GB"/>
        </w:rPr>
        <w:t xml:space="preserve"> social practices?</w:t>
      </w:r>
    </w:p>
    <w:p w14:paraId="0356CD82" w14:textId="65CAB2EF" w:rsidR="00487724" w:rsidRPr="00487724" w:rsidRDefault="00487724" w:rsidP="00CA3726">
      <w:pPr>
        <w:pStyle w:val="ListParagraph"/>
        <w:numPr>
          <w:ilvl w:val="0"/>
          <w:numId w:val="8"/>
        </w:numPr>
        <w:spacing w:line="360" w:lineRule="auto"/>
        <w:jc w:val="both"/>
        <w:rPr>
          <w:rFonts w:ascii="Arial" w:hAnsi="Arial" w:cs="Arial"/>
          <w:i/>
          <w:lang w:val="en-GB"/>
        </w:rPr>
      </w:pPr>
      <w:r w:rsidRPr="00487724">
        <w:rPr>
          <w:rFonts w:ascii="Arial" w:hAnsi="Arial" w:cs="Arial"/>
          <w:i/>
          <w:lang w:val="en-GB"/>
        </w:rPr>
        <w:t xml:space="preserve">To what extent was the protection approach </w:t>
      </w:r>
      <w:r w:rsidR="004C016B">
        <w:rPr>
          <w:rFonts w:ascii="Arial" w:hAnsi="Arial" w:cs="Arial"/>
          <w:i/>
          <w:lang w:val="en-GB"/>
        </w:rPr>
        <w:t xml:space="preserve">was </w:t>
      </w:r>
      <w:r w:rsidRPr="00487724">
        <w:rPr>
          <w:rFonts w:ascii="Arial" w:hAnsi="Arial" w:cs="Arial"/>
          <w:i/>
          <w:lang w:val="en-GB"/>
        </w:rPr>
        <w:t>mainstreamed</w:t>
      </w:r>
      <w:r w:rsidR="004C016B">
        <w:rPr>
          <w:rFonts w:ascii="Arial" w:hAnsi="Arial" w:cs="Arial"/>
          <w:i/>
          <w:lang w:val="en-GB"/>
        </w:rPr>
        <w:t xml:space="preserve"> and monitored throughout the</w:t>
      </w:r>
      <w:r w:rsidRPr="00487724">
        <w:rPr>
          <w:rFonts w:ascii="Arial" w:hAnsi="Arial" w:cs="Arial"/>
          <w:i/>
          <w:lang w:val="en-GB"/>
        </w:rPr>
        <w:t xml:space="preserve"> project? How were protection concerns addressed? </w:t>
      </w:r>
    </w:p>
    <w:p w14:paraId="39F769B6" w14:textId="77777777" w:rsidR="004C016B" w:rsidRDefault="00487724" w:rsidP="00CA3726">
      <w:pPr>
        <w:pStyle w:val="ListParagraph"/>
        <w:numPr>
          <w:ilvl w:val="0"/>
          <w:numId w:val="8"/>
        </w:numPr>
        <w:spacing w:line="360" w:lineRule="auto"/>
        <w:jc w:val="both"/>
        <w:rPr>
          <w:rFonts w:ascii="Arial" w:hAnsi="Arial" w:cs="Arial"/>
          <w:i/>
          <w:lang w:val="en-GB"/>
        </w:rPr>
      </w:pPr>
      <w:r w:rsidRPr="00487724">
        <w:rPr>
          <w:rFonts w:ascii="Arial" w:hAnsi="Arial" w:cs="Arial"/>
          <w:i/>
          <w:lang w:val="en-GB"/>
        </w:rPr>
        <w:t xml:space="preserve">To what extent did the education spaces and the “Safe Spaces” methodologies ensure the protection and inclusion of boys and girls during the project implementation? </w:t>
      </w:r>
    </w:p>
    <w:p w14:paraId="3CB2B61A" w14:textId="56423437" w:rsidR="004C016B" w:rsidRPr="004C016B" w:rsidRDefault="004C016B" w:rsidP="00CA3726">
      <w:pPr>
        <w:pStyle w:val="ListParagraph"/>
        <w:numPr>
          <w:ilvl w:val="0"/>
          <w:numId w:val="8"/>
        </w:numPr>
        <w:spacing w:line="360" w:lineRule="auto"/>
        <w:jc w:val="both"/>
        <w:rPr>
          <w:rFonts w:ascii="Arial" w:hAnsi="Arial" w:cs="Arial"/>
          <w:i/>
          <w:lang w:val="en-GB"/>
        </w:rPr>
      </w:pPr>
      <w:r w:rsidRPr="004C016B">
        <w:rPr>
          <w:rFonts w:ascii="Arial" w:hAnsi="Arial" w:cs="Arial"/>
          <w:i/>
          <w:lang w:val="en-GB"/>
        </w:rPr>
        <w:t>Was th</w:t>
      </w:r>
      <w:r>
        <w:rPr>
          <w:rFonts w:ascii="Arial" w:hAnsi="Arial" w:cs="Arial"/>
          <w:i/>
          <w:lang w:val="en-GB"/>
        </w:rPr>
        <w:t>e participatory approach guaranteed and taken into account during</w:t>
      </w:r>
      <w:r w:rsidRPr="004C016B">
        <w:rPr>
          <w:rFonts w:ascii="Arial" w:hAnsi="Arial" w:cs="Arial"/>
          <w:i/>
          <w:lang w:val="en-GB"/>
        </w:rPr>
        <w:t xml:space="preserve"> the design and implementation of protection-level actions?</w:t>
      </w:r>
      <w:r>
        <w:rPr>
          <w:rFonts w:ascii="Arial" w:hAnsi="Arial" w:cs="Arial"/>
          <w:i/>
          <w:lang w:val="en-GB"/>
        </w:rPr>
        <w:t xml:space="preserve"> What kind of mechanism were put in place to monitor the implementation of this approach? </w:t>
      </w:r>
    </w:p>
    <w:p w14:paraId="4B23BD80" w14:textId="77777777" w:rsidR="004C016B" w:rsidRPr="00487724" w:rsidRDefault="004C016B" w:rsidP="00487724">
      <w:pPr>
        <w:pStyle w:val="ListParagraph"/>
        <w:spacing w:line="360" w:lineRule="auto"/>
        <w:jc w:val="both"/>
        <w:rPr>
          <w:rFonts w:ascii="Arial" w:hAnsi="Arial" w:cs="Arial"/>
          <w:i/>
          <w:lang w:val="en-GB"/>
        </w:rPr>
      </w:pPr>
    </w:p>
    <w:p w14:paraId="278B8372" w14:textId="73DB8FA8" w:rsidR="007F0AA1" w:rsidRPr="009771CD" w:rsidRDefault="00E40108" w:rsidP="00325AAB">
      <w:pPr>
        <w:pStyle w:val="ListParagraph"/>
        <w:numPr>
          <w:ilvl w:val="1"/>
          <w:numId w:val="2"/>
        </w:numPr>
        <w:jc w:val="both"/>
        <w:rPr>
          <w:rFonts w:ascii="Arial" w:hAnsi="Arial" w:cs="Arial"/>
          <w:b/>
          <w:lang w:val="en-GB"/>
        </w:rPr>
      </w:pPr>
      <w:r>
        <w:rPr>
          <w:rFonts w:ascii="Arial" w:hAnsi="Arial" w:cs="Arial"/>
          <w:b/>
          <w:lang w:val="en-GB"/>
        </w:rPr>
        <w:t>Additional</w:t>
      </w:r>
      <w:r w:rsidR="00F254AD">
        <w:rPr>
          <w:rFonts w:ascii="Arial" w:hAnsi="Arial" w:cs="Arial"/>
          <w:b/>
          <w:lang w:val="en-GB"/>
        </w:rPr>
        <w:t xml:space="preserve"> aspects</w:t>
      </w:r>
      <w:r>
        <w:rPr>
          <w:rFonts w:ascii="Arial" w:hAnsi="Arial" w:cs="Arial"/>
          <w:b/>
          <w:lang w:val="en-GB"/>
        </w:rPr>
        <w:t xml:space="preserve"> to take into consideration:</w:t>
      </w:r>
    </w:p>
    <w:p w14:paraId="379D81C3" w14:textId="2D037527" w:rsidR="00CC0F5E" w:rsidRDefault="00E40108" w:rsidP="00E13F98">
      <w:pPr>
        <w:spacing w:line="360" w:lineRule="auto"/>
        <w:jc w:val="both"/>
        <w:rPr>
          <w:rFonts w:ascii="Arial" w:hAnsi="Arial" w:cs="Arial"/>
          <w:color w:val="000000"/>
          <w:lang w:val="en-GB"/>
        </w:rPr>
      </w:pPr>
      <w:r>
        <w:rPr>
          <w:rFonts w:ascii="Arial" w:hAnsi="Arial" w:cs="Arial"/>
          <w:color w:val="000000"/>
          <w:lang w:val="en-GB"/>
        </w:rPr>
        <w:t>The evaluation shall</w:t>
      </w:r>
      <w:r w:rsidR="00F254AD">
        <w:rPr>
          <w:rFonts w:ascii="Arial" w:hAnsi="Arial" w:cs="Arial"/>
          <w:color w:val="000000"/>
          <w:lang w:val="en-GB"/>
        </w:rPr>
        <w:t xml:space="preserve"> also</w:t>
      </w:r>
      <w:r>
        <w:rPr>
          <w:rFonts w:ascii="Arial" w:hAnsi="Arial" w:cs="Arial"/>
          <w:color w:val="000000"/>
          <w:lang w:val="en-GB"/>
        </w:rPr>
        <w:t xml:space="preserve"> </w:t>
      </w:r>
      <w:r w:rsidR="00E13F98" w:rsidRPr="00E13F98">
        <w:rPr>
          <w:rFonts w:ascii="Arial" w:hAnsi="Arial" w:cs="Arial"/>
          <w:color w:val="000000"/>
          <w:lang w:val="en-GB"/>
        </w:rPr>
        <w:t>include a</w:t>
      </w:r>
      <w:r w:rsidR="00F254AD">
        <w:rPr>
          <w:rFonts w:ascii="Arial" w:hAnsi="Arial" w:cs="Arial"/>
          <w:color w:val="000000"/>
          <w:lang w:val="en-GB"/>
        </w:rPr>
        <w:t xml:space="preserve"> specific section on</w:t>
      </w:r>
      <w:r>
        <w:rPr>
          <w:rFonts w:ascii="Arial" w:hAnsi="Arial" w:cs="Arial"/>
          <w:color w:val="000000"/>
          <w:lang w:val="en-GB"/>
        </w:rPr>
        <w:t xml:space="preserve"> good practices,</w:t>
      </w:r>
      <w:r w:rsidR="00E13F98" w:rsidRPr="00E13F98">
        <w:rPr>
          <w:rFonts w:ascii="Arial" w:hAnsi="Arial" w:cs="Arial"/>
          <w:color w:val="000000"/>
          <w:lang w:val="en-GB"/>
        </w:rPr>
        <w:t xml:space="preserve"> </w:t>
      </w:r>
      <w:r w:rsidR="00CC0F5E" w:rsidRPr="00E40108">
        <w:rPr>
          <w:rFonts w:ascii="Arial" w:hAnsi="Arial" w:cs="Arial"/>
          <w:color w:val="000000"/>
          <w:lang w:val="en-GB"/>
        </w:rPr>
        <w:t xml:space="preserve">recommendations and </w:t>
      </w:r>
      <w:r w:rsidRPr="00E40108">
        <w:rPr>
          <w:rFonts w:ascii="Arial" w:hAnsi="Arial" w:cs="Arial"/>
          <w:color w:val="000000"/>
          <w:lang w:val="en-GB"/>
        </w:rPr>
        <w:t>lesson learned</w:t>
      </w:r>
      <w:r>
        <w:rPr>
          <w:rFonts w:ascii="Arial" w:hAnsi="Arial" w:cs="Arial"/>
          <w:color w:val="000000"/>
          <w:lang w:val="en-GB"/>
        </w:rPr>
        <w:t xml:space="preserve"> for future</w:t>
      </w:r>
      <w:r w:rsidR="00F254AD">
        <w:rPr>
          <w:rFonts w:ascii="Arial" w:hAnsi="Arial" w:cs="Arial"/>
          <w:color w:val="000000"/>
          <w:lang w:val="en-GB"/>
        </w:rPr>
        <w:t xml:space="preserve"> humanitarian programming, with special emphasis on</w:t>
      </w:r>
      <w:r>
        <w:rPr>
          <w:rFonts w:ascii="Arial" w:hAnsi="Arial" w:cs="Arial"/>
          <w:color w:val="000000"/>
          <w:lang w:val="en-GB"/>
        </w:rPr>
        <w:t xml:space="preserve"> Education in Emergencies and Child Protection </w:t>
      </w:r>
      <w:r w:rsidR="00F254AD">
        <w:rPr>
          <w:rFonts w:ascii="Arial" w:hAnsi="Arial" w:cs="Arial"/>
          <w:color w:val="000000"/>
          <w:lang w:val="en-GB"/>
        </w:rPr>
        <w:t>interventions and approaches</w:t>
      </w:r>
      <w:r w:rsidR="00CE5D3D">
        <w:rPr>
          <w:rFonts w:ascii="Arial" w:hAnsi="Arial" w:cs="Arial"/>
          <w:color w:val="000000"/>
          <w:lang w:val="en-GB"/>
        </w:rPr>
        <w:t>.</w:t>
      </w:r>
      <w:r w:rsidR="00CC0F5E" w:rsidRPr="00E13F98">
        <w:rPr>
          <w:rFonts w:ascii="Arial" w:hAnsi="Arial" w:cs="Arial"/>
          <w:color w:val="000000"/>
          <w:lang w:val="en-GB"/>
        </w:rPr>
        <w:t xml:space="preserve"> </w:t>
      </w:r>
    </w:p>
    <w:p w14:paraId="659F782C" w14:textId="37893B2A" w:rsidR="00CC0F5E" w:rsidRDefault="00E40108" w:rsidP="00C96BA3">
      <w:pPr>
        <w:autoSpaceDE w:val="0"/>
        <w:autoSpaceDN w:val="0"/>
        <w:adjustRightInd w:val="0"/>
        <w:spacing w:after="156" w:line="360" w:lineRule="auto"/>
        <w:jc w:val="both"/>
        <w:rPr>
          <w:rFonts w:ascii="Arial" w:hAnsi="Arial" w:cs="Arial"/>
          <w:color w:val="000000"/>
          <w:lang w:val="en-GB"/>
        </w:rPr>
      </w:pPr>
      <w:r>
        <w:rPr>
          <w:rFonts w:ascii="Arial" w:hAnsi="Arial" w:cs="Arial"/>
          <w:color w:val="000000"/>
          <w:lang w:val="en-GB"/>
        </w:rPr>
        <w:t>The evaluation shall</w:t>
      </w:r>
      <w:r w:rsidR="00CC0F5E" w:rsidRPr="0048280C">
        <w:rPr>
          <w:rFonts w:ascii="Arial" w:hAnsi="Arial" w:cs="Arial"/>
          <w:color w:val="000000"/>
          <w:lang w:val="en-GB"/>
        </w:rPr>
        <w:t xml:space="preserve"> </w:t>
      </w:r>
      <w:r>
        <w:rPr>
          <w:rFonts w:ascii="Arial" w:hAnsi="Arial" w:cs="Arial"/>
          <w:color w:val="000000"/>
          <w:lang w:val="en-GB"/>
        </w:rPr>
        <w:t>take into consideration</w:t>
      </w:r>
      <w:r w:rsidR="00CC0F5E" w:rsidRPr="004913A6">
        <w:rPr>
          <w:rFonts w:ascii="Arial" w:hAnsi="Arial" w:cs="Arial"/>
          <w:color w:val="000000"/>
          <w:lang w:val="en-GB"/>
        </w:rPr>
        <w:t xml:space="preserve"> the</w:t>
      </w:r>
      <w:r>
        <w:rPr>
          <w:rFonts w:ascii="Arial" w:hAnsi="Arial" w:cs="Arial"/>
          <w:color w:val="000000"/>
          <w:lang w:val="en-GB"/>
        </w:rPr>
        <w:t xml:space="preserve"> magnitude of the crisis and the</w:t>
      </w:r>
      <w:r w:rsidR="00CC0F5E" w:rsidRPr="004913A6">
        <w:rPr>
          <w:rFonts w:ascii="Arial" w:hAnsi="Arial" w:cs="Arial"/>
          <w:color w:val="000000"/>
          <w:lang w:val="en-GB"/>
        </w:rPr>
        <w:t xml:space="preserve"> context in</w:t>
      </w:r>
      <w:r w:rsidR="00CC0F5E">
        <w:rPr>
          <w:rFonts w:ascii="Arial" w:hAnsi="Arial" w:cs="Arial"/>
          <w:color w:val="000000"/>
          <w:lang w:val="en-GB"/>
        </w:rPr>
        <w:t xml:space="preserve"> which the project has been implemented</w:t>
      </w:r>
      <w:r>
        <w:rPr>
          <w:rFonts w:ascii="Arial" w:hAnsi="Arial" w:cs="Arial"/>
          <w:color w:val="000000"/>
          <w:lang w:val="en-GB"/>
        </w:rPr>
        <w:t>, including the</w:t>
      </w:r>
      <w:r w:rsidR="00F254AD">
        <w:rPr>
          <w:rFonts w:ascii="Arial" w:hAnsi="Arial" w:cs="Arial"/>
          <w:color w:val="000000"/>
          <w:lang w:val="en-GB"/>
        </w:rPr>
        <w:t xml:space="preserve"> following</w:t>
      </w:r>
      <w:r>
        <w:rPr>
          <w:rFonts w:ascii="Arial" w:hAnsi="Arial" w:cs="Arial"/>
          <w:color w:val="000000"/>
          <w:lang w:val="en-GB"/>
        </w:rPr>
        <w:t xml:space="preserve"> different </w:t>
      </w:r>
      <w:r w:rsidR="00F254AD">
        <w:rPr>
          <w:rFonts w:ascii="Arial" w:hAnsi="Arial" w:cs="Arial"/>
          <w:color w:val="000000"/>
          <w:lang w:val="en-GB"/>
        </w:rPr>
        <w:t>assumption/preconditions</w:t>
      </w:r>
      <w:r>
        <w:rPr>
          <w:rFonts w:ascii="Arial" w:hAnsi="Arial" w:cs="Arial"/>
          <w:color w:val="000000"/>
          <w:lang w:val="en-GB"/>
        </w:rPr>
        <w:t>: political elements of the crisis</w:t>
      </w:r>
      <w:r w:rsidR="00CC0F5E" w:rsidRPr="0048280C">
        <w:rPr>
          <w:rFonts w:ascii="Arial" w:hAnsi="Arial" w:cs="Arial"/>
          <w:color w:val="000000"/>
          <w:lang w:val="en-GB"/>
        </w:rPr>
        <w:t xml:space="preserve">, institutional capacity, socio-cultural aspects, </w:t>
      </w:r>
      <w:r w:rsidR="00F254AD" w:rsidRPr="00F254AD">
        <w:rPr>
          <w:rFonts w:ascii="Arial" w:hAnsi="Arial" w:cs="Arial"/>
          <w:color w:val="000000"/>
          <w:lang w:val="en-GB"/>
        </w:rPr>
        <w:t>and gender related impacts of the Ukraine conflict</w:t>
      </w:r>
      <w:r w:rsidR="00F254AD">
        <w:rPr>
          <w:rFonts w:ascii="Arial" w:hAnsi="Arial" w:cs="Arial"/>
          <w:color w:val="000000"/>
          <w:lang w:val="en-GB"/>
        </w:rPr>
        <w:t>,</w:t>
      </w:r>
      <w:r w:rsidR="00CC0F5E">
        <w:rPr>
          <w:rFonts w:ascii="Arial" w:hAnsi="Arial" w:cs="Arial"/>
          <w:color w:val="000000"/>
          <w:lang w:val="en-GB"/>
        </w:rPr>
        <w:t xml:space="preserve"> </w:t>
      </w:r>
      <w:r>
        <w:rPr>
          <w:rFonts w:ascii="Arial" w:hAnsi="Arial" w:cs="Arial"/>
          <w:color w:val="000000"/>
          <w:lang w:val="en-GB"/>
        </w:rPr>
        <w:t>environmental and financing</w:t>
      </w:r>
      <w:r w:rsidR="00CC0F5E" w:rsidRPr="0048280C">
        <w:rPr>
          <w:rFonts w:ascii="Arial" w:hAnsi="Arial" w:cs="Arial"/>
          <w:color w:val="000000"/>
          <w:lang w:val="en-GB"/>
        </w:rPr>
        <w:t xml:space="preserve"> factors. </w:t>
      </w:r>
    </w:p>
    <w:p w14:paraId="317475CB" w14:textId="77777777" w:rsidR="004F0DE4" w:rsidRPr="004F0DE4" w:rsidRDefault="004F0DE4" w:rsidP="004F0DE4">
      <w:pPr>
        <w:autoSpaceDE w:val="0"/>
        <w:autoSpaceDN w:val="0"/>
        <w:adjustRightInd w:val="0"/>
        <w:spacing w:after="156" w:line="360" w:lineRule="auto"/>
        <w:jc w:val="both"/>
        <w:rPr>
          <w:rFonts w:ascii="Arial" w:hAnsi="Arial" w:cs="Arial"/>
          <w:color w:val="000000"/>
          <w:u w:val="single"/>
          <w:lang w:val="en-GB"/>
        </w:rPr>
      </w:pPr>
      <w:r w:rsidRPr="004F0DE4">
        <w:rPr>
          <w:rFonts w:ascii="Arial" w:hAnsi="Arial" w:cs="Arial"/>
          <w:color w:val="000000"/>
          <w:u w:val="single"/>
          <w:lang w:val="en-GB"/>
        </w:rPr>
        <w:t>Child rights, gender and inclusion</w:t>
      </w:r>
    </w:p>
    <w:p w14:paraId="00D30FB1" w14:textId="65A3A1EA" w:rsidR="004F0DE4" w:rsidRDefault="004F0DE4" w:rsidP="004F0DE4">
      <w:pPr>
        <w:autoSpaceDE w:val="0"/>
        <w:autoSpaceDN w:val="0"/>
        <w:adjustRightInd w:val="0"/>
        <w:spacing w:after="156" w:line="360" w:lineRule="auto"/>
        <w:jc w:val="both"/>
        <w:rPr>
          <w:rFonts w:ascii="Arial" w:hAnsi="Arial" w:cs="Arial"/>
          <w:color w:val="000000"/>
          <w:lang w:val="en-GB"/>
        </w:rPr>
      </w:pPr>
      <w:r w:rsidRPr="004F0DE4">
        <w:rPr>
          <w:rFonts w:ascii="Arial" w:hAnsi="Arial" w:cs="Arial"/>
          <w:color w:val="000000"/>
          <w:lang w:val="en-GB"/>
        </w:rPr>
        <w:t>In line with Plan International’s values and organisational ambition, all evaluations s</w:t>
      </w:r>
      <w:r w:rsidR="008366DB">
        <w:rPr>
          <w:rFonts w:ascii="Arial" w:hAnsi="Arial" w:cs="Arial"/>
          <w:color w:val="000000"/>
          <w:lang w:val="en-GB"/>
        </w:rPr>
        <w:t xml:space="preserve">hould seek to prioritise a specific </w:t>
      </w:r>
      <w:r w:rsidRPr="004F0DE4">
        <w:rPr>
          <w:rFonts w:ascii="Arial" w:hAnsi="Arial" w:cs="Arial"/>
          <w:color w:val="000000"/>
          <w:lang w:val="en-GB"/>
        </w:rPr>
        <w:t>child rights, gender and inclusion</w:t>
      </w:r>
      <w:r w:rsidR="008366DB">
        <w:rPr>
          <w:rFonts w:ascii="Arial" w:hAnsi="Arial" w:cs="Arial"/>
          <w:color w:val="000000"/>
          <w:lang w:val="en-GB"/>
        </w:rPr>
        <w:t xml:space="preserve"> focus</w:t>
      </w:r>
      <w:r w:rsidRPr="004F0DE4">
        <w:rPr>
          <w:rFonts w:ascii="Arial" w:hAnsi="Arial" w:cs="Arial"/>
          <w:color w:val="000000"/>
          <w:lang w:val="en-GB"/>
        </w:rPr>
        <w:t xml:space="preserve"> and </w:t>
      </w:r>
      <w:r w:rsidR="008366DB">
        <w:rPr>
          <w:rFonts w:ascii="Arial" w:hAnsi="Arial" w:cs="Arial"/>
          <w:color w:val="000000"/>
          <w:lang w:val="en-GB"/>
        </w:rPr>
        <w:t>to assess</w:t>
      </w:r>
      <w:r w:rsidRPr="004F0DE4">
        <w:rPr>
          <w:rFonts w:ascii="Arial" w:hAnsi="Arial" w:cs="Arial"/>
          <w:color w:val="000000"/>
          <w:lang w:val="en-GB"/>
        </w:rPr>
        <w:t xml:space="preserve"> the extent to which the project or programme applied to gender and inclusion sensitive approaches and explicitly aimed for results that improve the rights of children and young people and gender equality.</w:t>
      </w:r>
    </w:p>
    <w:p w14:paraId="549ECADF" w14:textId="77777777" w:rsidR="006E5009" w:rsidRPr="00857052" w:rsidRDefault="006E5009" w:rsidP="00DE090C">
      <w:pPr>
        <w:pStyle w:val="ListParagraph"/>
        <w:numPr>
          <w:ilvl w:val="1"/>
          <w:numId w:val="2"/>
        </w:numPr>
        <w:jc w:val="both"/>
        <w:rPr>
          <w:rFonts w:ascii="Arial" w:hAnsi="Arial" w:cs="Arial"/>
          <w:b/>
          <w:lang w:eastAsia="en-GB"/>
        </w:rPr>
      </w:pPr>
      <w:r w:rsidRPr="00DE090C">
        <w:rPr>
          <w:rFonts w:ascii="Arial" w:hAnsi="Arial" w:cs="Arial"/>
          <w:b/>
          <w:lang w:val="en-GB"/>
        </w:rPr>
        <w:t>Users of the Evaluation</w:t>
      </w:r>
      <w:r w:rsidRPr="00857052">
        <w:rPr>
          <w:rFonts w:ascii="Arial" w:hAnsi="Arial" w:cs="Arial"/>
          <w:b/>
          <w:lang w:eastAsia="en-GB"/>
        </w:rPr>
        <w:tab/>
      </w:r>
      <w:r w:rsidRPr="00857052">
        <w:rPr>
          <w:rFonts w:ascii="Arial" w:hAnsi="Arial" w:cs="Arial"/>
          <w:b/>
          <w:lang w:eastAsia="en-GB"/>
        </w:rPr>
        <w:tab/>
      </w:r>
      <w:r w:rsidRPr="00857052">
        <w:rPr>
          <w:rFonts w:ascii="Arial" w:hAnsi="Arial" w:cs="Arial"/>
          <w:b/>
          <w:lang w:eastAsia="en-GB"/>
        </w:rPr>
        <w:tab/>
      </w:r>
      <w:r w:rsidRPr="00857052">
        <w:rPr>
          <w:rFonts w:ascii="Arial" w:hAnsi="Arial" w:cs="Arial"/>
          <w:b/>
          <w:lang w:eastAsia="en-GB"/>
        </w:rPr>
        <w:tab/>
      </w:r>
      <w:r w:rsidRPr="00857052">
        <w:rPr>
          <w:rFonts w:ascii="Arial" w:hAnsi="Arial" w:cs="Arial"/>
          <w:b/>
          <w:lang w:eastAsia="en-GB"/>
        </w:rPr>
        <w:tab/>
      </w:r>
    </w:p>
    <w:p w14:paraId="6AD9AE1E" w14:textId="77777777" w:rsidR="006E5009" w:rsidRPr="0070230C" w:rsidRDefault="006E5009" w:rsidP="006E5009">
      <w:pPr>
        <w:pStyle w:val="Heading3"/>
        <w:spacing w:before="0"/>
        <w:jc w:val="both"/>
        <w:rPr>
          <w:rFonts w:ascii="Arial" w:hAnsi="Arial" w:cs="Arial"/>
          <w:color w:val="auto"/>
          <w:sz w:val="22"/>
          <w:szCs w:val="22"/>
          <w:lang w:eastAsia="en-GB"/>
        </w:rPr>
      </w:pPr>
      <w:r w:rsidRPr="0070230C">
        <w:rPr>
          <w:rFonts w:ascii="Arial" w:eastAsiaTheme="minorHAnsi" w:hAnsi="Arial" w:cs="Arial"/>
          <w:color w:val="auto"/>
          <w:sz w:val="22"/>
          <w:szCs w:val="22"/>
        </w:rPr>
        <w:lastRenderedPageBreak/>
        <w:t>The results of the evaluation will afford the users a better understanding of the progress the project has made and will contribute to refine similar project design and implementation strategies for greater impact of activities.</w:t>
      </w:r>
    </w:p>
    <w:p w14:paraId="3BF99E53" w14:textId="77777777" w:rsidR="006E5009" w:rsidRPr="0070230C" w:rsidRDefault="006E5009" w:rsidP="006E5009">
      <w:pPr>
        <w:pStyle w:val="Heading3"/>
        <w:numPr>
          <w:ilvl w:val="0"/>
          <w:numId w:val="26"/>
        </w:numPr>
        <w:tabs>
          <w:tab w:val="left" w:pos="709"/>
        </w:tabs>
        <w:spacing w:before="0"/>
        <w:jc w:val="both"/>
        <w:rPr>
          <w:rFonts w:ascii="Arial" w:eastAsiaTheme="minorHAnsi" w:hAnsi="Arial" w:cs="Arial"/>
          <w:b/>
          <w:bCs/>
          <w:color w:val="auto"/>
          <w:sz w:val="22"/>
          <w:szCs w:val="22"/>
        </w:rPr>
      </w:pPr>
      <w:r w:rsidRPr="0070230C">
        <w:rPr>
          <w:rFonts w:ascii="Arial" w:eastAsiaTheme="minorHAnsi" w:hAnsi="Arial" w:cs="Arial"/>
          <w:color w:val="auto"/>
          <w:sz w:val="22"/>
          <w:szCs w:val="22"/>
        </w:rPr>
        <w:t xml:space="preserve">Plan Ukraine staff - these include project staff, program staff, management and administrative staff </w:t>
      </w:r>
    </w:p>
    <w:p w14:paraId="723B9F81" w14:textId="77777777" w:rsidR="006E5009" w:rsidRPr="0070230C" w:rsidRDefault="006E5009" w:rsidP="006E5009">
      <w:pPr>
        <w:pStyle w:val="Heading3"/>
        <w:numPr>
          <w:ilvl w:val="0"/>
          <w:numId w:val="26"/>
        </w:numPr>
        <w:tabs>
          <w:tab w:val="left" w:pos="709"/>
        </w:tabs>
        <w:spacing w:before="0"/>
        <w:jc w:val="both"/>
        <w:rPr>
          <w:rFonts w:ascii="Arial" w:eastAsiaTheme="minorHAnsi" w:hAnsi="Arial" w:cs="Arial"/>
          <w:b/>
          <w:bCs/>
          <w:color w:val="auto"/>
          <w:sz w:val="22"/>
          <w:szCs w:val="22"/>
        </w:rPr>
      </w:pPr>
      <w:r w:rsidRPr="0070230C">
        <w:rPr>
          <w:rFonts w:ascii="Arial" w:eastAsiaTheme="minorHAnsi" w:hAnsi="Arial" w:cs="Arial"/>
          <w:color w:val="auto"/>
          <w:sz w:val="22"/>
          <w:szCs w:val="22"/>
        </w:rPr>
        <w:t>Other staff in Country office shall use the evaluation results to improve programming.</w:t>
      </w:r>
    </w:p>
    <w:p w14:paraId="74631165" w14:textId="77777777" w:rsidR="006E5009" w:rsidRPr="0070230C" w:rsidRDefault="006E5009" w:rsidP="006E5009">
      <w:pPr>
        <w:pStyle w:val="Heading3"/>
        <w:numPr>
          <w:ilvl w:val="0"/>
          <w:numId w:val="26"/>
        </w:numPr>
        <w:tabs>
          <w:tab w:val="left" w:pos="709"/>
        </w:tabs>
        <w:spacing w:before="0"/>
        <w:jc w:val="both"/>
        <w:rPr>
          <w:rFonts w:ascii="Arial" w:eastAsiaTheme="minorHAnsi" w:hAnsi="Arial" w:cs="Arial"/>
          <w:b/>
          <w:bCs/>
          <w:color w:val="auto"/>
          <w:sz w:val="22"/>
          <w:szCs w:val="22"/>
        </w:rPr>
      </w:pPr>
      <w:r w:rsidRPr="0070230C">
        <w:rPr>
          <w:rFonts w:ascii="Arial" w:eastAsiaTheme="minorHAnsi" w:hAnsi="Arial" w:cs="Arial"/>
          <w:color w:val="auto"/>
          <w:sz w:val="22"/>
          <w:szCs w:val="22"/>
        </w:rPr>
        <w:t>Key stakeholders in the project such as government ministries or departments, local authorities, and communities are interested parties of the findings.</w:t>
      </w:r>
    </w:p>
    <w:p w14:paraId="179F4183" w14:textId="77777777" w:rsidR="006E5009" w:rsidRPr="0070230C" w:rsidRDefault="006E5009" w:rsidP="006E5009">
      <w:pPr>
        <w:pStyle w:val="Heading3"/>
        <w:numPr>
          <w:ilvl w:val="0"/>
          <w:numId w:val="26"/>
        </w:numPr>
        <w:tabs>
          <w:tab w:val="left" w:pos="709"/>
        </w:tabs>
        <w:spacing w:before="0"/>
        <w:jc w:val="both"/>
        <w:rPr>
          <w:rFonts w:ascii="Arial" w:eastAsiaTheme="minorHAnsi" w:hAnsi="Arial" w:cs="Arial"/>
          <w:b/>
          <w:bCs/>
          <w:color w:val="auto"/>
          <w:sz w:val="22"/>
          <w:szCs w:val="22"/>
        </w:rPr>
      </w:pPr>
      <w:r w:rsidRPr="0070230C">
        <w:rPr>
          <w:rFonts w:ascii="Arial" w:eastAsiaTheme="minorHAnsi" w:hAnsi="Arial" w:cs="Arial"/>
          <w:color w:val="auto"/>
          <w:sz w:val="22"/>
          <w:szCs w:val="22"/>
        </w:rPr>
        <w:t>The donor, through Spanish national office.</w:t>
      </w:r>
    </w:p>
    <w:p w14:paraId="518774F5" w14:textId="77777777" w:rsidR="006E5009" w:rsidRPr="004F0DE4" w:rsidRDefault="006E5009" w:rsidP="004F0DE4">
      <w:pPr>
        <w:autoSpaceDE w:val="0"/>
        <w:autoSpaceDN w:val="0"/>
        <w:adjustRightInd w:val="0"/>
        <w:spacing w:after="156" w:line="360" w:lineRule="auto"/>
        <w:jc w:val="both"/>
        <w:rPr>
          <w:rFonts w:ascii="Arial" w:hAnsi="Arial" w:cs="Arial"/>
          <w:color w:val="000000"/>
          <w:lang w:val="en-GB"/>
        </w:rPr>
      </w:pPr>
    </w:p>
    <w:p w14:paraId="3E890409" w14:textId="7203DE42" w:rsidR="00621786" w:rsidRPr="00621786" w:rsidRDefault="008127A4"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8127A4">
        <w:rPr>
          <w:rFonts w:ascii="Arial" w:hAnsi="Arial" w:cs="Arial"/>
          <w:b/>
          <w:sz w:val="24"/>
          <w:szCs w:val="24"/>
          <w:lang w:val="en-GB"/>
        </w:rPr>
        <w:t>Evaluation methodology and work</w:t>
      </w:r>
      <w:r w:rsidR="00157E00">
        <w:rPr>
          <w:rFonts w:ascii="Arial" w:hAnsi="Arial" w:cs="Arial"/>
          <w:b/>
          <w:sz w:val="24"/>
          <w:szCs w:val="24"/>
          <w:lang w:val="en-GB"/>
        </w:rPr>
        <w:t xml:space="preserve"> </w:t>
      </w:r>
      <w:r w:rsidRPr="008127A4">
        <w:rPr>
          <w:rFonts w:ascii="Arial" w:hAnsi="Arial" w:cs="Arial"/>
          <w:b/>
          <w:sz w:val="24"/>
          <w:szCs w:val="24"/>
          <w:lang w:val="en-GB"/>
        </w:rPr>
        <w:t>plan</w:t>
      </w:r>
    </w:p>
    <w:p w14:paraId="1746A056" w14:textId="77777777" w:rsidR="00621786" w:rsidRDefault="00621786" w:rsidP="00621786">
      <w:pPr>
        <w:pStyle w:val="ListParagraph"/>
        <w:spacing w:before="240"/>
        <w:ind w:left="372"/>
        <w:jc w:val="both"/>
        <w:rPr>
          <w:rFonts w:ascii="Arial" w:hAnsi="Arial" w:cs="Arial"/>
          <w:b/>
          <w:lang w:val="en-GB"/>
        </w:rPr>
      </w:pPr>
    </w:p>
    <w:p w14:paraId="6BE7838A" w14:textId="12876A6B" w:rsidR="00130181" w:rsidRDefault="00EA2D3C" w:rsidP="00325AAB">
      <w:pPr>
        <w:pStyle w:val="ListParagraph"/>
        <w:numPr>
          <w:ilvl w:val="1"/>
          <w:numId w:val="2"/>
        </w:numPr>
        <w:spacing w:before="240"/>
        <w:jc w:val="both"/>
        <w:rPr>
          <w:rFonts w:ascii="Arial" w:hAnsi="Arial" w:cs="Arial"/>
          <w:b/>
          <w:lang w:val="en-GB"/>
        </w:rPr>
      </w:pPr>
      <w:r w:rsidRPr="00EA2D3C">
        <w:rPr>
          <w:rFonts w:ascii="Arial" w:hAnsi="Arial" w:cs="Arial"/>
          <w:b/>
          <w:lang w:val="en-GB"/>
        </w:rPr>
        <w:t>Methodology</w:t>
      </w:r>
    </w:p>
    <w:p w14:paraId="62505360" w14:textId="39AB1E7E" w:rsidR="00BA63EC" w:rsidRPr="00BA63EC" w:rsidRDefault="00BA63EC" w:rsidP="00BA63EC">
      <w:pPr>
        <w:spacing w:line="360" w:lineRule="auto"/>
        <w:jc w:val="both"/>
        <w:rPr>
          <w:rFonts w:ascii="Arial" w:hAnsi="Arial" w:cs="Arial"/>
          <w:lang w:val="en-GB"/>
        </w:rPr>
      </w:pPr>
      <w:r>
        <w:rPr>
          <w:rFonts w:ascii="Arial" w:hAnsi="Arial" w:cs="Arial"/>
          <w:lang w:val="en-GB"/>
        </w:rPr>
        <w:t>Th</w:t>
      </w:r>
      <w:r w:rsidRPr="00BA63EC">
        <w:rPr>
          <w:rFonts w:ascii="Arial" w:hAnsi="Arial" w:cs="Arial"/>
          <w:lang w:val="en-GB"/>
        </w:rPr>
        <w:t>e selected evaluation company</w:t>
      </w:r>
      <w:r>
        <w:rPr>
          <w:rFonts w:ascii="Arial" w:hAnsi="Arial" w:cs="Arial"/>
          <w:lang w:val="en-GB"/>
        </w:rPr>
        <w:t xml:space="preserve"> </w:t>
      </w:r>
      <w:r w:rsidRPr="00BA63EC">
        <w:rPr>
          <w:rFonts w:ascii="Arial" w:hAnsi="Arial" w:cs="Arial"/>
          <w:lang w:val="en-GB"/>
        </w:rPr>
        <w:t>is/are expected to:</w:t>
      </w:r>
    </w:p>
    <w:p w14:paraId="0F25162A" w14:textId="77777777" w:rsidR="00BA63EC" w:rsidRDefault="00BA63EC" w:rsidP="00CA3726">
      <w:pPr>
        <w:pStyle w:val="ListParagraph"/>
        <w:numPr>
          <w:ilvl w:val="0"/>
          <w:numId w:val="20"/>
        </w:numPr>
        <w:spacing w:line="360" w:lineRule="auto"/>
        <w:jc w:val="both"/>
        <w:rPr>
          <w:rFonts w:ascii="Arial" w:hAnsi="Arial" w:cs="Arial"/>
          <w:lang w:val="en-GB"/>
        </w:rPr>
      </w:pPr>
      <w:r w:rsidRPr="00BA63EC">
        <w:rPr>
          <w:rFonts w:ascii="Arial" w:hAnsi="Arial" w:cs="Arial"/>
          <w:lang w:val="en-GB"/>
        </w:rPr>
        <w:t>R</w:t>
      </w:r>
      <w:r>
        <w:rPr>
          <w:rFonts w:ascii="Arial" w:hAnsi="Arial" w:cs="Arial"/>
          <w:lang w:val="en-GB"/>
        </w:rPr>
        <w:t xml:space="preserve">eview </w:t>
      </w:r>
      <w:r w:rsidRPr="00BA63EC">
        <w:rPr>
          <w:rFonts w:ascii="Arial" w:hAnsi="Arial" w:cs="Arial"/>
          <w:lang w:val="en-GB"/>
        </w:rPr>
        <w:t>the</w:t>
      </w:r>
      <w:r>
        <w:rPr>
          <w:rFonts w:ascii="Arial" w:hAnsi="Arial" w:cs="Arial"/>
          <w:lang w:val="en-GB"/>
        </w:rPr>
        <w:t xml:space="preserve"> example of guiding</w:t>
      </w:r>
      <w:r w:rsidRPr="00BA63EC">
        <w:rPr>
          <w:rFonts w:ascii="Arial" w:hAnsi="Arial" w:cs="Arial"/>
          <w:lang w:val="en-GB"/>
        </w:rPr>
        <w:t xml:space="preserve"> questio</w:t>
      </w:r>
      <w:r>
        <w:rPr>
          <w:rFonts w:ascii="Arial" w:hAnsi="Arial" w:cs="Arial"/>
          <w:lang w:val="en-GB"/>
        </w:rPr>
        <w:t>ns posed as well as the criterion</w:t>
      </w:r>
      <w:r w:rsidRPr="00BA63EC">
        <w:rPr>
          <w:rFonts w:ascii="Arial" w:hAnsi="Arial" w:cs="Arial"/>
          <w:lang w:val="en-GB"/>
        </w:rPr>
        <w:t xml:space="preserve"> chosen</w:t>
      </w:r>
      <w:r>
        <w:rPr>
          <w:rFonts w:ascii="Arial" w:hAnsi="Arial" w:cs="Arial"/>
          <w:lang w:val="en-GB"/>
        </w:rPr>
        <w:t xml:space="preserve"> for the evaluation (section above)</w:t>
      </w:r>
      <w:r w:rsidRPr="00BA63EC">
        <w:rPr>
          <w:rFonts w:ascii="Arial" w:hAnsi="Arial" w:cs="Arial"/>
          <w:lang w:val="en-GB"/>
        </w:rPr>
        <w:t>.</w:t>
      </w:r>
    </w:p>
    <w:p w14:paraId="1B879AFD" w14:textId="77777777" w:rsidR="00BA63EC" w:rsidRDefault="00BA63EC" w:rsidP="00CA3726">
      <w:pPr>
        <w:pStyle w:val="ListParagraph"/>
        <w:numPr>
          <w:ilvl w:val="0"/>
          <w:numId w:val="20"/>
        </w:numPr>
        <w:spacing w:line="360" w:lineRule="auto"/>
        <w:jc w:val="both"/>
        <w:rPr>
          <w:rFonts w:ascii="Arial" w:hAnsi="Arial" w:cs="Arial"/>
          <w:lang w:val="en-GB"/>
        </w:rPr>
      </w:pPr>
      <w:r w:rsidRPr="00BA63EC">
        <w:rPr>
          <w:rFonts w:ascii="Arial" w:hAnsi="Arial" w:cs="Arial"/>
          <w:lang w:val="en-GB"/>
        </w:rPr>
        <w:t>Develop</w:t>
      </w:r>
      <w:r>
        <w:rPr>
          <w:rFonts w:ascii="Arial" w:hAnsi="Arial" w:cs="Arial"/>
          <w:lang w:val="en-GB"/>
        </w:rPr>
        <w:t xml:space="preserve">/adapt specific </w:t>
      </w:r>
      <w:r w:rsidRPr="00BA63EC">
        <w:rPr>
          <w:rFonts w:ascii="Arial" w:hAnsi="Arial" w:cs="Arial"/>
          <w:lang w:val="en-GB"/>
        </w:rPr>
        <w:t>tools fo</w:t>
      </w:r>
      <w:r>
        <w:rPr>
          <w:rFonts w:ascii="Arial" w:hAnsi="Arial" w:cs="Arial"/>
          <w:lang w:val="en-GB"/>
        </w:rPr>
        <w:t>r data collection and analysis</w:t>
      </w:r>
      <w:r w:rsidRPr="00BA63EC">
        <w:rPr>
          <w:rFonts w:ascii="Arial" w:hAnsi="Arial" w:cs="Arial"/>
          <w:lang w:val="en-GB"/>
        </w:rPr>
        <w:t>.</w:t>
      </w:r>
    </w:p>
    <w:p w14:paraId="22D191F9" w14:textId="77777777" w:rsidR="00BA63EC" w:rsidRPr="00BA63EC" w:rsidRDefault="00BA63EC" w:rsidP="00BA63EC">
      <w:pPr>
        <w:spacing w:line="360" w:lineRule="auto"/>
        <w:jc w:val="both"/>
        <w:rPr>
          <w:rFonts w:ascii="Arial" w:hAnsi="Arial" w:cs="Arial"/>
          <w:lang w:val="en-GB"/>
        </w:rPr>
      </w:pPr>
      <w:r w:rsidRPr="00BA63EC">
        <w:rPr>
          <w:rFonts w:ascii="Arial" w:hAnsi="Arial" w:cs="Arial"/>
          <w:lang w:val="en-GB"/>
        </w:rPr>
        <w:t>Through:</w:t>
      </w:r>
    </w:p>
    <w:p w14:paraId="4AF98269" w14:textId="06987722" w:rsidR="00BA63EC" w:rsidRDefault="00BA63EC" w:rsidP="00CA3726">
      <w:pPr>
        <w:pStyle w:val="ListParagraph"/>
        <w:numPr>
          <w:ilvl w:val="0"/>
          <w:numId w:val="20"/>
        </w:numPr>
        <w:spacing w:line="360" w:lineRule="auto"/>
        <w:jc w:val="both"/>
        <w:rPr>
          <w:rFonts w:ascii="Arial" w:hAnsi="Arial" w:cs="Arial"/>
          <w:lang w:val="en-GB"/>
        </w:rPr>
      </w:pPr>
      <w:r w:rsidRPr="00BA63EC">
        <w:rPr>
          <w:rFonts w:ascii="Arial" w:hAnsi="Arial" w:cs="Arial"/>
          <w:lang w:val="en-GB"/>
        </w:rPr>
        <w:t xml:space="preserve">Mixed methods </w:t>
      </w:r>
      <w:r>
        <w:rPr>
          <w:rFonts w:ascii="Arial" w:hAnsi="Arial" w:cs="Arial"/>
          <w:lang w:val="en-GB"/>
        </w:rPr>
        <w:t>to collect</w:t>
      </w:r>
      <w:r w:rsidRPr="00BA63EC">
        <w:rPr>
          <w:rFonts w:ascii="Arial" w:hAnsi="Arial" w:cs="Arial"/>
          <w:lang w:val="en-GB"/>
        </w:rPr>
        <w:t xml:space="preserve"> and analyse</w:t>
      </w:r>
      <w:r>
        <w:rPr>
          <w:rFonts w:ascii="Arial" w:hAnsi="Arial" w:cs="Arial"/>
          <w:lang w:val="en-GB"/>
        </w:rPr>
        <w:t xml:space="preserve"> data, integrate the findings, and draw</w:t>
      </w:r>
      <w:r w:rsidRPr="00BA63EC">
        <w:rPr>
          <w:rFonts w:ascii="Arial" w:hAnsi="Arial" w:cs="Arial"/>
          <w:lang w:val="en-GB"/>
        </w:rPr>
        <w:t xml:space="preserve"> inferences using both qualitat</w:t>
      </w:r>
      <w:r>
        <w:rPr>
          <w:rFonts w:ascii="Arial" w:hAnsi="Arial" w:cs="Arial"/>
          <w:lang w:val="en-GB"/>
        </w:rPr>
        <w:t>i</w:t>
      </w:r>
      <w:r w:rsidR="00F254AD">
        <w:rPr>
          <w:rFonts w:ascii="Arial" w:hAnsi="Arial" w:cs="Arial"/>
          <w:lang w:val="en-GB"/>
        </w:rPr>
        <w:t>ve and quantitative approaches.</w:t>
      </w:r>
    </w:p>
    <w:p w14:paraId="770D63E9" w14:textId="382175FC" w:rsidR="00F254AD" w:rsidRDefault="00F254AD" w:rsidP="00CA3726">
      <w:pPr>
        <w:pStyle w:val="ListParagraph"/>
        <w:numPr>
          <w:ilvl w:val="0"/>
          <w:numId w:val="20"/>
        </w:numPr>
        <w:spacing w:line="360" w:lineRule="auto"/>
        <w:jc w:val="both"/>
        <w:rPr>
          <w:rFonts w:ascii="Arial" w:hAnsi="Arial" w:cs="Arial"/>
          <w:lang w:val="en-GB"/>
        </w:rPr>
      </w:pPr>
      <w:r>
        <w:rPr>
          <w:rFonts w:ascii="Arial" w:hAnsi="Arial" w:cs="Arial"/>
          <w:lang w:val="en-GB"/>
        </w:rPr>
        <w:t xml:space="preserve">Observation, Key Informant Interviews, Focus Group Discussions, Online interviews, </w:t>
      </w:r>
      <w:r w:rsidRPr="0010776B">
        <w:rPr>
          <w:rFonts w:ascii="Arial" w:hAnsi="Arial" w:cs="Arial"/>
          <w:lang w:val="en-GB"/>
        </w:rPr>
        <w:t>literature review and primary data collection</w:t>
      </w:r>
      <w:r>
        <w:rPr>
          <w:rFonts w:ascii="Arial" w:hAnsi="Arial" w:cs="Arial"/>
          <w:lang w:val="en-GB"/>
        </w:rPr>
        <w:t xml:space="preserve">. </w:t>
      </w:r>
    </w:p>
    <w:p w14:paraId="2D6564EC" w14:textId="5FC5AC65" w:rsidR="00BA63EC" w:rsidRDefault="00BA63EC" w:rsidP="00BA63EC">
      <w:pPr>
        <w:pStyle w:val="ListParagraph"/>
        <w:spacing w:line="276" w:lineRule="auto"/>
        <w:ind w:left="1080"/>
        <w:jc w:val="both"/>
        <w:rPr>
          <w:rFonts w:ascii="Arial" w:hAnsi="Arial" w:cs="Arial"/>
          <w:lang w:val="en-GB"/>
        </w:rPr>
      </w:pPr>
      <w:bookmarkStart w:id="3" w:name="_Toc81483325"/>
    </w:p>
    <w:bookmarkEnd w:id="3"/>
    <w:p w14:paraId="1B20F7F2" w14:textId="23E32C05" w:rsidR="00EA2D3C" w:rsidRDefault="00812E0E" w:rsidP="00BA63EC">
      <w:pPr>
        <w:pStyle w:val="ListParagraph"/>
        <w:numPr>
          <w:ilvl w:val="1"/>
          <w:numId w:val="2"/>
        </w:numPr>
        <w:spacing w:before="240"/>
        <w:jc w:val="both"/>
        <w:rPr>
          <w:rFonts w:ascii="Arial" w:hAnsi="Arial" w:cs="Arial"/>
          <w:b/>
          <w:lang w:val="en-GB"/>
        </w:rPr>
      </w:pPr>
      <w:r w:rsidRPr="00BA63EC">
        <w:rPr>
          <w:rFonts w:ascii="Arial" w:hAnsi="Arial" w:cs="Arial"/>
          <w:b/>
          <w:lang w:val="en-GB"/>
        </w:rPr>
        <w:t>Work</w:t>
      </w:r>
      <w:r w:rsidR="00157E00" w:rsidRPr="00BA63EC">
        <w:rPr>
          <w:rFonts w:ascii="Arial" w:hAnsi="Arial" w:cs="Arial"/>
          <w:b/>
          <w:lang w:val="en-GB"/>
        </w:rPr>
        <w:t xml:space="preserve"> </w:t>
      </w:r>
      <w:r w:rsidRPr="00BA63EC">
        <w:rPr>
          <w:rFonts w:ascii="Arial" w:hAnsi="Arial" w:cs="Arial"/>
          <w:b/>
          <w:lang w:val="en-GB"/>
        </w:rPr>
        <w:t>plan</w:t>
      </w:r>
    </w:p>
    <w:p w14:paraId="300A6128" w14:textId="4F677B12" w:rsidR="00BA63EC" w:rsidRDefault="00BA63EC" w:rsidP="00BA63EC">
      <w:pPr>
        <w:pStyle w:val="ListParagraph"/>
        <w:spacing w:before="240"/>
        <w:ind w:left="372"/>
        <w:jc w:val="both"/>
        <w:rPr>
          <w:rFonts w:ascii="Arial" w:hAnsi="Arial" w:cs="Arial"/>
          <w:b/>
          <w:lang w:val="en-GB"/>
        </w:rPr>
      </w:pPr>
    </w:p>
    <w:p w14:paraId="115097B8" w14:textId="75C78FBE" w:rsidR="00BA63EC" w:rsidRDefault="00BA63EC" w:rsidP="00CA0303">
      <w:pPr>
        <w:spacing w:line="360" w:lineRule="auto"/>
        <w:jc w:val="both"/>
        <w:rPr>
          <w:rFonts w:ascii="Arial" w:hAnsi="Arial" w:cs="Arial"/>
          <w:lang w:val="en-GB"/>
        </w:rPr>
      </w:pPr>
      <w:r w:rsidRPr="00BA63EC">
        <w:rPr>
          <w:rFonts w:ascii="Arial" w:hAnsi="Arial" w:cs="Arial"/>
          <w:lang w:val="en-GB"/>
        </w:rPr>
        <w:t>The evaluation process</w:t>
      </w:r>
      <w:r w:rsidR="00287425">
        <w:rPr>
          <w:rFonts w:ascii="Arial" w:hAnsi="Arial" w:cs="Arial"/>
          <w:lang w:val="en-GB"/>
        </w:rPr>
        <w:t xml:space="preserve"> shall</w:t>
      </w:r>
      <w:r w:rsidR="00F254AD">
        <w:rPr>
          <w:rFonts w:ascii="Arial" w:hAnsi="Arial" w:cs="Arial"/>
          <w:lang w:val="en-GB"/>
        </w:rPr>
        <w:t xml:space="preserve"> be carried out in </w:t>
      </w:r>
      <w:r w:rsidR="00500B51">
        <w:rPr>
          <w:rFonts w:ascii="Arial" w:hAnsi="Arial" w:cs="Arial"/>
          <w:lang w:val="en-GB"/>
        </w:rPr>
        <w:t xml:space="preserve">four </w:t>
      </w:r>
      <w:r w:rsidR="00287425">
        <w:rPr>
          <w:rFonts w:ascii="Arial" w:hAnsi="Arial" w:cs="Arial"/>
          <w:lang w:val="en-GB"/>
        </w:rPr>
        <w:t xml:space="preserve">main phases: </w:t>
      </w:r>
      <w:r w:rsidR="00500B51">
        <w:rPr>
          <w:rFonts w:ascii="Arial" w:hAnsi="Arial" w:cs="Arial"/>
          <w:lang w:val="en-GB"/>
        </w:rPr>
        <w:t xml:space="preserve">inception/planning </w:t>
      </w:r>
      <w:r w:rsidR="00287425">
        <w:rPr>
          <w:rFonts w:ascii="Arial" w:hAnsi="Arial" w:cs="Arial"/>
          <w:lang w:val="en-GB"/>
        </w:rPr>
        <w:t>desk</w:t>
      </w:r>
      <w:r w:rsidR="00D83BF2">
        <w:rPr>
          <w:rFonts w:ascii="Arial" w:hAnsi="Arial" w:cs="Arial"/>
          <w:lang w:val="en-GB"/>
        </w:rPr>
        <w:t xml:space="preserve"> review</w:t>
      </w:r>
      <w:r w:rsidR="00287425">
        <w:rPr>
          <w:rFonts w:ascii="Arial" w:hAnsi="Arial" w:cs="Arial"/>
          <w:lang w:val="en-GB"/>
        </w:rPr>
        <w:t>,</w:t>
      </w:r>
      <w:r w:rsidR="00D83BF2">
        <w:rPr>
          <w:rFonts w:ascii="Arial" w:hAnsi="Arial" w:cs="Arial"/>
          <w:lang w:val="en-GB"/>
        </w:rPr>
        <w:t xml:space="preserve"> field</w:t>
      </w:r>
      <w:r w:rsidRPr="00BA63EC">
        <w:rPr>
          <w:rFonts w:ascii="Arial" w:hAnsi="Arial" w:cs="Arial"/>
          <w:lang w:val="en-GB"/>
        </w:rPr>
        <w:t>work and feedback</w:t>
      </w:r>
      <w:r w:rsidR="00E37BF6">
        <w:rPr>
          <w:rFonts w:ascii="Arial" w:hAnsi="Arial" w:cs="Arial"/>
          <w:lang w:val="en-GB"/>
        </w:rPr>
        <w:t>/final report</w:t>
      </w:r>
      <w:r w:rsidR="00287425">
        <w:rPr>
          <w:rFonts w:ascii="Arial" w:hAnsi="Arial" w:cs="Arial"/>
          <w:lang w:val="en-GB"/>
        </w:rPr>
        <w:t xml:space="preserve"> phase</w:t>
      </w:r>
      <w:r w:rsidRPr="00BA63EC">
        <w:rPr>
          <w:rFonts w:ascii="Arial" w:hAnsi="Arial" w:cs="Arial"/>
          <w:lang w:val="en-GB"/>
        </w:rPr>
        <w:t>:</w:t>
      </w:r>
    </w:p>
    <w:p w14:paraId="220EF157" w14:textId="6983B854" w:rsidR="00CA0303" w:rsidRPr="00500B51" w:rsidRDefault="00CA0303" w:rsidP="00CA3726">
      <w:pPr>
        <w:pStyle w:val="ListParagraph"/>
        <w:numPr>
          <w:ilvl w:val="0"/>
          <w:numId w:val="21"/>
        </w:numPr>
        <w:autoSpaceDE w:val="0"/>
        <w:autoSpaceDN w:val="0"/>
        <w:adjustRightInd w:val="0"/>
        <w:spacing w:after="142" w:line="276" w:lineRule="auto"/>
        <w:jc w:val="both"/>
        <w:rPr>
          <w:rFonts w:ascii="Arial" w:hAnsi="Arial" w:cs="Arial"/>
          <w:lang w:val="en-US"/>
        </w:rPr>
      </w:pPr>
      <w:r w:rsidRPr="00500B51">
        <w:rPr>
          <w:rFonts w:ascii="Arial" w:hAnsi="Arial" w:cs="Arial"/>
          <w:b/>
          <w:color w:val="000000"/>
          <w:lang w:val="en-GB"/>
        </w:rPr>
        <w:t>Planning Phase:</w:t>
      </w:r>
      <w:r w:rsidRPr="00500B51">
        <w:rPr>
          <w:rFonts w:ascii="Arial" w:hAnsi="Arial" w:cs="Arial"/>
          <w:color w:val="000000"/>
          <w:lang w:val="en-GB"/>
        </w:rPr>
        <w:t xml:space="preserve"> </w:t>
      </w:r>
      <w:r w:rsidRPr="00500B51">
        <w:rPr>
          <w:rFonts w:ascii="Arial" w:hAnsi="Arial" w:cs="Arial"/>
          <w:lang w:val="en-US"/>
        </w:rPr>
        <w:t>P</w:t>
      </w:r>
      <w:r w:rsidR="00500B51" w:rsidRPr="00500B51">
        <w:rPr>
          <w:rFonts w:ascii="Arial" w:hAnsi="Arial" w:cs="Arial"/>
          <w:lang w:val="en-US"/>
        </w:rPr>
        <w:t>rior to start the</w:t>
      </w:r>
      <w:r w:rsidR="00D22913">
        <w:rPr>
          <w:rFonts w:ascii="Arial" w:hAnsi="Arial" w:cs="Arial"/>
          <w:lang w:val="en-US"/>
        </w:rPr>
        <w:t xml:space="preserve"> actual</w:t>
      </w:r>
      <w:r w:rsidR="00500B51" w:rsidRPr="00500B51">
        <w:rPr>
          <w:rFonts w:ascii="Arial" w:hAnsi="Arial" w:cs="Arial"/>
          <w:lang w:val="en-US"/>
        </w:rPr>
        <w:t xml:space="preserve"> </w:t>
      </w:r>
      <w:r w:rsidR="00D22913">
        <w:rPr>
          <w:rFonts w:ascii="Arial" w:hAnsi="Arial" w:cs="Arial"/>
          <w:lang w:val="en-US"/>
        </w:rPr>
        <w:t xml:space="preserve">implementation of  the </w:t>
      </w:r>
      <w:r w:rsidR="00500B51" w:rsidRPr="00500B51">
        <w:rPr>
          <w:rFonts w:ascii="Arial" w:hAnsi="Arial" w:cs="Arial"/>
          <w:lang w:val="en-US"/>
        </w:rPr>
        <w:t>evaluation process</w:t>
      </w:r>
      <w:r w:rsidRPr="00500B51">
        <w:rPr>
          <w:rFonts w:ascii="Arial" w:hAnsi="Arial" w:cs="Arial"/>
          <w:lang w:val="en-US"/>
        </w:rPr>
        <w:t>, Plan International</w:t>
      </w:r>
      <w:r w:rsidR="00500B51" w:rsidRPr="00500B51">
        <w:rPr>
          <w:rFonts w:ascii="Arial" w:hAnsi="Arial" w:cs="Arial"/>
          <w:lang w:val="en-US"/>
        </w:rPr>
        <w:t>, Words Help</w:t>
      </w:r>
      <w:r w:rsidRPr="00500B51">
        <w:rPr>
          <w:rFonts w:ascii="Arial" w:hAnsi="Arial" w:cs="Arial"/>
          <w:lang w:val="en-US"/>
        </w:rPr>
        <w:t xml:space="preserve"> and</w:t>
      </w:r>
      <w:r w:rsidR="00500B51" w:rsidRPr="00500B51">
        <w:rPr>
          <w:rFonts w:ascii="Arial" w:hAnsi="Arial" w:cs="Arial"/>
          <w:lang w:val="en-US"/>
        </w:rPr>
        <w:t xml:space="preserve"> the evaluation</w:t>
      </w:r>
      <w:r w:rsidRPr="00500B51">
        <w:rPr>
          <w:rFonts w:ascii="Arial" w:hAnsi="Arial" w:cs="Arial"/>
          <w:lang w:val="en-US"/>
        </w:rPr>
        <w:t xml:space="preserve"> team will jointly </w:t>
      </w:r>
      <w:r w:rsidR="00500B51" w:rsidRPr="00500B51">
        <w:rPr>
          <w:rFonts w:ascii="Arial" w:hAnsi="Arial" w:cs="Arial"/>
          <w:lang w:val="en-US"/>
        </w:rPr>
        <w:t>work</w:t>
      </w:r>
      <w:r w:rsidR="00B61EA5">
        <w:rPr>
          <w:rFonts w:ascii="Arial" w:hAnsi="Arial" w:cs="Arial"/>
          <w:lang w:val="en-US"/>
        </w:rPr>
        <w:t>, review</w:t>
      </w:r>
      <w:r w:rsidR="00F254AD">
        <w:rPr>
          <w:rFonts w:ascii="Arial" w:hAnsi="Arial" w:cs="Arial"/>
          <w:lang w:val="en-US"/>
        </w:rPr>
        <w:t xml:space="preserve"> and agree</w:t>
      </w:r>
      <w:r w:rsidR="00500B51" w:rsidRPr="00500B51">
        <w:rPr>
          <w:rFonts w:ascii="Arial" w:hAnsi="Arial" w:cs="Arial"/>
          <w:lang w:val="en-US"/>
        </w:rPr>
        <w:t xml:space="preserve"> on planning aspe</w:t>
      </w:r>
      <w:r w:rsidR="00B61EA5">
        <w:rPr>
          <w:rFonts w:ascii="Arial" w:hAnsi="Arial" w:cs="Arial"/>
          <w:lang w:val="en-US"/>
        </w:rPr>
        <w:t>cts of the evaluation, by</w:t>
      </w:r>
      <w:r w:rsidR="00500B51" w:rsidRPr="00500B51">
        <w:rPr>
          <w:rFonts w:ascii="Arial" w:hAnsi="Arial" w:cs="Arial"/>
          <w:lang w:val="en-US"/>
        </w:rPr>
        <w:t xml:space="preserve"> </w:t>
      </w:r>
      <w:r w:rsidR="00B61EA5" w:rsidRPr="00500B51">
        <w:rPr>
          <w:rFonts w:ascii="Arial" w:hAnsi="Arial" w:cs="Arial"/>
          <w:lang w:val="en-US"/>
        </w:rPr>
        <w:t>defining</w:t>
      </w:r>
      <w:r w:rsidR="00F254AD">
        <w:rPr>
          <w:rFonts w:ascii="Arial" w:hAnsi="Arial" w:cs="Arial"/>
          <w:lang w:val="en-US"/>
        </w:rPr>
        <w:t>:</w:t>
      </w:r>
      <w:r w:rsidR="00500B51" w:rsidRPr="00500B51">
        <w:rPr>
          <w:rFonts w:ascii="Arial" w:hAnsi="Arial" w:cs="Arial"/>
          <w:lang w:val="en-US"/>
        </w:rPr>
        <w:t xml:space="preserve"> a detailed</w:t>
      </w:r>
      <w:r w:rsidRPr="00500B51">
        <w:rPr>
          <w:rFonts w:ascii="Arial" w:hAnsi="Arial" w:cs="Arial"/>
          <w:lang w:val="en-US"/>
        </w:rPr>
        <w:t xml:space="preserve"> workplan</w:t>
      </w:r>
      <w:r w:rsidR="00B61EA5">
        <w:rPr>
          <w:rFonts w:ascii="Arial" w:hAnsi="Arial" w:cs="Arial"/>
          <w:lang w:val="en-US"/>
        </w:rPr>
        <w:t xml:space="preserve"> (</w:t>
      </w:r>
      <w:r w:rsidRPr="00500B51">
        <w:rPr>
          <w:rFonts w:ascii="Arial" w:hAnsi="Arial" w:cs="Arial"/>
          <w:lang w:val="en-US"/>
        </w:rPr>
        <w:t>timelines</w:t>
      </w:r>
      <w:r w:rsidR="00500B51" w:rsidRPr="00500B51">
        <w:rPr>
          <w:rFonts w:ascii="Arial" w:hAnsi="Arial" w:cs="Arial"/>
          <w:lang w:val="en-US"/>
        </w:rPr>
        <w:t xml:space="preserve"> and deliverables</w:t>
      </w:r>
      <w:r w:rsidR="00B61EA5">
        <w:rPr>
          <w:rFonts w:ascii="Arial" w:hAnsi="Arial" w:cs="Arial"/>
          <w:lang w:val="en-US"/>
        </w:rPr>
        <w:t>)</w:t>
      </w:r>
      <w:r w:rsidR="00F254AD">
        <w:rPr>
          <w:rFonts w:ascii="Arial" w:hAnsi="Arial" w:cs="Arial"/>
          <w:lang w:val="en-US"/>
        </w:rPr>
        <w:t>;</w:t>
      </w:r>
      <w:r w:rsidRPr="00500B51">
        <w:rPr>
          <w:rFonts w:ascii="Arial" w:hAnsi="Arial" w:cs="Arial"/>
          <w:lang w:val="en-US"/>
        </w:rPr>
        <w:t xml:space="preserve"> methodolog</w:t>
      </w:r>
      <w:r w:rsidR="00F254AD">
        <w:rPr>
          <w:rFonts w:ascii="Arial" w:hAnsi="Arial" w:cs="Arial"/>
          <w:lang w:val="en-US"/>
        </w:rPr>
        <w:t>y and tools for data collection;</w:t>
      </w:r>
      <w:r w:rsidRPr="00500B51">
        <w:rPr>
          <w:rFonts w:ascii="Arial" w:hAnsi="Arial" w:cs="Arial"/>
          <w:lang w:val="en-US"/>
        </w:rPr>
        <w:t xml:space="preserve"> target groups for </w:t>
      </w:r>
      <w:r w:rsidR="00F254AD">
        <w:rPr>
          <w:rFonts w:ascii="Arial" w:hAnsi="Arial" w:cs="Arial"/>
          <w:lang w:val="en-US"/>
        </w:rPr>
        <w:t>intervi</w:t>
      </w:r>
      <w:r w:rsidR="00B61EA5">
        <w:rPr>
          <w:rFonts w:ascii="Arial" w:hAnsi="Arial" w:cs="Arial"/>
          <w:lang w:val="en-US"/>
        </w:rPr>
        <w:t>ews; evaluation criteria</w:t>
      </w:r>
      <w:r w:rsidRPr="00500B51">
        <w:rPr>
          <w:rFonts w:ascii="Arial" w:hAnsi="Arial" w:cs="Arial"/>
          <w:lang w:val="en-US"/>
        </w:rPr>
        <w:t xml:space="preserve"> and indicators</w:t>
      </w:r>
      <w:r w:rsidR="00B61EA5">
        <w:rPr>
          <w:rFonts w:ascii="Arial" w:hAnsi="Arial" w:cs="Arial"/>
          <w:lang w:val="en-US"/>
        </w:rPr>
        <w:t>; as well as interviews</w:t>
      </w:r>
      <w:r w:rsidRPr="00500B51">
        <w:rPr>
          <w:rFonts w:ascii="Arial" w:hAnsi="Arial" w:cs="Arial"/>
          <w:lang w:val="en-US"/>
        </w:rPr>
        <w:t xml:space="preserve"> questions. </w:t>
      </w:r>
      <w:r w:rsidR="000C2447">
        <w:rPr>
          <w:rFonts w:ascii="Arial" w:hAnsi="Arial" w:cs="Arial"/>
          <w:lang w:val="en-US"/>
        </w:rPr>
        <w:t>During this phase, a validation</w:t>
      </w:r>
      <w:r w:rsidR="00500B51" w:rsidRPr="00500B51">
        <w:rPr>
          <w:rFonts w:ascii="Arial" w:hAnsi="Arial" w:cs="Arial"/>
          <w:lang w:val="en-US"/>
        </w:rPr>
        <w:t xml:space="preserve"> meeting with the different stakeholders/organizations will be held to validate the planning exercise. </w:t>
      </w:r>
      <w:r w:rsidR="002A3D1F">
        <w:rPr>
          <w:rFonts w:ascii="Arial" w:hAnsi="Arial" w:cs="Arial"/>
          <w:u w:val="single"/>
          <w:lang w:val="en-US"/>
        </w:rPr>
        <w:t xml:space="preserve">This phase shall </w:t>
      </w:r>
      <w:r w:rsidR="00500B51" w:rsidRPr="002A3D1F">
        <w:rPr>
          <w:rFonts w:ascii="Arial" w:hAnsi="Arial" w:cs="Arial"/>
          <w:u w:val="single"/>
          <w:lang w:val="en-US"/>
        </w:rPr>
        <w:t>be carried out</w:t>
      </w:r>
      <w:r w:rsidR="002A3D1F">
        <w:rPr>
          <w:rFonts w:ascii="Arial" w:hAnsi="Arial" w:cs="Arial"/>
          <w:u w:val="single"/>
          <w:lang w:val="en-US"/>
        </w:rPr>
        <w:t xml:space="preserve"> approximately </w:t>
      </w:r>
      <w:r w:rsidR="009105E7">
        <w:rPr>
          <w:rFonts w:ascii="Arial" w:hAnsi="Arial" w:cs="Arial"/>
          <w:u w:val="single"/>
          <w:lang w:val="en-US"/>
        </w:rPr>
        <w:t>within the 1 week</w:t>
      </w:r>
      <w:r w:rsidR="00500B51" w:rsidRPr="002A3D1F">
        <w:rPr>
          <w:rFonts w:ascii="Arial" w:hAnsi="Arial" w:cs="Arial"/>
          <w:u w:val="single"/>
          <w:lang w:val="en-US"/>
        </w:rPr>
        <w:t xml:space="preserve"> from the signing of the contract</w:t>
      </w:r>
      <w:r w:rsidR="00500B51" w:rsidRPr="00500B51">
        <w:rPr>
          <w:rFonts w:ascii="Arial" w:hAnsi="Arial" w:cs="Arial"/>
          <w:lang w:val="en-US"/>
        </w:rPr>
        <w:t xml:space="preserve">. </w:t>
      </w:r>
    </w:p>
    <w:p w14:paraId="2496CEA1" w14:textId="77777777" w:rsidR="00500B51" w:rsidRPr="00500B51" w:rsidRDefault="00500B51" w:rsidP="00500B51">
      <w:pPr>
        <w:pStyle w:val="ListParagraph"/>
        <w:spacing w:line="276" w:lineRule="auto"/>
        <w:jc w:val="both"/>
        <w:rPr>
          <w:rStyle w:val="Heading3Char"/>
          <w:rFonts w:ascii="Arial" w:eastAsiaTheme="minorHAnsi" w:hAnsi="Arial" w:cs="Arial"/>
          <w:color w:val="auto"/>
          <w:sz w:val="22"/>
          <w:szCs w:val="22"/>
        </w:rPr>
      </w:pPr>
    </w:p>
    <w:p w14:paraId="19045438" w14:textId="6D8BD687" w:rsidR="006532F0" w:rsidRDefault="00287425" w:rsidP="00CA3726">
      <w:pPr>
        <w:pStyle w:val="ListParagraph"/>
        <w:numPr>
          <w:ilvl w:val="0"/>
          <w:numId w:val="21"/>
        </w:numPr>
        <w:spacing w:line="276" w:lineRule="auto"/>
        <w:jc w:val="both"/>
        <w:rPr>
          <w:rFonts w:ascii="Arial" w:hAnsi="Arial" w:cs="Arial"/>
          <w:lang w:val="en-GB"/>
        </w:rPr>
      </w:pPr>
      <w:r>
        <w:rPr>
          <w:rStyle w:val="Heading3Char"/>
          <w:rFonts w:ascii="Arial" w:hAnsi="Arial" w:cs="Arial"/>
          <w:b/>
          <w:color w:val="auto"/>
          <w:sz w:val="22"/>
          <w:szCs w:val="22"/>
        </w:rPr>
        <w:t>Desk</w:t>
      </w:r>
      <w:r w:rsidR="00D83BF2">
        <w:rPr>
          <w:rStyle w:val="Heading3Char"/>
          <w:rFonts w:ascii="Arial" w:hAnsi="Arial" w:cs="Arial"/>
          <w:b/>
          <w:color w:val="auto"/>
          <w:sz w:val="22"/>
          <w:szCs w:val="22"/>
        </w:rPr>
        <w:t xml:space="preserve"> review p</w:t>
      </w:r>
      <w:r>
        <w:rPr>
          <w:rStyle w:val="Heading3Char"/>
          <w:rFonts w:ascii="Arial" w:hAnsi="Arial" w:cs="Arial"/>
          <w:b/>
          <w:color w:val="auto"/>
          <w:sz w:val="22"/>
          <w:szCs w:val="22"/>
        </w:rPr>
        <w:t>hase:</w:t>
      </w:r>
      <w:r w:rsidR="00BA63EC" w:rsidRPr="00287425">
        <w:rPr>
          <w:rFonts w:ascii="Arial" w:hAnsi="Arial" w:cs="Arial"/>
          <w:lang w:val="en-GB"/>
        </w:rPr>
        <w:t xml:space="preserve"> </w:t>
      </w:r>
      <w:r w:rsidR="00D83BF2">
        <w:rPr>
          <w:rFonts w:ascii="Arial" w:hAnsi="Arial" w:cs="Arial"/>
          <w:lang w:val="en-GB"/>
        </w:rPr>
        <w:t xml:space="preserve">it will be held at Plan International Ukraine and Word Help premises in </w:t>
      </w:r>
      <w:r w:rsidR="008B409E">
        <w:rPr>
          <w:rFonts w:ascii="Arial" w:hAnsi="Arial" w:cs="Arial"/>
          <w:lang w:val="en-GB"/>
        </w:rPr>
        <w:t>Kyiv</w:t>
      </w:r>
      <w:r w:rsidR="00B61EA5">
        <w:rPr>
          <w:rFonts w:ascii="Arial" w:hAnsi="Arial" w:cs="Arial"/>
          <w:lang w:val="en-GB"/>
        </w:rPr>
        <w:t>,</w:t>
      </w:r>
      <w:r w:rsidR="00D83BF2">
        <w:rPr>
          <w:rFonts w:ascii="Arial" w:hAnsi="Arial" w:cs="Arial"/>
          <w:lang w:val="en-GB"/>
        </w:rPr>
        <w:t xml:space="preserve"> where relevant project documents and second-hand </w:t>
      </w:r>
      <w:r w:rsidR="00D83BF2">
        <w:rPr>
          <w:rFonts w:ascii="Arial" w:hAnsi="Arial" w:cs="Arial"/>
          <w:lang w:val="en-GB"/>
        </w:rPr>
        <w:lastRenderedPageBreak/>
        <w:t>information are stored</w:t>
      </w:r>
      <w:r w:rsidR="00B61EA5">
        <w:rPr>
          <w:rFonts w:ascii="Arial" w:hAnsi="Arial" w:cs="Arial"/>
          <w:lang w:val="en-GB"/>
        </w:rPr>
        <w:t>, including online interviews with Plan International Spain staff</w:t>
      </w:r>
      <w:r w:rsidR="006532F0">
        <w:rPr>
          <w:rFonts w:ascii="Arial" w:hAnsi="Arial" w:cs="Arial"/>
          <w:lang w:val="en-GB"/>
        </w:rPr>
        <w:t>. Documents and second-hand information, included relevant persons to be interviewed will be identified, selected for the review, and based on the scope and objectives of the evaluation as outlined in the other section</w:t>
      </w:r>
      <w:r w:rsidR="00E60B88">
        <w:rPr>
          <w:rFonts w:ascii="Arial" w:hAnsi="Arial" w:cs="Arial"/>
          <w:lang w:val="en-GB"/>
        </w:rPr>
        <w:t>s</w:t>
      </w:r>
      <w:r w:rsidR="006532F0">
        <w:rPr>
          <w:rFonts w:ascii="Arial" w:hAnsi="Arial" w:cs="Arial"/>
          <w:lang w:val="en-GB"/>
        </w:rPr>
        <w:t xml:space="preserve"> of this ToR</w:t>
      </w:r>
      <w:r w:rsidR="00500B51">
        <w:rPr>
          <w:rFonts w:ascii="Arial" w:hAnsi="Arial" w:cs="Arial"/>
          <w:lang w:val="en-GB"/>
        </w:rPr>
        <w:t xml:space="preserve"> and as agreed during the Inception/Planning phase</w:t>
      </w:r>
      <w:r w:rsidR="006532F0">
        <w:rPr>
          <w:rFonts w:ascii="Arial" w:hAnsi="Arial" w:cs="Arial"/>
          <w:lang w:val="en-GB"/>
        </w:rPr>
        <w:t>.</w:t>
      </w:r>
      <w:r w:rsidR="00500B51">
        <w:rPr>
          <w:rFonts w:ascii="Arial" w:hAnsi="Arial" w:cs="Arial"/>
          <w:lang w:val="en-GB"/>
        </w:rPr>
        <w:t xml:space="preserve"> </w:t>
      </w:r>
      <w:r w:rsidR="00E60B88" w:rsidRPr="002A3D1F">
        <w:rPr>
          <w:rFonts w:ascii="Arial" w:hAnsi="Arial" w:cs="Arial"/>
          <w:u w:val="single"/>
          <w:lang w:val="en-GB"/>
        </w:rPr>
        <w:t>This phase shall b</w:t>
      </w:r>
      <w:r w:rsidR="009105E7">
        <w:rPr>
          <w:rFonts w:ascii="Arial" w:hAnsi="Arial" w:cs="Arial"/>
          <w:u w:val="single"/>
          <w:lang w:val="en-GB"/>
        </w:rPr>
        <w:t>e carried out in approximately 2</w:t>
      </w:r>
      <w:r w:rsidR="00E60B88" w:rsidRPr="002A3D1F">
        <w:rPr>
          <w:rFonts w:ascii="Arial" w:hAnsi="Arial" w:cs="Arial"/>
          <w:u w:val="single"/>
          <w:lang w:val="en-GB"/>
        </w:rPr>
        <w:t xml:space="preserve"> week fr</w:t>
      </w:r>
      <w:r w:rsidR="009105E7">
        <w:rPr>
          <w:rFonts w:ascii="Arial" w:hAnsi="Arial" w:cs="Arial"/>
          <w:u w:val="single"/>
          <w:lang w:val="en-GB"/>
        </w:rPr>
        <w:t xml:space="preserve">om the closure of the </w:t>
      </w:r>
      <w:r w:rsidR="00E60B88" w:rsidRPr="002A3D1F">
        <w:rPr>
          <w:rFonts w:ascii="Arial" w:hAnsi="Arial" w:cs="Arial"/>
          <w:u w:val="single"/>
          <w:lang w:val="en-GB"/>
        </w:rPr>
        <w:t>planning phase</w:t>
      </w:r>
      <w:r w:rsidR="00E60B88">
        <w:rPr>
          <w:rFonts w:ascii="Arial" w:hAnsi="Arial" w:cs="Arial"/>
          <w:lang w:val="en-GB"/>
        </w:rPr>
        <w:t xml:space="preserve">. </w:t>
      </w:r>
    </w:p>
    <w:p w14:paraId="56409244" w14:textId="77777777" w:rsidR="00E60B88" w:rsidRPr="00E60B88" w:rsidRDefault="00E60B88" w:rsidP="00E60B88">
      <w:pPr>
        <w:pStyle w:val="ListParagraph"/>
        <w:rPr>
          <w:rFonts w:ascii="Arial" w:hAnsi="Arial" w:cs="Arial"/>
          <w:lang w:val="en-GB"/>
        </w:rPr>
      </w:pPr>
    </w:p>
    <w:p w14:paraId="765E4ADD" w14:textId="709F3185" w:rsidR="006532F0" w:rsidRPr="00E60B88" w:rsidRDefault="00BA63EC" w:rsidP="00CA3726">
      <w:pPr>
        <w:pStyle w:val="NoSpacing"/>
        <w:numPr>
          <w:ilvl w:val="0"/>
          <w:numId w:val="21"/>
        </w:numPr>
        <w:spacing w:line="276" w:lineRule="auto"/>
        <w:jc w:val="both"/>
        <w:rPr>
          <w:rFonts w:ascii="Arial" w:eastAsia="Times New Roman" w:hAnsi="Arial" w:cs="Arial"/>
          <w:lang w:eastAsia="en-GB"/>
        </w:rPr>
      </w:pPr>
      <w:bookmarkStart w:id="4" w:name="_Toc81483326"/>
      <w:r w:rsidRPr="00CA0303">
        <w:rPr>
          <w:rStyle w:val="Heading3Char"/>
          <w:rFonts w:ascii="Arial" w:hAnsi="Arial" w:cs="Arial"/>
          <w:b/>
          <w:color w:val="auto"/>
          <w:sz w:val="22"/>
          <w:szCs w:val="22"/>
        </w:rPr>
        <w:t>Fieldwork phase</w:t>
      </w:r>
      <w:bookmarkEnd w:id="4"/>
      <w:r w:rsidR="006532F0" w:rsidRPr="00CA0303">
        <w:rPr>
          <w:rStyle w:val="Heading3Char"/>
          <w:rFonts w:ascii="Arial" w:hAnsi="Arial" w:cs="Arial"/>
          <w:b/>
          <w:color w:val="auto"/>
          <w:sz w:val="22"/>
          <w:szCs w:val="22"/>
        </w:rPr>
        <w:t xml:space="preserve">: </w:t>
      </w:r>
      <w:r w:rsidR="006532F0" w:rsidRPr="00CA0303">
        <w:rPr>
          <w:rFonts w:ascii="Arial" w:eastAsiaTheme="minorHAnsi" w:hAnsi="Arial" w:cs="Arial"/>
        </w:rPr>
        <w:t>it will be carried out in the schools and other relevant locations where the project has been implemented,</w:t>
      </w:r>
      <w:r w:rsidR="00B1242C">
        <w:rPr>
          <w:rFonts w:ascii="Arial" w:eastAsiaTheme="minorHAnsi" w:hAnsi="Arial" w:cs="Arial"/>
        </w:rPr>
        <w:t xml:space="preserve"> through Observation, KIIs/FGDs, etc.</w:t>
      </w:r>
      <w:r w:rsidR="006532F0" w:rsidRPr="00CA0303">
        <w:rPr>
          <w:rFonts w:ascii="Arial" w:eastAsiaTheme="minorHAnsi" w:hAnsi="Arial" w:cs="Arial"/>
        </w:rPr>
        <w:t xml:space="preserve"> including</w:t>
      </w:r>
      <w:r w:rsidR="00B1242C">
        <w:rPr>
          <w:rFonts w:ascii="Arial" w:eastAsiaTheme="minorHAnsi" w:hAnsi="Arial" w:cs="Arial"/>
        </w:rPr>
        <w:t xml:space="preserve"> to direct/indirect target groups, government officials, community centres representatives,</w:t>
      </w:r>
      <w:r w:rsidR="006532F0" w:rsidRPr="00CA0303">
        <w:rPr>
          <w:rFonts w:ascii="Arial" w:eastAsiaTheme="minorHAnsi" w:hAnsi="Arial" w:cs="Arial"/>
        </w:rPr>
        <w:t xml:space="preserve"> etc. as deemed needed according to the scope and objectives of this evaluation</w:t>
      </w:r>
      <w:r w:rsidR="00E60B88">
        <w:rPr>
          <w:rFonts w:ascii="Arial" w:eastAsiaTheme="minorHAnsi" w:hAnsi="Arial" w:cs="Arial"/>
        </w:rPr>
        <w:t xml:space="preserve"> </w:t>
      </w:r>
      <w:r w:rsidR="00E60B88">
        <w:rPr>
          <w:rFonts w:ascii="Arial" w:hAnsi="Arial" w:cs="Arial"/>
        </w:rPr>
        <w:t>as outlined in the other sections of this ToR and as agreed during the Inception/Planning phase</w:t>
      </w:r>
      <w:r w:rsidR="006532F0" w:rsidRPr="00CA0303">
        <w:rPr>
          <w:rFonts w:ascii="Arial" w:eastAsiaTheme="minorHAnsi" w:hAnsi="Arial" w:cs="Arial"/>
        </w:rPr>
        <w:t xml:space="preserve">. </w:t>
      </w:r>
      <w:r w:rsidR="00B1242C">
        <w:rPr>
          <w:rFonts w:ascii="Arial" w:eastAsiaTheme="minorHAnsi" w:hAnsi="Arial" w:cs="Arial"/>
        </w:rPr>
        <w:t xml:space="preserve">This phase shall be implemented in approximately </w:t>
      </w:r>
      <w:r w:rsidR="002F7251">
        <w:rPr>
          <w:rFonts w:ascii="Arial" w:eastAsiaTheme="minorHAnsi" w:hAnsi="Arial" w:cs="Arial"/>
        </w:rPr>
        <w:t>2-week</w:t>
      </w:r>
      <w:r w:rsidR="00B1242C">
        <w:rPr>
          <w:rFonts w:ascii="Arial" w:eastAsiaTheme="minorHAnsi" w:hAnsi="Arial" w:cs="Arial"/>
        </w:rPr>
        <w:t xml:space="preserve"> time.</w:t>
      </w:r>
    </w:p>
    <w:p w14:paraId="15C57F78" w14:textId="38589FFD" w:rsidR="00E60B88" w:rsidRDefault="00E60B88" w:rsidP="00E60B88">
      <w:pPr>
        <w:pStyle w:val="ListParagraph"/>
        <w:spacing w:line="276" w:lineRule="auto"/>
        <w:jc w:val="both"/>
        <w:rPr>
          <w:rFonts w:ascii="Arial" w:hAnsi="Arial" w:cs="Arial"/>
          <w:lang w:val="en-GB"/>
        </w:rPr>
      </w:pPr>
      <w:r w:rsidRPr="002A3D1F">
        <w:rPr>
          <w:rFonts w:ascii="Arial" w:hAnsi="Arial" w:cs="Arial"/>
          <w:u w:val="single"/>
          <w:lang w:val="en-GB"/>
        </w:rPr>
        <w:t>A draft report regarding the desk and fieldwork phase will be shared with Plan Internationa</w:t>
      </w:r>
      <w:r w:rsidR="00B1242C">
        <w:rPr>
          <w:rFonts w:ascii="Arial" w:hAnsi="Arial" w:cs="Arial"/>
          <w:u w:val="single"/>
          <w:lang w:val="en-GB"/>
        </w:rPr>
        <w:t>l Spain, Ukraine and Words Help (E</w:t>
      </w:r>
      <w:r w:rsidRPr="002A3D1F">
        <w:rPr>
          <w:rFonts w:ascii="Arial" w:hAnsi="Arial" w:cs="Arial"/>
          <w:u w:val="single"/>
          <w:lang w:val="en-US"/>
        </w:rPr>
        <w:t>valuation Monitoring Committee/Unit</w:t>
      </w:r>
      <w:r w:rsidR="00B1242C">
        <w:rPr>
          <w:rFonts w:ascii="Arial" w:hAnsi="Arial" w:cs="Arial"/>
          <w:u w:val="single"/>
          <w:lang w:val="en-GB"/>
        </w:rPr>
        <w:t xml:space="preserve">) </w:t>
      </w:r>
      <w:r w:rsidRPr="002A3D1F">
        <w:rPr>
          <w:rFonts w:ascii="Arial" w:hAnsi="Arial" w:cs="Arial"/>
          <w:u w:val="single"/>
          <w:lang w:val="en-GB"/>
        </w:rPr>
        <w:t>for their review within</w:t>
      </w:r>
      <w:r w:rsidR="002A3D1F">
        <w:rPr>
          <w:rFonts w:ascii="Arial" w:hAnsi="Arial" w:cs="Arial"/>
          <w:u w:val="single"/>
          <w:lang w:val="en-GB"/>
        </w:rPr>
        <w:t xml:space="preserve"> approximately</w:t>
      </w:r>
      <w:r w:rsidRPr="002A3D1F">
        <w:rPr>
          <w:rFonts w:ascii="Arial" w:hAnsi="Arial" w:cs="Arial"/>
          <w:u w:val="single"/>
          <w:lang w:val="en-GB"/>
        </w:rPr>
        <w:t xml:space="preserve"> 2 weeks from the finalization of these 2 phases</w:t>
      </w:r>
      <w:r>
        <w:rPr>
          <w:rFonts w:ascii="Arial" w:hAnsi="Arial" w:cs="Arial"/>
          <w:lang w:val="en-GB"/>
        </w:rPr>
        <w:t xml:space="preserve">.  </w:t>
      </w:r>
    </w:p>
    <w:p w14:paraId="7B56454A" w14:textId="77777777" w:rsidR="00500B51" w:rsidRPr="00CA0303" w:rsidRDefault="00500B51" w:rsidP="00500B51">
      <w:pPr>
        <w:pStyle w:val="NoSpacing"/>
        <w:spacing w:line="276" w:lineRule="auto"/>
        <w:jc w:val="both"/>
        <w:rPr>
          <w:rFonts w:ascii="Arial" w:eastAsia="Times New Roman" w:hAnsi="Arial" w:cs="Arial"/>
          <w:lang w:eastAsia="en-GB"/>
        </w:rPr>
      </w:pPr>
    </w:p>
    <w:p w14:paraId="193D7389" w14:textId="2726790E" w:rsidR="00E37BF6" w:rsidRPr="00E60B88" w:rsidRDefault="00E60B88" w:rsidP="00CA3726">
      <w:pPr>
        <w:pStyle w:val="NoSpacing"/>
        <w:numPr>
          <w:ilvl w:val="0"/>
          <w:numId w:val="21"/>
        </w:numPr>
        <w:autoSpaceDE w:val="0"/>
        <w:autoSpaceDN w:val="0"/>
        <w:adjustRightInd w:val="0"/>
        <w:spacing w:line="360" w:lineRule="auto"/>
        <w:jc w:val="both"/>
        <w:rPr>
          <w:rFonts w:ascii="Arial" w:hAnsi="Arial" w:cs="Arial"/>
          <w:color w:val="000000"/>
        </w:rPr>
      </w:pPr>
      <w:bookmarkStart w:id="5" w:name="_Toc81483327"/>
      <w:r>
        <w:rPr>
          <w:rStyle w:val="Heading3Char"/>
          <w:rFonts w:ascii="Arial" w:hAnsi="Arial" w:cs="Arial"/>
          <w:b/>
          <w:color w:val="auto"/>
          <w:sz w:val="22"/>
          <w:szCs w:val="22"/>
        </w:rPr>
        <w:t>Final</w:t>
      </w:r>
      <w:r w:rsidR="00204FE9">
        <w:rPr>
          <w:rStyle w:val="Heading3Char"/>
          <w:rFonts w:ascii="Arial" w:hAnsi="Arial" w:cs="Arial"/>
          <w:b/>
          <w:color w:val="auto"/>
          <w:sz w:val="22"/>
          <w:szCs w:val="22"/>
        </w:rPr>
        <w:t xml:space="preserve"> </w:t>
      </w:r>
      <w:r w:rsidR="00D22913">
        <w:rPr>
          <w:rStyle w:val="Heading3Char"/>
          <w:rFonts w:ascii="Arial" w:hAnsi="Arial" w:cs="Arial"/>
          <w:b/>
          <w:color w:val="auto"/>
          <w:sz w:val="22"/>
          <w:szCs w:val="22"/>
        </w:rPr>
        <w:t xml:space="preserve">Dissemination and </w:t>
      </w:r>
      <w:r w:rsidR="00204FE9">
        <w:rPr>
          <w:rStyle w:val="Heading3Char"/>
          <w:rFonts w:ascii="Arial" w:hAnsi="Arial" w:cs="Arial"/>
          <w:b/>
          <w:color w:val="auto"/>
          <w:sz w:val="22"/>
          <w:szCs w:val="22"/>
        </w:rPr>
        <w:t>R</w:t>
      </w:r>
      <w:r w:rsidR="00E37BF6">
        <w:rPr>
          <w:rStyle w:val="Heading3Char"/>
          <w:rFonts w:ascii="Arial" w:hAnsi="Arial" w:cs="Arial"/>
          <w:b/>
          <w:color w:val="auto"/>
          <w:sz w:val="22"/>
          <w:szCs w:val="22"/>
        </w:rPr>
        <w:t>eport</w:t>
      </w:r>
      <w:r w:rsidR="00D22913">
        <w:rPr>
          <w:rStyle w:val="Heading3Char"/>
          <w:rFonts w:ascii="Arial" w:hAnsi="Arial" w:cs="Arial"/>
          <w:b/>
          <w:color w:val="auto"/>
          <w:sz w:val="22"/>
          <w:szCs w:val="22"/>
        </w:rPr>
        <w:t>ing</w:t>
      </w:r>
      <w:r w:rsidR="00E37BF6">
        <w:rPr>
          <w:rStyle w:val="Heading3Char"/>
          <w:rFonts w:ascii="Arial" w:hAnsi="Arial" w:cs="Arial"/>
          <w:b/>
          <w:color w:val="auto"/>
          <w:sz w:val="22"/>
          <w:szCs w:val="22"/>
        </w:rPr>
        <w:t xml:space="preserve"> phase</w:t>
      </w:r>
      <w:bookmarkEnd w:id="5"/>
      <w:r w:rsidR="00E37BF6">
        <w:rPr>
          <w:rStyle w:val="Heading3Char"/>
          <w:rFonts w:ascii="Arial" w:hAnsi="Arial" w:cs="Arial"/>
          <w:b/>
          <w:color w:val="auto"/>
          <w:sz w:val="22"/>
          <w:szCs w:val="22"/>
        </w:rPr>
        <w:t xml:space="preserve">: </w:t>
      </w:r>
      <w:r w:rsidR="00E37BF6">
        <w:rPr>
          <w:rFonts w:ascii="Arial" w:eastAsia="Times New Roman" w:hAnsi="Arial" w:cs="Arial"/>
          <w:lang w:eastAsia="en-GB"/>
        </w:rPr>
        <w:t xml:space="preserve">this phase shall entail the sharing of the </w:t>
      </w:r>
      <w:r>
        <w:rPr>
          <w:rFonts w:ascii="Arial" w:eastAsia="Times New Roman" w:hAnsi="Arial" w:cs="Arial"/>
          <w:lang w:eastAsia="en-GB"/>
        </w:rPr>
        <w:t xml:space="preserve">final </w:t>
      </w:r>
      <w:r w:rsidR="00E37BF6">
        <w:rPr>
          <w:rFonts w:ascii="Arial" w:eastAsia="Times New Roman" w:hAnsi="Arial" w:cs="Arial"/>
          <w:lang w:eastAsia="en-GB"/>
        </w:rPr>
        <w:t>findings</w:t>
      </w:r>
      <w:r>
        <w:rPr>
          <w:rFonts w:ascii="Arial" w:eastAsia="Times New Roman" w:hAnsi="Arial" w:cs="Arial"/>
          <w:lang w:eastAsia="en-GB"/>
        </w:rPr>
        <w:t xml:space="preserve"> of the evaluation</w:t>
      </w:r>
      <w:r w:rsidR="00E37BF6">
        <w:rPr>
          <w:rFonts w:ascii="Arial" w:eastAsia="Times New Roman" w:hAnsi="Arial" w:cs="Arial"/>
          <w:lang w:eastAsia="en-GB"/>
        </w:rPr>
        <w:t xml:space="preserve"> to Plan International/Word Help</w:t>
      </w:r>
      <w:r>
        <w:rPr>
          <w:rFonts w:ascii="Arial" w:eastAsia="Times New Roman" w:hAnsi="Arial" w:cs="Arial"/>
          <w:lang w:eastAsia="en-GB"/>
        </w:rPr>
        <w:t xml:space="preserve"> during a final/debriefing meeting and the submission of the final version of report (incorporating the comments from </w:t>
      </w:r>
      <w:r>
        <w:rPr>
          <w:rFonts w:ascii="Arial" w:hAnsi="Arial" w:cs="Arial"/>
        </w:rPr>
        <w:t>Plan International Spain, Ukraine and Words Help/</w:t>
      </w:r>
      <w:r w:rsidRPr="00E60B88">
        <w:rPr>
          <w:rFonts w:ascii="Arial" w:hAnsi="Arial" w:cs="Arial"/>
          <w:b/>
          <w:lang w:val="en-US"/>
        </w:rPr>
        <w:t xml:space="preserve"> </w:t>
      </w:r>
      <w:r w:rsidRPr="00E60B88">
        <w:rPr>
          <w:rFonts w:ascii="Arial" w:hAnsi="Arial" w:cs="Arial"/>
          <w:lang w:val="en-US"/>
        </w:rPr>
        <w:t xml:space="preserve">Evaluation Monitoring Committee/Unit) prior </w:t>
      </w:r>
      <w:r w:rsidR="00E37BF6" w:rsidRPr="00E60B88">
        <w:rPr>
          <w:rFonts w:ascii="Arial" w:eastAsia="Times New Roman" w:hAnsi="Arial" w:cs="Arial"/>
          <w:lang w:eastAsia="en-GB"/>
        </w:rPr>
        <w:t xml:space="preserve">to finalize the evaluation process by signing the final evaluation report. </w:t>
      </w:r>
      <w:r w:rsidR="002A3D1F" w:rsidRPr="002A3D1F">
        <w:rPr>
          <w:rFonts w:ascii="Arial" w:eastAsia="Times New Roman" w:hAnsi="Arial" w:cs="Arial"/>
          <w:u w:val="single"/>
          <w:lang w:eastAsia="en-GB"/>
        </w:rPr>
        <w:t xml:space="preserve">The final version of the report shall be submitted by the evaluation team approximately </w:t>
      </w:r>
      <w:r w:rsidR="002F7251">
        <w:rPr>
          <w:rFonts w:ascii="Arial" w:eastAsia="Times New Roman" w:hAnsi="Arial" w:cs="Arial"/>
          <w:u w:val="single"/>
          <w:lang w:eastAsia="en-GB"/>
        </w:rPr>
        <w:t>3</w:t>
      </w:r>
      <w:r w:rsidR="002A3D1F" w:rsidRPr="002A3D1F">
        <w:rPr>
          <w:rFonts w:ascii="Arial" w:eastAsia="Times New Roman" w:hAnsi="Arial" w:cs="Arial"/>
          <w:u w:val="single"/>
          <w:lang w:eastAsia="en-GB"/>
        </w:rPr>
        <w:t xml:space="preserve"> weeks after the finalization of the review process regarding the draft report</w:t>
      </w:r>
      <w:r w:rsidR="002A3D1F">
        <w:rPr>
          <w:rFonts w:ascii="Arial" w:eastAsia="Times New Roman" w:hAnsi="Arial" w:cs="Arial"/>
          <w:lang w:eastAsia="en-GB"/>
        </w:rPr>
        <w:t xml:space="preserve">.  </w:t>
      </w:r>
    </w:p>
    <w:p w14:paraId="023F4D88" w14:textId="77777777" w:rsidR="00BA63EC" w:rsidRPr="004F0DE4" w:rsidRDefault="00BA63EC" w:rsidP="00BA63EC">
      <w:pPr>
        <w:pStyle w:val="NoSpacing"/>
        <w:autoSpaceDE w:val="0"/>
        <w:autoSpaceDN w:val="0"/>
        <w:adjustRightInd w:val="0"/>
        <w:spacing w:line="360" w:lineRule="auto"/>
        <w:ind w:left="1080"/>
        <w:jc w:val="both"/>
        <w:rPr>
          <w:rFonts w:ascii="Arial" w:hAnsi="Arial" w:cs="Arial"/>
          <w:color w:val="000000"/>
        </w:rPr>
      </w:pPr>
    </w:p>
    <w:p w14:paraId="75FF3EC1" w14:textId="3465CDB1" w:rsidR="00BA63EC" w:rsidRDefault="0003275E" w:rsidP="00BA63EC">
      <w:pPr>
        <w:pStyle w:val="NoSpacing"/>
        <w:autoSpaceDE w:val="0"/>
        <w:autoSpaceDN w:val="0"/>
        <w:adjustRightInd w:val="0"/>
        <w:spacing w:line="360" w:lineRule="auto"/>
        <w:jc w:val="both"/>
        <w:rPr>
          <w:rFonts w:ascii="Arial" w:hAnsi="Arial" w:cs="Arial"/>
          <w:color w:val="000000"/>
        </w:rPr>
      </w:pPr>
      <w:r>
        <w:rPr>
          <w:rFonts w:ascii="Arial" w:hAnsi="Arial" w:cs="Arial"/>
          <w:color w:val="000000"/>
        </w:rPr>
        <w:t>Overall, t</w:t>
      </w:r>
      <w:r w:rsidR="00BA63EC" w:rsidRPr="004F0DE4">
        <w:rPr>
          <w:rFonts w:ascii="Arial" w:hAnsi="Arial" w:cs="Arial"/>
          <w:color w:val="000000"/>
        </w:rPr>
        <w:t>he evaluation</w:t>
      </w:r>
      <w:r>
        <w:rPr>
          <w:rFonts w:ascii="Arial" w:hAnsi="Arial" w:cs="Arial"/>
          <w:color w:val="000000"/>
        </w:rPr>
        <w:t xml:space="preserve"> process shall be conducted taking into account</w:t>
      </w:r>
      <w:r w:rsidR="00BA63EC" w:rsidRPr="004F0DE4">
        <w:rPr>
          <w:rFonts w:ascii="Arial" w:hAnsi="Arial" w:cs="Arial"/>
          <w:color w:val="000000"/>
        </w:rPr>
        <w:t xml:space="preserve"> the Core Humanitarian Standards</w:t>
      </w:r>
      <w:r>
        <w:rPr>
          <w:rFonts w:ascii="Arial" w:hAnsi="Arial" w:cs="Arial"/>
          <w:color w:val="000000"/>
        </w:rPr>
        <w:t xml:space="preserve"> (CHS) commitments</w:t>
      </w:r>
      <w:r w:rsidR="00CA0303">
        <w:rPr>
          <w:rFonts w:ascii="Arial" w:hAnsi="Arial" w:cs="Arial"/>
          <w:color w:val="000000"/>
        </w:rPr>
        <w:t xml:space="preserve">, international standards and principles for </w:t>
      </w:r>
      <w:r w:rsidR="00BA63EC" w:rsidRPr="004F0DE4">
        <w:rPr>
          <w:rFonts w:ascii="Arial" w:hAnsi="Arial" w:cs="Arial"/>
          <w:color w:val="000000"/>
        </w:rPr>
        <w:t>the protection of children in Humanitarian contexts (Minimum Standards for the Protection of Children in Humanitarian Action</w:t>
      </w:r>
      <w:r w:rsidR="00CA0303">
        <w:rPr>
          <w:rFonts w:ascii="Arial" w:hAnsi="Arial" w:cs="Arial"/>
          <w:color w:val="000000"/>
        </w:rPr>
        <w:t>) as well as</w:t>
      </w:r>
      <w:r w:rsidR="00BA63EC" w:rsidRPr="004F0DE4">
        <w:rPr>
          <w:rFonts w:ascii="Arial" w:hAnsi="Arial" w:cs="Arial"/>
          <w:color w:val="000000"/>
        </w:rPr>
        <w:t xml:space="preserve"> INEE Minimum Standards) and gender in emergencies (IASC Gender Handbook for Humanitarian Action). </w:t>
      </w:r>
    </w:p>
    <w:p w14:paraId="7AF6C0DD" w14:textId="6979CC0A" w:rsidR="008C7B5A" w:rsidRDefault="007254C1" w:rsidP="008C7B5A">
      <w:pPr>
        <w:autoSpaceDE w:val="0"/>
        <w:autoSpaceDN w:val="0"/>
        <w:adjustRightInd w:val="0"/>
        <w:spacing w:after="142" w:line="360" w:lineRule="auto"/>
        <w:jc w:val="both"/>
        <w:rPr>
          <w:rFonts w:ascii="Arial" w:hAnsi="Arial" w:cs="Arial"/>
          <w:color w:val="000000"/>
          <w:lang w:val="en-GB"/>
        </w:rPr>
      </w:pPr>
      <w:r w:rsidRPr="007254C1">
        <w:rPr>
          <w:rFonts w:ascii="Arial" w:hAnsi="Arial" w:cs="Arial"/>
          <w:color w:val="000000"/>
          <w:lang w:val="en-GB"/>
        </w:rPr>
        <w:t>Proposed Work Plan</w:t>
      </w:r>
      <w:r w:rsidR="00B1242C">
        <w:rPr>
          <w:rFonts w:ascii="Arial" w:hAnsi="Arial" w:cs="Arial"/>
          <w:color w:val="000000"/>
          <w:lang w:val="en-GB"/>
        </w:rPr>
        <w:t xml:space="preserve"> for evaluation phases</w:t>
      </w:r>
      <w:r>
        <w:rPr>
          <w:rFonts w:ascii="Arial" w:hAnsi="Arial" w:cs="Arial"/>
          <w:color w:val="000000"/>
          <w:lang w:val="en-GB"/>
        </w:rPr>
        <w:t>:</w:t>
      </w:r>
    </w:p>
    <w:p w14:paraId="00958297" w14:textId="02BF7E00" w:rsidR="00DE090C" w:rsidRDefault="00DE090C" w:rsidP="008C7B5A">
      <w:pPr>
        <w:autoSpaceDE w:val="0"/>
        <w:autoSpaceDN w:val="0"/>
        <w:adjustRightInd w:val="0"/>
        <w:spacing w:after="142" w:line="360" w:lineRule="auto"/>
        <w:jc w:val="both"/>
        <w:rPr>
          <w:rFonts w:ascii="Arial" w:hAnsi="Arial" w:cs="Arial"/>
          <w:color w:val="000000"/>
          <w:lang w:val="en-GB"/>
        </w:rPr>
      </w:pPr>
    </w:p>
    <w:p w14:paraId="075180C0" w14:textId="5CC4EDF2" w:rsidR="00DE090C" w:rsidRDefault="00DE090C" w:rsidP="008C7B5A">
      <w:pPr>
        <w:autoSpaceDE w:val="0"/>
        <w:autoSpaceDN w:val="0"/>
        <w:adjustRightInd w:val="0"/>
        <w:spacing w:after="142" w:line="360" w:lineRule="auto"/>
        <w:jc w:val="both"/>
        <w:rPr>
          <w:rFonts w:ascii="Arial" w:hAnsi="Arial" w:cs="Arial"/>
          <w:color w:val="000000"/>
          <w:lang w:val="en-GB"/>
        </w:rPr>
      </w:pPr>
    </w:p>
    <w:p w14:paraId="09E94437" w14:textId="54EAB08B" w:rsidR="00DE090C" w:rsidRDefault="00DE090C" w:rsidP="008C7B5A">
      <w:pPr>
        <w:autoSpaceDE w:val="0"/>
        <w:autoSpaceDN w:val="0"/>
        <w:adjustRightInd w:val="0"/>
        <w:spacing w:after="142" w:line="360" w:lineRule="auto"/>
        <w:jc w:val="both"/>
        <w:rPr>
          <w:rFonts w:ascii="Arial" w:hAnsi="Arial" w:cs="Arial"/>
          <w:color w:val="000000"/>
          <w:lang w:val="en-GB"/>
        </w:rPr>
      </w:pPr>
    </w:p>
    <w:p w14:paraId="4A83B809" w14:textId="77777777" w:rsidR="00DE090C" w:rsidRDefault="00DE090C" w:rsidP="008C7B5A">
      <w:pPr>
        <w:autoSpaceDE w:val="0"/>
        <w:autoSpaceDN w:val="0"/>
        <w:adjustRightInd w:val="0"/>
        <w:spacing w:after="142" w:line="360" w:lineRule="auto"/>
        <w:jc w:val="both"/>
        <w:rPr>
          <w:rFonts w:ascii="Arial" w:hAnsi="Arial" w:cs="Arial"/>
          <w:color w:val="000000"/>
          <w:lang w:val="en-GB"/>
        </w:rPr>
      </w:pPr>
    </w:p>
    <w:tbl>
      <w:tblPr>
        <w:tblW w:w="9812" w:type="dxa"/>
        <w:tblInd w:w="-1144" w:type="dxa"/>
        <w:tblCellMar>
          <w:left w:w="70" w:type="dxa"/>
          <w:right w:w="70" w:type="dxa"/>
        </w:tblCellMar>
        <w:tblLook w:val="04A0" w:firstRow="1" w:lastRow="0" w:firstColumn="1" w:lastColumn="0" w:noHBand="0" w:noVBand="1"/>
      </w:tblPr>
      <w:tblGrid>
        <w:gridCol w:w="1754"/>
        <w:gridCol w:w="3066"/>
        <w:gridCol w:w="448"/>
        <w:gridCol w:w="448"/>
        <w:gridCol w:w="448"/>
        <w:gridCol w:w="448"/>
        <w:gridCol w:w="448"/>
        <w:gridCol w:w="448"/>
        <w:gridCol w:w="448"/>
        <w:gridCol w:w="448"/>
        <w:gridCol w:w="448"/>
        <w:gridCol w:w="8"/>
        <w:gridCol w:w="1906"/>
        <w:gridCol w:w="7"/>
      </w:tblGrid>
      <w:tr w:rsidR="007254C1" w:rsidRPr="00F61EEA" w14:paraId="42CF3B36" w14:textId="77777777" w:rsidTr="00B37562">
        <w:trPr>
          <w:trHeight w:val="234"/>
        </w:trPr>
        <w:tc>
          <w:tcPr>
            <w:tcW w:w="1754" w:type="dxa"/>
            <w:tcBorders>
              <w:top w:val="single" w:sz="8" w:space="0" w:color="auto"/>
              <w:left w:val="single" w:sz="8" w:space="0" w:color="auto"/>
              <w:bottom w:val="nil"/>
              <w:right w:val="nil"/>
            </w:tcBorders>
            <w:shd w:val="clear" w:color="000000" w:fill="E7E6E6"/>
            <w:noWrap/>
            <w:vAlign w:val="center"/>
            <w:hideMark/>
          </w:tcPr>
          <w:p w14:paraId="15CC6526" w14:textId="77777777" w:rsidR="007254C1" w:rsidRPr="00F61EEA" w:rsidRDefault="007254C1" w:rsidP="007254C1">
            <w:pPr>
              <w:spacing w:after="0" w:line="240" w:lineRule="auto"/>
              <w:jc w:val="center"/>
              <w:rPr>
                <w:rFonts w:ascii="Calibri" w:eastAsia="Times New Roman" w:hAnsi="Calibri" w:cs="Calibri"/>
                <w:b/>
                <w:bCs/>
                <w:color w:val="000000"/>
                <w:lang w:val="en-GB" w:eastAsia="es-ES"/>
              </w:rPr>
            </w:pPr>
            <w:r w:rsidRPr="00F61EEA">
              <w:rPr>
                <w:rFonts w:ascii="Calibri" w:eastAsia="Times New Roman" w:hAnsi="Calibri" w:cs="Calibri"/>
                <w:b/>
                <w:bCs/>
                <w:color w:val="000000"/>
                <w:lang w:val="en-GB" w:eastAsia="es-ES"/>
              </w:rPr>
              <w:t>PHASE</w:t>
            </w:r>
          </w:p>
        </w:tc>
        <w:tc>
          <w:tcPr>
            <w:tcW w:w="3066" w:type="dxa"/>
            <w:tcBorders>
              <w:top w:val="single" w:sz="4" w:space="0" w:color="auto"/>
              <w:left w:val="single" w:sz="4" w:space="0" w:color="auto"/>
              <w:bottom w:val="nil"/>
              <w:right w:val="single" w:sz="4" w:space="0" w:color="auto"/>
            </w:tcBorders>
            <w:shd w:val="clear" w:color="000000" w:fill="E7E6E6"/>
            <w:noWrap/>
            <w:vAlign w:val="center"/>
            <w:hideMark/>
          </w:tcPr>
          <w:p w14:paraId="5D51165B" w14:textId="77777777" w:rsidR="007254C1" w:rsidRPr="00F61EEA" w:rsidRDefault="007254C1" w:rsidP="007254C1">
            <w:pPr>
              <w:spacing w:after="0" w:line="240" w:lineRule="auto"/>
              <w:jc w:val="center"/>
              <w:rPr>
                <w:rFonts w:ascii="Calibri" w:eastAsia="Times New Roman" w:hAnsi="Calibri" w:cs="Calibri"/>
                <w:b/>
                <w:bCs/>
                <w:color w:val="000000"/>
                <w:lang w:val="en-GB" w:eastAsia="es-ES"/>
              </w:rPr>
            </w:pPr>
            <w:r w:rsidRPr="00F61EEA">
              <w:rPr>
                <w:rFonts w:ascii="Calibri" w:eastAsia="Times New Roman" w:hAnsi="Calibri" w:cs="Calibri"/>
                <w:b/>
                <w:bCs/>
                <w:color w:val="000000"/>
                <w:lang w:val="en-GB" w:eastAsia="es-ES"/>
              </w:rPr>
              <w:t>TASKS</w:t>
            </w:r>
          </w:p>
        </w:tc>
        <w:tc>
          <w:tcPr>
            <w:tcW w:w="3400" w:type="dxa"/>
            <w:gridSpan w:val="10"/>
            <w:tcBorders>
              <w:top w:val="single" w:sz="4" w:space="0" w:color="auto"/>
              <w:left w:val="nil"/>
              <w:bottom w:val="nil"/>
              <w:right w:val="single" w:sz="4" w:space="0" w:color="000000"/>
            </w:tcBorders>
            <w:shd w:val="clear" w:color="000000" w:fill="E7E6E6"/>
            <w:noWrap/>
            <w:vAlign w:val="center"/>
            <w:hideMark/>
          </w:tcPr>
          <w:p w14:paraId="0AD379B4" w14:textId="77777777" w:rsidR="007254C1" w:rsidRPr="00F61EEA" w:rsidRDefault="007254C1" w:rsidP="007254C1">
            <w:pPr>
              <w:spacing w:after="0" w:line="240" w:lineRule="auto"/>
              <w:jc w:val="center"/>
              <w:rPr>
                <w:rFonts w:ascii="Calibri" w:eastAsia="Times New Roman" w:hAnsi="Calibri" w:cs="Calibri"/>
                <w:b/>
                <w:bCs/>
                <w:color w:val="000000"/>
                <w:lang w:val="en-GB" w:eastAsia="es-ES"/>
              </w:rPr>
            </w:pPr>
            <w:r w:rsidRPr="00F61EEA">
              <w:rPr>
                <w:rFonts w:ascii="Calibri" w:eastAsia="Times New Roman" w:hAnsi="Calibri" w:cs="Calibri"/>
                <w:b/>
                <w:bCs/>
                <w:color w:val="000000"/>
                <w:lang w:val="en-GB" w:eastAsia="es-ES"/>
              </w:rPr>
              <w:t xml:space="preserve">WORK PLAN </w:t>
            </w:r>
          </w:p>
        </w:tc>
        <w:tc>
          <w:tcPr>
            <w:tcW w:w="1592" w:type="dxa"/>
            <w:gridSpan w:val="2"/>
            <w:tcBorders>
              <w:top w:val="single" w:sz="8" w:space="0" w:color="auto"/>
              <w:left w:val="nil"/>
              <w:bottom w:val="nil"/>
              <w:right w:val="single" w:sz="8" w:space="0" w:color="auto"/>
            </w:tcBorders>
            <w:shd w:val="clear" w:color="000000" w:fill="E7E6E6"/>
            <w:noWrap/>
            <w:vAlign w:val="center"/>
            <w:hideMark/>
          </w:tcPr>
          <w:p w14:paraId="6DF09D4B" w14:textId="77777777" w:rsidR="007254C1" w:rsidRPr="00F61EEA" w:rsidRDefault="007254C1" w:rsidP="007254C1">
            <w:pPr>
              <w:spacing w:after="0" w:line="240" w:lineRule="auto"/>
              <w:jc w:val="center"/>
              <w:rPr>
                <w:rFonts w:ascii="Calibri" w:eastAsia="Times New Roman" w:hAnsi="Calibri" w:cs="Calibri"/>
                <w:b/>
                <w:bCs/>
                <w:color w:val="000000"/>
                <w:lang w:val="en-GB" w:eastAsia="es-ES"/>
              </w:rPr>
            </w:pPr>
            <w:r w:rsidRPr="00F61EEA">
              <w:rPr>
                <w:rFonts w:ascii="Calibri" w:eastAsia="Times New Roman" w:hAnsi="Calibri" w:cs="Calibri"/>
                <w:b/>
                <w:bCs/>
                <w:color w:val="000000"/>
                <w:lang w:val="en-GB" w:eastAsia="es-ES"/>
              </w:rPr>
              <w:t xml:space="preserve">DELIVERABLES </w:t>
            </w:r>
          </w:p>
        </w:tc>
      </w:tr>
      <w:tr w:rsidR="007254C1" w:rsidRPr="00F61EEA" w14:paraId="7E35F0A6" w14:textId="77777777" w:rsidTr="00B37562">
        <w:trPr>
          <w:gridAfter w:val="1"/>
          <w:wAfter w:w="7" w:type="dxa"/>
          <w:trHeight w:val="244"/>
        </w:trPr>
        <w:tc>
          <w:tcPr>
            <w:tcW w:w="1754" w:type="dxa"/>
            <w:tcBorders>
              <w:top w:val="nil"/>
              <w:left w:val="single" w:sz="8" w:space="0" w:color="auto"/>
              <w:bottom w:val="single" w:sz="4" w:space="0" w:color="auto"/>
              <w:right w:val="nil"/>
            </w:tcBorders>
            <w:shd w:val="clear" w:color="auto" w:fill="auto"/>
            <w:noWrap/>
            <w:vAlign w:val="bottom"/>
            <w:hideMark/>
          </w:tcPr>
          <w:p w14:paraId="231F4EED" w14:textId="77777777" w:rsidR="007254C1" w:rsidRPr="00F61EEA" w:rsidRDefault="007254C1" w:rsidP="007254C1">
            <w:pPr>
              <w:spacing w:after="0" w:line="240" w:lineRule="auto"/>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 </w:t>
            </w:r>
          </w:p>
        </w:tc>
        <w:tc>
          <w:tcPr>
            <w:tcW w:w="3066" w:type="dxa"/>
            <w:tcBorders>
              <w:top w:val="nil"/>
              <w:left w:val="single" w:sz="4" w:space="0" w:color="auto"/>
              <w:bottom w:val="nil"/>
              <w:right w:val="single" w:sz="4" w:space="0" w:color="auto"/>
            </w:tcBorders>
            <w:shd w:val="clear" w:color="auto" w:fill="auto"/>
            <w:noWrap/>
            <w:vAlign w:val="bottom"/>
            <w:hideMark/>
          </w:tcPr>
          <w:p w14:paraId="03239871" w14:textId="77777777" w:rsidR="007254C1" w:rsidRPr="00F61EEA" w:rsidRDefault="007254C1" w:rsidP="007254C1">
            <w:pPr>
              <w:spacing w:after="0" w:line="240" w:lineRule="auto"/>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 </w:t>
            </w:r>
          </w:p>
        </w:tc>
        <w:tc>
          <w:tcPr>
            <w:tcW w:w="417" w:type="dxa"/>
            <w:tcBorders>
              <w:top w:val="nil"/>
              <w:left w:val="nil"/>
              <w:bottom w:val="nil"/>
              <w:right w:val="nil"/>
            </w:tcBorders>
            <w:shd w:val="clear" w:color="auto" w:fill="auto"/>
            <w:noWrap/>
            <w:vAlign w:val="bottom"/>
            <w:hideMark/>
          </w:tcPr>
          <w:p w14:paraId="079BDF53"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W1</w:t>
            </w:r>
          </w:p>
        </w:tc>
        <w:tc>
          <w:tcPr>
            <w:tcW w:w="372" w:type="dxa"/>
            <w:tcBorders>
              <w:top w:val="nil"/>
              <w:left w:val="nil"/>
              <w:bottom w:val="nil"/>
              <w:right w:val="nil"/>
            </w:tcBorders>
            <w:shd w:val="clear" w:color="auto" w:fill="auto"/>
            <w:noWrap/>
            <w:vAlign w:val="bottom"/>
            <w:hideMark/>
          </w:tcPr>
          <w:p w14:paraId="01D33672"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W2</w:t>
            </w:r>
          </w:p>
        </w:tc>
        <w:tc>
          <w:tcPr>
            <w:tcW w:w="372" w:type="dxa"/>
            <w:tcBorders>
              <w:top w:val="nil"/>
              <w:left w:val="nil"/>
              <w:bottom w:val="nil"/>
              <w:right w:val="nil"/>
            </w:tcBorders>
            <w:shd w:val="clear" w:color="auto" w:fill="auto"/>
            <w:noWrap/>
            <w:vAlign w:val="bottom"/>
            <w:hideMark/>
          </w:tcPr>
          <w:p w14:paraId="1EDC5BDE"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W3</w:t>
            </w:r>
          </w:p>
        </w:tc>
        <w:tc>
          <w:tcPr>
            <w:tcW w:w="372" w:type="dxa"/>
            <w:tcBorders>
              <w:top w:val="nil"/>
              <w:left w:val="nil"/>
              <w:bottom w:val="nil"/>
              <w:right w:val="nil"/>
            </w:tcBorders>
            <w:shd w:val="clear" w:color="auto" w:fill="auto"/>
            <w:noWrap/>
            <w:vAlign w:val="bottom"/>
            <w:hideMark/>
          </w:tcPr>
          <w:p w14:paraId="06BD2188"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W4</w:t>
            </w:r>
          </w:p>
        </w:tc>
        <w:tc>
          <w:tcPr>
            <w:tcW w:w="372" w:type="dxa"/>
            <w:tcBorders>
              <w:top w:val="nil"/>
              <w:left w:val="nil"/>
              <w:bottom w:val="nil"/>
              <w:right w:val="nil"/>
            </w:tcBorders>
            <w:shd w:val="clear" w:color="auto" w:fill="auto"/>
            <w:noWrap/>
            <w:vAlign w:val="bottom"/>
            <w:hideMark/>
          </w:tcPr>
          <w:p w14:paraId="20BC25BD"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W5</w:t>
            </w:r>
          </w:p>
        </w:tc>
        <w:tc>
          <w:tcPr>
            <w:tcW w:w="372" w:type="dxa"/>
            <w:tcBorders>
              <w:top w:val="nil"/>
              <w:left w:val="nil"/>
              <w:bottom w:val="nil"/>
              <w:right w:val="nil"/>
            </w:tcBorders>
            <w:shd w:val="clear" w:color="auto" w:fill="auto"/>
            <w:noWrap/>
            <w:vAlign w:val="bottom"/>
            <w:hideMark/>
          </w:tcPr>
          <w:p w14:paraId="6D009A80"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W6</w:t>
            </w:r>
          </w:p>
        </w:tc>
        <w:tc>
          <w:tcPr>
            <w:tcW w:w="372" w:type="dxa"/>
            <w:tcBorders>
              <w:top w:val="nil"/>
              <w:left w:val="nil"/>
              <w:bottom w:val="nil"/>
              <w:right w:val="nil"/>
            </w:tcBorders>
            <w:shd w:val="clear" w:color="auto" w:fill="auto"/>
            <w:noWrap/>
            <w:vAlign w:val="bottom"/>
            <w:hideMark/>
          </w:tcPr>
          <w:p w14:paraId="4B340E58"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W7</w:t>
            </w:r>
          </w:p>
        </w:tc>
        <w:tc>
          <w:tcPr>
            <w:tcW w:w="372" w:type="dxa"/>
            <w:tcBorders>
              <w:top w:val="nil"/>
              <w:left w:val="nil"/>
              <w:bottom w:val="nil"/>
              <w:right w:val="nil"/>
            </w:tcBorders>
            <w:shd w:val="clear" w:color="auto" w:fill="auto"/>
            <w:noWrap/>
            <w:vAlign w:val="bottom"/>
            <w:hideMark/>
          </w:tcPr>
          <w:p w14:paraId="27172AE6"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W8</w:t>
            </w:r>
          </w:p>
        </w:tc>
        <w:tc>
          <w:tcPr>
            <w:tcW w:w="372" w:type="dxa"/>
            <w:tcBorders>
              <w:top w:val="nil"/>
              <w:left w:val="nil"/>
              <w:bottom w:val="single" w:sz="4" w:space="0" w:color="auto"/>
              <w:right w:val="single" w:sz="4" w:space="0" w:color="auto"/>
            </w:tcBorders>
            <w:shd w:val="clear" w:color="auto" w:fill="auto"/>
            <w:noWrap/>
            <w:vAlign w:val="bottom"/>
            <w:hideMark/>
          </w:tcPr>
          <w:p w14:paraId="3ED586BB" w14:textId="77777777" w:rsidR="007254C1" w:rsidRPr="00F61EEA" w:rsidRDefault="007254C1" w:rsidP="007254C1">
            <w:pPr>
              <w:spacing w:after="0" w:line="240" w:lineRule="auto"/>
              <w:jc w:val="center"/>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W9</w:t>
            </w:r>
          </w:p>
        </w:tc>
        <w:tc>
          <w:tcPr>
            <w:tcW w:w="1592" w:type="dxa"/>
            <w:gridSpan w:val="2"/>
            <w:tcBorders>
              <w:top w:val="nil"/>
              <w:left w:val="nil"/>
              <w:bottom w:val="single" w:sz="4" w:space="0" w:color="auto"/>
              <w:right w:val="single" w:sz="8" w:space="0" w:color="auto"/>
            </w:tcBorders>
            <w:shd w:val="clear" w:color="auto" w:fill="auto"/>
            <w:noWrap/>
            <w:vAlign w:val="bottom"/>
            <w:hideMark/>
          </w:tcPr>
          <w:p w14:paraId="209E9139" w14:textId="77777777" w:rsidR="007254C1" w:rsidRPr="00F61EEA" w:rsidRDefault="007254C1" w:rsidP="007254C1">
            <w:pPr>
              <w:spacing w:after="0" w:line="240" w:lineRule="auto"/>
              <w:rPr>
                <w:rFonts w:ascii="Calibri" w:eastAsia="Times New Roman" w:hAnsi="Calibri" w:cs="Calibri"/>
                <w:color w:val="000000"/>
                <w:lang w:val="en-GB" w:eastAsia="es-ES"/>
              </w:rPr>
            </w:pPr>
            <w:r w:rsidRPr="00F61EEA">
              <w:rPr>
                <w:rFonts w:ascii="Calibri" w:eastAsia="Times New Roman" w:hAnsi="Calibri" w:cs="Calibri"/>
                <w:color w:val="000000"/>
                <w:lang w:val="en-GB" w:eastAsia="es-ES"/>
              </w:rPr>
              <w:t> </w:t>
            </w:r>
          </w:p>
        </w:tc>
      </w:tr>
      <w:tr w:rsidR="007254C1" w:rsidRPr="00F61EEA" w14:paraId="1C20122E" w14:textId="77777777" w:rsidTr="00B37562">
        <w:trPr>
          <w:gridAfter w:val="1"/>
          <w:wAfter w:w="7" w:type="dxa"/>
          <w:trHeight w:val="234"/>
        </w:trPr>
        <w:tc>
          <w:tcPr>
            <w:tcW w:w="1754" w:type="dxa"/>
            <w:vMerge w:val="restart"/>
            <w:tcBorders>
              <w:top w:val="single" w:sz="4" w:space="0" w:color="auto"/>
              <w:left w:val="single" w:sz="4" w:space="0" w:color="auto"/>
              <w:bottom w:val="single" w:sz="4" w:space="0" w:color="auto"/>
              <w:right w:val="nil"/>
            </w:tcBorders>
            <w:shd w:val="clear" w:color="auto" w:fill="auto"/>
            <w:vAlign w:val="center"/>
            <w:hideMark/>
          </w:tcPr>
          <w:p w14:paraId="765E124D" w14:textId="44BDF23A" w:rsidR="007254C1" w:rsidRPr="00F61EEA" w:rsidRDefault="000C2447" w:rsidP="007254C1">
            <w:pPr>
              <w:spacing w:after="0" w:line="240" w:lineRule="auto"/>
              <w:jc w:val="center"/>
              <w:rPr>
                <w:rFonts w:ascii="Arial" w:eastAsia="Times New Roman" w:hAnsi="Arial" w:cs="Arial"/>
                <w:color w:val="000000"/>
                <w:lang w:val="en-GB" w:eastAsia="es-ES"/>
              </w:rPr>
            </w:pPr>
            <w:r w:rsidRPr="00500B51">
              <w:rPr>
                <w:rFonts w:ascii="Arial" w:hAnsi="Arial" w:cs="Arial"/>
                <w:b/>
                <w:color w:val="000000"/>
                <w:lang w:val="en-GB"/>
              </w:rPr>
              <w:t>Planning Phase</w:t>
            </w:r>
          </w:p>
        </w:tc>
        <w:tc>
          <w:tcPr>
            <w:tcW w:w="3066" w:type="dxa"/>
            <w:tcBorders>
              <w:top w:val="single" w:sz="8" w:space="0" w:color="auto"/>
              <w:left w:val="single" w:sz="4" w:space="0" w:color="auto"/>
              <w:bottom w:val="single" w:sz="4" w:space="0" w:color="auto"/>
              <w:right w:val="single" w:sz="4" w:space="0" w:color="auto"/>
            </w:tcBorders>
            <w:shd w:val="clear" w:color="auto" w:fill="auto"/>
            <w:vAlign w:val="bottom"/>
          </w:tcPr>
          <w:p w14:paraId="11F119DF" w14:textId="670C84E9" w:rsidR="007254C1" w:rsidRPr="00F61EEA" w:rsidRDefault="000C2447" w:rsidP="007254C1">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Inception</w:t>
            </w:r>
            <w:r w:rsidR="00D22913">
              <w:rPr>
                <w:rFonts w:ascii="Arial" w:eastAsia="Times New Roman" w:hAnsi="Arial" w:cs="Arial"/>
                <w:color w:val="000000"/>
                <w:lang w:val="en-GB" w:eastAsia="es-ES"/>
              </w:rPr>
              <w:t xml:space="preserve"> meeting </w:t>
            </w:r>
          </w:p>
        </w:tc>
        <w:tc>
          <w:tcPr>
            <w:tcW w:w="417" w:type="dxa"/>
            <w:tcBorders>
              <w:top w:val="single" w:sz="8" w:space="0" w:color="auto"/>
              <w:left w:val="nil"/>
              <w:bottom w:val="single" w:sz="4" w:space="0" w:color="auto"/>
              <w:right w:val="single" w:sz="4" w:space="0" w:color="auto"/>
            </w:tcBorders>
            <w:shd w:val="clear" w:color="auto" w:fill="00B0F0"/>
            <w:vAlign w:val="bottom"/>
            <w:hideMark/>
          </w:tcPr>
          <w:p w14:paraId="697A4A43"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single" w:sz="8" w:space="0" w:color="auto"/>
              <w:left w:val="nil"/>
              <w:bottom w:val="single" w:sz="4" w:space="0" w:color="auto"/>
              <w:right w:val="single" w:sz="4" w:space="0" w:color="auto"/>
            </w:tcBorders>
            <w:shd w:val="clear" w:color="auto" w:fill="auto"/>
            <w:vAlign w:val="bottom"/>
            <w:hideMark/>
          </w:tcPr>
          <w:p w14:paraId="137FECC5"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single" w:sz="8" w:space="0" w:color="auto"/>
              <w:left w:val="nil"/>
              <w:bottom w:val="single" w:sz="4" w:space="0" w:color="auto"/>
              <w:right w:val="single" w:sz="4" w:space="0" w:color="auto"/>
            </w:tcBorders>
            <w:shd w:val="clear" w:color="auto" w:fill="auto"/>
            <w:vAlign w:val="bottom"/>
            <w:hideMark/>
          </w:tcPr>
          <w:p w14:paraId="2DAB01C8"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single" w:sz="8" w:space="0" w:color="auto"/>
              <w:left w:val="nil"/>
              <w:bottom w:val="single" w:sz="4" w:space="0" w:color="auto"/>
              <w:right w:val="single" w:sz="4" w:space="0" w:color="auto"/>
            </w:tcBorders>
            <w:shd w:val="clear" w:color="auto" w:fill="auto"/>
            <w:vAlign w:val="bottom"/>
            <w:hideMark/>
          </w:tcPr>
          <w:p w14:paraId="147022AF"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single" w:sz="8" w:space="0" w:color="auto"/>
              <w:left w:val="nil"/>
              <w:bottom w:val="single" w:sz="4" w:space="0" w:color="auto"/>
              <w:right w:val="single" w:sz="4" w:space="0" w:color="auto"/>
            </w:tcBorders>
            <w:shd w:val="clear" w:color="auto" w:fill="auto"/>
            <w:vAlign w:val="bottom"/>
            <w:hideMark/>
          </w:tcPr>
          <w:p w14:paraId="2CEF62ED"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single" w:sz="8" w:space="0" w:color="auto"/>
              <w:left w:val="nil"/>
              <w:bottom w:val="single" w:sz="4" w:space="0" w:color="auto"/>
              <w:right w:val="single" w:sz="4" w:space="0" w:color="auto"/>
            </w:tcBorders>
            <w:shd w:val="clear" w:color="auto" w:fill="auto"/>
            <w:vAlign w:val="bottom"/>
            <w:hideMark/>
          </w:tcPr>
          <w:p w14:paraId="76B2DF48"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single" w:sz="8" w:space="0" w:color="auto"/>
              <w:left w:val="nil"/>
              <w:bottom w:val="single" w:sz="4" w:space="0" w:color="auto"/>
              <w:right w:val="single" w:sz="4" w:space="0" w:color="auto"/>
            </w:tcBorders>
            <w:shd w:val="clear" w:color="auto" w:fill="auto"/>
            <w:vAlign w:val="bottom"/>
            <w:hideMark/>
          </w:tcPr>
          <w:p w14:paraId="472CCE68"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single" w:sz="8" w:space="0" w:color="auto"/>
              <w:left w:val="nil"/>
              <w:bottom w:val="single" w:sz="4" w:space="0" w:color="auto"/>
              <w:right w:val="single" w:sz="4" w:space="0" w:color="auto"/>
            </w:tcBorders>
            <w:shd w:val="clear" w:color="auto" w:fill="auto"/>
            <w:vAlign w:val="bottom"/>
            <w:hideMark/>
          </w:tcPr>
          <w:p w14:paraId="1CF7525C"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single" w:sz="8" w:space="0" w:color="auto"/>
              <w:left w:val="nil"/>
              <w:bottom w:val="single" w:sz="4" w:space="0" w:color="auto"/>
              <w:right w:val="single" w:sz="4" w:space="0" w:color="auto"/>
            </w:tcBorders>
            <w:shd w:val="clear" w:color="auto" w:fill="auto"/>
            <w:vAlign w:val="bottom"/>
            <w:hideMark/>
          </w:tcPr>
          <w:p w14:paraId="571F6072"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val="restart"/>
            <w:tcBorders>
              <w:top w:val="single" w:sz="8" w:space="0" w:color="auto"/>
              <w:left w:val="nil"/>
              <w:bottom w:val="single" w:sz="8" w:space="0" w:color="000000"/>
              <w:right w:val="single" w:sz="8" w:space="0" w:color="auto"/>
            </w:tcBorders>
            <w:shd w:val="clear" w:color="auto" w:fill="auto"/>
            <w:vAlign w:val="center"/>
            <w:hideMark/>
          </w:tcPr>
          <w:p w14:paraId="69C3EB20" w14:textId="05B8E627" w:rsidR="007254C1" w:rsidRPr="00F61EEA" w:rsidRDefault="002F7251" w:rsidP="007254C1">
            <w:pPr>
              <w:spacing w:after="0" w:line="240" w:lineRule="auto"/>
              <w:jc w:val="center"/>
              <w:rPr>
                <w:rFonts w:ascii="Arial" w:eastAsia="Times New Roman" w:hAnsi="Arial" w:cs="Arial"/>
                <w:color w:val="000000"/>
                <w:lang w:val="en-GB" w:eastAsia="es-ES"/>
              </w:rPr>
            </w:pPr>
            <w:r>
              <w:rPr>
                <w:rFonts w:ascii="Arial" w:eastAsia="Times New Roman" w:hAnsi="Arial" w:cs="Arial"/>
                <w:color w:val="000000"/>
                <w:lang w:val="en-GB" w:eastAsia="es-ES"/>
              </w:rPr>
              <w:t>Detailed</w:t>
            </w:r>
            <w:r w:rsidR="009105E7">
              <w:rPr>
                <w:rFonts w:ascii="Arial" w:eastAsia="Times New Roman" w:hAnsi="Arial" w:cs="Arial"/>
                <w:color w:val="000000"/>
                <w:lang w:val="en-GB" w:eastAsia="es-ES"/>
              </w:rPr>
              <w:t xml:space="preserve"> workplan/planning matrix</w:t>
            </w:r>
            <w:r w:rsidR="00204FE9">
              <w:rPr>
                <w:rFonts w:ascii="Arial" w:eastAsia="Times New Roman" w:hAnsi="Arial" w:cs="Arial"/>
                <w:color w:val="000000"/>
                <w:lang w:val="en-GB" w:eastAsia="es-ES"/>
              </w:rPr>
              <w:t xml:space="preserve"> </w:t>
            </w:r>
            <w:r w:rsidR="007254C1" w:rsidRPr="00F61EEA">
              <w:rPr>
                <w:rFonts w:ascii="Arial" w:eastAsia="Times New Roman" w:hAnsi="Arial" w:cs="Arial"/>
                <w:color w:val="000000"/>
                <w:lang w:val="en-GB" w:eastAsia="es-ES"/>
              </w:rPr>
              <w:t xml:space="preserve"> </w:t>
            </w:r>
          </w:p>
        </w:tc>
      </w:tr>
      <w:tr w:rsidR="007254C1" w:rsidRPr="0070230C" w14:paraId="60B2F3B3" w14:textId="77777777" w:rsidTr="00B37562">
        <w:trPr>
          <w:gridAfter w:val="1"/>
          <w:wAfter w:w="7" w:type="dxa"/>
          <w:trHeight w:val="234"/>
        </w:trPr>
        <w:tc>
          <w:tcPr>
            <w:tcW w:w="1754" w:type="dxa"/>
            <w:vMerge/>
            <w:tcBorders>
              <w:top w:val="single" w:sz="8" w:space="0" w:color="auto"/>
              <w:left w:val="single" w:sz="4" w:space="0" w:color="auto"/>
              <w:bottom w:val="single" w:sz="4" w:space="0" w:color="auto"/>
              <w:right w:val="nil"/>
            </w:tcBorders>
            <w:vAlign w:val="center"/>
            <w:hideMark/>
          </w:tcPr>
          <w:p w14:paraId="1566233D" w14:textId="77777777" w:rsidR="007254C1" w:rsidRPr="00F61EEA" w:rsidRDefault="007254C1" w:rsidP="007254C1">
            <w:pPr>
              <w:spacing w:after="0" w:line="240" w:lineRule="auto"/>
              <w:rPr>
                <w:rFonts w:ascii="Arial" w:eastAsia="Times New Roman" w:hAnsi="Arial" w:cs="Arial"/>
                <w:color w:val="000000"/>
                <w:lang w:val="en-GB" w:eastAsia="es-ES"/>
              </w:rPr>
            </w:pPr>
          </w:p>
        </w:tc>
        <w:tc>
          <w:tcPr>
            <w:tcW w:w="3066" w:type="dxa"/>
            <w:tcBorders>
              <w:top w:val="nil"/>
              <w:left w:val="single" w:sz="4" w:space="0" w:color="auto"/>
              <w:bottom w:val="single" w:sz="4" w:space="0" w:color="auto"/>
              <w:right w:val="single" w:sz="4" w:space="0" w:color="auto"/>
            </w:tcBorders>
            <w:shd w:val="clear" w:color="auto" w:fill="auto"/>
            <w:vAlign w:val="bottom"/>
          </w:tcPr>
          <w:p w14:paraId="0A629B4D" w14:textId="639CCF52" w:rsidR="007254C1" w:rsidRPr="009105E7" w:rsidRDefault="009105E7" w:rsidP="00B1242C">
            <w:pPr>
              <w:shd w:val="clear" w:color="auto" w:fill="FFFFFF"/>
              <w:spacing w:before="100" w:beforeAutospacing="1" w:after="100" w:afterAutospacing="1" w:line="240" w:lineRule="auto"/>
              <w:jc w:val="both"/>
              <w:rPr>
                <w:rFonts w:ascii="Arial" w:eastAsia="Times New Roman" w:hAnsi="Arial" w:cs="Arial"/>
                <w:color w:val="000000"/>
                <w:lang w:val="en-US" w:eastAsia="es-ES"/>
              </w:rPr>
            </w:pPr>
            <w:r>
              <w:rPr>
                <w:rFonts w:ascii="Arial" w:eastAsia="Times New Roman" w:hAnsi="Arial" w:cs="Arial"/>
                <w:color w:val="000000"/>
                <w:lang w:val="en-GB" w:eastAsia="es-ES"/>
              </w:rPr>
              <w:t xml:space="preserve">Review: </w:t>
            </w:r>
            <w:r w:rsidR="00A3398E">
              <w:rPr>
                <w:rFonts w:ascii="Arial" w:eastAsia="Times New Roman" w:hAnsi="Arial" w:cs="Arial"/>
                <w:color w:val="000000"/>
                <w:lang w:val="en-GB" w:eastAsia="es-ES"/>
              </w:rPr>
              <w:t xml:space="preserve">available second-hand information, </w:t>
            </w:r>
            <w:r w:rsidRPr="009105E7">
              <w:rPr>
                <w:rFonts w:ascii="Arial" w:eastAsia="Times New Roman" w:hAnsi="Arial" w:cs="Arial"/>
                <w:color w:val="000000"/>
                <w:lang w:val="en-GB" w:eastAsia="es-ES"/>
              </w:rPr>
              <w:t>resource</w:t>
            </w:r>
            <w:r w:rsidR="00A3398E">
              <w:rPr>
                <w:rFonts w:ascii="Arial" w:eastAsia="Times New Roman" w:hAnsi="Arial" w:cs="Arial"/>
                <w:color w:val="000000"/>
                <w:lang w:val="en-GB" w:eastAsia="es-ES"/>
              </w:rPr>
              <w:t>s</w:t>
            </w:r>
            <w:r w:rsidRPr="009105E7">
              <w:rPr>
                <w:rFonts w:ascii="Arial" w:eastAsia="Times New Roman" w:hAnsi="Arial" w:cs="Arial"/>
                <w:color w:val="000000"/>
                <w:lang w:val="en-GB" w:eastAsia="es-ES"/>
              </w:rPr>
              <w:t xml:space="preserve"> and timing constraints, </w:t>
            </w:r>
            <w:r>
              <w:rPr>
                <w:rFonts w:ascii="Arial" w:eastAsia="Times New Roman" w:hAnsi="Arial" w:cs="Arial"/>
                <w:color w:val="000000"/>
                <w:lang w:val="en-GB" w:eastAsia="es-ES"/>
              </w:rPr>
              <w:t xml:space="preserve">evaluation methodology </w:t>
            </w:r>
            <w:r w:rsidR="00B1242C">
              <w:rPr>
                <w:rFonts w:ascii="Arial" w:eastAsia="Times New Roman" w:hAnsi="Arial" w:cs="Arial"/>
                <w:color w:val="000000"/>
                <w:lang w:val="en-GB" w:eastAsia="es-ES"/>
              </w:rPr>
              <w:t>/questions/</w:t>
            </w:r>
            <w:r>
              <w:rPr>
                <w:rFonts w:ascii="Arial" w:eastAsia="Times New Roman" w:hAnsi="Arial" w:cs="Arial"/>
                <w:color w:val="000000"/>
                <w:lang w:val="en-GB" w:eastAsia="es-ES"/>
              </w:rPr>
              <w:t>tools</w:t>
            </w:r>
            <w:r w:rsidRPr="009105E7">
              <w:rPr>
                <w:rFonts w:ascii="Arial" w:eastAsia="Times New Roman" w:hAnsi="Arial" w:cs="Arial"/>
                <w:color w:val="000000"/>
                <w:lang w:val="en-GB" w:eastAsia="es-ES"/>
              </w:rPr>
              <w:t>, data sources</w:t>
            </w:r>
            <w:r w:rsidR="00B1242C">
              <w:rPr>
                <w:rFonts w:ascii="Arial" w:eastAsia="Times New Roman" w:hAnsi="Arial" w:cs="Arial"/>
                <w:color w:val="000000"/>
                <w:lang w:val="en-GB" w:eastAsia="es-ES"/>
              </w:rPr>
              <w:t xml:space="preserve"> and collection strategy (i.e. </w:t>
            </w:r>
            <w:r w:rsidRPr="009105E7">
              <w:rPr>
                <w:rFonts w:ascii="Arial" w:eastAsia="Times New Roman" w:hAnsi="Arial" w:cs="Arial"/>
                <w:color w:val="000000"/>
                <w:lang w:val="en-GB" w:eastAsia="es-ES"/>
              </w:rPr>
              <w:t>instruments and sampling techniques</w:t>
            </w:r>
            <w:r w:rsidR="00B1242C">
              <w:rPr>
                <w:rFonts w:ascii="Arial" w:eastAsia="Times New Roman" w:hAnsi="Arial" w:cs="Arial"/>
                <w:color w:val="000000"/>
                <w:lang w:val="en-GB" w:eastAsia="es-ES"/>
              </w:rPr>
              <w:t>)</w:t>
            </w:r>
            <w:r w:rsidRPr="009105E7">
              <w:rPr>
                <w:rFonts w:ascii="Arial" w:eastAsia="Times New Roman" w:hAnsi="Arial" w:cs="Arial"/>
                <w:color w:val="000000"/>
                <w:lang w:val="en-GB" w:eastAsia="es-ES"/>
              </w:rPr>
              <w:t xml:space="preserve">, </w:t>
            </w:r>
            <w:r>
              <w:rPr>
                <w:rFonts w:ascii="Arial" w:eastAsia="Times New Roman" w:hAnsi="Arial" w:cs="Arial"/>
                <w:color w:val="000000"/>
                <w:lang w:val="en-GB" w:eastAsia="es-ES"/>
              </w:rPr>
              <w:t>plan for analysing the data, logistics, etc.</w:t>
            </w:r>
          </w:p>
        </w:tc>
        <w:tc>
          <w:tcPr>
            <w:tcW w:w="417" w:type="dxa"/>
            <w:tcBorders>
              <w:top w:val="nil"/>
              <w:left w:val="nil"/>
              <w:bottom w:val="single" w:sz="4" w:space="0" w:color="auto"/>
              <w:right w:val="single" w:sz="4" w:space="0" w:color="auto"/>
            </w:tcBorders>
            <w:shd w:val="clear" w:color="auto" w:fill="00B0F0"/>
            <w:vAlign w:val="bottom"/>
            <w:hideMark/>
          </w:tcPr>
          <w:p w14:paraId="03EC9F09"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279DC961"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6B434F0D"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03C8423"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CA5E118"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2B94045"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7E355EF"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7647484"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33D6A965"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tcBorders>
              <w:top w:val="single" w:sz="8" w:space="0" w:color="auto"/>
              <w:left w:val="nil"/>
              <w:bottom w:val="single" w:sz="8" w:space="0" w:color="000000"/>
              <w:right w:val="single" w:sz="8" w:space="0" w:color="auto"/>
            </w:tcBorders>
            <w:vAlign w:val="center"/>
            <w:hideMark/>
          </w:tcPr>
          <w:p w14:paraId="4D2D5F6F" w14:textId="77777777" w:rsidR="007254C1" w:rsidRPr="00F61EEA" w:rsidRDefault="007254C1" w:rsidP="007254C1">
            <w:pPr>
              <w:spacing w:after="0" w:line="240" w:lineRule="auto"/>
              <w:rPr>
                <w:rFonts w:ascii="Arial" w:eastAsia="Times New Roman" w:hAnsi="Arial" w:cs="Arial"/>
                <w:color w:val="000000"/>
                <w:lang w:val="en-GB" w:eastAsia="es-ES"/>
              </w:rPr>
            </w:pPr>
          </w:p>
        </w:tc>
      </w:tr>
      <w:tr w:rsidR="007254C1" w:rsidRPr="007F2C21" w14:paraId="4429791D" w14:textId="77777777" w:rsidTr="00B37562">
        <w:trPr>
          <w:gridAfter w:val="1"/>
          <w:wAfter w:w="7" w:type="dxa"/>
          <w:trHeight w:val="234"/>
        </w:trPr>
        <w:tc>
          <w:tcPr>
            <w:tcW w:w="1754" w:type="dxa"/>
            <w:vMerge/>
            <w:tcBorders>
              <w:top w:val="single" w:sz="8" w:space="0" w:color="auto"/>
              <w:left w:val="single" w:sz="4" w:space="0" w:color="auto"/>
              <w:bottom w:val="single" w:sz="4" w:space="0" w:color="auto"/>
              <w:right w:val="nil"/>
            </w:tcBorders>
            <w:vAlign w:val="center"/>
            <w:hideMark/>
          </w:tcPr>
          <w:p w14:paraId="4C3BF3B7" w14:textId="77777777" w:rsidR="007254C1" w:rsidRPr="00F61EEA" w:rsidRDefault="007254C1" w:rsidP="007254C1">
            <w:pPr>
              <w:spacing w:after="0" w:line="240" w:lineRule="auto"/>
              <w:rPr>
                <w:rFonts w:ascii="Arial" w:eastAsia="Times New Roman" w:hAnsi="Arial" w:cs="Arial"/>
                <w:color w:val="000000"/>
                <w:lang w:val="en-GB" w:eastAsia="es-ES"/>
              </w:rPr>
            </w:pPr>
          </w:p>
        </w:tc>
        <w:tc>
          <w:tcPr>
            <w:tcW w:w="3066" w:type="dxa"/>
            <w:tcBorders>
              <w:top w:val="nil"/>
              <w:left w:val="single" w:sz="4" w:space="0" w:color="auto"/>
              <w:bottom w:val="single" w:sz="4" w:space="0" w:color="auto"/>
              <w:right w:val="single" w:sz="4" w:space="0" w:color="auto"/>
            </w:tcBorders>
            <w:shd w:val="clear" w:color="auto" w:fill="auto"/>
            <w:vAlign w:val="bottom"/>
          </w:tcPr>
          <w:p w14:paraId="33019D94" w14:textId="74ED4B31" w:rsidR="007254C1" w:rsidRPr="00F61EEA" w:rsidRDefault="009105E7" w:rsidP="007254C1">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Validation meeting</w:t>
            </w:r>
          </w:p>
        </w:tc>
        <w:tc>
          <w:tcPr>
            <w:tcW w:w="417" w:type="dxa"/>
            <w:tcBorders>
              <w:top w:val="nil"/>
              <w:left w:val="nil"/>
              <w:bottom w:val="single" w:sz="4" w:space="0" w:color="auto"/>
              <w:right w:val="single" w:sz="4" w:space="0" w:color="auto"/>
            </w:tcBorders>
            <w:shd w:val="clear" w:color="auto" w:fill="00B0F0"/>
            <w:vAlign w:val="bottom"/>
            <w:hideMark/>
          </w:tcPr>
          <w:p w14:paraId="60071865"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B3FCE89"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29E30A34"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60B3BB8"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7FEB89D"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1FD56C6"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6EF6A798"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7885EDF"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5AC43BE" w14:textId="77777777" w:rsidR="007254C1" w:rsidRPr="00F61EEA" w:rsidRDefault="007254C1" w:rsidP="007254C1">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tcBorders>
              <w:top w:val="single" w:sz="8" w:space="0" w:color="auto"/>
              <w:left w:val="nil"/>
              <w:bottom w:val="single" w:sz="4" w:space="0" w:color="auto"/>
              <w:right w:val="single" w:sz="8" w:space="0" w:color="auto"/>
            </w:tcBorders>
            <w:vAlign w:val="center"/>
            <w:hideMark/>
          </w:tcPr>
          <w:p w14:paraId="0CAF8261" w14:textId="77777777" w:rsidR="007254C1" w:rsidRPr="00F61EEA" w:rsidRDefault="007254C1" w:rsidP="007254C1">
            <w:pPr>
              <w:spacing w:after="0" w:line="240" w:lineRule="auto"/>
              <w:rPr>
                <w:rFonts w:ascii="Arial" w:eastAsia="Times New Roman" w:hAnsi="Arial" w:cs="Arial"/>
                <w:color w:val="000000"/>
                <w:lang w:val="en-GB" w:eastAsia="es-ES"/>
              </w:rPr>
            </w:pPr>
          </w:p>
        </w:tc>
      </w:tr>
      <w:tr w:rsidR="00204FE9" w:rsidRPr="00A3398E" w14:paraId="75FC36E2" w14:textId="77777777" w:rsidTr="00B37562">
        <w:trPr>
          <w:gridAfter w:val="1"/>
          <w:wAfter w:w="7" w:type="dxa"/>
          <w:trHeight w:val="234"/>
        </w:trPr>
        <w:tc>
          <w:tcPr>
            <w:tcW w:w="1754" w:type="dxa"/>
            <w:vMerge w:val="restart"/>
            <w:tcBorders>
              <w:top w:val="nil"/>
              <w:left w:val="single" w:sz="4" w:space="0" w:color="auto"/>
              <w:bottom w:val="single" w:sz="4" w:space="0" w:color="auto"/>
              <w:right w:val="nil"/>
            </w:tcBorders>
            <w:shd w:val="clear" w:color="auto" w:fill="auto"/>
            <w:vAlign w:val="center"/>
            <w:hideMark/>
          </w:tcPr>
          <w:p w14:paraId="75A71EFA" w14:textId="7EEF98D9" w:rsidR="00204FE9" w:rsidRPr="00F61EEA" w:rsidRDefault="00204FE9" w:rsidP="00204FE9">
            <w:pPr>
              <w:spacing w:after="0" w:line="240" w:lineRule="auto"/>
              <w:jc w:val="center"/>
              <w:rPr>
                <w:rFonts w:ascii="Arial" w:eastAsia="Times New Roman" w:hAnsi="Arial" w:cs="Arial"/>
                <w:color w:val="000000"/>
                <w:lang w:val="en-GB" w:eastAsia="es-ES"/>
              </w:rPr>
            </w:pPr>
            <w:r>
              <w:rPr>
                <w:rStyle w:val="Heading3Char"/>
                <w:rFonts w:ascii="Arial" w:hAnsi="Arial" w:cs="Arial"/>
                <w:b/>
                <w:color w:val="auto"/>
                <w:sz w:val="22"/>
                <w:szCs w:val="22"/>
              </w:rPr>
              <w:t>Desk review phase</w:t>
            </w:r>
          </w:p>
        </w:tc>
        <w:tc>
          <w:tcPr>
            <w:tcW w:w="3066" w:type="dxa"/>
            <w:tcBorders>
              <w:top w:val="nil"/>
              <w:left w:val="single" w:sz="4" w:space="0" w:color="auto"/>
              <w:bottom w:val="single" w:sz="4" w:space="0" w:color="auto"/>
              <w:right w:val="single" w:sz="4" w:space="0" w:color="auto"/>
            </w:tcBorders>
            <w:shd w:val="clear" w:color="auto" w:fill="auto"/>
            <w:vAlign w:val="bottom"/>
          </w:tcPr>
          <w:p w14:paraId="275C5EE6" w14:textId="1C977E5B" w:rsidR="00204FE9" w:rsidRPr="00F61EEA" w:rsidRDefault="009105E7" w:rsidP="00204FE9">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 xml:space="preserve">Project </w:t>
            </w:r>
            <w:r w:rsidR="00D22913">
              <w:rPr>
                <w:rFonts w:ascii="Arial" w:eastAsia="Times New Roman" w:hAnsi="Arial" w:cs="Arial"/>
                <w:color w:val="000000"/>
                <w:lang w:val="en-GB" w:eastAsia="es-ES"/>
              </w:rPr>
              <w:t>Documents</w:t>
            </w:r>
            <w:r w:rsidR="00A3398E">
              <w:rPr>
                <w:rFonts w:ascii="Arial" w:eastAsia="Times New Roman" w:hAnsi="Arial" w:cs="Arial"/>
                <w:color w:val="000000"/>
                <w:lang w:val="en-GB" w:eastAsia="es-ES"/>
              </w:rPr>
              <w:t>/second-hand information</w:t>
            </w:r>
            <w:r w:rsidR="00D22913">
              <w:rPr>
                <w:rFonts w:ascii="Arial" w:eastAsia="Times New Roman" w:hAnsi="Arial" w:cs="Arial"/>
                <w:color w:val="000000"/>
                <w:lang w:val="en-GB" w:eastAsia="es-ES"/>
              </w:rPr>
              <w:t xml:space="preserve"> review and </w:t>
            </w:r>
            <w:r w:rsidR="00204FE9" w:rsidRPr="00F61EEA">
              <w:rPr>
                <w:rFonts w:ascii="Arial" w:eastAsia="Times New Roman" w:hAnsi="Arial" w:cs="Arial"/>
                <w:color w:val="000000"/>
                <w:lang w:val="en-GB" w:eastAsia="es-ES"/>
              </w:rPr>
              <w:t>analysis</w:t>
            </w:r>
          </w:p>
        </w:tc>
        <w:tc>
          <w:tcPr>
            <w:tcW w:w="417" w:type="dxa"/>
            <w:tcBorders>
              <w:top w:val="nil"/>
              <w:left w:val="nil"/>
              <w:bottom w:val="single" w:sz="4" w:space="0" w:color="auto"/>
              <w:right w:val="single" w:sz="4" w:space="0" w:color="auto"/>
            </w:tcBorders>
            <w:shd w:val="clear" w:color="auto" w:fill="auto"/>
            <w:vAlign w:val="bottom"/>
            <w:hideMark/>
          </w:tcPr>
          <w:p w14:paraId="1DB15D9F"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38615BDA"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0A0D91CA"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59EB2D2"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43F0438"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3091C1B2"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62C08C20"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FCC85E3"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34391C46"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val="restart"/>
            <w:tcBorders>
              <w:top w:val="nil"/>
              <w:left w:val="nil"/>
              <w:bottom w:val="single" w:sz="8" w:space="0" w:color="000000"/>
              <w:right w:val="single" w:sz="8" w:space="0" w:color="auto"/>
            </w:tcBorders>
            <w:shd w:val="clear" w:color="auto" w:fill="auto"/>
            <w:vAlign w:val="center"/>
            <w:hideMark/>
          </w:tcPr>
          <w:p w14:paraId="0DFE75DC" w14:textId="181966B4" w:rsidR="00204FE9" w:rsidRPr="00F61EEA" w:rsidRDefault="002F7251" w:rsidP="00204FE9">
            <w:pPr>
              <w:spacing w:after="0" w:line="240" w:lineRule="auto"/>
              <w:jc w:val="center"/>
              <w:rPr>
                <w:rFonts w:ascii="Arial" w:eastAsia="Times New Roman" w:hAnsi="Arial" w:cs="Arial"/>
                <w:color w:val="000000"/>
                <w:lang w:val="en-GB" w:eastAsia="es-ES"/>
              </w:rPr>
            </w:pPr>
            <w:r>
              <w:rPr>
                <w:rFonts w:ascii="Arial" w:eastAsia="Times New Roman" w:hAnsi="Arial" w:cs="Arial"/>
                <w:color w:val="000000"/>
                <w:lang w:val="en-GB" w:eastAsia="es-ES"/>
              </w:rPr>
              <w:t>Review meeting</w:t>
            </w:r>
          </w:p>
        </w:tc>
      </w:tr>
      <w:tr w:rsidR="00204FE9" w:rsidRPr="0070230C" w14:paraId="55361C2A" w14:textId="77777777" w:rsidTr="00B37562">
        <w:trPr>
          <w:gridAfter w:val="1"/>
          <w:wAfter w:w="7" w:type="dxa"/>
          <w:trHeight w:val="234"/>
        </w:trPr>
        <w:tc>
          <w:tcPr>
            <w:tcW w:w="1754" w:type="dxa"/>
            <w:vMerge/>
            <w:tcBorders>
              <w:top w:val="nil"/>
              <w:left w:val="single" w:sz="4" w:space="0" w:color="auto"/>
              <w:bottom w:val="single" w:sz="4" w:space="0" w:color="auto"/>
              <w:right w:val="nil"/>
            </w:tcBorders>
            <w:vAlign w:val="center"/>
            <w:hideMark/>
          </w:tcPr>
          <w:p w14:paraId="67D2849E" w14:textId="77777777" w:rsidR="00204FE9" w:rsidRPr="00F61EEA" w:rsidRDefault="00204FE9" w:rsidP="00204FE9">
            <w:pPr>
              <w:spacing w:after="0" w:line="240" w:lineRule="auto"/>
              <w:rPr>
                <w:rFonts w:ascii="Arial" w:eastAsia="Times New Roman" w:hAnsi="Arial" w:cs="Arial"/>
                <w:color w:val="000000"/>
                <w:lang w:val="en-GB" w:eastAsia="es-ES"/>
              </w:rPr>
            </w:pPr>
          </w:p>
        </w:tc>
        <w:tc>
          <w:tcPr>
            <w:tcW w:w="3066" w:type="dxa"/>
            <w:tcBorders>
              <w:top w:val="nil"/>
              <w:left w:val="single" w:sz="4" w:space="0" w:color="auto"/>
              <w:bottom w:val="single" w:sz="4" w:space="0" w:color="auto"/>
              <w:right w:val="single" w:sz="4" w:space="0" w:color="auto"/>
            </w:tcBorders>
            <w:shd w:val="clear" w:color="auto" w:fill="auto"/>
            <w:vAlign w:val="bottom"/>
          </w:tcPr>
          <w:p w14:paraId="12369FCE" w14:textId="63263D5A" w:rsidR="00204FE9" w:rsidRPr="00F61EEA" w:rsidRDefault="009105E7" w:rsidP="00204FE9">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 xml:space="preserve">Interviews with </w:t>
            </w:r>
            <w:r w:rsidR="00A3398E">
              <w:rPr>
                <w:rFonts w:ascii="Arial" w:eastAsia="Times New Roman" w:hAnsi="Arial" w:cs="Arial"/>
                <w:color w:val="000000"/>
                <w:lang w:val="en-GB" w:eastAsia="es-ES"/>
              </w:rPr>
              <w:t>key staff from Plan International and Words Help</w:t>
            </w:r>
          </w:p>
        </w:tc>
        <w:tc>
          <w:tcPr>
            <w:tcW w:w="417" w:type="dxa"/>
            <w:tcBorders>
              <w:top w:val="nil"/>
              <w:left w:val="nil"/>
              <w:bottom w:val="single" w:sz="4" w:space="0" w:color="auto"/>
              <w:right w:val="single" w:sz="4" w:space="0" w:color="auto"/>
            </w:tcBorders>
            <w:shd w:val="clear" w:color="auto" w:fill="auto"/>
            <w:vAlign w:val="bottom"/>
            <w:hideMark/>
          </w:tcPr>
          <w:p w14:paraId="549D65B8"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3554336A"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7A452EBD"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B1F0291"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FB262E4"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988CC72"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01828EE"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9E6DB27"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8720C7B"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tcBorders>
              <w:top w:val="nil"/>
              <w:left w:val="nil"/>
              <w:bottom w:val="single" w:sz="8" w:space="0" w:color="000000"/>
              <w:right w:val="single" w:sz="8" w:space="0" w:color="auto"/>
            </w:tcBorders>
            <w:vAlign w:val="center"/>
            <w:hideMark/>
          </w:tcPr>
          <w:p w14:paraId="4A55B60E" w14:textId="77777777" w:rsidR="00204FE9" w:rsidRPr="00F61EEA" w:rsidRDefault="00204FE9" w:rsidP="00204FE9">
            <w:pPr>
              <w:spacing w:after="0" w:line="240" w:lineRule="auto"/>
              <w:rPr>
                <w:rFonts w:ascii="Arial" w:eastAsia="Times New Roman" w:hAnsi="Arial" w:cs="Arial"/>
                <w:color w:val="000000"/>
                <w:lang w:val="en-GB" w:eastAsia="es-ES"/>
              </w:rPr>
            </w:pPr>
          </w:p>
        </w:tc>
      </w:tr>
      <w:tr w:rsidR="00204FE9" w:rsidRPr="0070230C" w14:paraId="3E0021B3" w14:textId="77777777" w:rsidTr="00B37562">
        <w:trPr>
          <w:gridAfter w:val="1"/>
          <w:wAfter w:w="7" w:type="dxa"/>
          <w:trHeight w:val="234"/>
        </w:trPr>
        <w:tc>
          <w:tcPr>
            <w:tcW w:w="1754" w:type="dxa"/>
            <w:vMerge/>
            <w:tcBorders>
              <w:top w:val="nil"/>
              <w:left w:val="single" w:sz="4" w:space="0" w:color="auto"/>
              <w:bottom w:val="single" w:sz="4" w:space="0" w:color="auto"/>
              <w:right w:val="nil"/>
            </w:tcBorders>
            <w:vAlign w:val="center"/>
            <w:hideMark/>
          </w:tcPr>
          <w:p w14:paraId="17E35260" w14:textId="77777777" w:rsidR="00204FE9" w:rsidRPr="00F61EEA" w:rsidRDefault="00204FE9" w:rsidP="00204FE9">
            <w:pPr>
              <w:spacing w:after="0" w:line="240" w:lineRule="auto"/>
              <w:rPr>
                <w:rFonts w:ascii="Arial" w:eastAsia="Times New Roman" w:hAnsi="Arial" w:cs="Arial"/>
                <w:color w:val="000000"/>
                <w:lang w:val="en-GB" w:eastAsia="es-ES"/>
              </w:rPr>
            </w:pPr>
          </w:p>
        </w:tc>
        <w:tc>
          <w:tcPr>
            <w:tcW w:w="3066" w:type="dxa"/>
            <w:tcBorders>
              <w:top w:val="nil"/>
              <w:left w:val="single" w:sz="4" w:space="0" w:color="auto"/>
              <w:bottom w:val="single" w:sz="4" w:space="0" w:color="auto"/>
              <w:right w:val="single" w:sz="4" w:space="0" w:color="auto"/>
            </w:tcBorders>
            <w:shd w:val="clear" w:color="auto" w:fill="auto"/>
            <w:vAlign w:val="bottom"/>
          </w:tcPr>
          <w:p w14:paraId="06DBDB8F" w14:textId="57945F9D" w:rsidR="00204FE9" w:rsidRPr="00F61EEA" w:rsidRDefault="00A3398E" w:rsidP="00204FE9">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 xml:space="preserve">Review meeting with </w:t>
            </w:r>
            <w:r w:rsidRPr="00A3398E">
              <w:rPr>
                <w:rFonts w:ascii="Arial" w:eastAsia="Times New Roman" w:hAnsi="Arial" w:cs="Arial"/>
                <w:color w:val="000000"/>
                <w:lang w:val="en-GB" w:eastAsia="es-ES"/>
              </w:rPr>
              <w:t>Evaluation Monitoring Committee</w:t>
            </w:r>
            <w:r w:rsidR="00E46984">
              <w:rPr>
                <w:rFonts w:ascii="Arial" w:eastAsia="Times New Roman" w:hAnsi="Arial" w:cs="Arial"/>
                <w:color w:val="000000"/>
                <w:lang w:val="en-GB" w:eastAsia="es-ES"/>
              </w:rPr>
              <w:t xml:space="preserve"> </w:t>
            </w:r>
          </w:p>
        </w:tc>
        <w:tc>
          <w:tcPr>
            <w:tcW w:w="417" w:type="dxa"/>
            <w:tcBorders>
              <w:top w:val="nil"/>
              <w:left w:val="nil"/>
              <w:bottom w:val="single" w:sz="4" w:space="0" w:color="auto"/>
              <w:right w:val="single" w:sz="4" w:space="0" w:color="auto"/>
            </w:tcBorders>
            <w:shd w:val="clear" w:color="auto" w:fill="auto"/>
            <w:vAlign w:val="bottom"/>
            <w:hideMark/>
          </w:tcPr>
          <w:p w14:paraId="3B82B6A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20A5AC8A"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0ED8E062"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3124D68F"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6D48064F"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F27072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74A1FCA"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1B239EA"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D647BF4"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tcBorders>
              <w:top w:val="nil"/>
              <w:left w:val="nil"/>
              <w:bottom w:val="single" w:sz="8" w:space="0" w:color="000000"/>
              <w:right w:val="single" w:sz="8" w:space="0" w:color="auto"/>
            </w:tcBorders>
            <w:vAlign w:val="center"/>
            <w:hideMark/>
          </w:tcPr>
          <w:p w14:paraId="12F43774" w14:textId="77777777" w:rsidR="00204FE9" w:rsidRPr="00F61EEA" w:rsidRDefault="00204FE9" w:rsidP="00204FE9">
            <w:pPr>
              <w:spacing w:after="0" w:line="240" w:lineRule="auto"/>
              <w:rPr>
                <w:rFonts w:ascii="Arial" w:eastAsia="Times New Roman" w:hAnsi="Arial" w:cs="Arial"/>
                <w:color w:val="000000"/>
                <w:lang w:val="en-GB" w:eastAsia="es-ES"/>
              </w:rPr>
            </w:pPr>
          </w:p>
        </w:tc>
      </w:tr>
      <w:tr w:rsidR="00204FE9" w:rsidRPr="00F61EEA" w14:paraId="27D2DB9E" w14:textId="77777777" w:rsidTr="00B37562">
        <w:trPr>
          <w:gridAfter w:val="1"/>
          <w:wAfter w:w="7" w:type="dxa"/>
          <w:trHeight w:val="234"/>
        </w:trPr>
        <w:tc>
          <w:tcPr>
            <w:tcW w:w="1754" w:type="dxa"/>
            <w:vMerge w:val="restart"/>
            <w:tcBorders>
              <w:top w:val="nil"/>
              <w:left w:val="single" w:sz="4" w:space="0" w:color="auto"/>
              <w:bottom w:val="single" w:sz="4" w:space="0" w:color="auto"/>
              <w:right w:val="nil"/>
            </w:tcBorders>
            <w:shd w:val="clear" w:color="auto" w:fill="auto"/>
            <w:vAlign w:val="center"/>
            <w:hideMark/>
          </w:tcPr>
          <w:p w14:paraId="17C8A86C" w14:textId="7118EE0F" w:rsidR="00204FE9" w:rsidRPr="00F61EEA" w:rsidRDefault="00204FE9" w:rsidP="00204FE9">
            <w:pPr>
              <w:spacing w:after="0" w:line="240" w:lineRule="auto"/>
              <w:jc w:val="center"/>
              <w:rPr>
                <w:rFonts w:ascii="Arial" w:eastAsia="Times New Roman" w:hAnsi="Arial" w:cs="Arial"/>
                <w:color w:val="000000"/>
                <w:lang w:val="en-GB" w:eastAsia="es-ES"/>
              </w:rPr>
            </w:pPr>
            <w:r w:rsidRPr="00CA0303">
              <w:rPr>
                <w:rStyle w:val="Heading3Char"/>
                <w:rFonts w:ascii="Arial" w:hAnsi="Arial" w:cs="Arial"/>
                <w:b/>
                <w:color w:val="auto"/>
                <w:sz w:val="22"/>
                <w:szCs w:val="22"/>
              </w:rPr>
              <w:t>Fieldwork phase</w:t>
            </w:r>
          </w:p>
        </w:tc>
        <w:tc>
          <w:tcPr>
            <w:tcW w:w="3066" w:type="dxa"/>
            <w:tcBorders>
              <w:top w:val="nil"/>
              <w:left w:val="single" w:sz="4" w:space="0" w:color="auto"/>
              <w:bottom w:val="single" w:sz="4" w:space="0" w:color="auto"/>
              <w:right w:val="single" w:sz="4" w:space="0" w:color="auto"/>
            </w:tcBorders>
            <w:shd w:val="clear" w:color="auto" w:fill="auto"/>
            <w:vAlign w:val="bottom"/>
          </w:tcPr>
          <w:p w14:paraId="07F1EE03" w14:textId="21835701" w:rsidR="00204FE9" w:rsidRPr="00F61EEA" w:rsidRDefault="00E46984" w:rsidP="00204FE9">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FGDs/KII with key selected stakeholders – data collection</w:t>
            </w:r>
          </w:p>
        </w:tc>
        <w:tc>
          <w:tcPr>
            <w:tcW w:w="417" w:type="dxa"/>
            <w:tcBorders>
              <w:top w:val="nil"/>
              <w:left w:val="nil"/>
              <w:bottom w:val="single" w:sz="4" w:space="0" w:color="auto"/>
              <w:right w:val="single" w:sz="4" w:space="0" w:color="auto"/>
            </w:tcBorders>
            <w:shd w:val="clear" w:color="auto" w:fill="auto"/>
            <w:vAlign w:val="bottom"/>
            <w:hideMark/>
          </w:tcPr>
          <w:p w14:paraId="67449419"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CF266F6"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0A64CA1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57A92B8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FF76762"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2145DAD1"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FE850F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5E766FFD"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0B32477"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val="restart"/>
            <w:tcBorders>
              <w:top w:val="nil"/>
              <w:left w:val="nil"/>
              <w:bottom w:val="single" w:sz="8" w:space="0" w:color="000000"/>
              <w:right w:val="single" w:sz="8" w:space="0" w:color="auto"/>
            </w:tcBorders>
            <w:shd w:val="clear" w:color="auto" w:fill="auto"/>
            <w:vAlign w:val="center"/>
            <w:hideMark/>
          </w:tcPr>
          <w:p w14:paraId="738A9DC1" w14:textId="36DE74F1" w:rsidR="00204FE9" w:rsidRPr="00F61EEA" w:rsidRDefault="00B1242C" w:rsidP="00204FE9">
            <w:pPr>
              <w:spacing w:after="0" w:line="240" w:lineRule="auto"/>
              <w:jc w:val="center"/>
              <w:rPr>
                <w:rFonts w:ascii="Arial" w:eastAsia="Times New Roman" w:hAnsi="Arial" w:cs="Arial"/>
                <w:color w:val="000000"/>
                <w:lang w:val="en-GB" w:eastAsia="es-ES"/>
              </w:rPr>
            </w:pPr>
            <w:r>
              <w:rPr>
                <w:rFonts w:ascii="Arial" w:eastAsia="Times New Roman" w:hAnsi="Arial" w:cs="Arial"/>
                <w:color w:val="000000"/>
                <w:lang w:val="en-GB" w:eastAsia="es-ES"/>
              </w:rPr>
              <w:t>Draft report</w:t>
            </w:r>
          </w:p>
        </w:tc>
      </w:tr>
      <w:tr w:rsidR="00204FE9" w:rsidRPr="00F61EEA" w14:paraId="7BB22D92" w14:textId="77777777" w:rsidTr="00B37562">
        <w:trPr>
          <w:gridAfter w:val="1"/>
          <w:wAfter w:w="7" w:type="dxa"/>
          <w:trHeight w:val="234"/>
        </w:trPr>
        <w:tc>
          <w:tcPr>
            <w:tcW w:w="1754" w:type="dxa"/>
            <w:vMerge/>
            <w:tcBorders>
              <w:top w:val="nil"/>
              <w:left w:val="single" w:sz="4" w:space="0" w:color="auto"/>
              <w:bottom w:val="single" w:sz="4" w:space="0" w:color="auto"/>
              <w:right w:val="nil"/>
            </w:tcBorders>
            <w:vAlign w:val="center"/>
            <w:hideMark/>
          </w:tcPr>
          <w:p w14:paraId="5F400DFE" w14:textId="77777777" w:rsidR="00204FE9" w:rsidRPr="00F61EEA" w:rsidRDefault="00204FE9" w:rsidP="00204FE9">
            <w:pPr>
              <w:spacing w:after="0" w:line="240" w:lineRule="auto"/>
              <w:rPr>
                <w:rFonts w:ascii="Arial" w:eastAsia="Times New Roman" w:hAnsi="Arial" w:cs="Arial"/>
                <w:color w:val="000000"/>
                <w:lang w:val="en-GB" w:eastAsia="es-ES"/>
              </w:rPr>
            </w:pPr>
          </w:p>
        </w:tc>
        <w:tc>
          <w:tcPr>
            <w:tcW w:w="3066" w:type="dxa"/>
            <w:tcBorders>
              <w:top w:val="nil"/>
              <w:left w:val="single" w:sz="4" w:space="0" w:color="auto"/>
              <w:bottom w:val="single" w:sz="4" w:space="0" w:color="auto"/>
              <w:right w:val="single" w:sz="4" w:space="0" w:color="auto"/>
            </w:tcBorders>
            <w:shd w:val="clear" w:color="auto" w:fill="auto"/>
            <w:vAlign w:val="bottom"/>
          </w:tcPr>
          <w:p w14:paraId="3765C20F" w14:textId="3D7D988D" w:rsidR="00204FE9" w:rsidRPr="00F61EEA" w:rsidRDefault="00B1242C" w:rsidP="00204FE9">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Data analysis process</w:t>
            </w:r>
          </w:p>
        </w:tc>
        <w:tc>
          <w:tcPr>
            <w:tcW w:w="417" w:type="dxa"/>
            <w:tcBorders>
              <w:top w:val="nil"/>
              <w:left w:val="nil"/>
              <w:bottom w:val="single" w:sz="4" w:space="0" w:color="auto"/>
              <w:right w:val="single" w:sz="4" w:space="0" w:color="auto"/>
            </w:tcBorders>
            <w:shd w:val="clear" w:color="auto" w:fill="auto"/>
            <w:vAlign w:val="bottom"/>
            <w:hideMark/>
          </w:tcPr>
          <w:p w14:paraId="55D28BCB"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949DC7E"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719C76E8"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1A8A97C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51ED3336"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3D285DF"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E667B08"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C8A8C2B"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3A30122E"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tcBorders>
              <w:top w:val="nil"/>
              <w:left w:val="nil"/>
              <w:bottom w:val="single" w:sz="8" w:space="0" w:color="000000"/>
              <w:right w:val="single" w:sz="8" w:space="0" w:color="auto"/>
            </w:tcBorders>
            <w:vAlign w:val="center"/>
            <w:hideMark/>
          </w:tcPr>
          <w:p w14:paraId="61365044" w14:textId="77777777" w:rsidR="00204FE9" w:rsidRPr="00F61EEA" w:rsidRDefault="00204FE9" w:rsidP="00204FE9">
            <w:pPr>
              <w:spacing w:after="0" w:line="240" w:lineRule="auto"/>
              <w:rPr>
                <w:rFonts w:ascii="Arial" w:eastAsia="Times New Roman" w:hAnsi="Arial" w:cs="Arial"/>
                <w:color w:val="000000"/>
                <w:lang w:val="en-GB" w:eastAsia="es-ES"/>
              </w:rPr>
            </w:pPr>
          </w:p>
        </w:tc>
      </w:tr>
      <w:tr w:rsidR="00204FE9" w:rsidRPr="0070230C" w14:paraId="4B62C8A3" w14:textId="77777777" w:rsidTr="00B37562">
        <w:trPr>
          <w:gridAfter w:val="1"/>
          <w:wAfter w:w="7" w:type="dxa"/>
          <w:trHeight w:val="234"/>
        </w:trPr>
        <w:tc>
          <w:tcPr>
            <w:tcW w:w="1754" w:type="dxa"/>
            <w:vMerge/>
            <w:tcBorders>
              <w:top w:val="nil"/>
              <w:left w:val="single" w:sz="4" w:space="0" w:color="auto"/>
              <w:bottom w:val="single" w:sz="4" w:space="0" w:color="auto"/>
              <w:right w:val="nil"/>
            </w:tcBorders>
            <w:vAlign w:val="center"/>
            <w:hideMark/>
          </w:tcPr>
          <w:p w14:paraId="7D8B3751" w14:textId="77777777" w:rsidR="00204FE9" w:rsidRPr="00F61EEA" w:rsidRDefault="00204FE9" w:rsidP="00204FE9">
            <w:pPr>
              <w:spacing w:after="0" w:line="240" w:lineRule="auto"/>
              <w:rPr>
                <w:rFonts w:ascii="Arial" w:eastAsia="Times New Roman" w:hAnsi="Arial" w:cs="Arial"/>
                <w:color w:val="000000"/>
                <w:lang w:val="en-GB" w:eastAsia="es-ES"/>
              </w:rPr>
            </w:pPr>
          </w:p>
        </w:tc>
        <w:tc>
          <w:tcPr>
            <w:tcW w:w="3066" w:type="dxa"/>
            <w:tcBorders>
              <w:top w:val="nil"/>
              <w:left w:val="single" w:sz="4" w:space="0" w:color="auto"/>
              <w:bottom w:val="single" w:sz="4" w:space="0" w:color="auto"/>
              <w:right w:val="single" w:sz="4" w:space="0" w:color="auto"/>
            </w:tcBorders>
            <w:shd w:val="clear" w:color="auto" w:fill="auto"/>
            <w:vAlign w:val="bottom"/>
          </w:tcPr>
          <w:p w14:paraId="60D6133D" w14:textId="788494E3" w:rsidR="00204FE9" w:rsidRPr="00F61EEA" w:rsidRDefault="00B1242C" w:rsidP="00204FE9">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Submission of draft report + preliminary findings</w:t>
            </w:r>
          </w:p>
        </w:tc>
        <w:tc>
          <w:tcPr>
            <w:tcW w:w="417" w:type="dxa"/>
            <w:tcBorders>
              <w:top w:val="nil"/>
              <w:left w:val="nil"/>
              <w:bottom w:val="single" w:sz="4" w:space="0" w:color="auto"/>
              <w:right w:val="single" w:sz="4" w:space="0" w:color="auto"/>
            </w:tcBorders>
            <w:shd w:val="clear" w:color="auto" w:fill="auto"/>
            <w:vAlign w:val="bottom"/>
            <w:hideMark/>
          </w:tcPr>
          <w:p w14:paraId="0FACEBE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7E276C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5F367D1"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25E2875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7E6E8983"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719E6B49"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6586C3BB"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E0FD2A4"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010EB7E"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tcBorders>
              <w:top w:val="nil"/>
              <w:left w:val="nil"/>
              <w:bottom w:val="single" w:sz="8" w:space="0" w:color="000000"/>
              <w:right w:val="single" w:sz="8" w:space="0" w:color="auto"/>
            </w:tcBorders>
            <w:vAlign w:val="center"/>
            <w:hideMark/>
          </w:tcPr>
          <w:p w14:paraId="64271BCF" w14:textId="77777777" w:rsidR="00204FE9" w:rsidRPr="00F61EEA" w:rsidRDefault="00204FE9" w:rsidP="00204FE9">
            <w:pPr>
              <w:spacing w:after="0" w:line="240" w:lineRule="auto"/>
              <w:rPr>
                <w:rFonts w:ascii="Arial" w:eastAsia="Times New Roman" w:hAnsi="Arial" w:cs="Arial"/>
                <w:color w:val="000000"/>
                <w:lang w:val="en-GB" w:eastAsia="es-ES"/>
              </w:rPr>
            </w:pPr>
          </w:p>
        </w:tc>
      </w:tr>
      <w:tr w:rsidR="00204FE9" w:rsidRPr="00F61EEA" w14:paraId="2E1F8249" w14:textId="77777777" w:rsidTr="00B37562">
        <w:trPr>
          <w:gridAfter w:val="1"/>
          <w:wAfter w:w="7" w:type="dxa"/>
          <w:trHeight w:val="234"/>
        </w:trPr>
        <w:tc>
          <w:tcPr>
            <w:tcW w:w="1754" w:type="dxa"/>
            <w:vMerge w:val="restart"/>
            <w:tcBorders>
              <w:top w:val="nil"/>
              <w:left w:val="single" w:sz="4" w:space="0" w:color="auto"/>
              <w:bottom w:val="single" w:sz="4" w:space="0" w:color="auto"/>
              <w:right w:val="nil"/>
            </w:tcBorders>
            <w:shd w:val="clear" w:color="auto" w:fill="auto"/>
            <w:vAlign w:val="center"/>
            <w:hideMark/>
          </w:tcPr>
          <w:p w14:paraId="44F1F2A7" w14:textId="2EB64A25" w:rsidR="00204FE9" w:rsidRPr="00F61EEA" w:rsidRDefault="00D22913" w:rsidP="00204FE9">
            <w:pPr>
              <w:spacing w:after="0" w:line="240" w:lineRule="auto"/>
              <w:jc w:val="center"/>
              <w:rPr>
                <w:rFonts w:ascii="Arial" w:eastAsia="Times New Roman" w:hAnsi="Arial" w:cs="Arial"/>
                <w:color w:val="000000"/>
                <w:lang w:val="en-GB" w:eastAsia="es-ES"/>
              </w:rPr>
            </w:pPr>
            <w:r>
              <w:rPr>
                <w:rStyle w:val="Heading3Char"/>
                <w:rFonts w:ascii="Arial" w:hAnsi="Arial" w:cs="Arial"/>
                <w:b/>
                <w:color w:val="auto"/>
                <w:sz w:val="22"/>
                <w:szCs w:val="22"/>
              </w:rPr>
              <w:t>Final Dissemination and Reporting phase</w:t>
            </w:r>
          </w:p>
        </w:tc>
        <w:tc>
          <w:tcPr>
            <w:tcW w:w="3066" w:type="dxa"/>
            <w:tcBorders>
              <w:top w:val="nil"/>
              <w:left w:val="single" w:sz="4" w:space="0" w:color="auto"/>
              <w:bottom w:val="single" w:sz="4" w:space="0" w:color="auto"/>
              <w:right w:val="single" w:sz="4" w:space="0" w:color="auto"/>
            </w:tcBorders>
            <w:shd w:val="clear" w:color="auto" w:fill="auto"/>
            <w:vAlign w:val="bottom"/>
            <w:hideMark/>
          </w:tcPr>
          <w:p w14:paraId="10F6C9D6" w14:textId="3B849056" w:rsidR="00204FE9" w:rsidRPr="00F61EEA" w:rsidRDefault="00B1242C" w:rsidP="00204FE9">
            <w:pPr>
              <w:spacing w:after="0" w:line="240" w:lineRule="auto"/>
              <w:rPr>
                <w:rFonts w:ascii="Arial" w:eastAsia="Times New Roman" w:hAnsi="Arial" w:cs="Arial"/>
                <w:color w:val="000000"/>
                <w:lang w:val="en-GB" w:eastAsia="es-ES"/>
              </w:rPr>
            </w:pPr>
            <w:r w:rsidRPr="00A3398E">
              <w:rPr>
                <w:rFonts w:ascii="Arial" w:eastAsia="Times New Roman" w:hAnsi="Arial" w:cs="Arial"/>
                <w:color w:val="000000"/>
                <w:lang w:val="en-GB" w:eastAsia="es-ES"/>
              </w:rPr>
              <w:t>Evaluation Monitoring Committee</w:t>
            </w:r>
            <w:r>
              <w:rPr>
                <w:rFonts w:ascii="Arial" w:eastAsia="Times New Roman" w:hAnsi="Arial" w:cs="Arial"/>
                <w:color w:val="000000"/>
                <w:lang w:val="en-GB" w:eastAsia="es-ES"/>
              </w:rPr>
              <w:t xml:space="preserve"> review of draft report</w:t>
            </w:r>
          </w:p>
        </w:tc>
        <w:tc>
          <w:tcPr>
            <w:tcW w:w="417" w:type="dxa"/>
            <w:tcBorders>
              <w:top w:val="nil"/>
              <w:left w:val="nil"/>
              <w:bottom w:val="single" w:sz="4" w:space="0" w:color="auto"/>
              <w:right w:val="single" w:sz="4" w:space="0" w:color="auto"/>
            </w:tcBorders>
            <w:shd w:val="clear" w:color="auto" w:fill="auto"/>
            <w:vAlign w:val="bottom"/>
            <w:hideMark/>
          </w:tcPr>
          <w:p w14:paraId="66A9D00F"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B9FCDEE"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5CABEE50"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AE25E82"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69508D32"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5245AD8D"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561FD3C3"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E0BBC01"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33835E0"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val="restart"/>
            <w:tcBorders>
              <w:top w:val="nil"/>
              <w:left w:val="nil"/>
              <w:bottom w:val="single" w:sz="8" w:space="0" w:color="000000"/>
              <w:right w:val="single" w:sz="8" w:space="0" w:color="auto"/>
            </w:tcBorders>
            <w:shd w:val="clear" w:color="auto" w:fill="auto"/>
            <w:vAlign w:val="center"/>
            <w:hideMark/>
          </w:tcPr>
          <w:p w14:paraId="5E779F1A" w14:textId="77777777" w:rsidR="00204FE9" w:rsidRPr="00F61EEA" w:rsidRDefault="00204FE9" w:rsidP="00204FE9">
            <w:pPr>
              <w:spacing w:after="0" w:line="240" w:lineRule="auto"/>
              <w:jc w:val="center"/>
              <w:rPr>
                <w:rFonts w:ascii="Arial" w:eastAsia="Times New Roman" w:hAnsi="Arial" w:cs="Arial"/>
                <w:color w:val="000000"/>
                <w:lang w:val="en-GB" w:eastAsia="es-ES"/>
              </w:rPr>
            </w:pPr>
            <w:r w:rsidRPr="00F61EEA">
              <w:rPr>
                <w:rFonts w:ascii="Arial" w:eastAsia="Times New Roman" w:hAnsi="Arial" w:cs="Arial"/>
                <w:color w:val="000000"/>
                <w:lang w:val="en-GB" w:eastAsia="es-ES"/>
              </w:rPr>
              <w:t xml:space="preserve">Final report </w:t>
            </w:r>
          </w:p>
        </w:tc>
      </w:tr>
      <w:tr w:rsidR="00204FE9" w:rsidRPr="00B1242C" w14:paraId="7C042A0A" w14:textId="77777777" w:rsidTr="00B37562">
        <w:trPr>
          <w:gridAfter w:val="1"/>
          <w:wAfter w:w="7" w:type="dxa"/>
          <w:trHeight w:val="234"/>
        </w:trPr>
        <w:tc>
          <w:tcPr>
            <w:tcW w:w="1754" w:type="dxa"/>
            <w:vMerge/>
            <w:tcBorders>
              <w:top w:val="nil"/>
              <w:left w:val="single" w:sz="4" w:space="0" w:color="auto"/>
              <w:bottom w:val="single" w:sz="4" w:space="0" w:color="auto"/>
              <w:right w:val="nil"/>
            </w:tcBorders>
            <w:vAlign w:val="center"/>
            <w:hideMark/>
          </w:tcPr>
          <w:p w14:paraId="09D5FC32" w14:textId="77777777" w:rsidR="00204FE9" w:rsidRPr="00F61EEA" w:rsidRDefault="00204FE9" w:rsidP="00204FE9">
            <w:pPr>
              <w:spacing w:after="0" w:line="240" w:lineRule="auto"/>
              <w:rPr>
                <w:rFonts w:ascii="Arial" w:eastAsia="Times New Roman" w:hAnsi="Arial" w:cs="Arial"/>
                <w:color w:val="000000"/>
                <w:lang w:val="en-GB" w:eastAsia="es-ES"/>
              </w:rPr>
            </w:pPr>
          </w:p>
        </w:tc>
        <w:tc>
          <w:tcPr>
            <w:tcW w:w="3066" w:type="dxa"/>
            <w:tcBorders>
              <w:top w:val="nil"/>
              <w:left w:val="single" w:sz="4" w:space="0" w:color="auto"/>
              <w:bottom w:val="single" w:sz="4" w:space="0" w:color="auto"/>
              <w:right w:val="single" w:sz="4" w:space="0" w:color="auto"/>
            </w:tcBorders>
            <w:shd w:val="clear" w:color="auto" w:fill="auto"/>
            <w:vAlign w:val="bottom"/>
            <w:hideMark/>
          </w:tcPr>
          <w:p w14:paraId="7138BD30" w14:textId="32FD7C01" w:rsidR="00204FE9" w:rsidRPr="00F61EEA" w:rsidRDefault="00B1242C" w:rsidP="00204FE9">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 xml:space="preserve">Submission Final report  </w:t>
            </w:r>
          </w:p>
        </w:tc>
        <w:tc>
          <w:tcPr>
            <w:tcW w:w="417" w:type="dxa"/>
            <w:tcBorders>
              <w:top w:val="nil"/>
              <w:left w:val="nil"/>
              <w:bottom w:val="single" w:sz="4" w:space="0" w:color="auto"/>
              <w:right w:val="single" w:sz="4" w:space="0" w:color="auto"/>
            </w:tcBorders>
            <w:shd w:val="clear" w:color="auto" w:fill="auto"/>
            <w:vAlign w:val="bottom"/>
            <w:hideMark/>
          </w:tcPr>
          <w:p w14:paraId="28BECF07"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3B190B4C"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AD32E96"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22AF1160"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313A6465"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282A4C56"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79BF4A51"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3A9305C7"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355182FA"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tcBorders>
              <w:top w:val="nil"/>
              <w:left w:val="nil"/>
              <w:bottom w:val="single" w:sz="8" w:space="0" w:color="000000"/>
              <w:right w:val="single" w:sz="8" w:space="0" w:color="auto"/>
            </w:tcBorders>
            <w:vAlign w:val="center"/>
            <w:hideMark/>
          </w:tcPr>
          <w:p w14:paraId="131A88F0" w14:textId="77777777" w:rsidR="00204FE9" w:rsidRPr="00F61EEA" w:rsidRDefault="00204FE9" w:rsidP="00204FE9">
            <w:pPr>
              <w:spacing w:after="0" w:line="240" w:lineRule="auto"/>
              <w:rPr>
                <w:rFonts w:ascii="Arial" w:eastAsia="Times New Roman" w:hAnsi="Arial" w:cs="Arial"/>
                <w:color w:val="000000"/>
                <w:lang w:val="en-GB" w:eastAsia="es-ES"/>
              </w:rPr>
            </w:pPr>
          </w:p>
        </w:tc>
      </w:tr>
      <w:tr w:rsidR="00204FE9" w:rsidRPr="0070230C" w14:paraId="348863AB" w14:textId="77777777" w:rsidTr="00B37562">
        <w:trPr>
          <w:gridAfter w:val="1"/>
          <w:wAfter w:w="7" w:type="dxa"/>
          <w:trHeight w:val="234"/>
        </w:trPr>
        <w:tc>
          <w:tcPr>
            <w:tcW w:w="1754" w:type="dxa"/>
            <w:vMerge/>
            <w:tcBorders>
              <w:top w:val="nil"/>
              <w:left w:val="single" w:sz="4" w:space="0" w:color="auto"/>
              <w:bottom w:val="single" w:sz="4" w:space="0" w:color="auto"/>
              <w:right w:val="nil"/>
            </w:tcBorders>
            <w:vAlign w:val="center"/>
            <w:hideMark/>
          </w:tcPr>
          <w:p w14:paraId="46CDAD14" w14:textId="77777777" w:rsidR="00204FE9" w:rsidRPr="00F61EEA" w:rsidRDefault="00204FE9" w:rsidP="00204FE9">
            <w:pPr>
              <w:spacing w:after="0" w:line="240" w:lineRule="auto"/>
              <w:rPr>
                <w:rFonts w:ascii="Arial" w:eastAsia="Times New Roman" w:hAnsi="Arial" w:cs="Arial"/>
                <w:color w:val="000000"/>
                <w:lang w:val="en-GB" w:eastAsia="es-ES"/>
              </w:rPr>
            </w:pPr>
          </w:p>
        </w:tc>
        <w:tc>
          <w:tcPr>
            <w:tcW w:w="3066" w:type="dxa"/>
            <w:tcBorders>
              <w:top w:val="nil"/>
              <w:left w:val="single" w:sz="4" w:space="0" w:color="auto"/>
              <w:bottom w:val="single" w:sz="4" w:space="0" w:color="auto"/>
              <w:right w:val="single" w:sz="4" w:space="0" w:color="auto"/>
            </w:tcBorders>
            <w:shd w:val="clear" w:color="auto" w:fill="auto"/>
            <w:vAlign w:val="bottom"/>
            <w:hideMark/>
          </w:tcPr>
          <w:p w14:paraId="5B75C463" w14:textId="3293F7AF" w:rsidR="00204FE9" w:rsidRPr="00F61EEA" w:rsidRDefault="00B1242C" w:rsidP="00204FE9">
            <w:pPr>
              <w:spacing w:after="0" w:line="240" w:lineRule="auto"/>
              <w:rPr>
                <w:rFonts w:ascii="Arial" w:eastAsia="Times New Roman" w:hAnsi="Arial" w:cs="Arial"/>
                <w:color w:val="000000"/>
                <w:lang w:val="en-GB" w:eastAsia="es-ES"/>
              </w:rPr>
            </w:pPr>
            <w:r>
              <w:rPr>
                <w:rFonts w:ascii="Arial" w:eastAsia="Times New Roman" w:hAnsi="Arial" w:cs="Arial"/>
                <w:color w:val="000000"/>
                <w:lang w:val="en-GB" w:eastAsia="es-ES"/>
              </w:rPr>
              <w:t xml:space="preserve">Debriefing meeting with </w:t>
            </w:r>
            <w:r w:rsidRPr="00A3398E">
              <w:rPr>
                <w:rFonts w:ascii="Arial" w:eastAsia="Times New Roman" w:hAnsi="Arial" w:cs="Arial"/>
                <w:color w:val="000000"/>
                <w:lang w:val="en-GB" w:eastAsia="es-ES"/>
              </w:rPr>
              <w:t>Evaluation Monitoring Committee</w:t>
            </w:r>
          </w:p>
        </w:tc>
        <w:tc>
          <w:tcPr>
            <w:tcW w:w="417" w:type="dxa"/>
            <w:tcBorders>
              <w:top w:val="nil"/>
              <w:left w:val="nil"/>
              <w:bottom w:val="single" w:sz="4" w:space="0" w:color="auto"/>
              <w:right w:val="single" w:sz="4" w:space="0" w:color="auto"/>
            </w:tcBorders>
            <w:shd w:val="clear" w:color="auto" w:fill="auto"/>
            <w:vAlign w:val="bottom"/>
            <w:hideMark/>
          </w:tcPr>
          <w:p w14:paraId="4FFBE7ED"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0DFD4066"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479C3F9A"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5040D9C6"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62EF712C"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6D58293"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auto"/>
            <w:vAlign w:val="bottom"/>
            <w:hideMark/>
          </w:tcPr>
          <w:p w14:paraId="17FEEFDC"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2A449614"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372" w:type="dxa"/>
            <w:tcBorders>
              <w:top w:val="nil"/>
              <w:left w:val="nil"/>
              <w:bottom w:val="single" w:sz="4" w:space="0" w:color="auto"/>
              <w:right w:val="single" w:sz="4" w:space="0" w:color="auto"/>
            </w:tcBorders>
            <w:shd w:val="clear" w:color="auto" w:fill="00B0F0"/>
            <w:vAlign w:val="bottom"/>
            <w:hideMark/>
          </w:tcPr>
          <w:p w14:paraId="243E37DD" w14:textId="77777777" w:rsidR="00204FE9" w:rsidRPr="00F61EEA" w:rsidRDefault="00204FE9" w:rsidP="00204FE9">
            <w:pPr>
              <w:spacing w:after="0" w:line="240" w:lineRule="auto"/>
              <w:rPr>
                <w:rFonts w:ascii="Arial" w:eastAsia="Times New Roman" w:hAnsi="Arial" w:cs="Arial"/>
                <w:color w:val="000000"/>
                <w:lang w:val="en-GB" w:eastAsia="es-ES"/>
              </w:rPr>
            </w:pPr>
            <w:r w:rsidRPr="00F61EEA">
              <w:rPr>
                <w:rFonts w:ascii="Arial" w:eastAsia="Times New Roman" w:hAnsi="Arial" w:cs="Arial"/>
                <w:color w:val="000000"/>
                <w:lang w:val="en-GB" w:eastAsia="es-ES"/>
              </w:rPr>
              <w:t> </w:t>
            </w:r>
          </w:p>
        </w:tc>
        <w:tc>
          <w:tcPr>
            <w:tcW w:w="1592" w:type="dxa"/>
            <w:gridSpan w:val="2"/>
            <w:vMerge/>
            <w:tcBorders>
              <w:top w:val="nil"/>
              <w:left w:val="nil"/>
              <w:bottom w:val="single" w:sz="8" w:space="0" w:color="000000"/>
              <w:right w:val="single" w:sz="8" w:space="0" w:color="auto"/>
            </w:tcBorders>
            <w:vAlign w:val="center"/>
            <w:hideMark/>
          </w:tcPr>
          <w:p w14:paraId="01F1CE6A" w14:textId="77777777" w:rsidR="00204FE9" w:rsidRPr="00F61EEA" w:rsidRDefault="00204FE9" w:rsidP="00204FE9">
            <w:pPr>
              <w:spacing w:after="0" w:line="240" w:lineRule="auto"/>
              <w:rPr>
                <w:rFonts w:ascii="Arial" w:eastAsia="Times New Roman" w:hAnsi="Arial" w:cs="Arial"/>
                <w:color w:val="000000"/>
                <w:lang w:val="en-GB" w:eastAsia="es-ES"/>
              </w:rPr>
            </w:pPr>
          </w:p>
        </w:tc>
      </w:tr>
    </w:tbl>
    <w:p w14:paraId="4CACF7E5" w14:textId="77777777" w:rsidR="00204FE9" w:rsidRPr="007254C1" w:rsidRDefault="00204FE9" w:rsidP="00C5137F">
      <w:pPr>
        <w:autoSpaceDE w:val="0"/>
        <w:autoSpaceDN w:val="0"/>
        <w:adjustRightInd w:val="0"/>
        <w:spacing w:after="0" w:line="360" w:lineRule="auto"/>
        <w:jc w:val="both"/>
        <w:rPr>
          <w:rFonts w:ascii="Arial" w:hAnsi="Arial" w:cs="Arial"/>
          <w:color w:val="000000"/>
          <w:lang w:val="en-GB"/>
        </w:rPr>
      </w:pPr>
    </w:p>
    <w:p w14:paraId="007F0F78" w14:textId="72D74338" w:rsidR="006D10CC" w:rsidRDefault="00DD59F9" w:rsidP="00C5137F">
      <w:pPr>
        <w:pStyle w:val="Heading1"/>
        <w:shd w:val="clear" w:color="auto" w:fill="FFFFFF"/>
        <w:spacing w:before="0" w:line="240" w:lineRule="auto"/>
        <w:jc w:val="both"/>
        <w:rPr>
          <w:rFonts w:ascii="Arial" w:hAnsi="Arial" w:cs="Arial"/>
          <w:color w:val="000000"/>
          <w:sz w:val="22"/>
          <w:szCs w:val="22"/>
          <w:lang w:val="en-GB"/>
        </w:rPr>
      </w:pPr>
      <w:r w:rsidRPr="00006696">
        <w:rPr>
          <w:rFonts w:ascii="Arial" w:hAnsi="Arial" w:cs="Arial"/>
          <w:color w:val="000000"/>
          <w:sz w:val="22"/>
          <w:szCs w:val="22"/>
          <w:lang w:val="en-GB"/>
        </w:rPr>
        <w:t xml:space="preserve">All </w:t>
      </w:r>
      <w:r w:rsidR="002A3D1F" w:rsidRPr="00006696">
        <w:rPr>
          <w:rFonts w:ascii="Arial" w:hAnsi="Arial" w:cs="Arial"/>
          <w:color w:val="000000"/>
          <w:sz w:val="22"/>
          <w:szCs w:val="22"/>
          <w:lang w:val="en-GB"/>
        </w:rPr>
        <w:t xml:space="preserve">the </w:t>
      </w:r>
      <w:r w:rsidRPr="00006696">
        <w:rPr>
          <w:rFonts w:ascii="Arial" w:hAnsi="Arial" w:cs="Arial"/>
          <w:color w:val="000000"/>
          <w:sz w:val="22"/>
          <w:szCs w:val="22"/>
          <w:lang w:val="en-GB"/>
        </w:rPr>
        <w:t>deliverables should be submitted to</w:t>
      </w:r>
      <w:r w:rsidR="00190269" w:rsidRPr="00006696">
        <w:rPr>
          <w:rFonts w:ascii="Arial" w:hAnsi="Arial" w:cs="Arial"/>
          <w:color w:val="000000"/>
          <w:sz w:val="22"/>
          <w:szCs w:val="22"/>
          <w:lang w:val="en-GB"/>
        </w:rPr>
        <w:t xml:space="preserve"> </w:t>
      </w:r>
      <w:r w:rsidR="00C5137F" w:rsidRPr="00006696">
        <w:rPr>
          <w:rFonts w:ascii="Arial" w:hAnsi="Arial" w:cs="Arial"/>
          <w:color w:val="252424"/>
          <w:sz w:val="22"/>
          <w:szCs w:val="22"/>
          <w:lang w:val="en-GB"/>
        </w:rPr>
        <w:t xml:space="preserve">Lesia Tsipkun </w:t>
      </w:r>
      <w:hyperlink r:id="rId13" w:history="1">
        <w:r w:rsidR="00C5137F" w:rsidRPr="00006696">
          <w:rPr>
            <w:rStyle w:val="Hyperlink"/>
            <w:rFonts w:ascii="Arial" w:hAnsi="Arial" w:cs="Arial"/>
            <w:sz w:val="22"/>
            <w:szCs w:val="22"/>
            <w:lang w:val="en-GB"/>
          </w:rPr>
          <w:t>lesia.tsipkun@plan-international.org</w:t>
        </w:r>
      </w:hyperlink>
      <w:r w:rsidR="00C5137F" w:rsidRPr="00006696">
        <w:rPr>
          <w:rFonts w:ascii="Arial" w:hAnsi="Arial" w:cs="Arial"/>
          <w:color w:val="000000"/>
          <w:sz w:val="22"/>
          <w:szCs w:val="22"/>
          <w:lang w:val="en-GB"/>
        </w:rPr>
        <w:t xml:space="preserve"> </w:t>
      </w:r>
      <w:r w:rsidRPr="00006696">
        <w:rPr>
          <w:rFonts w:ascii="Arial" w:hAnsi="Arial" w:cs="Arial"/>
          <w:color w:val="000000"/>
          <w:sz w:val="22"/>
          <w:szCs w:val="22"/>
          <w:lang w:val="en-GB"/>
        </w:rPr>
        <w:t xml:space="preserve">and, in copy, </w:t>
      </w:r>
      <w:r w:rsidR="00C5137F" w:rsidRPr="00006696">
        <w:rPr>
          <w:rFonts w:ascii="Arial" w:hAnsi="Arial" w:cs="Arial"/>
          <w:color w:val="252424"/>
          <w:sz w:val="22"/>
          <w:szCs w:val="22"/>
          <w:lang w:val="en-GB"/>
        </w:rPr>
        <w:t xml:space="preserve">Prokopets, Mykhailo </w:t>
      </w:r>
      <w:r w:rsidR="00C15F41" w:rsidRPr="00006696">
        <w:rPr>
          <w:rFonts w:ascii="Arial" w:hAnsi="Arial" w:cs="Arial"/>
          <w:color w:val="000000"/>
          <w:sz w:val="22"/>
          <w:szCs w:val="22"/>
          <w:lang w:val="en-GB"/>
        </w:rPr>
        <w:t>at</w:t>
      </w:r>
      <w:r w:rsidR="00C5137F" w:rsidRPr="00006696">
        <w:rPr>
          <w:rFonts w:ascii="Arial" w:hAnsi="Arial" w:cs="Arial"/>
          <w:color w:val="000000"/>
          <w:sz w:val="22"/>
          <w:szCs w:val="22"/>
          <w:lang w:val="en-GB"/>
        </w:rPr>
        <w:t xml:space="preserve"> </w:t>
      </w:r>
      <w:hyperlink r:id="rId14" w:history="1">
        <w:r w:rsidR="007C5D43" w:rsidRPr="006020BD">
          <w:rPr>
            <w:rStyle w:val="Hyperlink"/>
            <w:rFonts w:ascii="Arial" w:hAnsi="Arial" w:cs="Arial"/>
            <w:sz w:val="22"/>
            <w:szCs w:val="22"/>
            <w:lang w:val="en-GB"/>
          </w:rPr>
          <w:t>mykhailo.prokopets@plan-international.org</w:t>
        </w:r>
      </w:hyperlink>
      <w:r w:rsidR="007C5D43">
        <w:rPr>
          <w:rFonts w:ascii="Arial" w:hAnsi="Arial" w:cs="Arial"/>
          <w:color w:val="000000"/>
          <w:sz w:val="22"/>
          <w:szCs w:val="22"/>
          <w:lang w:val="en-GB"/>
        </w:rPr>
        <w:t xml:space="preserve"> </w:t>
      </w:r>
      <w:r w:rsidR="00C5137F" w:rsidRPr="00006696">
        <w:rPr>
          <w:rFonts w:ascii="Arial" w:hAnsi="Arial" w:cs="Arial"/>
          <w:color w:val="000000"/>
          <w:sz w:val="22"/>
          <w:szCs w:val="22"/>
          <w:lang w:val="en-GB"/>
        </w:rPr>
        <w:t xml:space="preserve"> </w:t>
      </w:r>
      <w:r w:rsidR="000D0C62" w:rsidRPr="00006696">
        <w:rPr>
          <w:rFonts w:ascii="Arial" w:hAnsi="Arial" w:cs="Arial"/>
          <w:color w:val="000000"/>
          <w:sz w:val="22"/>
          <w:szCs w:val="22"/>
          <w:lang w:val="en-GB"/>
        </w:rPr>
        <w:t>The results</w:t>
      </w:r>
      <w:r w:rsidR="00CC1206" w:rsidRPr="00006696">
        <w:rPr>
          <w:rFonts w:ascii="Arial" w:hAnsi="Arial" w:cs="Arial"/>
          <w:color w:val="000000"/>
          <w:sz w:val="22"/>
          <w:szCs w:val="22"/>
          <w:lang w:val="en-GB"/>
        </w:rPr>
        <w:t>/findings</w:t>
      </w:r>
      <w:r w:rsidR="000D0C62" w:rsidRPr="00006696">
        <w:rPr>
          <w:rFonts w:ascii="Arial" w:hAnsi="Arial" w:cs="Arial"/>
          <w:color w:val="000000"/>
          <w:sz w:val="22"/>
          <w:szCs w:val="22"/>
          <w:lang w:val="en-GB"/>
        </w:rPr>
        <w:t xml:space="preserve"> of the evaluation should be presented in an Evaluation Report (in English</w:t>
      </w:r>
      <w:r w:rsidR="006D10CC" w:rsidRPr="00006696">
        <w:rPr>
          <w:rFonts w:ascii="Arial" w:hAnsi="Arial" w:cs="Arial"/>
          <w:color w:val="000000"/>
          <w:sz w:val="22"/>
          <w:szCs w:val="22"/>
          <w:lang w:val="en-GB"/>
        </w:rPr>
        <w:t xml:space="preserve"> and Spanish</w:t>
      </w:r>
      <w:r w:rsidR="000D0C62" w:rsidRPr="00006696">
        <w:rPr>
          <w:rFonts w:ascii="Arial" w:hAnsi="Arial" w:cs="Arial"/>
          <w:color w:val="000000"/>
          <w:sz w:val="22"/>
          <w:szCs w:val="22"/>
          <w:lang w:val="en-GB"/>
        </w:rPr>
        <w:t xml:space="preserve">, and will follow the structure detailed in </w:t>
      </w:r>
      <w:r w:rsidR="000D0C62" w:rsidRPr="00006696">
        <w:rPr>
          <w:rFonts w:ascii="Arial" w:hAnsi="Arial" w:cs="Arial"/>
          <w:sz w:val="22"/>
          <w:szCs w:val="22"/>
          <w:lang w:val="en-GB"/>
        </w:rPr>
        <w:t>section</w:t>
      </w:r>
      <w:r w:rsidR="000D0C62" w:rsidRPr="00006696">
        <w:rPr>
          <w:rFonts w:ascii="Arial" w:hAnsi="Arial" w:cs="Arial"/>
          <w:color w:val="000000"/>
          <w:sz w:val="22"/>
          <w:szCs w:val="22"/>
          <w:lang w:val="en-GB"/>
        </w:rPr>
        <w:t xml:space="preserve"> 8.</w:t>
      </w:r>
      <w:r w:rsidR="000D0C62" w:rsidRPr="00C5137F">
        <w:rPr>
          <w:rFonts w:ascii="Arial" w:hAnsi="Arial" w:cs="Arial"/>
          <w:color w:val="000000"/>
          <w:sz w:val="22"/>
          <w:szCs w:val="22"/>
          <w:lang w:val="en-GB"/>
        </w:rPr>
        <w:t xml:space="preserve"> </w:t>
      </w:r>
    </w:p>
    <w:p w14:paraId="271918B2" w14:textId="08D53930" w:rsidR="00C5137F" w:rsidRDefault="00C5137F" w:rsidP="00C5137F">
      <w:pPr>
        <w:rPr>
          <w:lang w:val="en-GB"/>
        </w:rPr>
      </w:pPr>
    </w:p>
    <w:p w14:paraId="76FF95B7" w14:textId="461F7EEC" w:rsidR="00C5137F" w:rsidRDefault="00C5137F" w:rsidP="00C5137F">
      <w:pPr>
        <w:rPr>
          <w:lang w:val="en-GB"/>
        </w:rPr>
      </w:pPr>
    </w:p>
    <w:p w14:paraId="4154FDE0" w14:textId="749C418E" w:rsidR="00C5137F" w:rsidRDefault="00C5137F" w:rsidP="00C5137F">
      <w:pPr>
        <w:rPr>
          <w:lang w:val="en-GB"/>
        </w:rPr>
      </w:pPr>
    </w:p>
    <w:p w14:paraId="298BD3DB" w14:textId="77777777" w:rsidR="00C5137F" w:rsidRPr="00C5137F" w:rsidRDefault="00C5137F" w:rsidP="00C5137F">
      <w:pPr>
        <w:rPr>
          <w:lang w:val="en-GB"/>
        </w:rPr>
      </w:pPr>
    </w:p>
    <w:p w14:paraId="18A02160" w14:textId="030D7528" w:rsidR="00550C57" w:rsidRPr="00550C57" w:rsidRDefault="0040518E"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40518E">
        <w:rPr>
          <w:rFonts w:ascii="Arial" w:hAnsi="Arial" w:cs="Arial"/>
          <w:b/>
          <w:sz w:val="24"/>
          <w:szCs w:val="24"/>
          <w:lang w:val="en-GB"/>
        </w:rPr>
        <w:lastRenderedPageBreak/>
        <w:t xml:space="preserve">Documents and </w:t>
      </w:r>
      <w:r w:rsidR="00FF595D">
        <w:rPr>
          <w:rFonts w:ascii="Arial" w:hAnsi="Arial" w:cs="Arial"/>
          <w:b/>
          <w:sz w:val="24"/>
          <w:szCs w:val="24"/>
          <w:lang w:val="en-GB"/>
        </w:rPr>
        <w:t>sources of information</w:t>
      </w:r>
    </w:p>
    <w:p w14:paraId="5857FF18" w14:textId="77777777" w:rsidR="00550C57" w:rsidRDefault="00550C57" w:rsidP="00550C57">
      <w:pPr>
        <w:pStyle w:val="ListParagraph"/>
        <w:autoSpaceDE w:val="0"/>
        <w:autoSpaceDN w:val="0"/>
        <w:adjustRightInd w:val="0"/>
        <w:spacing w:after="144" w:line="360" w:lineRule="auto"/>
        <w:rPr>
          <w:rFonts w:ascii="Arial" w:hAnsi="Arial" w:cs="Arial"/>
          <w:color w:val="000000"/>
          <w:lang w:val="en-GB"/>
        </w:rPr>
      </w:pPr>
    </w:p>
    <w:p w14:paraId="2EC491A9" w14:textId="44666592" w:rsidR="00190269" w:rsidRPr="00190269" w:rsidRDefault="002F7251" w:rsidP="00CA3726">
      <w:pPr>
        <w:pStyle w:val="ListParagraph"/>
        <w:numPr>
          <w:ilvl w:val="0"/>
          <w:numId w:val="13"/>
        </w:numPr>
        <w:autoSpaceDE w:val="0"/>
        <w:autoSpaceDN w:val="0"/>
        <w:adjustRightInd w:val="0"/>
        <w:spacing w:after="144" w:line="276" w:lineRule="auto"/>
        <w:jc w:val="both"/>
        <w:rPr>
          <w:rFonts w:ascii="Arial" w:hAnsi="Arial" w:cs="Arial"/>
          <w:color w:val="000000"/>
          <w:lang w:val="en-GB"/>
        </w:rPr>
      </w:pPr>
      <w:r>
        <w:rPr>
          <w:rFonts w:ascii="Arial" w:hAnsi="Arial" w:cs="Arial"/>
          <w:color w:val="000000"/>
          <w:lang w:val="en-GB"/>
        </w:rPr>
        <w:t>A</w:t>
      </w:r>
      <w:r w:rsidRPr="002F7251">
        <w:rPr>
          <w:rFonts w:ascii="Arial" w:hAnsi="Arial" w:cs="Arial"/>
          <w:color w:val="000000"/>
          <w:lang w:val="en-GB"/>
        </w:rPr>
        <w:t>nalysis of programme and operational documents</w:t>
      </w:r>
      <w:r w:rsidR="0082245D">
        <w:rPr>
          <w:rFonts w:ascii="Arial" w:hAnsi="Arial" w:cs="Arial"/>
          <w:color w:val="000000"/>
          <w:lang w:val="en-GB"/>
        </w:rPr>
        <w:t xml:space="preserve"> including</w:t>
      </w:r>
      <w:r>
        <w:rPr>
          <w:rFonts w:ascii="Arial" w:hAnsi="Arial" w:cs="Arial"/>
          <w:color w:val="000000"/>
          <w:lang w:val="en-GB"/>
        </w:rPr>
        <w:t>:</w:t>
      </w:r>
      <w:r w:rsidR="0082245D">
        <w:rPr>
          <w:rFonts w:ascii="Arial" w:hAnsi="Arial" w:cs="Arial"/>
          <w:color w:val="000000"/>
          <w:lang w:val="en-GB"/>
        </w:rPr>
        <w:t xml:space="preserve"> proposal/logical framework, budget, reports, sources of verification, visibility/research documents/materials, amendments, needs assessments, SOPs, awareness-raising materials, technical guidance documents, M&amp;E Framework, etc.</w:t>
      </w:r>
      <w:r w:rsidR="00190269" w:rsidRPr="00190269">
        <w:rPr>
          <w:rFonts w:ascii="Arial" w:hAnsi="Arial" w:cs="Arial"/>
          <w:color w:val="000000"/>
          <w:lang w:val="en-GB"/>
        </w:rPr>
        <w:t xml:space="preserve"> </w:t>
      </w:r>
    </w:p>
    <w:p w14:paraId="681A5437" w14:textId="2A1D38C7" w:rsidR="00190269" w:rsidRDefault="0082245D" w:rsidP="00CA3726">
      <w:pPr>
        <w:pStyle w:val="ListParagraph"/>
        <w:numPr>
          <w:ilvl w:val="0"/>
          <w:numId w:val="13"/>
        </w:numPr>
        <w:autoSpaceDE w:val="0"/>
        <w:autoSpaceDN w:val="0"/>
        <w:adjustRightInd w:val="0"/>
        <w:spacing w:after="144" w:line="276" w:lineRule="auto"/>
        <w:jc w:val="both"/>
        <w:rPr>
          <w:rFonts w:ascii="Arial" w:hAnsi="Arial" w:cs="Arial"/>
          <w:color w:val="000000"/>
          <w:lang w:val="en-GB"/>
        </w:rPr>
      </w:pPr>
      <w:r>
        <w:rPr>
          <w:rFonts w:ascii="Arial" w:hAnsi="Arial" w:cs="Arial"/>
          <w:color w:val="000000"/>
          <w:lang w:val="en-GB"/>
        </w:rPr>
        <w:t>M&amp;E tools developed to measure the outcomes of the project.</w:t>
      </w:r>
    </w:p>
    <w:p w14:paraId="3E17E99C" w14:textId="77E70978" w:rsidR="0082245D" w:rsidRDefault="0082245D" w:rsidP="00CA3726">
      <w:pPr>
        <w:pStyle w:val="ListParagraph"/>
        <w:numPr>
          <w:ilvl w:val="0"/>
          <w:numId w:val="13"/>
        </w:numPr>
        <w:autoSpaceDE w:val="0"/>
        <w:autoSpaceDN w:val="0"/>
        <w:adjustRightInd w:val="0"/>
        <w:spacing w:after="144" w:line="276" w:lineRule="auto"/>
        <w:jc w:val="both"/>
        <w:rPr>
          <w:rFonts w:ascii="Arial" w:hAnsi="Arial" w:cs="Arial"/>
          <w:color w:val="000000"/>
          <w:lang w:val="en-GB"/>
        </w:rPr>
      </w:pPr>
      <w:r>
        <w:rPr>
          <w:rFonts w:ascii="Arial" w:hAnsi="Arial" w:cs="Arial"/>
          <w:color w:val="000000"/>
          <w:lang w:val="en-GB"/>
        </w:rPr>
        <w:t xml:space="preserve">Any agreements/relevant documents signed with local stakeholders directly/indirectly involved in the project/humanitarian response.  </w:t>
      </w:r>
    </w:p>
    <w:p w14:paraId="756336C1" w14:textId="7745FF96" w:rsidR="0082245D" w:rsidRPr="0082245D" w:rsidRDefault="0082245D" w:rsidP="00CA3726">
      <w:pPr>
        <w:pStyle w:val="ListParagraph"/>
        <w:numPr>
          <w:ilvl w:val="0"/>
          <w:numId w:val="13"/>
        </w:numPr>
        <w:autoSpaceDE w:val="0"/>
        <w:autoSpaceDN w:val="0"/>
        <w:adjustRightInd w:val="0"/>
        <w:spacing w:after="144" w:line="276" w:lineRule="auto"/>
        <w:jc w:val="both"/>
        <w:rPr>
          <w:rFonts w:ascii="Arial" w:hAnsi="Arial" w:cs="Arial"/>
          <w:color w:val="000000"/>
          <w:lang w:val="en-GB"/>
        </w:rPr>
      </w:pPr>
      <w:r w:rsidRPr="0082245D">
        <w:rPr>
          <w:rFonts w:ascii="Arial" w:hAnsi="Arial" w:cs="Arial"/>
          <w:color w:val="000000"/>
          <w:lang w:val="en-GB"/>
        </w:rPr>
        <w:t>Any strategic document developed by Plan International and the partner in the framework of the Ukraine crisis response</w:t>
      </w:r>
    </w:p>
    <w:p w14:paraId="3A2943C0" w14:textId="7D13AD5C" w:rsidR="0082245D" w:rsidRPr="0082245D" w:rsidRDefault="0082245D" w:rsidP="00CA3726">
      <w:pPr>
        <w:pStyle w:val="ListParagraph"/>
        <w:numPr>
          <w:ilvl w:val="0"/>
          <w:numId w:val="13"/>
        </w:numPr>
        <w:autoSpaceDE w:val="0"/>
        <w:autoSpaceDN w:val="0"/>
        <w:adjustRightInd w:val="0"/>
        <w:spacing w:after="144" w:line="276" w:lineRule="auto"/>
        <w:jc w:val="both"/>
        <w:rPr>
          <w:rFonts w:ascii="Arial" w:hAnsi="Arial" w:cs="Arial"/>
          <w:color w:val="000000"/>
          <w:lang w:val="en-GB"/>
        </w:rPr>
      </w:pPr>
      <w:r w:rsidRPr="0082245D">
        <w:rPr>
          <w:rFonts w:ascii="Arial" w:hAnsi="Arial" w:cs="Arial"/>
          <w:color w:val="000000"/>
          <w:lang w:val="en-GB"/>
        </w:rPr>
        <w:t xml:space="preserve">Plan International and partner´s policies and protocols on gender, environment, safety and security, PSEAH, code of conduct, etc. </w:t>
      </w:r>
    </w:p>
    <w:p w14:paraId="5D2C23C2" w14:textId="7B395CA7" w:rsidR="00190269" w:rsidRPr="00190269" w:rsidRDefault="0082245D" w:rsidP="00CA3726">
      <w:pPr>
        <w:pStyle w:val="ListParagraph"/>
        <w:numPr>
          <w:ilvl w:val="0"/>
          <w:numId w:val="13"/>
        </w:numPr>
        <w:autoSpaceDE w:val="0"/>
        <w:autoSpaceDN w:val="0"/>
        <w:adjustRightInd w:val="0"/>
        <w:spacing w:after="144" w:line="276" w:lineRule="auto"/>
        <w:jc w:val="both"/>
        <w:rPr>
          <w:rFonts w:ascii="Arial" w:hAnsi="Arial" w:cs="Arial"/>
          <w:color w:val="000000"/>
          <w:lang w:val="en-GB"/>
        </w:rPr>
      </w:pPr>
      <w:r>
        <w:rPr>
          <w:rFonts w:ascii="Arial" w:hAnsi="Arial" w:cs="Arial"/>
          <w:color w:val="000000"/>
          <w:lang w:val="en-GB"/>
        </w:rPr>
        <w:t>Any o</w:t>
      </w:r>
      <w:r w:rsidR="00190269" w:rsidRPr="00190269">
        <w:rPr>
          <w:rFonts w:ascii="Arial" w:hAnsi="Arial" w:cs="Arial"/>
          <w:color w:val="000000"/>
          <w:lang w:val="en-GB"/>
        </w:rPr>
        <w:t xml:space="preserve">ther documents </w:t>
      </w:r>
      <w:r>
        <w:rPr>
          <w:rFonts w:ascii="Arial" w:hAnsi="Arial" w:cs="Arial"/>
          <w:color w:val="000000"/>
          <w:lang w:val="en-GB"/>
        </w:rPr>
        <w:t>deemed relevant for the purpose of this evaluation</w:t>
      </w:r>
      <w:r w:rsidR="002F7251">
        <w:rPr>
          <w:rFonts w:ascii="Arial" w:hAnsi="Arial" w:cs="Arial"/>
          <w:color w:val="000000"/>
          <w:lang w:val="en-GB"/>
        </w:rPr>
        <w:t xml:space="preserve"> and agreed during the planning phase</w:t>
      </w:r>
      <w:r w:rsidR="00190269" w:rsidRPr="00190269">
        <w:rPr>
          <w:rFonts w:ascii="Arial" w:hAnsi="Arial" w:cs="Arial"/>
          <w:color w:val="000000"/>
          <w:lang w:val="en-GB"/>
        </w:rPr>
        <w:t xml:space="preserve">. </w:t>
      </w:r>
    </w:p>
    <w:p w14:paraId="0164BAC6" w14:textId="77777777" w:rsidR="00190269" w:rsidRPr="00190269" w:rsidRDefault="00190269" w:rsidP="00190269">
      <w:pPr>
        <w:autoSpaceDE w:val="0"/>
        <w:autoSpaceDN w:val="0"/>
        <w:adjustRightInd w:val="0"/>
        <w:spacing w:after="0" w:line="276" w:lineRule="auto"/>
        <w:jc w:val="both"/>
        <w:rPr>
          <w:rFonts w:ascii="Arial" w:hAnsi="Arial" w:cs="Arial"/>
          <w:lang w:val="en-GB"/>
        </w:rPr>
      </w:pPr>
    </w:p>
    <w:p w14:paraId="12CE648A" w14:textId="196EC5B9" w:rsidR="002F7251" w:rsidRPr="002F7251" w:rsidRDefault="00190269" w:rsidP="002F7251">
      <w:pPr>
        <w:autoSpaceDE w:val="0"/>
        <w:autoSpaceDN w:val="0"/>
        <w:adjustRightInd w:val="0"/>
        <w:spacing w:after="0" w:line="360" w:lineRule="auto"/>
        <w:rPr>
          <w:rFonts w:ascii="Arial" w:hAnsi="Arial" w:cs="Arial"/>
          <w:color w:val="000000"/>
          <w:lang w:val="en-GB"/>
        </w:rPr>
      </w:pPr>
      <w:r w:rsidRPr="00190269">
        <w:rPr>
          <w:rFonts w:ascii="Arial" w:hAnsi="Arial" w:cs="Arial"/>
          <w:color w:val="000000"/>
          <w:lang w:val="en-GB"/>
        </w:rPr>
        <w:t>Fur</w:t>
      </w:r>
      <w:r w:rsidR="002F7251">
        <w:rPr>
          <w:rFonts w:ascii="Arial" w:hAnsi="Arial" w:cs="Arial"/>
          <w:color w:val="000000"/>
          <w:lang w:val="en-GB"/>
        </w:rPr>
        <w:t xml:space="preserve">thermore, the evaluation shall be also informed by </w:t>
      </w:r>
      <w:r w:rsidR="002F7251" w:rsidRPr="002F7251">
        <w:rPr>
          <w:rFonts w:ascii="Arial" w:hAnsi="Arial" w:cs="Arial"/>
          <w:color w:val="000000"/>
          <w:lang w:val="en-GB"/>
        </w:rPr>
        <w:t>in-depth interviews and focus groups with various stakeholders related to the design, implementation, monitoring and evaluation of the project:</w:t>
      </w:r>
    </w:p>
    <w:p w14:paraId="7CF20C3F" w14:textId="77777777" w:rsidR="00190269" w:rsidRPr="00190269" w:rsidRDefault="00190269" w:rsidP="00190269">
      <w:pPr>
        <w:autoSpaceDE w:val="0"/>
        <w:autoSpaceDN w:val="0"/>
        <w:adjustRightInd w:val="0"/>
        <w:spacing w:after="0" w:line="276" w:lineRule="auto"/>
        <w:ind w:firstLine="720"/>
        <w:jc w:val="both"/>
        <w:rPr>
          <w:rFonts w:ascii="Arial" w:hAnsi="Arial" w:cs="Arial"/>
          <w:color w:val="000000"/>
          <w:lang w:val="en-GB"/>
        </w:rPr>
      </w:pPr>
    </w:p>
    <w:p w14:paraId="6CCCCF26" w14:textId="45DDDB3E" w:rsidR="00190269" w:rsidRPr="00190269" w:rsidRDefault="002F7251" w:rsidP="00CA3726">
      <w:pPr>
        <w:pStyle w:val="ListParagraph"/>
        <w:numPr>
          <w:ilvl w:val="0"/>
          <w:numId w:val="13"/>
        </w:numPr>
        <w:autoSpaceDE w:val="0"/>
        <w:autoSpaceDN w:val="0"/>
        <w:adjustRightInd w:val="0"/>
        <w:spacing w:after="0" w:line="276" w:lineRule="auto"/>
        <w:jc w:val="both"/>
        <w:rPr>
          <w:rFonts w:ascii="Arial" w:hAnsi="Arial" w:cs="Arial"/>
          <w:color w:val="000000"/>
          <w:lang w:val="en-GB"/>
        </w:rPr>
      </w:pPr>
      <w:r>
        <w:rPr>
          <w:rFonts w:ascii="Arial" w:hAnsi="Arial" w:cs="Arial"/>
          <w:color w:val="000000"/>
          <w:lang w:val="en-GB"/>
        </w:rPr>
        <w:t>Plan International Spain and Ukraine, Words Help relevant staff</w:t>
      </w:r>
      <w:r w:rsidR="00190269" w:rsidRPr="00190269">
        <w:rPr>
          <w:rFonts w:ascii="Arial" w:hAnsi="Arial" w:cs="Arial"/>
          <w:color w:val="000000"/>
          <w:lang w:val="en-GB"/>
        </w:rPr>
        <w:t>.</w:t>
      </w:r>
    </w:p>
    <w:p w14:paraId="0833C996" w14:textId="0E901C06" w:rsidR="00190269" w:rsidRPr="00190269" w:rsidRDefault="002F7251" w:rsidP="00CA3726">
      <w:pPr>
        <w:pStyle w:val="ListParagraph"/>
        <w:numPr>
          <w:ilvl w:val="0"/>
          <w:numId w:val="13"/>
        </w:numPr>
        <w:autoSpaceDE w:val="0"/>
        <w:autoSpaceDN w:val="0"/>
        <w:adjustRightInd w:val="0"/>
        <w:spacing w:after="0" w:line="276" w:lineRule="auto"/>
        <w:jc w:val="both"/>
        <w:rPr>
          <w:rFonts w:ascii="Arial" w:hAnsi="Arial" w:cs="Arial"/>
          <w:color w:val="000000"/>
          <w:lang w:val="en-GB"/>
        </w:rPr>
      </w:pPr>
      <w:r>
        <w:rPr>
          <w:rFonts w:ascii="Arial" w:hAnsi="Arial" w:cs="Arial"/>
          <w:color w:val="000000"/>
          <w:lang w:val="en-GB"/>
        </w:rPr>
        <w:t>Representatives from the different target groups directly and indirectly involved in the project</w:t>
      </w:r>
      <w:r w:rsidR="00A07C50">
        <w:rPr>
          <w:rFonts w:ascii="Arial" w:hAnsi="Arial" w:cs="Arial"/>
          <w:color w:val="000000"/>
          <w:lang w:val="en-GB"/>
        </w:rPr>
        <w:t>, including local authorities, other peer organizations, etc.</w:t>
      </w:r>
    </w:p>
    <w:p w14:paraId="45C93ECE" w14:textId="4582E581" w:rsidR="00190269" w:rsidRPr="002F7251" w:rsidRDefault="002F7251" w:rsidP="00CA3726">
      <w:pPr>
        <w:pStyle w:val="ListParagraph"/>
        <w:numPr>
          <w:ilvl w:val="0"/>
          <w:numId w:val="13"/>
        </w:numPr>
        <w:autoSpaceDE w:val="0"/>
        <w:autoSpaceDN w:val="0"/>
        <w:adjustRightInd w:val="0"/>
        <w:spacing w:after="0" w:line="276" w:lineRule="auto"/>
        <w:jc w:val="both"/>
        <w:rPr>
          <w:rFonts w:ascii="Arial" w:hAnsi="Arial" w:cs="Arial"/>
          <w:color w:val="000000"/>
          <w:lang w:val="en-US"/>
        </w:rPr>
      </w:pPr>
      <w:r>
        <w:rPr>
          <w:rFonts w:ascii="Arial" w:hAnsi="Arial" w:cs="Arial"/>
          <w:color w:val="000000"/>
          <w:lang w:val="en-GB"/>
        </w:rPr>
        <w:t xml:space="preserve">Any other stakeholders deemed relevant for the purpose of this evaluation and agreed during the planning phase. </w:t>
      </w:r>
    </w:p>
    <w:p w14:paraId="40C5FC14" w14:textId="77777777" w:rsidR="00944FEC" w:rsidRDefault="00944FEC" w:rsidP="009F253B">
      <w:pPr>
        <w:jc w:val="both"/>
        <w:rPr>
          <w:rFonts w:ascii="Arial" w:hAnsi="Arial" w:cs="Arial"/>
          <w:color w:val="FF0000"/>
          <w:lang w:val="en-GB"/>
        </w:rPr>
      </w:pPr>
    </w:p>
    <w:p w14:paraId="1A5C3845" w14:textId="1DFACC69" w:rsidR="003E00DC" w:rsidRDefault="0040518E"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40518E">
        <w:rPr>
          <w:rFonts w:ascii="Arial" w:hAnsi="Arial" w:cs="Arial"/>
          <w:b/>
          <w:sz w:val="24"/>
          <w:szCs w:val="24"/>
          <w:lang w:val="en-GB"/>
        </w:rPr>
        <w:t>Structure and presentation of the evaluation report</w:t>
      </w:r>
    </w:p>
    <w:p w14:paraId="4993A3B8" w14:textId="284C5314" w:rsidR="00A1310B" w:rsidRDefault="00A1310B" w:rsidP="00550C57">
      <w:p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 xml:space="preserve">The final report should be structured in the following way: </w:t>
      </w:r>
    </w:p>
    <w:p w14:paraId="131BF1F2" w14:textId="12BAC31F" w:rsidR="002108ED" w:rsidRDefault="002108ED" w:rsidP="00550C57">
      <w:pPr>
        <w:autoSpaceDE w:val="0"/>
        <w:autoSpaceDN w:val="0"/>
        <w:adjustRightInd w:val="0"/>
        <w:spacing w:after="0" w:line="360" w:lineRule="auto"/>
        <w:jc w:val="both"/>
        <w:rPr>
          <w:rFonts w:ascii="Arial" w:hAnsi="Arial" w:cs="Arial"/>
          <w:color w:val="000000"/>
          <w:lang w:val="en-GB"/>
        </w:rPr>
      </w:pPr>
    </w:p>
    <w:p w14:paraId="7CEC9231" w14:textId="77777777" w:rsidR="002108ED" w:rsidRPr="002108ED" w:rsidRDefault="002108ED" w:rsidP="002108ED">
      <w:pPr>
        <w:autoSpaceDE w:val="0"/>
        <w:autoSpaceDN w:val="0"/>
        <w:adjustRightInd w:val="0"/>
        <w:spacing w:after="0" w:line="360" w:lineRule="auto"/>
        <w:jc w:val="both"/>
        <w:rPr>
          <w:rFonts w:ascii="Arial" w:hAnsi="Arial" w:cs="Arial"/>
          <w:color w:val="000000"/>
          <w:u w:val="single"/>
          <w:lang w:val="en-GB"/>
        </w:rPr>
      </w:pPr>
      <w:r w:rsidRPr="002108ED">
        <w:rPr>
          <w:rFonts w:ascii="Arial" w:hAnsi="Arial" w:cs="Arial"/>
          <w:color w:val="000000"/>
          <w:u w:val="single"/>
          <w:lang w:val="en-GB"/>
        </w:rPr>
        <w:t>Cover page:</w:t>
      </w:r>
    </w:p>
    <w:p w14:paraId="0F88AE97" w14:textId="5FCE5EE1" w:rsidR="001C72F9" w:rsidRDefault="002108ED" w:rsidP="00CA3726">
      <w:pPr>
        <w:pStyle w:val="ListParagraph"/>
        <w:numPr>
          <w:ilvl w:val="0"/>
          <w:numId w:val="21"/>
        </w:numPr>
        <w:autoSpaceDE w:val="0"/>
        <w:autoSpaceDN w:val="0"/>
        <w:adjustRightInd w:val="0"/>
        <w:spacing w:after="0" w:line="360" w:lineRule="auto"/>
        <w:jc w:val="both"/>
        <w:rPr>
          <w:rFonts w:ascii="Arial" w:hAnsi="Arial" w:cs="Arial"/>
          <w:color w:val="000000"/>
          <w:lang w:val="en-GB"/>
        </w:rPr>
      </w:pPr>
      <w:r w:rsidRPr="002108ED">
        <w:rPr>
          <w:rFonts w:ascii="Arial" w:hAnsi="Arial" w:cs="Arial"/>
          <w:color w:val="000000"/>
          <w:lang w:val="en-GB"/>
        </w:rPr>
        <w:t>Title of t</w:t>
      </w:r>
      <w:r w:rsidR="000F0A92">
        <w:rPr>
          <w:rFonts w:ascii="Arial" w:hAnsi="Arial" w:cs="Arial"/>
          <w:color w:val="000000"/>
          <w:lang w:val="en-GB"/>
        </w:rPr>
        <w:t xml:space="preserve">he evaluation report: (project, </w:t>
      </w:r>
      <w:r w:rsidRPr="002108ED">
        <w:rPr>
          <w:rFonts w:ascii="Arial" w:hAnsi="Arial" w:cs="Arial"/>
          <w:color w:val="000000"/>
          <w:lang w:val="en-GB"/>
        </w:rPr>
        <w:t>organisation</w:t>
      </w:r>
      <w:r w:rsidR="000F0A92">
        <w:rPr>
          <w:rFonts w:ascii="Arial" w:hAnsi="Arial" w:cs="Arial"/>
          <w:color w:val="000000"/>
          <w:lang w:val="en-GB"/>
        </w:rPr>
        <w:t>s</w:t>
      </w:r>
      <w:r w:rsidRPr="002108ED">
        <w:rPr>
          <w:rFonts w:ascii="Arial" w:hAnsi="Arial" w:cs="Arial"/>
          <w:color w:val="000000"/>
          <w:lang w:val="en-GB"/>
        </w:rPr>
        <w:t>, counterpart</w:t>
      </w:r>
      <w:r w:rsidR="001C72F9">
        <w:rPr>
          <w:rFonts w:ascii="Arial" w:hAnsi="Arial" w:cs="Arial"/>
          <w:color w:val="000000"/>
          <w:lang w:val="en-GB"/>
        </w:rPr>
        <w:t>s</w:t>
      </w:r>
      <w:r w:rsidRPr="002108ED">
        <w:rPr>
          <w:rFonts w:ascii="Arial" w:hAnsi="Arial" w:cs="Arial"/>
          <w:color w:val="000000"/>
          <w:lang w:val="en-GB"/>
        </w:rPr>
        <w:t>, country,</w:t>
      </w:r>
      <w:r w:rsidR="001C72F9">
        <w:rPr>
          <w:rFonts w:ascii="Arial" w:hAnsi="Arial" w:cs="Arial"/>
          <w:color w:val="000000"/>
          <w:lang w:val="en-GB"/>
        </w:rPr>
        <w:t xml:space="preserve"> </w:t>
      </w:r>
      <w:r w:rsidRPr="001C72F9">
        <w:rPr>
          <w:rFonts w:ascii="Arial" w:hAnsi="Arial" w:cs="Arial"/>
          <w:color w:val="000000"/>
          <w:lang w:val="en-GB"/>
        </w:rPr>
        <w:t>sector(s)</w:t>
      </w:r>
      <w:r w:rsidR="001C72F9">
        <w:rPr>
          <w:rFonts w:ascii="Arial" w:hAnsi="Arial" w:cs="Arial"/>
          <w:color w:val="000000"/>
          <w:lang w:val="en-GB"/>
        </w:rPr>
        <w:t>;</w:t>
      </w:r>
    </w:p>
    <w:p w14:paraId="2EBB1AA9" w14:textId="77777777" w:rsidR="001C72F9" w:rsidRDefault="002108ED" w:rsidP="00CA3726">
      <w:pPr>
        <w:pStyle w:val="ListParagraph"/>
        <w:numPr>
          <w:ilvl w:val="0"/>
          <w:numId w:val="21"/>
        </w:numPr>
        <w:autoSpaceDE w:val="0"/>
        <w:autoSpaceDN w:val="0"/>
        <w:adjustRightInd w:val="0"/>
        <w:spacing w:after="0" w:line="360" w:lineRule="auto"/>
        <w:jc w:val="both"/>
        <w:rPr>
          <w:rFonts w:ascii="Arial" w:hAnsi="Arial" w:cs="Arial"/>
          <w:color w:val="000000"/>
          <w:lang w:val="en-GB"/>
        </w:rPr>
      </w:pPr>
      <w:r w:rsidRPr="001C72F9">
        <w:rPr>
          <w:rFonts w:ascii="Arial" w:hAnsi="Arial" w:cs="Arial"/>
          <w:color w:val="000000"/>
          <w:lang w:val="en-GB"/>
        </w:rPr>
        <w:t>Evaluation period;</w:t>
      </w:r>
    </w:p>
    <w:p w14:paraId="0D6BE482" w14:textId="77777777" w:rsidR="000F0A92" w:rsidRDefault="000F0A92" w:rsidP="00CA3726">
      <w:pPr>
        <w:pStyle w:val="ListParagraph"/>
        <w:numPr>
          <w:ilvl w:val="0"/>
          <w:numId w:val="21"/>
        </w:num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Name of the evaluation company/evaluators</w:t>
      </w:r>
      <w:r w:rsidR="002108ED" w:rsidRPr="001C72F9">
        <w:rPr>
          <w:rFonts w:ascii="Arial" w:hAnsi="Arial" w:cs="Arial"/>
          <w:color w:val="000000"/>
          <w:lang w:val="en-GB"/>
        </w:rPr>
        <w:t>;</w:t>
      </w:r>
    </w:p>
    <w:p w14:paraId="4F6B0617" w14:textId="6B8EC532" w:rsidR="002108ED" w:rsidRDefault="002108ED" w:rsidP="00CA3726">
      <w:pPr>
        <w:pStyle w:val="ListParagraph"/>
        <w:numPr>
          <w:ilvl w:val="0"/>
          <w:numId w:val="21"/>
        </w:numPr>
        <w:autoSpaceDE w:val="0"/>
        <w:autoSpaceDN w:val="0"/>
        <w:adjustRightInd w:val="0"/>
        <w:spacing w:after="0" w:line="360" w:lineRule="auto"/>
        <w:jc w:val="both"/>
        <w:rPr>
          <w:rFonts w:ascii="Arial" w:hAnsi="Arial" w:cs="Arial"/>
          <w:color w:val="000000"/>
          <w:lang w:val="en-GB"/>
        </w:rPr>
      </w:pPr>
      <w:r w:rsidRPr="000F0A92">
        <w:rPr>
          <w:rFonts w:ascii="Arial" w:hAnsi="Arial" w:cs="Arial"/>
          <w:color w:val="000000"/>
          <w:lang w:val="en-GB"/>
        </w:rPr>
        <w:t>Specific mention that the report has bee</w:t>
      </w:r>
      <w:r w:rsidR="001C72F9" w:rsidRPr="000F0A92">
        <w:rPr>
          <w:rFonts w:ascii="Arial" w:hAnsi="Arial" w:cs="Arial"/>
          <w:color w:val="000000"/>
          <w:lang w:val="en-GB"/>
        </w:rPr>
        <w:t>n prepared at the request of Fundación Plan International España</w:t>
      </w:r>
      <w:r w:rsidRPr="000F0A92">
        <w:rPr>
          <w:rFonts w:ascii="Arial" w:hAnsi="Arial" w:cs="Arial"/>
          <w:color w:val="000000"/>
          <w:lang w:val="en-GB"/>
        </w:rPr>
        <w:t xml:space="preserve"> </w:t>
      </w:r>
      <w:r w:rsidR="000F0A92" w:rsidRPr="000F0A92">
        <w:rPr>
          <w:rFonts w:ascii="Arial" w:hAnsi="Arial" w:cs="Arial"/>
          <w:color w:val="000000"/>
          <w:lang w:val="en-GB"/>
        </w:rPr>
        <w:t xml:space="preserve">in the framework of the project funded </w:t>
      </w:r>
      <w:r w:rsidRPr="000F0A92">
        <w:rPr>
          <w:rFonts w:ascii="Arial" w:hAnsi="Arial" w:cs="Arial"/>
          <w:color w:val="000000"/>
          <w:lang w:val="en-GB"/>
        </w:rPr>
        <w:t xml:space="preserve">by </w:t>
      </w:r>
      <w:r w:rsidR="000F0A92" w:rsidRPr="000F0A92">
        <w:rPr>
          <w:rFonts w:ascii="Arial" w:hAnsi="Arial" w:cs="Arial"/>
          <w:color w:val="000000"/>
          <w:lang w:val="en-GB"/>
        </w:rPr>
        <w:t xml:space="preserve">the AECID </w:t>
      </w:r>
      <w:r w:rsidR="000F0A92" w:rsidRPr="000F0A92">
        <w:rPr>
          <w:rFonts w:ascii="Arial" w:hAnsi="Arial" w:cs="Arial"/>
          <w:color w:val="000000"/>
          <w:lang w:val="en-GB"/>
        </w:rPr>
        <w:lastRenderedPageBreak/>
        <w:t>and that</w:t>
      </w:r>
      <w:r w:rsidR="000F0A92">
        <w:rPr>
          <w:rFonts w:ascii="Arial" w:hAnsi="Arial" w:cs="Arial"/>
          <w:color w:val="000000"/>
          <w:lang w:val="en-GB"/>
        </w:rPr>
        <w:t xml:space="preserve"> all the</w:t>
      </w:r>
      <w:r w:rsidR="000F0A92" w:rsidRPr="000F0A92">
        <w:rPr>
          <w:rFonts w:ascii="Arial" w:hAnsi="Arial" w:cs="Arial"/>
          <w:color w:val="000000"/>
          <w:lang w:val="en-GB"/>
        </w:rPr>
        <w:t xml:space="preserve"> </w:t>
      </w:r>
      <w:r w:rsidRPr="000F0A92">
        <w:rPr>
          <w:rFonts w:ascii="Arial" w:hAnsi="Arial" w:cs="Arial"/>
          <w:color w:val="000000"/>
          <w:lang w:val="en-GB"/>
        </w:rPr>
        <w:t>comments</w:t>
      </w:r>
      <w:r w:rsidR="000F0A92">
        <w:rPr>
          <w:rFonts w:ascii="Arial" w:hAnsi="Arial" w:cs="Arial"/>
          <w:color w:val="000000"/>
          <w:lang w:val="en-GB"/>
        </w:rPr>
        <w:t>/findings included in the report solely reflect</w:t>
      </w:r>
      <w:r w:rsidRPr="000F0A92">
        <w:rPr>
          <w:rFonts w:ascii="Arial" w:hAnsi="Arial" w:cs="Arial"/>
          <w:color w:val="000000"/>
          <w:lang w:val="en-GB"/>
        </w:rPr>
        <w:t xml:space="preserve"> the opinion of the evaluator.</w:t>
      </w:r>
    </w:p>
    <w:p w14:paraId="5F2FF7B0" w14:textId="77777777" w:rsidR="000F0A92" w:rsidRDefault="000F0A92" w:rsidP="000F0A92">
      <w:pPr>
        <w:pStyle w:val="ListParagraph"/>
        <w:autoSpaceDE w:val="0"/>
        <w:autoSpaceDN w:val="0"/>
        <w:adjustRightInd w:val="0"/>
        <w:spacing w:after="0" w:line="360" w:lineRule="auto"/>
        <w:jc w:val="both"/>
        <w:rPr>
          <w:rFonts w:ascii="Arial" w:hAnsi="Arial" w:cs="Arial"/>
          <w:color w:val="000000"/>
          <w:lang w:val="en-GB"/>
        </w:rPr>
      </w:pPr>
    </w:p>
    <w:p w14:paraId="1179A712" w14:textId="3AEF4780" w:rsidR="000F0A92" w:rsidRDefault="000F0A92" w:rsidP="00CA3726">
      <w:pPr>
        <w:pStyle w:val="ListParagraph"/>
        <w:numPr>
          <w:ilvl w:val="0"/>
          <w:numId w:val="9"/>
        </w:numPr>
        <w:autoSpaceDE w:val="0"/>
        <w:autoSpaceDN w:val="0"/>
        <w:adjustRightInd w:val="0"/>
        <w:spacing w:after="0" w:line="360" w:lineRule="auto"/>
        <w:jc w:val="both"/>
        <w:rPr>
          <w:rFonts w:ascii="Arial" w:hAnsi="Arial" w:cs="Arial"/>
          <w:color w:val="000000"/>
          <w:u w:val="single"/>
          <w:lang w:val="en-GB"/>
        </w:rPr>
      </w:pPr>
      <w:r w:rsidRPr="000F0A92">
        <w:rPr>
          <w:rFonts w:ascii="Arial" w:hAnsi="Arial" w:cs="Arial"/>
          <w:color w:val="000000"/>
          <w:u w:val="single"/>
          <w:lang w:val="en-GB"/>
        </w:rPr>
        <w:t>Table of contents.</w:t>
      </w:r>
    </w:p>
    <w:p w14:paraId="0896D4FE" w14:textId="77777777" w:rsidR="000F0A92" w:rsidRDefault="000F0A92" w:rsidP="000F0A92">
      <w:pPr>
        <w:pStyle w:val="ListParagraph"/>
        <w:autoSpaceDE w:val="0"/>
        <w:autoSpaceDN w:val="0"/>
        <w:adjustRightInd w:val="0"/>
        <w:spacing w:after="0" w:line="360" w:lineRule="auto"/>
        <w:ind w:left="360"/>
        <w:jc w:val="both"/>
        <w:rPr>
          <w:rFonts w:ascii="Arial" w:hAnsi="Arial" w:cs="Arial"/>
          <w:color w:val="000000"/>
          <w:u w:val="single"/>
          <w:lang w:val="en-GB"/>
        </w:rPr>
      </w:pPr>
    </w:p>
    <w:p w14:paraId="68344521" w14:textId="77777777" w:rsidR="000F0A92" w:rsidRPr="000F0A92" w:rsidRDefault="000F0A92" w:rsidP="00CA3726">
      <w:pPr>
        <w:pStyle w:val="ListParagraph"/>
        <w:numPr>
          <w:ilvl w:val="0"/>
          <w:numId w:val="9"/>
        </w:numPr>
        <w:autoSpaceDE w:val="0"/>
        <w:autoSpaceDN w:val="0"/>
        <w:adjustRightInd w:val="0"/>
        <w:spacing w:after="0" w:line="360" w:lineRule="auto"/>
        <w:jc w:val="both"/>
        <w:rPr>
          <w:rFonts w:ascii="Arial" w:hAnsi="Arial" w:cs="Arial"/>
          <w:color w:val="000000"/>
          <w:u w:val="single"/>
          <w:lang w:val="en-GB"/>
        </w:rPr>
      </w:pPr>
      <w:r w:rsidRPr="000F0A92">
        <w:rPr>
          <w:rFonts w:ascii="Arial" w:hAnsi="Arial" w:cs="Arial"/>
          <w:color w:val="000000"/>
          <w:u w:val="single"/>
          <w:lang w:val="en-GB"/>
        </w:rPr>
        <w:t>Summary:</w:t>
      </w:r>
    </w:p>
    <w:p w14:paraId="384CF10F" w14:textId="521BC90E" w:rsidR="000F0A92" w:rsidRPr="000F0A92" w:rsidRDefault="000F0A92" w:rsidP="00CA3726">
      <w:pPr>
        <w:pStyle w:val="ListParagraph"/>
        <w:numPr>
          <w:ilvl w:val="0"/>
          <w:numId w:val="21"/>
        </w:numPr>
        <w:autoSpaceDE w:val="0"/>
        <w:autoSpaceDN w:val="0"/>
        <w:adjustRightInd w:val="0"/>
        <w:spacing w:after="0" w:line="360" w:lineRule="auto"/>
        <w:jc w:val="both"/>
        <w:rPr>
          <w:rFonts w:ascii="Arial" w:hAnsi="Arial" w:cs="Arial"/>
          <w:color w:val="000000"/>
          <w:lang w:val="en-GB"/>
        </w:rPr>
      </w:pPr>
      <w:r w:rsidRPr="000F0A92">
        <w:rPr>
          <w:rFonts w:ascii="Arial" w:hAnsi="Arial" w:cs="Arial"/>
          <w:color w:val="000000"/>
          <w:lang w:val="en-GB"/>
        </w:rPr>
        <w:t xml:space="preserve">Name of </w:t>
      </w:r>
      <w:r>
        <w:rPr>
          <w:rFonts w:ascii="Arial" w:hAnsi="Arial" w:cs="Arial"/>
          <w:color w:val="000000"/>
          <w:lang w:val="en-GB"/>
        </w:rPr>
        <w:t>the local partner organisations;</w:t>
      </w:r>
    </w:p>
    <w:p w14:paraId="7DA621CD" w14:textId="4C67B049" w:rsidR="000F0A92" w:rsidRPr="000F0A92" w:rsidRDefault="000F0A92" w:rsidP="00CA3726">
      <w:pPr>
        <w:pStyle w:val="ListParagraph"/>
        <w:numPr>
          <w:ilvl w:val="0"/>
          <w:numId w:val="21"/>
        </w:numPr>
        <w:autoSpaceDE w:val="0"/>
        <w:autoSpaceDN w:val="0"/>
        <w:adjustRightInd w:val="0"/>
        <w:spacing w:after="0" w:line="360" w:lineRule="auto"/>
        <w:jc w:val="both"/>
        <w:rPr>
          <w:rFonts w:ascii="Arial" w:hAnsi="Arial" w:cs="Arial"/>
          <w:color w:val="000000"/>
          <w:lang w:val="en-GB"/>
        </w:rPr>
      </w:pPr>
      <w:r w:rsidRPr="000F0A92">
        <w:rPr>
          <w:rFonts w:ascii="Arial" w:hAnsi="Arial" w:cs="Arial"/>
          <w:color w:val="000000"/>
          <w:lang w:val="en-GB"/>
        </w:rPr>
        <w:t>Purpose and duration of the evaluation</w:t>
      </w:r>
      <w:r>
        <w:rPr>
          <w:rFonts w:ascii="Arial" w:hAnsi="Arial" w:cs="Arial"/>
          <w:color w:val="000000"/>
          <w:lang w:val="en-GB"/>
        </w:rPr>
        <w:t>;</w:t>
      </w:r>
    </w:p>
    <w:p w14:paraId="2369FD72" w14:textId="6DD64F82" w:rsidR="000F0A92" w:rsidRPr="000F0A92" w:rsidRDefault="000F0A92" w:rsidP="00CA3726">
      <w:pPr>
        <w:pStyle w:val="ListParagraph"/>
        <w:numPr>
          <w:ilvl w:val="0"/>
          <w:numId w:val="21"/>
        </w:num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Key findings</w:t>
      </w:r>
      <w:r w:rsidRPr="000F0A92">
        <w:rPr>
          <w:rFonts w:ascii="Arial" w:hAnsi="Arial" w:cs="Arial"/>
          <w:color w:val="000000"/>
          <w:lang w:val="en-GB"/>
        </w:rPr>
        <w:t xml:space="preserve"> and recommendations in order of priority</w:t>
      </w:r>
      <w:r>
        <w:rPr>
          <w:rFonts w:ascii="Arial" w:hAnsi="Arial" w:cs="Arial"/>
          <w:color w:val="000000"/>
          <w:lang w:val="en-GB"/>
        </w:rPr>
        <w:t>;</w:t>
      </w:r>
    </w:p>
    <w:p w14:paraId="3A64BC1C" w14:textId="77777777" w:rsidR="000F0A92" w:rsidRPr="000F0A92" w:rsidRDefault="000F0A92" w:rsidP="000F0A92">
      <w:pPr>
        <w:pStyle w:val="ListParagraph"/>
        <w:autoSpaceDE w:val="0"/>
        <w:autoSpaceDN w:val="0"/>
        <w:adjustRightInd w:val="0"/>
        <w:spacing w:after="0" w:line="360" w:lineRule="auto"/>
        <w:jc w:val="both"/>
        <w:rPr>
          <w:rFonts w:ascii="Arial" w:hAnsi="Arial" w:cs="Arial"/>
          <w:color w:val="000000"/>
          <w:lang w:val="en-GB"/>
        </w:rPr>
      </w:pPr>
    </w:p>
    <w:p w14:paraId="3B3D4B0A" w14:textId="6A17FE11" w:rsidR="002108ED" w:rsidRPr="00CE7CB3" w:rsidRDefault="002108ED" w:rsidP="00CA3726">
      <w:pPr>
        <w:pStyle w:val="ListParagraph"/>
        <w:numPr>
          <w:ilvl w:val="0"/>
          <w:numId w:val="9"/>
        </w:numPr>
        <w:autoSpaceDE w:val="0"/>
        <w:autoSpaceDN w:val="0"/>
        <w:adjustRightInd w:val="0"/>
        <w:spacing w:before="240" w:after="0" w:line="360" w:lineRule="auto"/>
        <w:jc w:val="both"/>
        <w:rPr>
          <w:rFonts w:ascii="Arial" w:hAnsi="Arial" w:cs="Arial"/>
          <w:color w:val="000000"/>
          <w:u w:val="single"/>
          <w:lang w:val="en-GB"/>
        </w:rPr>
      </w:pPr>
      <w:r w:rsidRPr="00CE7CB3">
        <w:rPr>
          <w:rFonts w:ascii="Arial" w:hAnsi="Arial" w:cs="Arial"/>
          <w:color w:val="000000"/>
          <w:u w:val="single"/>
          <w:lang w:val="en-GB"/>
        </w:rPr>
        <w:t>List of Abbreviations and Acronyms</w:t>
      </w:r>
    </w:p>
    <w:p w14:paraId="357AC484" w14:textId="77777777" w:rsidR="000F0A92" w:rsidRPr="00CE7CB3" w:rsidRDefault="000F0A92" w:rsidP="000F0A92">
      <w:pPr>
        <w:pStyle w:val="ListParagraph"/>
        <w:autoSpaceDE w:val="0"/>
        <w:autoSpaceDN w:val="0"/>
        <w:adjustRightInd w:val="0"/>
        <w:spacing w:before="240" w:after="0" w:line="360" w:lineRule="auto"/>
        <w:ind w:left="360"/>
        <w:jc w:val="both"/>
        <w:rPr>
          <w:rFonts w:ascii="Arial" w:hAnsi="Arial" w:cs="Arial"/>
          <w:color w:val="000000"/>
          <w:u w:val="single"/>
          <w:lang w:val="en-GB"/>
        </w:rPr>
      </w:pPr>
    </w:p>
    <w:p w14:paraId="1D1C5C95" w14:textId="78DDE6D3" w:rsidR="000F0A92" w:rsidRPr="00CE7CB3" w:rsidRDefault="000F0A92" w:rsidP="00CA3726">
      <w:pPr>
        <w:pStyle w:val="ListParagraph"/>
        <w:numPr>
          <w:ilvl w:val="0"/>
          <w:numId w:val="9"/>
        </w:numPr>
        <w:autoSpaceDE w:val="0"/>
        <w:autoSpaceDN w:val="0"/>
        <w:adjustRightInd w:val="0"/>
        <w:spacing w:before="240" w:after="0" w:line="360" w:lineRule="auto"/>
        <w:jc w:val="both"/>
        <w:rPr>
          <w:rFonts w:ascii="Arial" w:hAnsi="Arial" w:cs="Arial"/>
          <w:color w:val="000000"/>
          <w:u w:val="single"/>
          <w:lang w:val="en-GB"/>
        </w:rPr>
      </w:pPr>
      <w:r w:rsidRPr="00CE7CB3">
        <w:rPr>
          <w:rFonts w:ascii="Arial" w:hAnsi="Arial" w:cs="Arial"/>
          <w:color w:val="000000"/>
          <w:u w:val="single"/>
          <w:lang w:val="en-GB"/>
        </w:rPr>
        <w:t>Executive summary</w:t>
      </w:r>
    </w:p>
    <w:p w14:paraId="31E2DFBA" w14:textId="77777777" w:rsidR="000F0A92" w:rsidRPr="00CE7CB3" w:rsidRDefault="000F0A92" w:rsidP="000F0A92">
      <w:pPr>
        <w:pStyle w:val="ListParagraph"/>
        <w:rPr>
          <w:rFonts w:ascii="Arial" w:hAnsi="Arial" w:cs="Arial"/>
          <w:color w:val="000000"/>
          <w:u w:val="single"/>
          <w:lang w:val="en-GB"/>
        </w:rPr>
      </w:pPr>
    </w:p>
    <w:p w14:paraId="1C24FBB2" w14:textId="7323CBF1" w:rsidR="00550C57" w:rsidRPr="00CE7CB3" w:rsidRDefault="00550C57" w:rsidP="00CA3726">
      <w:pPr>
        <w:pStyle w:val="ListParagraph"/>
        <w:numPr>
          <w:ilvl w:val="0"/>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u w:val="single"/>
          <w:lang w:val="en-GB"/>
        </w:rPr>
        <w:t>Introduction</w:t>
      </w:r>
    </w:p>
    <w:p w14:paraId="50EEEF7E" w14:textId="4B8299E1" w:rsidR="002108ED" w:rsidRPr="00CE7CB3" w:rsidRDefault="002108ED" w:rsidP="00CA3726">
      <w:pPr>
        <w:pStyle w:val="ListParagraph"/>
        <w:numPr>
          <w:ilvl w:val="1"/>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lang w:val="en-GB"/>
        </w:rPr>
        <w:t>Context of the crisis</w:t>
      </w:r>
      <w:r w:rsidR="00CE7CB3" w:rsidRPr="00CE7CB3">
        <w:rPr>
          <w:rFonts w:ascii="Arial" w:hAnsi="Arial" w:cs="Arial"/>
          <w:color w:val="000000"/>
          <w:lang w:val="en-GB"/>
        </w:rPr>
        <w:t>;</w:t>
      </w:r>
    </w:p>
    <w:p w14:paraId="24302D8F" w14:textId="66B5B2EF" w:rsidR="00D35094" w:rsidRPr="00CE7CB3" w:rsidRDefault="002108ED" w:rsidP="00CA3726">
      <w:pPr>
        <w:pStyle w:val="ListParagraph"/>
        <w:numPr>
          <w:ilvl w:val="1"/>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lang w:val="en-GB"/>
        </w:rPr>
        <w:t>Q</w:t>
      </w:r>
      <w:r w:rsidR="00550C57" w:rsidRPr="00CE7CB3">
        <w:rPr>
          <w:rFonts w:ascii="Arial" w:hAnsi="Arial" w:cs="Arial"/>
          <w:color w:val="000000"/>
          <w:lang w:val="en-GB"/>
        </w:rPr>
        <w:t xml:space="preserve">uestions and </w:t>
      </w:r>
      <w:r w:rsidR="00303C73" w:rsidRPr="00CE7CB3">
        <w:rPr>
          <w:rFonts w:ascii="Arial" w:hAnsi="Arial" w:cs="Arial"/>
          <w:color w:val="000000"/>
          <w:lang w:val="en-GB"/>
        </w:rPr>
        <w:t>evaluation</w:t>
      </w:r>
      <w:r w:rsidRPr="00CE7CB3">
        <w:rPr>
          <w:rFonts w:ascii="Arial" w:hAnsi="Arial" w:cs="Arial"/>
          <w:color w:val="000000"/>
          <w:lang w:val="en-GB"/>
        </w:rPr>
        <w:t xml:space="preserve"> criteria</w:t>
      </w:r>
      <w:r w:rsidR="00CE7CB3" w:rsidRPr="00CE7CB3">
        <w:rPr>
          <w:rFonts w:ascii="Arial" w:hAnsi="Arial" w:cs="Arial"/>
          <w:color w:val="000000"/>
          <w:lang w:val="en-GB"/>
        </w:rPr>
        <w:t>: definitions;</w:t>
      </w:r>
    </w:p>
    <w:p w14:paraId="639E67B1" w14:textId="77777777" w:rsidR="00CE7CB3" w:rsidRPr="00CE7CB3" w:rsidRDefault="00CE7CB3" w:rsidP="00CE7CB3">
      <w:pPr>
        <w:pStyle w:val="ListParagraph"/>
        <w:autoSpaceDE w:val="0"/>
        <w:autoSpaceDN w:val="0"/>
        <w:adjustRightInd w:val="0"/>
        <w:spacing w:after="0" w:line="360" w:lineRule="auto"/>
        <w:ind w:left="792"/>
        <w:jc w:val="both"/>
        <w:rPr>
          <w:rFonts w:ascii="Arial" w:hAnsi="Arial" w:cs="Arial"/>
          <w:color w:val="000000"/>
          <w:lang w:val="en-GB"/>
        </w:rPr>
      </w:pPr>
    </w:p>
    <w:p w14:paraId="2D1D607F" w14:textId="7722C3DE" w:rsidR="00D35094" w:rsidRPr="00CE7CB3" w:rsidRDefault="00CE7CB3" w:rsidP="00CA3726">
      <w:pPr>
        <w:pStyle w:val="ListParagraph"/>
        <w:numPr>
          <w:ilvl w:val="0"/>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u w:val="single"/>
          <w:lang w:val="en-GB"/>
        </w:rPr>
        <w:t>Summary of the project</w:t>
      </w:r>
      <w:r w:rsidR="00303C73" w:rsidRPr="00CE7CB3">
        <w:rPr>
          <w:rFonts w:ascii="Arial" w:hAnsi="Arial" w:cs="Arial"/>
          <w:color w:val="000000"/>
          <w:lang w:val="en-GB"/>
        </w:rPr>
        <w:t>:</w:t>
      </w:r>
      <w:r w:rsidR="00550C57" w:rsidRPr="00CE7CB3">
        <w:rPr>
          <w:rFonts w:ascii="Arial" w:hAnsi="Arial" w:cs="Arial"/>
          <w:color w:val="000000"/>
          <w:lang w:val="en-GB"/>
        </w:rPr>
        <w:t xml:space="preserve"> </w:t>
      </w:r>
      <w:r w:rsidRPr="00CE7CB3">
        <w:rPr>
          <w:rFonts w:ascii="Arial" w:hAnsi="Arial" w:cs="Arial"/>
          <w:color w:val="000000"/>
          <w:lang w:val="en-GB"/>
        </w:rPr>
        <w:t xml:space="preserve">including </w:t>
      </w:r>
      <w:r w:rsidR="00550C57" w:rsidRPr="00CE7CB3">
        <w:rPr>
          <w:rFonts w:ascii="Arial" w:hAnsi="Arial" w:cs="Arial"/>
          <w:color w:val="000000"/>
          <w:lang w:val="en-GB"/>
        </w:rPr>
        <w:t xml:space="preserve">summary of the </w:t>
      </w:r>
      <w:r w:rsidR="002B0A7D" w:rsidRPr="00CE7CB3">
        <w:rPr>
          <w:rFonts w:ascii="Arial" w:hAnsi="Arial" w:cs="Arial"/>
          <w:color w:val="000000"/>
          <w:lang w:val="en-GB"/>
        </w:rPr>
        <w:t>background</w:t>
      </w:r>
      <w:r>
        <w:rPr>
          <w:rFonts w:ascii="Arial" w:hAnsi="Arial" w:cs="Arial"/>
          <w:color w:val="000000"/>
          <w:lang w:val="en-GB"/>
        </w:rPr>
        <w:t>/context</w:t>
      </w:r>
      <w:r w:rsidR="00550C57" w:rsidRPr="00CE7CB3">
        <w:rPr>
          <w:rFonts w:ascii="Arial" w:hAnsi="Arial" w:cs="Arial"/>
          <w:color w:val="000000"/>
          <w:lang w:val="en-GB"/>
        </w:rPr>
        <w:t>, organization</w:t>
      </w:r>
      <w:r w:rsidRPr="00CE7CB3">
        <w:rPr>
          <w:rFonts w:ascii="Arial" w:hAnsi="Arial" w:cs="Arial"/>
          <w:color w:val="000000"/>
          <w:lang w:val="en-GB"/>
        </w:rPr>
        <w:t>s</w:t>
      </w:r>
      <w:r w:rsidR="00550C57" w:rsidRPr="00CE7CB3">
        <w:rPr>
          <w:rFonts w:ascii="Arial" w:hAnsi="Arial" w:cs="Arial"/>
          <w:color w:val="000000"/>
          <w:lang w:val="en-GB"/>
        </w:rPr>
        <w:t xml:space="preserve"> and manageme</w:t>
      </w:r>
      <w:r w:rsidRPr="00CE7CB3">
        <w:rPr>
          <w:rFonts w:ascii="Arial" w:hAnsi="Arial" w:cs="Arial"/>
          <w:color w:val="000000"/>
          <w:lang w:val="en-GB"/>
        </w:rPr>
        <w:t>nt, stakeholders, etc.</w:t>
      </w:r>
      <w:r w:rsidR="00550C57" w:rsidRPr="00CE7CB3">
        <w:rPr>
          <w:rFonts w:ascii="Arial" w:hAnsi="Arial" w:cs="Arial"/>
          <w:color w:val="000000"/>
          <w:lang w:val="en-GB"/>
        </w:rPr>
        <w:t xml:space="preserve"> </w:t>
      </w:r>
    </w:p>
    <w:p w14:paraId="4C780B76" w14:textId="77777777" w:rsidR="00CE7CB3" w:rsidRPr="00CE7CB3" w:rsidRDefault="00CE7CB3" w:rsidP="00CE7CB3">
      <w:pPr>
        <w:pStyle w:val="ListParagraph"/>
        <w:autoSpaceDE w:val="0"/>
        <w:autoSpaceDN w:val="0"/>
        <w:adjustRightInd w:val="0"/>
        <w:spacing w:after="0" w:line="360" w:lineRule="auto"/>
        <w:ind w:left="360"/>
        <w:jc w:val="both"/>
        <w:rPr>
          <w:rFonts w:ascii="Arial" w:hAnsi="Arial" w:cs="Arial"/>
          <w:color w:val="000000"/>
          <w:lang w:val="en-GB"/>
        </w:rPr>
      </w:pPr>
    </w:p>
    <w:p w14:paraId="73E136BD" w14:textId="2EFDF02C" w:rsidR="00D35094" w:rsidRPr="00CE7CB3" w:rsidRDefault="00550C57" w:rsidP="00CA3726">
      <w:pPr>
        <w:pStyle w:val="ListParagraph"/>
        <w:numPr>
          <w:ilvl w:val="0"/>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u w:val="single"/>
          <w:lang w:val="en-GB"/>
        </w:rPr>
        <w:t>Methodology</w:t>
      </w:r>
      <w:r w:rsidRPr="00CE7CB3">
        <w:rPr>
          <w:rFonts w:ascii="Arial" w:hAnsi="Arial" w:cs="Arial"/>
          <w:color w:val="000000"/>
          <w:lang w:val="en-GB"/>
        </w:rPr>
        <w:t xml:space="preserve"> used in the evaluation</w:t>
      </w:r>
      <w:r w:rsidR="00D35094" w:rsidRPr="00CE7CB3">
        <w:rPr>
          <w:rFonts w:ascii="Arial" w:hAnsi="Arial" w:cs="Arial"/>
          <w:color w:val="000000"/>
          <w:lang w:val="en-GB"/>
        </w:rPr>
        <w:t>.</w:t>
      </w:r>
    </w:p>
    <w:p w14:paraId="4EA3FE0C" w14:textId="41018E40" w:rsidR="00D35094" w:rsidRPr="00CE7CB3" w:rsidRDefault="00CE7CB3" w:rsidP="00CA3726">
      <w:pPr>
        <w:pStyle w:val="ListParagraph"/>
        <w:numPr>
          <w:ilvl w:val="1"/>
          <w:numId w:val="9"/>
        </w:num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 xml:space="preserve">Evaluation </w:t>
      </w:r>
      <w:r w:rsidRPr="00CE7CB3">
        <w:rPr>
          <w:rFonts w:ascii="Arial" w:hAnsi="Arial" w:cs="Arial"/>
          <w:color w:val="000000"/>
          <w:lang w:val="en-GB"/>
        </w:rPr>
        <w:t>methods used, sources of information analysed, interview schedule</w:t>
      </w:r>
      <w:r>
        <w:rPr>
          <w:rFonts w:ascii="Arial" w:hAnsi="Arial" w:cs="Arial"/>
          <w:color w:val="000000"/>
          <w:lang w:val="en-GB"/>
        </w:rPr>
        <w:t>, etc.</w:t>
      </w:r>
      <w:r w:rsidR="00550C57" w:rsidRPr="00CE7CB3">
        <w:rPr>
          <w:rFonts w:ascii="Arial" w:hAnsi="Arial" w:cs="Arial"/>
          <w:color w:val="000000"/>
          <w:lang w:val="en-GB"/>
        </w:rPr>
        <w:t xml:space="preserve"> </w:t>
      </w:r>
    </w:p>
    <w:p w14:paraId="120F9C00" w14:textId="48317641" w:rsidR="00891AD2" w:rsidRPr="00CE7CB3" w:rsidRDefault="00550C57" w:rsidP="00CA3726">
      <w:pPr>
        <w:pStyle w:val="ListParagraph"/>
        <w:numPr>
          <w:ilvl w:val="1"/>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lang w:val="en-GB"/>
        </w:rPr>
        <w:t xml:space="preserve">Conditions and limits of the </w:t>
      </w:r>
      <w:r w:rsidR="00CE7CB3">
        <w:rPr>
          <w:rFonts w:ascii="Arial" w:hAnsi="Arial" w:cs="Arial"/>
          <w:color w:val="000000"/>
          <w:lang w:val="en-GB"/>
        </w:rPr>
        <w:t>evaluation exercise</w:t>
      </w:r>
      <w:r w:rsidRPr="00CE7CB3">
        <w:rPr>
          <w:rFonts w:ascii="Arial" w:hAnsi="Arial" w:cs="Arial"/>
          <w:color w:val="000000"/>
          <w:lang w:val="en-GB"/>
        </w:rPr>
        <w:t xml:space="preserve">. </w:t>
      </w:r>
    </w:p>
    <w:p w14:paraId="74DC0053" w14:textId="77777777" w:rsidR="00CE7CB3" w:rsidRPr="00CE7CB3" w:rsidRDefault="00CE7CB3" w:rsidP="00CE7CB3">
      <w:pPr>
        <w:pStyle w:val="ListParagraph"/>
        <w:autoSpaceDE w:val="0"/>
        <w:autoSpaceDN w:val="0"/>
        <w:adjustRightInd w:val="0"/>
        <w:spacing w:after="0" w:line="360" w:lineRule="auto"/>
        <w:ind w:left="792"/>
        <w:jc w:val="both"/>
        <w:rPr>
          <w:rFonts w:ascii="Arial" w:hAnsi="Arial" w:cs="Arial"/>
          <w:color w:val="000000"/>
          <w:lang w:val="en-GB"/>
        </w:rPr>
      </w:pPr>
    </w:p>
    <w:p w14:paraId="4B31D45B" w14:textId="11685706" w:rsidR="00891AD2" w:rsidRPr="00CE7CB3" w:rsidRDefault="00550C57" w:rsidP="00CA3726">
      <w:pPr>
        <w:pStyle w:val="ListParagraph"/>
        <w:numPr>
          <w:ilvl w:val="0"/>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u w:val="single"/>
          <w:lang w:val="en-GB"/>
        </w:rPr>
        <w:t>Analysis of the collected information</w:t>
      </w:r>
      <w:r w:rsidR="00CE7CB3">
        <w:rPr>
          <w:rFonts w:ascii="Arial" w:hAnsi="Arial" w:cs="Arial"/>
          <w:color w:val="000000"/>
          <w:lang w:val="en-GB"/>
        </w:rPr>
        <w:t>, including evidence regarding</w:t>
      </w:r>
      <w:r w:rsidRPr="00CE7CB3">
        <w:rPr>
          <w:rFonts w:ascii="Arial" w:hAnsi="Arial" w:cs="Arial"/>
          <w:color w:val="000000"/>
          <w:lang w:val="en-GB"/>
        </w:rPr>
        <w:t xml:space="preserve"> the matters</w:t>
      </w:r>
      <w:r w:rsidR="00CE7CB3">
        <w:rPr>
          <w:rFonts w:ascii="Arial" w:hAnsi="Arial" w:cs="Arial"/>
          <w:color w:val="000000"/>
          <w:lang w:val="en-GB"/>
        </w:rPr>
        <w:t>/aspects agreed for this evaluation.</w:t>
      </w:r>
      <w:r w:rsidRPr="00CE7CB3">
        <w:rPr>
          <w:rFonts w:ascii="Arial" w:hAnsi="Arial" w:cs="Arial"/>
          <w:color w:val="000000"/>
          <w:lang w:val="en-GB"/>
        </w:rPr>
        <w:t xml:space="preserve"> Quantitative and qualitative information </w:t>
      </w:r>
      <w:r w:rsidR="00CE7CB3">
        <w:rPr>
          <w:rFonts w:ascii="Arial" w:hAnsi="Arial" w:cs="Arial"/>
          <w:color w:val="000000"/>
          <w:lang w:val="en-GB"/>
        </w:rPr>
        <w:t xml:space="preserve">should be </w:t>
      </w:r>
      <w:r w:rsidRPr="00CE7CB3">
        <w:rPr>
          <w:rFonts w:ascii="Arial" w:hAnsi="Arial" w:cs="Arial"/>
          <w:color w:val="000000"/>
          <w:lang w:val="en-GB"/>
        </w:rPr>
        <w:t>blended while presenting the findings and</w:t>
      </w:r>
      <w:r w:rsidR="00CE7CB3">
        <w:rPr>
          <w:rFonts w:ascii="Arial" w:hAnsi="Arial" w:cs="Arial"/>
          <w:color w:val="000000"/>
          <w:lang w:val="en-GB"/>
        </w:rPr>
        <w:t xml:space="preserve"> the analysis with reference</w:t>
      </w:r>
      <w:r w:rsidRPr="00CE7CB3">
        <w:rPr>
          <w:rFonts w:ascii="Arial" w:hAnsi="Arial" w:cs="Arial"/>
          <w:color w:val="000000"/>
          <w:lang w:val="en-GB"/>
        </w:rPr>
        <w:t xml:space="preserve"> to the evaluation questions set out. </w:t>
      </w:r>
    </w:p>
    <w:p w14:paraId="599461A1" w14:textId="77777777" w:rsidR="00CE7CB3" w:rsidRPr="00CE7CB3" w:rsidRDefault="00CE7CB3" w:rsidP="00CE7CB3">
      <w:pPr>
        <w:pStyle w:val="ListParagraph"/>
        <w:autoSpaceDE w:val="0"/>
        <w:autoSpaceDN w:val="0"/>
        <w:adjustRightInd w:val="0"/>
        <w:spacing w:after="0" w:line="360" w:lineRule="auto"/>
        <w:ind w:left="360"/>
        <w:jc w:val="both"/>
        <w:rPr>
          <w:rFonts w:ascii="Arial" w:hAnsi="Arial" w:cs="Arial"/>
          <w:color w:val="000000"/>
          <w:lang w:val="en-GB"/>
        </w:rPr>
      </w:pPr>
    </w:p>
    <w:p w14:paraId="564AB882" w14:textId="1FD8AE70" w:rsidR="00891AD2" w:rsidRDefault="00550C57" w:rsidP="00CA3726">
      <w:pPr>
        <w:pStyle w:val="ListParagraph"/>
        <w:numPr>
          <w:ilvl w:val="0"/>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u w:val="single"/>
          <w:lang w:val="en-GB"/>
        </w:rPr>
        <w:t>Evaluation findings</w:t>
      </w:r>
      <w:r w:rsidR="00CE7CB3">
        <w:rPr>
          <w:rFonts w:ascii="Arial" w:hAnsi="Arial" w:cs="Arial"/>
          <w:color w:val="000000"/>
          <w:lang w:val="en-GB"/>
        </w:rPr>
        <w:t xml:space="preserve"> with reference to the </w:t>
      </w:r>
      <w:r w:rsidRPr="00CE7CB3">
        <w:rPr>
          <w:rFonts w:ascii="Arial" w:hAnsi="Arial" w:cs="Arial"/>
          <w:color w:val="000000"/>
          <w:lang w:val="en-GB"/>
        </w:rPr>
        <w:t xml:space="preserve">evaluation criteria established. </w:t>
      </w:r>
    </w:p>
    <w:p w14:paraId="6A8EAB32" w14:textId="77777777" w:rsidR="00CE7CB3" w:rsidRPr="00CE7CB3" w:rsidRDefault="00CE7CB3" w:rsidP="00CE7CB3">
      <w:pPr>
        <w:pStyle w:val="ListParagraph"/>
        <w:rPr>
          <w:rFonts w:ascii="Arial" w:hAnsi="Arial" w:cs="Arial"/>
          <w:color w:val="000000"/>
          <w:lang w:val="en-GB"/>
        </w:rPr>
      </w:pPr>
    </w:p>
    <w:p w14:paraId="41AE8CA3" w14:textId="16EF2FDD" w:rsidR="00891AD2" w:rsidRDefault="00550C57" w:rsidP="00CA3726">
      <w:pPr>
        <w:pStyle w:val="ListParagraph"/>
        <w:numPr>
          <w:ilvl w:val="0"/>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u w:val="single"/>
          <w:lang w:val="en-GB"/>
        </w:rPr>
        <w:t>Lessons</w:t>
      </w:r>
      <w:r w:rsidR="003747F8" w:rsidRPr="00CE7CB3">
        <w:rPr>
          <w:rFonts w:ascii="Arial" w:hAnsi="Arial" w:cs="Arial"/>
          <w:color w:val="000000"/>
          <w:u w:val="single"/>
          <w:lang w:val="en-GB"/>
        </w:rPr>
        <w:t xml:space="preserve"> learnt</w:t>
      </w:r>
      <w:r w:rsidRPr="00CE7CB3">
        <w:rPr>
          <w:rFonts w:ascii="Arial" w:hAnsi="Arial" w:cs="Arial"/>
          <w:color w:val="000000"/>
          <w:lang w:val="en-GB"/>
        </w:rPr>
        <w:t xml:space="preserve"> </w:t>
      </w:r>
      <w:r w:rsidR="00CE7CB3">
        <w:rPr>
          <w:rFonts w:ascii="Arial" w:hAnsi="Arial" w:cs="Arial"/>
          <w:color w:val="000000"/>
          <w:lang w:val="en-GB"/>
        </w:rPr>
        <w:t xml:space="preserve">to be drawn </w:t>
      </w:r>
      <w:r w:rsidRPr="00CE7CB3">
        <w:rPr>
          <w:rFonts w:ascii="Arial" w:hAnsi="Arial" w:cs="Arial"/>
          <w:color w:val="000000"/>
          <w:lang w:val="en-GB"/>
        </w:rPr>
        <w:t xml:space="preserve">from the </w:t>
      </w:r>
      <w:r w:rsidR="00CE7CB3">
        <w:rPr>
          <w:rFonts w:ascii="Arial" w:hAnsi="Arial" w:cs="Arial"/>
          <w:color w:val="000000"/>
          <w:lang w:val="en-GB"/>
        </w:rPr>
        <w:t xml:space="preserve">main findings including </w:t>
      </w:r>
      <w:r w:rsidR="00EF0472">
        <w:rPr>
          <w:rFonts w:ascii="Arial" w:hAnsi="Arial" w:cs="Arial"/>
          <w:color w:val="000000"/>
          <w:lang w:val="en-GB"/>
        </w:rPr>
        <w:t>identifying</w:t>
      </w:r>
      <w:r w:rsidR="003747F8" w:rsidRPr="00CE7CB3">
        <w:rPr>
          <w:rFonts w:ascii="Arial" w:hAnsi="Arial" w:cs="Arial"/>
          <w:color w:val="000000"/>
          <w:lang w:val="en-GB"/>
        </w:rPr>
        <w:t xml:space="preserve"> good practices</w:t>
      </w:r>
      <w:r w:rsidRPr="00CE7CB3">
        <w:rPr>
          <w:rFonts w:ascii="Arial" w:hAnsi="Arial" w:cs="Arial"/>
          <w:color w:val="000000"/>
          <w:lang w:val="en-GB"/>
        </w:rPr>
        <w:t xml:space="preserve"> </w:t>
      </w:r>
      <w:r w:rsidR="00EF0472">
        <w:rPr>
          <w:rFonts w:ascii="Arial" w:hAnsi="Arial" w:cs="Arial"/>
          <w:color w:val="000000"/>
          <w:lang w:val="en-GB"/>
        </w:rPr>
        <w:t>to inform future programming/interventions</w:t>
      </w:r>
      <w:r w:rsidRPr="00CE7CB3">
        <w:rPr>
          <w:rFonts w:ascii="Arial" w:hAnsi="Arial" w:cs="Arial"/>
          <w:color w:val="000000"/>
          <w:lang w:val="en-GB"/>
        </w:rPr>
        <w:t xml:space="preserve">, as appropriate. </w:t>
      </w:r>
    </w:p>
    <w:p w14:paraId="464DEBFB" w14:textId="77777777" w:rsidR="00CE7CB3" w:rsidRPr="00CE7CB3" w:rsidRDefault="00CE7CB3" w:rsidP="00CE7CB3">
      <w:pPr>
        <w:pStyle w:val="ListParagraph"/>
        <w:autoSpaceDE w:val="0"/>
        <w:autoSpaceDN w:val="0"/>
        <w:adjustRightInd w:val="0"/>
        <w:spacing w:after="0" w:line="360" w:lineRule="auto"/>
        <w:ind w:left="360"/>
        <w:jc w:val="both"/>
        <w:rPr>
          <w:rFonts w:ascii="Arial" w:hAnsi="Arial" w:cs="Arial"/>
          <w:color w:val="000000"/>
          <w:lang w:val="en-GB"/>
        </w:rPr>
      </w:pPr>
    </w:p>
    <w:p w14:paraId="049E918E" w14:textId="630AD183" w:rsidR="00CC0F5E" w:rsidRDefault="003747F8" w:rsidP="00CA3726">
      <w:pPr>
        <w:pStyle w:val="ListParagraph"/>
        <w:numPr>
          <w:ilvl w:val="0"/>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u w:val="single"/>
          <w:lang w:val="en-GB"/>
        </w:rPr>
        <w:lastRenderedPageBreak/>
        <w:t>Recommendations</w:t>
      </w:r>
      <w:r w:rsidRPr="00CE7CB3">
        <w:rPr>
          <w:rFonts w:ascii="Arial" w:hAnsi="Arial" w:cs="Arial"/>
          <w:color w:val="000000"/>
          <w:lang w:val="en-GB"/>
        </w:rPr>
        <w:t xml:space="preserve"> </w:t>
      </w:r>
      <w:r w:rsidR="00EF0472">
        <w:rPr>
          <w:rFonts w:ascii="Arial" w:hAnsi="Arial" w:cs="Arial"/>
          <w:color w:val="000000"/>
          <w:lang w:val="en-GB"/>
        </w:rPr>
        <w:t>to be drawn</w:t>
      </w:r>
      <w:r w:rsidR="00550C57" w:rsidRPr="00CE7CB3">
        <w:rPr>
          <w:rFonts w:ascii="Arial" w:hAnsi="Arial" w:cs="Arial"/>
          <w:color w:val="000000"/>
          <w:lang w:val="en-GB"/>
        </w:rPr>
        <w:t xml:space="preserve"> from the </w:t>
      </w:r>
      <w:r w:rsidR="00EF0472">
        <w:rPr>
          <w:rFonts w:ascii="Arial" w:hAnsi="Arial" w:cs="Arial"/>
          <w:color w:val="000000"/>
          <w:lang w:val="en-GB"/>
        </w:rPr>
        <w:t xml:space="preserve">overall </w:t>
      </w:r>
      <w:r w:rsidR="00550C57" w:rsidRPr="00CE7CB3">
        <w:rPr>
          <w:rFonts w:ascii="Arial" w:hAnsi="Arial" w:cs="Arial"/>
          <w:color w:val="000000"/>
          <w:lang w:val="en-GB"/>
        </w:rPr>
        <w:t>evaluation</w:t>
      </w:r>
      <w:r w:rsidR="00EF0472">
        <w:rPr>
          <w:rFonts w:ascii="Arial" w:hAnsi="Arial" w:cs="Arial"/>
          <w:color w:val="000000"/>
          <w:lang w:val="en-GB"/>
        </w:rPr>
        <w:t xml:space="preserve"> process</w:t>
      </w:r>
      <w:r w:rsidR="00BC688F" w:rsidRPr="00CE7CB3">
        <w:rPr>
          <w:rFonts w:ascii="Arial" w:hAnsi="Arial" w:cs="Arial"/>
          <w:color w:val="000000"/>
          <w:lang w:val="en-GB"/>
        </w:rPr>
        <w:t xml:space="preserve"> and</w:t>
      </w:r>
      <w:r w:rsidR="00550C57" w:rsidRPr="00CE7CB3">
        <w:rPr>
          <w:rFonts w:ascii="Arial" w:hAnsi="Arial" w:cs="Arial"/>
          <w:color w:val="000000"/>
          <w:lang w:val="en-GB"/>
        </w:rPr>
        <w:t xml:space="preserve"> </w:t>
      </w:r>
      <w:r w:rsidR="00EF0472">
        <w:rPr>
          <w:rFonts w:ascii="Arial" w:hAnsi="Arial" w:cs="Arial"/>
          <w:color w:val="000000"/>
          <w:lang w:val="en-GB"/>
        </w:rPr>
        <w:t xml:space="preserve">categorized </w:t>
      </w:r>
      <w:r w:rsidR="00550C57" w:rsidRPr="00CE7CB3">
        <w:rPr>
          <w:rFonts w:ascii="Arial" w:hAnsi="Arial" w:cs="Arial"/>
          <w:color w:val="000000"/>
          <w:lang w:val="en-GB"/>
        </w:rPr>
        <w:t>acc</w:t>
      </w:r>
      <w:r w:rsidR="00EF0472">
        <w:rPr>
          <w:rFonts w:ascii="Arial" w:hAnsi="Arial" w:cs="Arial"/>
          <w:color w:val="000000"/>
          <w:lang w:val="en-GB"/>
        </w:rPr>
        <w:t>ording to the established criteria for the evaluation</w:t>
      </w:r>
      <w:r w:rsidR="00550C57" w:rsidRPr="00CE7CB3">
        <w:rPr>
          <w:rFonts w:ascii="Arial" w:hAnsi="Arial" w:cs="Arial"/>
          <w:color w:val="000000"/>
          <w:lang w:val="en-GB"/>
        </w:rPr>
        <w:t xml:space="preserve"> (e</w:t>
      </w:r>
      <w:r w:rsidR="00DC4449" w:rsidRPr="00CE7CB3">
        <w:rPr>
          <w:rFonts w:ascii="Arial" w:hAnsi="Arial" w:cs="Arial"/>
          <w:color w:val="000000"/>
          <w:lang w:val="en-GB"/>
        </w:rPr>
        <w:t>.</w:t>
      </w:r>
      <w:r w:rsidR="00550C57" w:rsidRPr="00CE7CB3">
        <w:rPr>
          <w:rFonts w:ascii="Arial" w:hAnsi="Arial" w:cs="Arial"/>
          <w:color w:val="000000"/>
          <w:lang w:val="en-GB"/>
        </w:rPr>
        <w:t>g</w:t>
      </w:r>
      <w:r w:rsidR="00DC4449" w:rsidRPr="00CE7CB3">
        <w:rPr>
          <w:rFonts w:ascii="Arial" w:hAnsi="Arial" w:cs="Arial"/>
          <w:color w:val="000000"/>
          <w:lang w:val="en-GB"/>
        </w:rPr>
        <w:t>.</w:t>
      </w:r>
      <w:r w:rsidR="00550C57" w:rsidRPr="00CE7CB3">
        <w:rPr>
          <w:rFonts w:ascii="Arial" w:hAnsi="Arial" w:cs="Arial"/>
          <w:color w:val="000000"/>
          <w:lang w:val="en-GB"/>
        </w:rPr>
        <w:t xml:space="preserve"> a short/long</w:t>
      </w:r>
      <w:r w:rsidR="00F17572" w:rsidRPr="00CE7CB3">
        <w:rPr>
          <w:rFonts w:ascii="Arial" w:hAnsi="Arial" w:cs="Arial"/>
          <w:color w:val="000000"/>
          <w:lang w:val="en-GB"/>
        </w:rPr>
        <w:t>-</w:t>
      </w:r>
      <w:r w:rsidR="00550C57" w:rsidRPr="00CE7CB3">
        <w:rPr>
          <w:rFonts w:ascii="Arial" w:hAnsi="Arial" w:cs="Arial"/>
          <w:color w:val="000000"/>
          <w:lang w:val="en-GB"/>
        </w:rPr>
        <w:t xml:space="preserve">term, according to evaluation criteria </w:t>
      </w:r>
      <w:r w:rsidR="00EF0472">
        <w:rPr>
          <w:rFonts w:ascii="Arial" w:hAnsi="Arial" w:cs="Arial"/>
          <w:color w:val="000000"/>
          <w:lang w:val="en-GB"/>
        </w:rPr>
        <w:t>and the specifics of the intervention</w:t>
      </w:r>
      <w:r w:rsidR="00550C57" w:rsidRPr="00CE7CB3">
        <w:rPr>
          <w:rFonts w:ascii="Arial" w:hAnsi="Arial" w:cs="Arial"/>
          <w:color w:val="000000"/>
          <w:lang w:val="en-GB"/>
        </w:rPr>
        <w:t xml:space="preserve">). </w:t>
      </w:r>
      <w:r w:rsidR="00EF0472">
        <w:rPr>
          <w:rFonts w:ascii="Arial" w:hAnsi="Arial" w:cs="Arial"/>
          <w:color w:val="000000"/>
          <w:lang w:val="en-GB"/>
        </w:rPr>
        <w:t>W</w:t>
      </w:r>
      <w:r w:rsidR="00550C57" w:rsidRPr="00CE7CB3">
        <w:rPr>
          <w:rFonts w:ascii="Arial" w:hAnsi="Arial" w:cs="Arial"/>
          <w:color w:val="000000"/>
          <w:lang w:val="en-GB"/>
        </w:rPr>
        <w:t xml:space="preserve">henever possible, </w:t>
      </w:r>
      <w:r w:rsidR="00EF0472">
        <w:rPr>
          <w:rFonts w:ascii="Arial" w:hAnsi="Arial" w:cs="Arial"/>
          <w:color w:val="000000"/>
          <w:lang w:val="en-GB"/>
        </w:rPr>
        <w:t xml:space="preserve">to assign tasks/action plan </w:t>
      </w:r>
      <w:r w:rsidR="00550C57" w:rsidRPr="00CE7CB3">
        <w:rPr>
          <w:rFonts w:ascii="Arial" w:hAnsi="Arial" w:cs="Arial"/>
          <w:color w:val="000000"/>
          <w:lang w:val="en-GB"/>
        </w:rPr>
        <w:t>to</w:t>
      </w:r>
      <w:r w:rsidR="00EF0472">
        <w:rPr>
          <w:rFonts w:ascii="Arial" w:hAnsi="Arial" w:cs="Arial"/>
          <w:color w:val="000000"/>
          <w:lang w:val="en-GB"/>
        </w:rPr>
        <w:t xml:space="preserve"> the stakeholders that shall be responsible to follow-up with the </w:t>
      </w:r>
      <w:r w:rsidR="00CA6C50">
        <w:rPr>
          <w:rFonts w:ascii="Arial" w:hAnsi="Arial" w:cs="Arial"/>
          <w:color w:val="000000"/>
          <w:lang w:val="en-GB"/>
        </w:rPr>
        <w:t>recommendations</w:t>
      </w:r>
      <w:r w:rsidR="00EB15B4" w:rsidRPr="00CE7CB3">
        <w:rPr>
          <w:rFonts w:ascii="Arial" w:hAnsi="Arial" w:cs="Arial"/>
          <w:color w:val="000000"/>
          <w:lang w:val="en-GB"/>
        </w:rPr>
        <w:t>.</w:t>
      </w:r>
    </w:p>
    <w:p w14:paraId="7FD5E601" w14:textId="77777777" w:rsidR="00EF0472" w:rsidRPr="00CE7CB3" w:rsidRDefault="00EF0472" w:rsidP="00EF0472">
      <w:pPr>
        <w:pStyle w:val="ListParagraph"/>
        <w:autoSpaceDE w:val="0"/>
        <w:autoSpaceDN w:val="0"/>
        <w:adjustRightInd w:val="0"/>
        <w:spacing w:after="0" w:line="360" w:lineRule="auto"/>
        <w:ind w:left="360"/>
        <w:jc w:val="both"/>
        <w:rPr>
          <w:rFonts w:ascii="Arial" w:hAnsi="Arial" w:cs="Arial"/>
          <w:color w:val="000000"/>
          <w:lang w:val="en-GB"/>
        </w:rPr>
      </w:pPr>
    </w:p>
    <w:p w14:paraId="16D165FD" w14:textId="483ABF26" w:rsidR="00891AD2" w:rsidRPr="00CE7CB3" w:rsidRDefault="00550C57" w:rsidP="00CA3726">
      <w:pPr>
        <w:pStyle w:val="ListParagraph"/>
        <w:numPr>
          <w:ilvl w:val="0"/>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lang w:val="en-GB"/>
        </w:rPr>
        <w:t xml:space="preserve">Annexes which will include: </w:t>
      </w:r>
    </w:p>
    <w:p w14:paraId="4E9686ED" w14:textId="10EEDF7A" w:rsidR="00891AD2" w:rsidRPr="00CE7CB3" w:rsidRDefault="00550C57" w:rsidP="00CA3726">
      <w:pPr>
        <w:pStyle w:val="ListParagraph"/>
        <w:numPr>
          <w:ilvl w:val="1"/>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lang w:val="en-GB"/>
        </w:rPr>
        <w:t>T</w:t>
      </w:r>
      <w:r w:rsidR="000E65C0" w:rsidRPr="00CE7CB3">
        <w:rPr>
          <w:rFonts w:ascii="Arial" w:hAnsi="Arial" w:cs="Arial"/>
          <w:color w:val="000000"/>
          <w:lang w:val="en-GB"/>
        </w:rPr>
        <w:t xml:space="preserve">erms of Reference (ToR). </w:t>
      </w:r>
    </w:p>
    <w:p w14:paraId="496EDFB7" w14:textId="02D45BB7" w:rsidR="00891AD2" w:rsidRPr="00CE7CB3" w:rsidRDefault="00550C57" w:rsidP="00CA3726">
      <w:pPr>
        <w:pStyle w:val="ListParagraph"/>
        <w:numPr>
          <w:ilvl w:val="1"/>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lang w:val="en-GB"/>
        </w:rPr>
        <w:t xml:space="preserve">The work plan, the </w:t>
      </w:r>
      <w:r w:rsidR="00CA6C50">
        <w:rPr>
          <w:rFonts w:ascii="Arial" w:hAnsi="Arial" w:cs="Arial"/>
          <w:color w:val="000000"/>
          <w:lang w:val="en-GB"/>
        </w:rPr>
        <w:t>structure and details</w:t>
      </w:r>
      <w:r w:rsidRPr="00CE7CB3">
        <w:rPr>
          <w:rFonts w:ascii="Arial" w:hAnsi="Arial" w:cs="Arial"/>
          <w:color w:val="000000"/>
          <w:lang w:val="en-GB"/>
        </w:rPr>
        <w:t xml:space="preserve"> of the mission. </w:t>
      </w:r>
    </w:p>
    <w:p w14:paraId="0A2563B2" w14:textId="35D1940F" w:rsidR="00891AD2" w:rsidRDefault="00550C57" w:rsidP="00CA3726">
      <w:pPr>
        <w:pStyle w:val="ListParagraph"/>
        <w:numPr>
          <w:ilvl w:val="1"/>
          <w:numId w:val="9"/>
        </w:numPr>
        <w:autoSpaceDE w:val="0"/>
        <w:autoSpaceDN w:val="0"/>
        <w:adjustRightInd w:val="0"/>
        <w:spacing w:after="0" w:line="360" w:lineRule="auto"/>
        <w:jc w:val="both"/>
        <w:rPr>
          <w:rFonts w:ascii="Arial" w:hAnsi="Arial" w:cs="Arial"/>
          <w:color w:val="000000"/>
          <w:lang w:val="en-GB"/>
        </w:rPr>
      </w:pPr>
      <w:r w:rsidRPr="00CE7CB3">
        <w:rPr>
          <w:rFonts w:ascii="Arial" w:hAnsi="Arial" w:cs="Arial"/>
          <w:color w:val="000000"/>
          <w:lang w:val="en-GB"/>
        </w:rPr>
        <w:t>Proposed methodology, techniques and sources</w:t>
      </w:r>
      <w:r w:rsidR="00CA6C50">
        <w:rPr>
          <w:rFonts w:ascii="Arial" w:hAnsi="Arial" w:cs="Arial"/>
          <w:color w:val="000000"/>
          <w:lang w:val="en-GB"/>
        </w:rPr>
        <w:t>/data</w:t>
      </w:r>
      <w:r w:rsidRPr="00CE7CB3">
        <w:rPr>
          <w:rFonts w:ascii="Arial" w:hAnsi="Arial" w:cs="Arial"/>
          <w:color w:val="000000"/>
          <w:lang w:val="en-GB"/>
        </w:rPr>
        <w:t xml:space="preserve"> used to gather information: </w:t>
      </w:r>
    </w:p>
    <w:p w14:paraId="380F8DBF" w14:textId="039BF8BA" w:rsidR="00CA6C50" w:rsidRDefault="00CA6C50" w:rsidP="00CA6C50">
      <w:pPr>
        <w:autoSpaceDE w:val="0"/>
        <w:autoSpaceDN w:val="0"/>
        <w:adjustRightInd w:val="0"/>
        <w:spacing w:after="0" w:line="360" w:lineRule="auto"/>
        <w:jc w:val="both"/>
        <w:rPr>
          <w:rFonts w:ascii="Arial" w:hAnsi="Arial" w:cs="Arial"/>
          <w:color w:val="000000"/>
          <w:lang w:val="en-GB"/>
        </w:rPr>
      </w:pPr>
    </w:p>
    <w:p w14:paraId="3BB96EF1" w14:textId="39E20EB6" w:rsidR="00891AD2" w:rsidRPr="00CE7CB3" w:rsidRDefault="00CA6C50" w:rsidP="00CA3726">
      <w:pPr>
        <w:pStyle w:val="ListParagraph"/>
        <w:numPr>
          <w:ilvl w:val="2"/>
          <w:numId w:val="9"/>
        </w:num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 xml:space="preserve"> </w:t>
      </w:r>
      <w:r w:rsidR="00550C57" w:rsidRPr="00CE7CB3">
        <w:rPr>
          <w:rFonts w:ascii="Arial" w:hAnsi="Arial" w:cs="Arial"/>
          <w:color w:val="000000"/>
          <w:lang w:val="en-GB"/>
        </w:rPr>
        <w:t>Document</w:t>
      </w:r>
      <w:r w:rsidR="000E65C0" w:rsidRPr="00CE7CB3">
        <w:rPr>
          <w:rFonts w:ascii="Arial" w:hAnsi="Arial" w:cs="Arial"/>
          <w:color w:val="000000"/>
          <w:lang w:val="en-GB"/>
        </w:rPr>
        <w:t>s</w:t>
      </w:r>
      <w:r>
        <w:rPr>
          <w:rFonts w:ascii="Arial" w:hAnsi="Arial" w:cs="Arial"/>
          <w:color w:val="000000"/>
          <w:lang w:val="en-GB"/>
        </w:rPr>
        <w:t xml:space="preserve"> Review: list of second-hand</w:t>
      </w:r>
      <w:r w:rsidR="00550C57" w:rsidRPr="00CE7CB3">
        <w:rPr>
          <w:rFonts w:ascii="Arial" w:hAnsi="Arial" w:cs="Arial"/>
          <w:color w:val="000000"/>
          <w:lang w:val="en-GB"/>
        </w:rPr>
        <w:t xml:space="preserve"> sources</w:t>
      </w:r>
      <w:r>
        <w:rPr>
          <w:rFonts w:ascii="Arial" w:hAnsi="Arial" w:cs="Arial"/>
          <w:color w:val="000000"/>
          <w:lang w:val="en-GB"/>
        </w:rPr>
        <w:t>/information</w:t>
      </w:r>
      <w:r w:rsidR="00550C57" w:rsidRPr="00CE7CB3">
        <w:rPr>
          <w:rFonts w:ascii="Arial" w:hAnsi="Arial" w:cs="Arial"/>
          <w:color w:val="000000"/>
          <w:lang w:val="en-GB"/>
        </w:rPr>
        <w:t xml:space="preserve">. </w:t>
      </w:r>
    </w:p>
    <w:p w14:paraId="5F3939E3" w14:textId="3E21E20C" w:rsidR="00891AD2" w:rsidRPr="00CE7CB3" w:rsidRDefault="00CA6C50" w:rsidP="00CA3726">
      <w:pPr>
        <w:pStyle w:val="ListParagraph"/>
        <w:numPr>
          <w:ilvl w:val="2"/>
          <w:numId w:val="9"/>
        </w:num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 xml:space="preserve"> Interviews: list of interviewees, interview guidance, </w:t>
      </w:r>
      <w:r w:rsidR="00550C57" w:rsidRPr="00CE7CB3">
        <w:rPr>
          <w:rFonts w:ascii="Arial" w:hAnsi="Arial" w:cs="Arial"/>
          <w:color w:val="000000"/>
          <w:lang w:val="en-GB"/>
        </w:rPr>
        <w:t>notes</w:t>
      </w:r>
      <w:r>
        <w:rPr>
          <w:rFonts w:ascii="Arial" w:hAnsi="Arial" w:cs="Arial"/>
          <w:color w:val="000000"/>
          <w:lang w:val="en-GB"/>
        </w:rPr>
        <w:t>, etc.</w:t>
      </w:r>
      <w:r w:rsidR="00550C57" w:rsidRPr="00CE7CB3">
        <w:rPr>
          <w:rFonts w:ascii="Arial" w:hAnsi="Arial" w:cs="Arial"/>
          <w:color w:val="000000"/>
          <w:lang w:val="en-GB"/>
        </w:rPr>
        <w:t xml:space="preserve"> </w:t>
      </w:r>
    </w:p>
    <w:p w14:paraId="4ACFA191" w14:textId="04A0FAA3" w:rsidR="00891AD2" w:rsidRPr="00CE7CB3" w:rsidRDefault="00CA6C50" w:rsidP="00CA3726">
      <w:pPr>
        <w:pStyle w:val="ListParagraph"/>
        <w:numPr>
          <w:ilvl w:val="2"/>
          <w:numId w:val="9"/>
        </w:num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 xml:space="preserve"> Interviews</w:t>
      </w:r>
      <w:r w:rsidR="00550C57" w:rsidRPr="00CE7CB3">
        <w:rPr>
          <w:rFonts w:ascii="Arial" w:hAnsi="Arial" w:cs="Arial"/>
          <w:color w:val="000000"/>
          <w:lang w:val="en-GB"/>
        </w:rPr>
        <w:t xml:space="preserve">: models, collected raw data and statistical analysis. </w:t>
      </w:r>
    </w:p>
    <w:p w14:paraId="6A8388FD" w14:textId="77777777" w:rsidR="00CA6C50" w:rsidRPr="00CE7CB3" w:rsidRDefault="00CA6C50" w:rsidP="00CA6C50">
      <w:pPr>
        <w:pStyle w:val="ListParagraph"/>
        <w:autoSpaceDE w:val="0"/>
        <w:autoSpaceDN w:val="0"/>
        <w:adjustRightInd w:val="0"/>
        <w:spacing w:after="0" w:line="360" w:lineRule="auto"/>
        <w:ind w:left="1224"/>
        <w:jc w:val="both"/>
        <w:rPr>
          <w:rFonts w:ascii="Arial" w:hAnsi="Arial" w:cs="Arial"/>
          <w:color w:val="000000"/>
          <w:lang w:val="en-GB"/>
        </w:rPr>
      </w:pPr>
    </w:p>
    <w:p w14:paraId="400803A7" w14:textId="1AB75BB4" w:rsidR="00891AD2" w:rsidRDefault="00550C57" w:rsidP="00CA3726">
      <w:pPr>
        <w:pStyle w:val="ListParagraph"/>
        <w:numPr>
          <w:ilvl w:val="1"/>
          <w:numId w:val="9"/>
        </w:numPr>
        <w:autoSpaceDE w:val="0"/>
        <w:autoSpaceDN w:val="0"/>
        <w:adjustRightInd w:val="0"/>
        <w:spacing w:after="0" w:line="360" w:lineRule="auto"/>
        <w:rPr>
          <w:rFonts w:ascii="Arial" w:hAnsi="Arial" w:cs="Arial"/>
          <w:color w:val="000000"/>
          <w:lang w:val="en-GB"/>
        </w:rPr>
      </w:pPr>
      <w:r w:rsidRPr="00CE7CB3">
        <w:rPr>
          <w:rFonts w:ascii="Arial" w:hAnsi="Arial" w:cs="Arial"/>
          <w:color w:val="000000"/>
          <w:lang w:val="en-GB"/>
        </w:rPr>
        <w:t>Allegations and comments from various stakeholders on the draft report if relevant, especially if there are disagreements and</w:t>
      </w:r>
      <w:r w:rsidR="00037EE5">
        <w:rPr>
          <w:rFonts w:ascii="Arial" w:hAnsi="Arial" w:cs="Arial"/>
          <w:color w:val="000000"/>
          <w:lang w:val="en-GB"/>
        </w:rPr>
        <w:t>/or those</w:t>
      </w:r>
      <w:r w:rsidRPr="00CE7CB3">
        <w:rPr>
          <w:rFonts w:ascii="Arial" w:hAnsi="Arial" w:cs="Arial"/>
          <w:color w:val="000000"/>
          <w:lang w:val="en-GB"/>
        </w:rPr>
        <w:t xml:space="preserve"> have not bee</w:t>
      </w:r>
      <w:r w:rsidR="00037EE5">
        <w:rPr>
          <w:rFonts w:ascii="Arial" w:hAnsi="Arial" w:cs="Arial"/>
          <w:color w:val="000000"/>
          <w:lang w:val="en-GB"/>
        </w:rPr>
        <w:t>n directly reflected in the report.</w:t>
      </w:r>
      <w:r w:rsidRPr="00CE7CB3">
        <w:rPr>
          <w:rFonts w:ascii="Arial" w:hAnsi="Arial" w:cs="Arial"/>
          <w:color w:val="000000"/>
          <w:lang w:val="en-GB"/>
        </w:rPr>
        <w:t xml:space="preserve"> </w:t>
      </w:r>
    </w:p>
    <w:p w14:paraId="4FD31083" w14:textId="77777777" w:rsidR="00CA6C50" w:rsidRPr="00CE7CB3" w:rsidRDefault="00CA6C50" w:rsidP="00CA6C50">
      <w:pPr>
        <w:pStyle w:val="ListParagraph"/>
        <w:autoSpaceDE w:val="0"/>
        <w:autoSpaceDN w:val="0"/>
        <w:adjustRightInd w:val="0"/>
        <w:spacing w:after="0" w:line="360" w:lineRule="auto"/>
        <w:ind w:left="792"/>
        <w:rPr>
          <w:rFonts w:ascii="Arial" w:hAnsi="Arial" w:cs="Arial"/>
          <w:color w:val="000000"/>
          <w:lang w:val="en-GB"/>
        </w:rPr>
      </w:pPr>
    </w:p>
    <w:p w14:paraId="153D61EC" w14:textId="7860D062" w:rsidR="00550C57" w:rsidRPr="00CE7CB3" w:rsidRDefault="00D4758C" w:rsidP="00CA3726">
      <w:pPr>
        <w:pStyle w:val="ListParagraph"/>
        <w:numPr>
          <w:ilvl w:val="1"/>
          <w:numId w:val="9"/>
        </w:numPr>
        <w:autoSpaceDE w:val="0"/>
        <w:autoSpaceDN w:val="0"/>
        <w:adjustRightInd w:val="0"/>
        <w:spacing w:after="0" w:line="360" w:lineRule="auto"/>
        <w:rPr>
          <w:rFonts w:ascii="Arial" w:hAnsi="Arial" w:cs="Arial"/>
          <w:color w:val="000000"/>
          <w:lang w:val="en-GB"/>
        </w:rPr>
      </w:pPr>
      <w:r w:rsidRPr="00CE7CB3">
        <w:rPr>
          <w:rFonts w:ascii="Arial" w:hAnsi="Arial" w:cs="Arial"/>
          <w:color w:val="000000"/>
          <w:lang w:val="en-GB"/>
        </w:rPr>
        <w:t>Brief</w:t>
      </w:r>
      <w:r w:rsidR="00550C57" w:rsidRPr="00CE7CB3">
        <w:rPr>
          <w:rFonts w:ascii="Arial" w:hAnsi="Arial" w:cs="Arial"/>
          <w:color w:val="000000"/>
          <w:lang w:val="en-GB"/>
        </w:rPr>
        <w:t xml:space="preserve">-evaluation summary (CAD model). </w:t>
      </w:r>
    </w:p>
    <w:p w14:paraId="5C84EB33" w14:textId="394504BB" w:rsidR="00891EFB" w:rsidRDefault="00891EFB" w:rsidP="00036DBD">
      <w:pPr>
        <w:autoSpaceDE w:val="0"/>
        <w:autoSpaceDN w:val="0"/>
        <w:adjustRightInd w:val="0"/>
        <w:spacing w:before="240" w:after="0" w:line="360" w:lineRule="auto"/>
        <w:jc w:val="both"/>
        <w:rPr>
          <w:rFonts w:ascii="Arial" w:hAnsi="Arial" w:cs="Arial"/>
          <w:color w:val="000000"/>
          <w:lang w:val="en-GB"/>
        </w:rPr>
      </w:pPr>
      <w:r>
        <w:rPr>
          <w:rFonts w:ascii="Arial" w:hAnsi="Arial" w:cs="Arial"/>
          <w:color w:val="000000"/>
          <w:lang w:val="en-GB"/>
        </w:rPr>
        <w:t>At the end of the fieldwork phase, the evaluation team will submit</w:t>
      </w:r>
      <w:r w:rsidR="00036DBD" w:rsidRPr="00D64F48">
        <w:rPr>
          <w:rFonts w:ascii="Arial" w:hAnsi="Arial" w:cs="Arial"/>
          <w:color w:val="000000"/>
          <w:lang w:val="en-GB"/>
        </w:rPr>
        <w:t xml:space="preserve"> a</w:t>
      </w:r>
      <w:r>
        <w:rPr>
          <w:rFonts w:ascii="Arial" w:hAnsi="Arial" w:cs="Arial"/>
          <w:color w:val="000000"/>
          <w:lang w:val="en-GB"/>
        </w:rPr>
        <w:t xml:space="preserve"> digital</w:t>
      </w:r>
      <w:r w:rsidR="00036DBD" w:rsidRPr="00D64F48">
        <w:rPr>
          <w:rFonts w:ascii="Arial" w:hAnsi="Arial" w:cs="Arial"/>
          <w:color w:val="000000"/>
          <w:lang w:val="en-GB"/>
        </w:rPr>
        <w:t xml:space="preserve"> copy of the dra</w:t>
      </w:r>
      <w:r>
        <w:rPr>
          <w:rFonts w:ascii="Arial" w:hAnsi="Arial" w:cs="Arial"/>
          <w:color w:val="000000"/>
          <w:lang w:val="en-GB"/>
        </w:rPr>
        <w:t>ft version of the final report, including the executive summary to</w:t>
      </w:r>
      <w:r w:rsidR="005256CC">
        <w:rPr>
          <w:rFonts w:ascii="Arial" w:hAnsi="Arial" w:cs="Arial"/>
          <w:color w:val="000000"/>
          <w:lang w:val="en-GB"/>
        </w:rPr>
        <w:t xml:space="preserve"> be</w:t>
      </w:r>
      <w:r>
        <w:rPr>
          <w:rFonts w:ascii="Arial" w:hAnsi="Arial" w:cs="Arial"/>
          <w:color w:val="000000"/>
          <w:lang w:val="en-GB"/>
        </w:rPr>
        <w:t xml:space="preserve"> reviewed and approved by the </w:t>
      </w:r>
      <w:r w:rsidRPr="00E60B88">
        <w:rPr>
          <w:rFonts w:ascii="Arial" w:hAnsi="Arial" w:cs="Arial"/>
          <w:lang w:val="en-US"/>
        </w:rPr>
        <w:t>Evaluation Monitoring Committee</w:t>
      </w:r>
      <w:r>
        <w:rPr>
          <w:rFonts w:ascii="Arial" w:hAnsi="Arial" w:cs="Arial"/>
          <w:lang w:val="en-US"/>
        </w:rPr>
        <w:t xml:space="preserve"> </w:t>
      </w:r>
      <w:r w:rsidR="00036DBD" w:rsidRPr="00D64F48">
        <w:rPr>
          <w:rFonts w:ascii="Arial" w:hAnsi="Arial" w:cs="Arial"/>
          <w:color w:val="000000"/>
          <w:lang w:val="en-GB"/>
        </w:rPr>
        <w:t xml:space="preserve">prior </w:t>
      </w:r>
      <w:r w:rsidR="005256CC">
        <w:rPr>
          <w:rFonts w:ascii="Arial" w:hAnsi="Arial" w:cs="Arial"/>
          <w:color w:val="000000"/>
          <w:lang w:val="en-GB"/>
        </w:rPr>
        <w:t xml:space="preserve">to </w:t>
      </w:r>
      <w:r>
        <w:rPr>
          <w:rFonts w:ascii="Arial" w:hAnsi="Arial" w:cs="Arial"/>
          <w:color w:val="000000"/>
          <w:lang w:val="en-GB"/>
        </w:rPr>
        <w:t>submit</w:t>
      </w:r>
      <w:r w:rsidR="005256CC">
        <w:rPr>
          <w:rFonts w:ascii="Arial" w:hAnsi="Arial" w:cs="Arial"/>
          <w:color w:val="000000"/>
          <w:lang w:val="en-GB"/>
        </w:rPr>
        <w:t xml:space="preserve"> two hard copies of the Final Evaluation Report (A4 format) along with the digital copy of the same report.  </w:t>
      </w:r>
      <w:r>
        <w:rPr>
          <w:rFonts w:ascii="Arial" w:hAnsi="Arial" w:cs="Arial"/>
          <w:color w:val="000000"/>
          <w:lang w:val="en-GB"/>
        </w:rPr>
        <w:t xml:space="preserve">  </w:t>
      </w:r>
    </w:p>
    <w:p w14:paraId="210604A3" w14:textId="77777777" w:rsidR="00C3379F" w:rsidRPr="005256CC" w:rsidRDefault="00C3379F" w:rsidP="003E00DC">
      <w:pPr>
        <w:rPr>
          <w:lang w:val="en-US"/>
        </w:rPr>
      </w:pPr>
    </w:p>
    <w:p w14:paraId="61435AA2" w14:textId="73C26202" w:rsidR="003E00DC" w:rsidRDefault="003E00DC"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3E00DC">
        <w:rPr>
          <w:rFonts w:ascii="Arial" w:hAnsi="Arial" w:cs="Arial"/>
          <w:b/>
          <w:sz w:val="24"/>
          <w:szCs w:val="24"/>
          <w:lang w:val="en-GB"/>
        </w:rPr>
        <w:t>Evaluation Team</w:t>
      </w:r>
    </w:p>
    <w:p w14:paraId="66F8197F" w14:textId="77777777" w:rsidR="00D20C21" w:rsidRDefault="00550C57" w:rsidP="00D20C21">
      <w:pPr>
        <w:autoSpaceDE w:val="0"/>
        <w:autoSpaceDN w:val="0"/>
        <w:adjustRightInd w:val="0"/>
        <w:spacing w:after="0" w:line="360" w:lineRule="auto"/>
        <w:jc w:val="both"/>
        <w:rPr>
          <w:rFonts w:ascii="Arial" w:hAnsi="Arial" w:cs="Arial"/>
          <w:color w:val="000000"/>
          <w:lang w:val="en-GB"/>
        </w:rPr>
      </w:pPr>
      <w:r w:rsidRPr="00223DF0">
        <w:rPr>
          <w:rFonts w:ascii="Arial" w:hAnsi="Arial" w:cs="Arial"/>
          <w:color w:val="000000"/>
          <w:lang w:val="en-GB"/>
        </w:rPr>
        <w:t xml:space="preserve">The </w:t>
      </w:r>
      <w:r w:rsidR="005256CC">
        <w:rPr>
          <w:rFonts w:ascii="Arial" w:hAnsi="Arial" w:cs="Arial"/>
          <w:color w:val="000000"/>
          <w:lang w:val="en-GB"/>
        </w:rPr>
        <w:t>evaluation company s</w:t>
      </w:r>
      <w:r w:rsidRPr="00223DF0">
        <w:rPr>
          <w:rFonts w:ascii="Arial" w:hAnsi="Arial" w:cs="Arial"/>
          <w:color w:val="000000"/>
          <w:lang w:val="en-GB"/>
        </w:rPr>
        <w:t>hall ind</w:t>
      </w:r>
      <w:r w:rsidR="005256CC">
        <w:rPr>
          <w:rFonts w:ascii="Arial" w:hAnsi="Arial" w:cs="Arial"/>
          <w:color w:val="000000"/>
          <w:lang w:val="en-GB"/>
        </w:rPr>
        <w:t>icate in its proposal the following details</w:t>
      </w:r>
      <w:r w:rsidR="00D20C21">
        <w:rPr>
          <w:rFonts w:ascii="Arial" w:hAnsi="Arial" w:cs="Arial"/>
          <w:color w:val="000000"/>
          <w:lang w:val="en-GB"/>
        </w:rPr>
        <w:t>:</w:t>
      </w:r>
    </w:p>
    <w:p w14:paraId="3011EEDB" w14:textId="77777777" w:rsidR="00D20C21" w:rsidRDefault="00D20C21" w:rsidP="00D20C21">
      <w:pPr>
        <w:autoSpaceDE w:val="0"/>
        <w:autoSpaceDN w:val="0"/>
        <w:adjustRightInd w:val="0"/>
        <w:spacing w:after="0" w:line="360" w:lineRule="auto"/>
        <w:jc w:val="both"/>
        <w:rPr>
          <w:rFonts w:ascii="Arial" w:hAnsi="Arial" w:cs="Arial"/>
          <w:color w:val="000000"/>
          <w:lang w:val="en-GB"/>
        </w:rPr>
      </w:pPr>
    </w:p>
    <w:p w14:paraId="745B84F0" w14:textId="10603785" w:rsidR="00D20C21" w:rsidRPr="00D20C21" w:rsidRDefault="005256CC" w:rsidP="00CA3726">
      <w:pPr>
        <w:pStyle w:val="ListParagraph"/>
        <w:numPr>
          <w:ilvl w:val="0"/>
          <w:numId w:val="22"/>
        </w:numPr>
        <w:autoSpaceDE w:val="0"/>
        <w:autoSpaceDN w:val="0"/>
        <w:adjustRightInd w:val="0"/>
        <w:spacing w:after="0" w:line="360" w:lineRule="auto"/>
        <w:jc w:val="both"/>
        <w:rPr>
          <w:rFonts w:ascii="Arial" w:hAnsi="Arial" w:cs="Arial"/>
          <w:color w:val="000000"/>
          <w:lang w:val="en-GB"/>
        </w:rPr>
      </w:pPr>
      <w:r w:rsidRPr="00D20C21">
        <w:rPr>
          <w:rFonts w:ascii="Arial" w:hAnsi="Arial" w:cs="Arial"/>
          <w:color w:val="000000"/>
          <w:lang w:val="en-GB"/>
        </w:rPr>
        <w:t>Structure and e</w:t>
      </w:r>
      <w:r w:rsidR="00550C57" w:rsidRPr="00D20C21">
        <w:rPr>
          <w:rFonts w:ascii="Arial" w:hAnsi="Arial" w:cs="Arial"/>
          <w:color w:val="000000"/>
          <w:lang w:val="en-GB"/>
        </w:rPr>
        <w:t>stimated number of members</w:t>
      </w:r>
      <w:r w:rsidRPr="00D20C21">
        <w:rPr>
          <w:rFonts w:ascii="Arial" w:hAnsi="Arial" w:cs="Arial"/>
          <w:color w:val="000000"/>
          <w:lang w:val="en-GB"/>
        </w:rPr>
        <w:t xml:space="preserve"> that will form</w:t>
      </w:r>
      <w:r w:rsidR="00550C57" w:rsidRPr="00D20C21">
        <w:rPr>
          <w:rFonts w:ascii="Arial" w:hAnsi="Arial" w:cs="Arial"/>
          <w:color w:val="000000"/>
          <w:lang w:val="en-GB"/>
        </w:rPr>
        <w:t xml:space="preserve"> the evaluation t</w:t>
      </w:r>
      <w:r w:rsidR="00D20C21" w:rsidRPr="00D20C21">
        <w:rPr>
          <w:rFonts w:ascii="Arial" w:hAnsi="Arial" w:cs="Arial"/>
          <w:color w:val="000000"/>
          <w:lang w:val="en-GB"/>
        </w:rPr>
        <w:t>eam (a diverse team will be considered as an asset),</w:t>
      </w:r>
    </w:p>
    <w:p w14:paraId="45B69822" w14:textId="7F4A5BED" w:rsidR="00D6703B" w:rsidRDefault="005256CC" w:rsidP="00CA3726">
      <w:pPr>
        <w:pStyle w:val="ListParagraph"/>
        <w:numPr>
          <w:ilvl w:val="0"/>
          <w:numId w:val="22"/>
        </w:num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T</w:t>
      </w:r>
      <w:r w:rsidR="00550C57" w:rsidRPr="005256CC">
        <w:rPr>
          <w:rFonts w:ascii="Arial" w:hAnsi="Arial" w:cs="Arial"/>
          <w:color w:val="000000"/>
          <w:lang w:val="en-GB"/>
        </w:rPr>
        <w:t xml:space="preserve">he profile </w:t>
      </w:r>
      <w:r>
        <w:rPr>
          <w:rFonts w:ascii="Arial" w:hAnsi="Arial" w:cs="Arial"/>
          <w:color w:val="000000"/>
          <w:lang w:val="en-GB"/>
        </w:rPr>
        <w:t xml:space="preserve">and </w:t>
      </w:r>
      <w:r w:rsidR="00550C57" w:rsidRPr="005256CC">
        <w:rPr>
          <w:rFonts w:ascii="Arial" w:hAnsi="Arial" w:cs="Arial"/>
          <w:color w:val="000000"/>
          <w:lang w:val="en-GB"/>
        </w:rPr>
        <w:t>professional qualifications</w:t>
      </w:r>
      <w:r>
        <w:rPr>
          <w:rFonts w:ascii="Arial" w:hAnsi="Arial" w:cs="Arial"/>
          <w:color w:val="000000"/>
          <w:lang w:val="en-GB"/>
        </w:rPr>
        <w:t>/skills of the team</w:t>
      </w:r>
      <w:r w:rsidR="00D6703B">
        <w:rPr>
          <w:rFonts w:ascii="Arial" w:hAnsi="Arial" w:cs="Arial"/>
          <w:color w:val="000000"/>
          <w:lang w:val="en-GB"/>
        </w:rPr>
        <w:t xml:space="preserve">, including </w:t>
      </w:r>
      <w:r w:rsidR="003021E3">
        <w:rPr>
          <w:rFonts w:ascii="Arial" w:hAnsi="Arial" w:cs="Arial"/>
          <w:color w:val="000000"/>
          <w:lang w:val="en-GB"/>
        </w:rPr>
        <w:t>academic background</w:t>
      </w:r>
      <w:r w:rsidR="00D6703B">
        <w:rPr>
          <w:rFonts w:ascii="Arial" w:hAnsi="Arial" w:cs="Arial"/>
          <w:color w:val="000000"/>
          <w:lang w:val="en-GB"/>
        </w:rPr>
        <w:t>, language, previous</w:t>
      </w:r>
      <w:r w:rsidR="003021E3">
        <w:rPr>
          <w:rFonts w:ascii="Arial" w:hAnsi="Arial" w:cs="Arial"/>
          <w:color w:val="000000"/>
          <w:lang w:val="en-GB"/>
        </w:rPr>
        <w:t xml:space="preserve"> experience in the sector</w:t>
      </w:r>
      <w:r w:rsidR="00D6703B">
        <w:rPr>
          <w:rFonts w:ascii="Arial" w:hAnsi="Arial" w:cs="Arial"/>
          <w:color w:val="000000"/>
          <w:lang w:val="en-GB"/>
        </w:rPr>
        <w:t xml:space="preserve">, design and implementation of </w:t>
      </w:r>
      <w:r w:rsidR="00D6703B" w:rsidRPr="00D6703B">
        <w:rPr>
          <w:rFonts w:ascii="Arial" w:hAnsi="Arial" w:cs="Arial"/>
          <w:color w:val="000000"/>
          <w:lang w:val="en-GB"/>
        </w:rPr>
        <w:t xml:space="preserve">evaluation </w:t>
      </w:r>
      <w:r w:rsidR="009712A7">
        <w:rPr>
          <w:rFonts w:ascii="Arial" w:hAnsi="Arial" w:cs="Arial"/>
          <w:color w:val="000000"/>
          <w:lang w:val="en-GB"/>
        </w:rPr>
        <w:t>(</w:t>
      </w:r>
      <w:r w:rsidR="00D6703B" w:rsidRPr="00D6703B">
        <w:rPr>
          <w:rFonts w:ascii="Arial" w:hAnsi="Arial" w:cs="Arial"/>
          <w:color w:val="000000"/>
          <w:lang w:val="en-GB"/>
        </w:rPr>
        <w:t>methodology</w:t>
      </w:r>
      <w:r w:rsidR="009712A7">
        <w:rPr>
          <w:rFonts w:ascii="Arial" w:hAnsi="Arial" w:cs="Arial"/>
          <w:color w:val="000000"/>
          <w:lang w:val="en-GB"/>
        </w:rPr>
        <w:t>)</w:t>
      </w:r>
      <w:r w:rsidR="00D6703B">
        <w:rPr>
          <w:rFonts w:ascii="Arial" w:hAnsi="Arial" w:cs="Arial"/>
          <w:color w:val="000000"/>
          <w:lang w:val="en-GB"/>
        </w:rPr>
        <w:t xml:space="preserve">, </w:t>
      </w:r>
      <w:r w:rsidR="009712A7">
        <w:rPr>
          <w:rFonts w:ascii="Arial" w:hAnsi="Arial" w:cs="Arial"/>
          <w:color w:val="000000"/>
          <w:lang w:val="en-GB"/>
        </w:rPr>
        <w:t>assessments, social research,</w:t>
      </w:r>
      <w:r w:rsidR="00192F69">
        <w:rPr>
          <w:rFonts w:ascii="Arial" w:hAnsi="Arial" w:cs="Arial"/>
          <w:color w:val="000000"/>
          <w:lang w:val="en-GB"/>
        </w:rPr>
        <w:t xml:space="preserve"> etc.</w:t>
      </w:r>
      <w:r w:rsidR="009712A7">
        <w:rPr>
          <w:rFonts w:ascii="Arial" w:hAnsi="Arial" w:cs="Arial"/>
          <w:color w:val="000000"/>
          <w:lang w:val="en-GB"/>
        </w:rPr>
        <w:t xml:space="preserve"> </w:t>
      </w:r>
    </w:p>
    <w:p w14:paraId="70B30B85" w14:textId="7915BA7A" w:rsidR="00D20C21" w:rsidRDefault="00D20C21" w:rsidP="00D20C21">
      <w:pPr>
        <w:autoSpaceDE w:val="0"/>
        <w:autoSpaceDN w:val="0"/>
        <w:adjustRightInd w:val="0"/>
        <w:spacing w:after="0" w:line="360" w:lineRule="auto"/>
        <w:jc w:val="both"/>
        <w:rPr>
          <w:rFonts w:ascii="Arial" w:hAnsi="Arial" w:cs="Arial"/>
          <w:color w:val="000000"/>
          <w:lang w:val="en-GB"/>
        </w:rPr>
      </w:pPr>
    </w:p>
    <w:p w14:paraId="78FF66B1" w14:textId="77777777" w:rsidR="00D20C21" w:rsidRPr="00D20C21" w:rsidRDefault="00D20C21" w:rsidP="00D20C21">
      <w:pPr>
        <w:pStyle w:val="Heading2"/>
        <w:spacing w:line="276" w:lineRule="auto"/>
        <w:jc w:val="both"/>
        <w:rPr>
          <w:rFonts w:ascii="Arial" w:hAnsi="Arial" w:cs="Arial"/>
          <w:color w:val="auto"/>
          <w:sz w:val="22"/>
          <w:szCs w:val="22"/>
          <w:u w:val="single"/>
          <w:lang w:val="en-US" w:eastAsia="en-GB"/>
        </w:rPr>
      </w:pPr>
      <w:r w:rsidRPr="00D20C21">
        <w:rPr>
          <w:rFonts w:ascii="Arial" w:hAnsi="Arial" w:cs="Arial"/>
          <w:color w:val="auto"/>
          <w:sz w:val="22"/>
          <w:szCs w:val="22"/>
          <w:u w:val="single"/>
          <w:lang w:val="en-US" w:eastAsia="en-GB"/>
        </w:rPr>
        <w:t>Expected Qualifications</w:t>
      </w:r>
      <w:r w:rsidRPr="00D20C21">
        <w:rPr>
          <w:rFonts w:ascii="Arial" w:hAnsi="Arial" w:cs="Arial"/>
          <w:color w:val="auto"/>
          <w:sz w:val="22"/>
          <w:szCs w:val="22"/>
          <w:lang w:val="en-US" w:eastAsia="en-GB"/>
        </w:rPr>
        <w:t xml:space="preserve"> </w:t>
      </w:r>
      <w:r w:rsidRPr="00D20C21">
        <w:rPr>
          <w:rFonts w:ascii="Arial" w:hAnsi="Arial" w:cs="Arial"/>
          <w:color w:val="auto"/>
          <w:sz w:val="22"/>
          <w:szCs w:val="22"/>
          <w:lang w:val="en-US" w:eastAsia="en-GB"/>
        </w:rPr>
        <w:tab/>
      </w:r>
    </w:p>
    <w:p w14:paraId="79139ED7" w14:textId="77777777" w:rsidR="00D20C21" w:rsidRPr="00D20C21" w:rsidRDefault="00D20C21" w:rsidP="00D20C21">
      <w:pPr>
        <w:pStyle w:val="Heading2"/>
        <w:spacing w:line="276" w:lineRule="auto"/>
        <w:ind w:left="284"/>
        <w:jc w:val="both"/>
        <w:rPr>
          <w:rFonts w:ascii="Arial" w:hAnsi="Arial" w:cs="Arial"/>
          <w:sz w:val="22"/>
          <w:szCs w:val="22"/>
          <w:lang w:val="en-US" w:eastAsia="en-GB"/>
        </w:rPr>
      </w:pPr>
      <w:r w:rsidRPr="00D20C21">
        <w:rPr>
          <w:rFonts w:ascii="Arial" w:hAnsi="Arial" w:cs="Arial"/>
          <w:sz w:val="22"/>
          <w:szCs w:val="22"/>
          <w:lang w:val="en-US" w:eastAsia="en-GB"/>
        </w:rPr>
        <w:tab/>
      </w:r>
      <w:r w:rsidRPr="00D20C21">
        <w:rPr>
          <w:rFonts w:ascii="Arial" w:hAnsi="Arial" w:cs="Arial"/>
          <w:sz w:val="22"/>
          <w:szCs w:val="22"/>
          <w:lang w:val="en-US" w:eastAsia="en-GB"/>
        </w:rPr>
        <w:tab/>
      </w:r>
      <w:r w:rsidRPr="00D20C21">
        <w:rPr>
          <w:rFonts w:ascii="Arial" w:hAnsi="Arial" w:cs="Arial"/>
          <w:sz w:val="22"/>
          <w:szCs w:val="22"/>
          <w:lang w:val="en-US" w:eastAsia="en-GB"/>
        </w:rPr>
        <w:tab/>
      </w:r>
    </w:p>
    <w:p w14:paraId="3ABC40DD" w14:textId="155918C4" w:rsidR="00192F69" w:rsidRDefault="00192F69" w:rsidP="00D20C21">
      <w:pPr>
        <w:spacing w:after="0" w:line="276" w:lineRule="auto"/>
        <w:jc w:val="both"/>
        <w:rPr>
          <w:rFonts w:ascii="Arial" w:hAnsi="Arial" w:cs="Arial"/>
          <w:bCs/>
          <w:lang w:val="en-GB"/>
        </w:rPr>
      </w:pPr>
      <w:r>
        <w:rPr>
          <w:rFonts w:ascii="Arial" w:hAnsi="Arial" w:cs="Arial"/>
          <w:bCs/>
          <w:lang w:val="en-GB"/>
        </w:rPr>
        <w:t>The evaluation team/person is expected to:</w:t>
      </w:r>
    </w:p>
    <w:p w14:paraId="2214A1B3" w14:textId="77777777" w:rsidR="00192F69" w:rsidRDefault="00192F69" w:rsidP="00D20C21">
      <w:pPr>
        <w:spacing w:after="0" w:line="276" w:lineRule="auto"/>
        <w:jc w:val="both"/>
        <w:rPr>
          <w:rFonts w:ascii="Arial" w:hAnsi="Arial" w:cs="Arial"/>
          <w:bCs/>
          <w:lang w:val="en-GB"/>
        </w:rPr>
      </w:pPr>
    </w:p>
    <w:p w14:paraId="17880A3D" w14:textId="097CFC79" w:rsidR="00192F69" w:rsidRPr="00192F69" w:rsidRDefault="00192F69" w:rsidP="00CA3726">
      <w:pPr>
        <w:pStyle w:val="ListParagraph"/>
        <w:numPr>
          <w:ilvl w:val="0"/>
          <w:numId w:val="22"/>
        </w:numPr>
        <w:spacing w:after="0" w:line="276" w:lineRule="auto"/>
        <w:jc w:val="both"/>
        <w:rPr>
          <w:rFonts w:ascii="Arial" w:hAnsi="Arial" w:cs="Arial"/>
          <w:bCs/>
          <w:lang w:val="en-GB"/>
        </w:rPr>
      </w:pPr>
      <w:r w:rsidRPr="00192F69">
        <w:rPr>
          <w:rFonts w:ascii="Arial" w:hAnsi="Arial" w:cs="Arial"/>
          <w:bCs/>
          <w:lang w:val="en-GB"/>
        </w:rPr>
        <w:t xml:space="preserve">Have prior experience in emergencies/humanitarian actions/contexts, and specific expertise/knowledge on gender, protection, human rights and education will be considered as an asset). </w:t>
      </w:r>
    </w:p>
    <w:p w14:paraId="1AEE713F" w14:textId="77777777" w:rsidR="00192F69" w:rsidRDefault="00192F69" w:rsidP="00192F69">
      <w:pPr>
        <w:pStyle w:val="ListParagraph"/>
        <w:spacing w:after="0" w:line="276" w:lineRule="auto"/>
        <w:jc w:val="both"/>
        <w:rPr>
          <w:rFonts w:ascii="Arial" w:hAnsi="Arial" w:cs="Arial"/>
          <w:color w:val="000000"/>
          <w:lang w:val="en-GB"/>
        </w:rPr>
      </w:pPr>
    </w:p>
    <w:p w14:paraId="474ECCAC" w14:textId="30435905" w:rsidR="00DD59F9" w:rsidRDefault="00D20C21" w:rsidP="008B409E">
      <w:pPr>
        <w:pStyle w:val="ListParagraph"/>
        <w:numPr>
          <w:ilvl w:val="0"/>
          <w:numId w:val="22"/>
        </w:numPr>
        <w:spacing w:after="0" w:line="276" w:lineRule="auto"/>
        <w:jc w:val="both"/>
        <w:rPr>
          <w:rFonts w:ascii="Arial" w:hAnsi="Arial" w:cs="Arial"/>
          <w:color w:val="000000"/>
          <w:lang w:val="en-GB"/>
        </w:rPr>
      </w:pPr>
      <w:r w:rsidRPr="00192F69">
        <w:rPr>
          <w:rFonts w:ascii="Arial" w:hAnsi="Arial" w:cs="Arial"/>
          <w:bCs/>
          <w:lang w:val="en-GB"/>
        </w:rPr>
        <w:t xml:space="preserve">Have carried out similar </w:t>
      </w:r>
      <w:r w:rsidR="00192F69" w:rsidRPr="00192F69">
        <w:rPr>
          <w:rFonts w:ascii="Arial" w:hAnsi="Arial" w:cs="Arial"/>
          <w:bCs/>
          <w:lang w:val="en-GB"/>
        </w:rPr>
        <w:t>evaluations/</w:t>
      </w:r>
      <w:r w:rsidRPr="00192F69">
        <w:rPr>
          <w:rFonts w:ascii="Arial" w:hAnsi="Arial" w:cs="Arial"/>
          <w:bCs/>
          <w:lang w:val="en-GB"/>
        </w:rPr>
        <w:t xml:space="preserve">assessment(s) in the </w:t>
      </w:r>
      <w:r w:rsidR="00192F69">
        <w:rPr>
          <w:rFonts w:ascii="Arial" w:hAnsi="Arial" w:cs="Arial"/>
          <w:bCs/>
          <w:lang w:val="en-GB"/>
        </w:rPr>
        <w:t>Ukraine context</w:t>
      </w:r>
      <w:r w:rsidR="00192F69" w:rsidRPr="00192F69">
        <w:rPr>
          <w:rFonts w:ascii="Arial" w:hAnsi="Arial" w:cs="Arial"/>
          <w:bCs/>
          <w:lang w:val="en-GB"/>
        </w:rPr>
        <w:t xml:space="preserve"> and/or other similar contexts that may be considered as an added value to this evaluation, including </w:t>
      </w:r>
      <w:r w:rsidRPr="00192F69">
        <w:rPr>
          <w:rFonts w:ascii="Arial" w:hAnsi="Arial" w:cs="Arial"/>
          <w:bCs/>
          <w:lang w:val="en-GB"/>
        </w:rPr>
        <w:t>evaluating gender equality, child protection and</w:t>
      </w:r>
      <w:r w:rsidR="00192F69" w:rsidRPr="00192F69">
        <w:rPr>
          <w:rFonts w:ascii="Arial" w:hAnsi="Arial" w:cs="Arial"/>
          <w:bCs/>
          <w:lang w:val="en-GB"/>
        </w:rPr>
        <w:t>/</w:t>
      </w:r>
      <w:r w:rsidRPr="00192F69">
        <w:rPr>
          <w:rFonts w:ascii="Arial" w:hAnsi="Arial" w:cs="Arial"/>
          <w:bCs/>
          <w:lang w:val="en-GB"/>
        </w:rPr>
        <w:t xml:space="preserve">or </w:t>
      </w:r>
      <w:r w:rsidR="00192F69">
        <w:rPr>
          <w:rFonts w:ascii="Arial" w:hAnsi="Arial" w:cs="Arial"/>
          <w:bCs/>
          <w:lang w:val="en-GB"/>
        </w:rPr>
        <w:t>child</w:t>
      </w:r>
      <w:r w:rsidR="00192F69" w:rsidRPr="00192F69">
        <w:rPr>
          <w:rFonts w:ascii="Arial" w:hAnsi="Arial" w:cs="Arial"/>
          <w:bCs/>
          <w:lang w:val="en-GB"/>
        </w:rPr>
        <w:t>/</w:t>
      </w:r>
      <w:r w:rsidR="00192F69">
        <w:rPr>
          <w:rFonts w:ascii="Arial" w:hAnsi="Arial" w:cs="Arial"/>
          <w:bCs/>
          <w:lang w:val="en-GB"/>
        </w:rPr>
        <w:t>youth-</w:t>
      </w:r>
      <w:r w:rsidR="00192F69" w:rsidRPr="00192F69">
        <w:rPr>
          <w:rFonts w:ascii="Arial" w:hAnsi="Arial" w:cs="Arial"/>
          <w:bCs/>
          <w:lang w:val="en-GB"/>
        </w:rPr>
        <w:t>centred</w:t>
      </w:r>
      <w:r w:rsidR="00192F69">
        <w:rPr>
          <w:rFonts w:ascii="Arial" w:hAnsi="Arial" w:cs="Arial"/>
          <w:bCs/>
          <w:lang w:val="en-GB"/>
        </w:rPr>
        <w:t xml:space="preserve"> projects as well as to interview a variety of stakeholders, </w:t>
      </w:r>
      <w:r w:rsidR="00D6703B">
        <w:rPr>
          <w:rFonts w:ascii="Arial" w:hAnsi="Arial" w:cs="Arial"/>
          <w:color w:val="000000"/>
          <w:lang w:val="en-GB"/>
        </w:rPr>
        <w:t>Moreover</w:t>
      </w:r>
      <w:r w:rsidR="00DD59F9" w:rsidRPr="00223DF0">
        <w:rPr>
          <w:rFonts w:ascii="Arial" w:hAnsi="Arial" w:cs="Arial"/>
          <w:color w:val="000000"/>
          <w:lang w:val="en-GB"/>
        </w:rPr>
        <w:t xml:space="preserve">: </w:t>
      </w:r>
    </w:p>
    <w:p w14:paraId="75FE303F" w14:textId="77777777" w:rsidR="008B409E" w:rsidRPr="008B409E" w:rsidRDefault="008B409E" w:rsidP="008B409E">
      <w:pPr>
        <w:pStyle w:val="ListParagraph"/>
        <w:rPr>
          <w:rFonts w:ascii="Arial" w:hAnsi="Arial" w:cs="Arial"/>
          <w:color w:val="000000"/>
          <w:lang w:val="en-GB"/>
        </w:rPr>
      </w:pPr>
    </w:p>
    <w:p w14:paraId="22BADEB3" w14:textId="77777777" w:rsidR="008B409E" w:rsidRPr="00223DF0" w:rsidRDefault="008B409E" w:rsidP="008B409E">
      <w:pPr>
        <w:pStyle w:val="ListParagraph"/>
        <w:spacing w:after="0" w:line="276" w:lineRule="auto"/>
        <w:jc w:val="both"/>
        <w:rPr>
          <w:rFonts w:ascii="Arial" w:hAnsi="Arial" w:cs="Arial"/>
          <w:color w:val="000000"/>
          <w:lang w:val="en-GB"/>
        </w:rPr>
      </w:pPr>
    </w:p>
    <w:p w14:paraId="06BD26C3" w14:textId="0C35372A" w:rsidR="00550C57" w:rsidRPr="00223DF0" w:rsidRDefault="005444C3" w:rsidP="00CA3726">
      <w:pPr>
        <w:pStyle w:val="ListParagraph"/>
        <w:numPr>
          <w:ilvl w:val="0"/>
          <w:numId w:val="15"/>
        </w:numPr>
        <w:autoSpaceDE w:val="0"/>
        <w:autoSpaceDN w:val="0"/>
        <w:adjustRightInd w:val="0"/>
        <w:spacing w:after="0" w:line="360" w:lineRule="auto"/>
        <w:jc w:val="both"/>
        <w:rPr>
          <w:rFonts w:ascii="Arial" w:hAnsi="Arial" w:cs="Arial"/>
          <w:color w:val="000000"/>
          <w:lang w:val="en-GB"/>
        </w:rPr>
      </w:pPr>
      <w:r>
        <w:rPr>
          <w:rFonts w:ascii="Arial" w:hAnsi="Arial" w:cs="Arial"/>
          <w:color w:val="000000"/>
          <w:lang w:val="en-GB"/>
        </w:rPr>
        <w:t>The evaluation team must guarantee</w:t>
      </w:r>
      <w:r w:rsidR="00550C57" w:rsidRPr="00223DF0">
        <w:rPr>
          <w:rFonts w:ascii="Arial" w:hAnsi="Arial" w:cs="Arial"/>
          <w:color w:val="000000"/>
          <w:lang w:val="en-GB"/>
        </w:rPr>
        <w:t xml:space="preserve"> its in</w:t>
      </w:r>
      <w:r>
        <w:rPr>
          <w:rFonts w:ascii="Arial" w:hAnsi="Arial" w:cs="Arial"/>
          <w:color w:val="000000"/>
          <w:lang w:val="en-GB"/>
        </w:rPr>
        <w:t>dependence from the project that will be evaluated</w:t>
      </w:r>
      <w:r w:rsidR="00550C57" w:rsidRPr="00223DF0">
        <w:rPr>
          <w:rFonts w:ascii="Arial" w:hAnsi="Arial" w:cs="Arial"/>
          <w:color w:val="000000"/>
          <w:lang w:val="en-GB"/>
        </w:rPr>
        <w:t xml:space="preserve"> without being tied to their management or </w:t>
      </w:r>
      <w:r w:rsidR="00DA6A4E" w:rsidRPr="00DA6A4E">
        <w:rPr>
          <w:rFonts w:ascii="Arial" w:hAnsi="Arial" w:cs="Arial"/>
          <w:color w:val="000000"/>
          <w:lang w:val="en-GB"/>
        </w:rPr>
        <w:t>with any</w:t>
      </w:r>
      <w:r w:rsidR="005B2CD5">
        <w:rPr>
          <w:rFonts w:ascii="Arial" w:hAnsi="Arial" w:cs="Arial"/>
          <w:color w:val="000000"/>
          <w:lang w:val="en-GB"/>
        </w:rPr>
        <w:t xml:space="preserve"> </w:t>
      </w:r>
      <w:r w:rsidR="00DA6A4E" w:rsidRPr="00DA6A4E">
        <w:rPr>
          <w:rFonts w:ascii="Arial" w:hAnsi="Arial" w:cs="Arial"/>
          <w:color w:val="000000"/>
          <w:lang w:val="en-GB"/>
        </w:rPr>
        <w:t>of its constituent elements</w:t>
      </w:r>
      <w:r w:rsidR="00550C57" w:rsidRPr="00223DF0">
        <w:rPr>
          <w:rFonts w:ascii="Arial" w:hAnsi="Arial" w:cs="Arial"/>
          <w:color w:val="000000"/>
          <w:lang w:val="en-GB"/>
        </w:rPr>
        <w:t xml:space="preserve">. </w:t>
      </w:r>
      <w:r w:rsidR="005B2CD5">
        <w:rPr>
          <w:rFonts w:ascii="Arial" w:hAnsi="Arial" w:cs="Arial"/>
          <w:color w:val="000000"/>
          <w:lang w:val="en-GB"/>
        </w:rPr>
        <w:t>Likewise</w:t>
      </w:r>
      <w:r w:rsidR="00550C57" w:rsidRPr="00223DF0">
        <w:rPr>
          <w:rFonts w:ascii="Arial" w:hAnsi="Arial" w:cs="Arial"/>
          <w:color w:val="000000"/>
          <w:lang w:val="en-GB"/>
        </w:rPr>
        <w:t>, th</w:t>
      </w:r>
      <w:r>
        <w:rPr>
          <w:rFonts w:ascii="Arial" w:hAnsi="Arial" w:cs="Arial"/>
          <w:color w:val="000000"/>
          <w:lang w:val="en-GB"/>
        </w:rPr>
        <w:t xml:space="preserve">ey must not have been worked for Plan International and/or Word Help, at least during the </w:t>
      </w:r>
      <w:r w:rsidR="00550C57" w:rsidRPr="00223DF0">
        <w:rPr>
          <w:rFonts w:ascii="Arial" w:hAnsi="Arial" w:cs="Arial"/>
          <w:color w:val="000000"/>
          <w:lang w:val="en-GB"/>
        </w:rPr>
        <w:t>identification</w:t>
      </w:r>
      <w:r>
        <w:rPr>
          <w:rFonts w:ascii="Arial" w:hAnsi="Arial" w:cs="Arial"/>
          <w:color w:val="000000"/>
          <w:lang w:val="en-GB"/>
        </w:rPr>
        <w:t>, design</w:t>
      </w:r>
      <w:r w:rsidR="00550C57" w:rsidRPr="00223DF0">
        <w:rPr>
          <w:rFonts w:ascii="Arial" w:hAnsi="Arial" w:cs="Arial"/>
          <w:color w:val="000000"/>
          <w:lang w:val="en-GB"/>
        </w:rPr>
        <w:t xml:space="preserve"> and implementation of </w:t>
      </w:r>
      <w:r w:rsidR="00550C57">
        <w:rPr>
          <w:rFonts w:ascii="Arial" w:hAnsi="Arial" w:cs="Arial"/>
          <w:color w:val="000000"/>
          <w:lang w:val="en-GB"/>
        </w:rPr>
        <w:t xml:space="preserve">the </w:t>
      </w:r>
      <w:r>
        <w:rPr>
          <w:rFonts w:ascii="Arial" w:hAnsi="Arial" w:cs="Arial"/>
          <w:color w:val="000000"/>
          <w:lang w:val="en-GB"/>
        </w:rPr>
        <w:t>project</w:t>
      </w:r>
      <w:r w:rsidR="00550C57" w:rsidRPr="00223DF0">
        <w:rPr>
          <w:rFonts w:ascii="Arial" w:hAnsi="Arial" w:cs="Arial"/>
          <w:color w:val="000000"/>
          <w:lang w:val="en-GB"/>
        </w:rPr>
        <w:t xml:space="preserve">. </w:t>
      </w:r>
    </w:p>
    <w:p w14:paraId="2184BCCA" w14:textId="05336F85" w:rsidR="00550C57" w:rsidRPr="00223DF0" w:rsidRDefault="00550C57" w:rsidP="00CA3726">
      <w:pPr>
        <w:pStyle w:val="ListParagraph"/>
        <w:numPr>
          <w:ilvl w:val="0"/>
          <w:numId w:val="15"/>
        </w:numPr>
        <w:autoSpaceDE w:val="0"/>
        <w:autoSpaceDN w:val="0"/>
        <w:adjustRightInd w:val="0"/>
        <w:spacing w:after="0" w:line="360" w:lineRule="auto"/>
        <w:jc w:val="both"/>
        <w:rPr>
          <w:rFonts w:ascii="Arial" w:hAnsi="Arial" w:cs="Arial"/>
          <w:color w:val="000000"/>
          <w:lang w:val="en-GB"/>
        </w:rPr>
      </w:pPr>
      <w:r w:rsidRPr="00223DF0">
        <w:rPr>
          <w:rFonts w:ascii="Arial" w:hAnsi="Arial" w:cs="Arial"/>
          <w:color w:val="000000"/>
          <w:lang w:val="en-GB"/>
        </w:rPr>
        <w:t xml:space="preserve">The </w:t>
      </w:r>
      <w:r w:rsidR="006F0EAC">
        <w:rPr>
          <w:rFonts w:ascii="Arial" w:hAnsi="Arial" w:cs="Arial"/>
          <w:color w:val="000000"/>
          <w:lang w:val="en-GB"/>
        </w:rPr>
        <w:t>implementing organization</w:t>
      </w:r>
      <w:r w:rsidR="005444C3">
        <w:rPr>
          <w:rFonts w:ascii="Arial" w:hAnsi="Arial" w:cs="Arial"/>
          <w:color w:val="000000"/>
          <w:lang w:val="en-GB"/>
        </w:rPr>
        <w:t>s (Plan International and Words Help)</w:t>
      </w:r>
      <w:r w:rsidR="006F0EAC">
        <w:rPr>
          <w:rFonts w:ascii="Arial" w:hAnsi="Arial" w:cs="Arial"/>
          <w:color w:val="000000"/>
          <w:lang w:val="en-GB"/>
        </w:rPr>
        <w:t xml:space="preserve"> </w:t>
      </w:r>
      <w:r w:rsidRPr="00223DF0">
        <w:rPr>
          <w:rFonts w:ascii="Arial" w:hAnsi="Arial" w:cs="Arial"/>
          <w:color w:val="000000"/>
          <w:lang w:val="en-GB"/>
        </w:rPr>
        <w:t>will provide</w:t>
      </w:r>
      <w:r w:rsidR="005444C3">
        <w:rPr>
          <w:rFonts w:ascii="Arial" w:hAnsi="Arial" w:cs="Arial"/>
          <w:color w:val="000000"/>
          <w:lang w:val="en-GB"/>
        </w:rPr>
        <w:t xml:space="preserve"> all the</w:t>
      </w:r>
      <w:r w:rsidRPr="00223DF0">
        <w:rPr>
          <w:rFonts w:ascii="Arial" w:hAnsi="Arial" w:cs="Arial"/>
          <w:color w:val="000000"/>
          <w:lang w:val="en-GB"/>
        </w:rPr>
        <w:t xml:space="preserve"> information and support</w:t>
      </w:r>
      <w:r w:rsidR="005444C3">
        <w:rPr>
          <w:rFonts w:ascii="Arial" w:hAnsi="Arial" w:cs="Arial"/>
          <w:color w:val="000000"/>
          <w:lang w:val="en-GB"/>
        </w:rPr>
        <w:t xml:space="preserve"> required by</w:t>
      </w:r>
      <w:r w:rsidRPr="00223DF0">
        <w:rPr>
          <w:rFonts w:ascii="Arial" w:hAnsi="Arial" w:cs="Arial"/>
          <w:color w:val="000000"/>
          <w:lang w:val="en-GB"/>
        </w:rPr>
        <w:t xml:space="preserve"> evaluation team</w:t>
      </w:r>
      <w:r w:rsidR="005444C3">
        <w:rPr>
          <w:rFonts w:ascii="Arial" w:hAnsi="Arial" w:cs="Arial"/>
          <w:color w:val="000000"/>
          <w:lang w:val="en-GB"/>
        </w:rPr>
        <w:t xml:space="preserve"> to carry out the evaluation</w:t>
      </w:r>
      <w:r w:rsidRPr="00223DF0">
        <w:rPr>
          <w:rFonts w:ascii="Arial" w:hAnsi="Arial" w:cs="Arial"/>
          <w:color w:val="000000"/>
          <w:lang w:val="en-GB"/>
        </w:rPr>
        <w:t xml:space="preserve"> </w:t>
      </w:r>
      <w:r w:rsidR="005444C3">
        <w:rPr>
          <w:rFonts w:ascii="Arial" w:hAnsi="Arial" w:cs="Arial"/>
          <w:color w:val="000000"/>
          <w:lang w:val="en-GB"/>
        </w:rPr>
        <w:t>including accompanying the evaluation team during the fieldwork visits</w:t>
      </w:r>
      <w:r w:rsidRPr="00223DF0">
        <w:rPr>
          <w:rFonts w:ascii="Arial" w:hAnsi="Arial" w:cs="Arial"/>
          <w:color w:val="000000"/>
          <w:lang w:val="en-GB"/>
        </w:rPr>
        <w:t xml:space="preserve">, </w:t>
      </w:r>
      <w:r w:rsidR="005444C3">
        <w:rPr>
          <w:rFonts w:ascii="Arial" w:hAnsi="Arial" w:cs="Arial"/>
          <w:color w:val="000000"/>
          <w:lang w:val="en-GB"/>
        </w:rPr>
        <w:t>ensuring that the presence of the implementing organizations will not</w:t>
      </w:r>
      <w:r w:rsidRPr="00223DF0">
        <w:rPr>
          <w:rFonts w:ascii="Arial" w:hAnsi="Arial" w:cs="Arial"/>
          <w:color w:val="000000"/>
          <w:lang w:val="en-GB"/>
        </w:rPr>
        <w:t xml:space="preserve"> affect </w:t>
      </w:r>
      <w:r w:rsidR="005444C3">
        <w:rPr>
          <w:rFonts w:ascii="Arial" w:hAnsi="Arial" w:cs="Arial"/>
          <w:color w:val="000000"/>
          <w:lang w:val="en-GB"/>
        </w:rPr>
        <w:t>the evaluation process and its findings</w:t>
      </w:r>
      <w:r w:rsidRPr="00223DF0">
        <w:rPr>
          <w:rFonts w:ascii="Arial" w:hAnsi="Arial" w:cs="Arial"/>
          <w:color w:val="000000"/>
          <w:lang w:val="en-GB"/>
        </w:rPr>
        <w:t xml:space="preserve">. </w:t>
      </w:r>
    </w:p>
    <w:p w14:paraId="2199363F" w14:textId="04CD94FF" w:rsidR="00D171D6" w:rsidRDefault="00550C57" w:rsidP="00CA3726">
      <w:pPr>
        <w:pStyle w:val="ListParagraph"/>
        <w:numPr>
          <w:ilvl w:val="0"/>
          <w:numId w:val="15"/>
        </w:numPr>
        <w:autoSpaceDE w:val="0"/>
        <w:autoSpaceDN w:val="0"/>
        <w:adjustRightInd w:val="0"/>
        <w:spacing w:after="0" w:line="360" w:lineRule="auto"/>
        <w:jc w:val="both"/>
        <w:rPr>
          <w:rFonts w:ascii="Arial" w:hAnsi="Arial" w:cs="Arial"/>
          <w:color w:val="000000"/>
          <w:lang w:val="en-GB"/>
        </w:rPr>
      </w:pPr>
      <w:r w:rsidRPr="00223DF0">
        <w:rPr>
          <w:rFonts w:ascii="Arial" w:hAnsi="Arial" w:cs="Arial"/>
          <w:color w:val="000000"/>
          <w:lang w:val="en-GB"/>
        </w:rPr>
        <w:t>As part of its technical expertise, it is the evaluation team</w:t>
      </w:r>
      <w:r w:rsidR="005444C3">
        <w:rPr>
          <w:rFonts w:ascii="Arial" w:hAnsi="Arial" w:cs="Arial"/>
          <w:color w:val="000000"/>
          <w:lang w:val="en-GB"/>
        </w:rPr>
        <w:t>´s</w:t>
      </w:r>
      <w:r w:rsidR="002F5CED">
        <w:rPr>
          <w:rFonts w:ascii="Arial" w:hAnsi="Arial" w:cs="Arial"/>
          <w:color w:val="000000"/>
          <w:lang w:val="en-GB"/>
        </w:rPr>
        <w:t xml:space="preserve"> </w:t>
      </w:r>
      <w:r w:rsidR="005444C3">
        <w:rPr>
          <w:rFonts w:ascii="Arial" w:hAnsi="Arial" w:cs="Arial"/>
          <w:color w:val="000000"/>
          <w:lang w:val="en-GB"/>
        </w:rPr>
        <w:t xml:space="preserve">responsibility </w:t>
      </w:r>
      <w:r w:rsidR="002F5CED">
        <w:rPr>
          <w:rFonts w:ascii="Arial" w:hAnsi="Arial" w:cs="Arial"/>
          <w:color w:val="000000"/>
          <w:lang w:val="en-GB"/>
        </w:rPr>
        <w:t xml:space="preserve">to </w:t>
      </w:r>
      <w:r w:rsidR="005444C3">
        <w:rPr>
          <w:rFonts w:ascii="Arial" w:hAnsi="Arial" w:cs="Arial"/>
          <w:color w:val="000000"/>
          <w:lang w:val="en-GB"/>
        </w:rPr>
        <w:t>flag any relevant aspects/concerns</w:t>
      </w:r>
      <w:r w:rsidR="005444C3" w:rsidRPr="00223DF0">
        <w:rPr>
          <w:rFonts w:ascii="Arial" w:hAnsi="Arial" w:cs="Arial"/>
          <w:color w:val="000000"/>
          <w:lang w:val="en-GB"/>
        </w:rPr>
        <w:t xml:space="preserve"> </w:t>
      </w:r>
      <w:r w:rsidR="005444C3">
        <w:rPr>
          <w:rFonts w:ascii="Arial" w:hAnsi="Arial" w:cs="Arial"/>
          <w:color w:val="000000"/>
          <w:lang w:val="en-GB"/>
        </w:rPr>
        <w:t>that</w:t>
      </w:r>
      <w:r w:rsidR="00EE00FE">
        <w:rPr>
          <w:rFonts w:ascii="Arial" w:hAnsi="Arial" w:cs="Arial"/>
          <w:color w:val="000000"/>
          <w:lang w:val="en-GB"/>
        </w:rPr>
        <w:t xml:space="preserve"> are </w:t>
      </w:r>
      <w:r w:rsidRPr="00223DF0">
        <w:rPr>
          <w:rFonts w:ascii="Arial" w:hAnsi="Arial" w:cs="Arial"/>
          <w:color w:val="000000"/>
          <w:lang w:val="en-GB"/>
        </w:rPr>
        <w:t xml:space="preserve">not specifically mentioned in the Terms of </w:t>
      </w:r>
      <w:r w:rsidR="005444C3">
        <w:rPr>
          <w:rFonts w:ascii="Arial" w:hAnsi="Arial" w:cs="Arial"/>
          <w:color w:val="000000"/>
          <w:lang w:val="en-GB"/>
        </w:rPr>
        <w:t xml:space="preserve">Reference and that are needed to ensure a </w:t>
      </w:r>
      <w:r w:rsidRPr="00223DF0">
        <w:rPr>
          <w:rFonts w:ascii="Arial" w:hAnsi="Arial" w:cs="Arial"/>
          <w:color w:val="000000"/>
          <w:lang w:val="en-GB"/>
        </w:rPr>
        <w:t xml:space="preserve">more </w:t>
      </w:r>
      <w:r w:rsidR="00EE00FE">
        <w:rPr>
          <w:rFonts w:ascii="Arial" w:hAnsi="Arial" w:cs="Arial"/>
          <w:color w:val="000000"/>
          <w:lang w:val="en-GB"/>
        </w:rPr>
        <w:t>comprehensive</w:t>
      </w:r>
      <w:r w:rsidR="005444C3">
        <w:rPr>
          <w:rFonts w:ascii="Arial" w:hAnsi="Arial" w:cs="Arial"/>
          <w:color w:val="000000"/>
          <w:lang w:val="en-GB"/>
        </w:rPr>
        <w:t xml:space="preserve"> analysis of the </w:t>
      </w:r>
      <w:r w:rsidR="00D20C21">
        <w:rPr>
          <w:rFonts w:ascii="Arial" w:hAnsi="Arial" w:cs="Arial"/>
          <w:color w:val="000000"/>
          <w:lang w:val="en-GB"/>
        </w:rPr>
        <w:t>project</w:t>
      </w:r>
      <w:r w:rsidRPr="00223DF0">
        <w:rPr>
          <w:rFonts w:ascii="Arial" w:hAnsi="Arial" w:cs="Arial"/>
          <w:color w:val="000000"/>
          <w:lang w:val="en-GB"/>
        </w:rPr>
        <w:t xml:space="preserve">. </w:t>
      </w:r>
    </w:p>
    <w:p w14:paraId="53934B15" w14:textId="25F73DDC" w:rsidR="000D740C" w:rsidRPr="000D740C" w:rsidRDefault="000D740C" w:rsidP="00CA3726">
      <w:pPr>
        <w:pStyle w:val="ListParagraph"/>
        <w:numPr>
          <w:ilvl w:val="0"/>
          <w:numId w:val="15"/>
        </w:numPr>
        <w:autoSpaceDE w:val="0"/>
        <w:autoSpaceDN w:val="0"/>
        <w:adjustRightInd w:val="0"/>
        <w:spacing w:after="0" w:line="360" w:lineRule="auto"/>
        <w:jc w:val="both"/>
        <w:rPr>
          <w:rFonts w:ascii="Arial" w:hAnsi="Arial" w:cs="Arial"/>
          <w:color w:val="000000"/>
          <w:lang w:val="en-GB"/>
        </w:rPr>
      </w:pPr>
      <w:r w:rsidRPr="008B409E">
        <w:rPr>
          <w:rFonts w:ascii="Arial" w:hAnsi="Arial" w:cs="Arial"/>
          <w:b/>
          <w:color w:val="000000"/>
          <w:u w:val="single"/>
          <w:lang w:val="en-GB"/>
        </w:rPr>
        <w:t xml:space="preserve">Final Evaluation must be submitted in </w:t>
      </w:r>
      <w:r w:rsidR="005444C3" w:rsidRPr="008B409E">
        <w:rPr>
          <w:rFonts w:ascii="Arial" w:hAnsi="Arial" w:cs="Arial"/>
          <w:b/>
          <w:color w:val="000000"/>
          <w:u w:val="single"/>
          <w:lang w:val="en-GB"/>
        </w:rPr>
        <w:t>English</w:t>
      </w:r>
      <w:r w:rsidRPr="000D740C">
        <w:rPr>
          <w:rFonts w:ascii="Arial" w:hAnsi="Arial" w:cs="Arial"/>
          <w:color w:val="000000"/>
          <w:lang w:val="en-GB"/>
        </w:rPr>
        <w:t>. The translation</w:t>
      </w:r>
      <w:r w:rsidR="00275F8A">
        <w:rPr>
          <w:rFonts w:ascii="Arial" w:hAnsi="Arial" w:cs="Arial"/>
          <w:color w:val="000000"/>
          <w:lang w:val="en-GB"/>
        </w:rPr>
        <w:t xml:space="preserve"> process and costs into the</w:t>
      </w:r>
      <w:r w:rsidR="005444C3">
        <w:rPr>
          <w:rFonts w:ascii="Arial" w:hAnsi="Arial" w:cs="Arial"/>
          <w:color w:val="000000"/>
          <w:lang w:val="en-GB"/>
        </w:rPr>
        <w:t xml:space="preserve"> Spanish language</w:t>
      </w:r>
      <w:r w:rsidRPr="000D740C">
        <w:rPr>
          <w:rFonts w:ascii="Arial" w:hAnsi="Arial" w:cs="Arial"/>
          <w:color w:val="000000"/>
          <w:lang w:val="en-GB"/>
        </w:rPr>
        <w:t xml:space="preserve">, </w:t>
      </w:r>
      <w:r w:rsidR="005444C3">
        <w:rPr>
          <w:rFonts w:ascii="Arial" w:hAnsi="Arial" w:cs="Arial"/>
          <w:color w:val="000000"/>
          <w:lang w:val="en-GB"/>
        </w:rPr>
        <w:t xml:space="preserve">as per </w:t>
      </w:r>
      <w:r w:rsidR="00275F8A">
        <w:rPr>
          <w:rFonts w:ascii="Arial" w:hAnsi="Arial" w:cs="Arial"/>
          <w:color w:val="000000"/>
          <w:lang w:val="en-GB"/>
        </w:rPr>
        <w:t>donor´s regulations, will be under Plan International´s responsibility.</w:t>
      </w:r>
    </w:p>
    <w:p w14:paraId="7CA9FEF0" w14:textId="77777777" w:rsidR="005D0C6E" w:rsidRDefault="005D0C6E" w:rsidP="003E00DC">
      <w:pPr>
        <w:rPr>
          <w:lang w:val="en-GB"/>
        </w:rPr>
      </w:pPr>
    </w:p>
    <w:p w14:paraId="3A3D91D6" w14:textId="23B4E3E7" w:rsidR="002B6922" w:rsidRDefault="007766A4"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Pr>
          <w:rFonts w:ascii="Arial" w:hAnsi="Arial" w:cs="Arial"/>
          <w:b/>
          <w:sz w:val="24"/>
          <w:szCs w:val="24"/>
          <w:lang w:val="en-GB"/>
        </w:rPr>
        <w:t>Ownership and Intellectual property of the evaluation</w:t>
      </w:r>
    </w:p>
    <w:p w14:paraId="6B98A4EF" w14:textId="2924842D" w:rsidR="00550C57" w:rsidRPr="00223DF0" w:rsidRDefault="00550C57" w:rsidP="00412FAF">
      <w:pPr>
        <w:autoSpaceDE w:val="0"/>
        <w:autoSpaceDN w:val="0"/>
        <w:adjustRightInd w:val="0"/>
        <w:spacing w:before="240" w:after="0" w:line="360" w:lineRule="auto"/>
        <w:jc w:val="both"/>
        <w:rPr>
          <w:rFonts w:ascii="Arial" w:hAnsi="Arial" w:cs="Arial"/>
          <w:color w:val="000000"/>
          <w:lang w:val="en-GB"/>
        </w:rPr>
      </w:pPr>
      <w:r w:rsidRPr="00223DF0">
        <w:rPr>
          <w:rFonts w:ascii="Arial" w:hAnsi="Arial" w:cs="Arial"/>
          <w:color w:val="000000"/>
          <w:lang w:val="en-GB"/>
        </w:rPr>
        <w:t xml:space="preserve">It is expected that the evaluation team meets the following </w:t>
      </w:r>
      <w:r w:rsidR="00412FAF">
        <w:rPr>
          <w:rFonts w:ascii="Arial" w:hAnsi="Arial" w:cs="Arial"/>
          <w:color w:val="000000"/>
          <w:lang w:val="en-GB"/>
        </w:rPr>
        <w:t xml:space="preserve">ethical and professional </w:t>
      </w:r>
      <w:r w:rsidRPr="00223DF0">
        <w:rPr>
          <w:rFonts w:ascii="Arial" w:hAnsi="Arial" w:cs="Arial"/>
          <w:color w:val="000000"/>
          <w:lang w:val="en-GB"/>
        </w:rPr>
        <w:t>premises in the development of their work:</w:t>
      </w:r>
    </w:p>
    <w:p w14:paraId="59FC6759" w14:textId="77777777" w:rsidR="00550C57" w:rsidRPr="00223DF0" w:rsidRDefault="00550C57" w:rsidP="00550C57">
      <w:pPr>
        <w:autoSpaceDE w:val="0"/>
        <w:autoSpaceDN w:val="0"/>
        <w:adjustRightInd w:val="0"/>
        <w:spacing w:after="0" w:line="240" w:lineRule="auto"/>
        <w:jc w:val="both"/>
        <w:rPr>
          <w:rFonts w:ascii="Arial" w:hAnsi="Arial" w:cs="Arial"/>
          <w:color w:val="000000"/>
          <w:sz w:val="24"/>
          <w:szCs w:val="24"/>
          <w:lang w:val="en-GB"/>
        </w:rPr>
      </w:pPr>
    </w:p>
    <w:p w14:paraId="4315AB5B" w14:textId="0823541D" w:rsidR="00550C57" w:rsidRPr="00223DF0" w:rsidRDefault="00550C57" w:rsidP="00CA3726">
      <w:pPr>
        <w:pStyle w:val="ListParagraph"/>
        <w:numPr>
          <w:ilvl w:val="0"/>
          <w:numId w:val="4"/>
        </w:numPr>
        <w:autoSpaceDE w:val="0"/>
        <w:autoSpaceDN w:val="0"/>
        <w:adjustRightInd w:val="0"/>
        <w:spacing w:after="154" w:line="360" w:lineRule="auto"/>
        <w:jc w:val="both"/>
        <w:rPr>
          <w:rFonts w:ascii="Arial" w:hAnsi="Arial" w:cs="Arial"/>
          <w:color w:val="000000"/>
          <w:lang w:val="en-GB"/>
        </w:rPr>
      </w:pPr>
      <w:r w:rsidRPr="00223DF0">
        <w:rPr>
          <w:rFonts w:ascii="Arial" w:hAnsi="Arial" w:cs="Arial"/>
          <w:b/>
          <w:bCs/>
          <w:color w:val="000000"/>
          <w:lang w:val="en-GB"/>
        </w:rPr>
        <w:t>Confidentiality</w:t>
      </w:r>
      <w:r w:rsidRPr="00223DF0">
        <w:rPr>
          <w:rFonts w:ascii="Arial" w:hAnsi="Arial" w:cs="Arial"/>
          <w:color w:val="000000"/>
          <w:lang w:val="en-GB"/>
        </w:rPr>
        <w:t xml:space="preserve">: Since the evaluation is participatory, the evaluation team must commit to respect the right of people to provide information ensuring their anonymity and confidentiality. </w:t>
      </w:r>
    </w:p>
    <w:p w14:paraId="315B9CB9" w14:textId="77777777" w:rsidR="00550C57" w:rsidRPr="00223DF0" w:rsidRDefault="00550C57" w:rsidP="00CA3726">
      <w:pPr>
        <w:pStyle w:val="ListParagraph"/>
        <w:numPr>
          <w:ilvl w:val="0"/>
          <w:numId w:val="4"/>
        </w:numPr>
        <w:autoSpaceDE w:val="0"/>
        <w:autoSpaceDN w:val="0"/>
        <w:adjustRightInd w:val="0"/>
        <w:spacing w:after="154" w:line="360" w:lineRule="auto"/>
        <w:jc w:val="both"/>
        <w:rPr>
          <w:rFonts w:ascii="Arial" w:hAnsi="Arial" w:cs="Arial"/>
          <w:color w:val="000000"/>
          <w:lang w:val="en-GB"/>
        </w:rPr>
      </w:pPr>
      <w:r w:rsidRPr="00223DF0">
        <w:rPr>
          <w:rFonts w:ascii="Arial" w:hAnsi="Arial" w:cs="Arial"/>
          <w:b/>
          <w:bCs/>
          <w:color w:val="000000"/>
          <w:lang w:val="en-GB"/>
        </w:rPr>
        <w:t xml:space="preserve">Responsibility: </w:t>
      </w:r>
      <w:r w:rsidRPr="00223DF0">
        <w:rPr>
          <w:rFonts w:ascii="Arial" w:hAnsi="Arial" w:cs="Arial"/>
          <w:color w:val="000000"/>
          <w:lang w:val="en-GB"/>
        </w:rPr>
        <w:t xml:space="preserve">Any disagreement or difference of opinion that may arise between team members or between them and those responsible for the intervention in relation to conclusions and / or recommendations must be mentioned in the report. Any claims must be supported by your computer or to record the disagreement on it. </w:t>
      </w:r>
    </w:p>
    <w:p w14:paraId="229836CE" w14:textId="3520144F" w:rsidR="00550C57" w:rsidRPr="00223DF0" w:rsidRDefault="00550C57" w:rsidP="00CA3726">
      <w:pPr>
        <w:pStyle w:val="ListParagraph"/>
        <w:numPr>
          <w:ilvl w:val="0"/>
          <w:numId w:val="4"/>
        </w:numPr>
        <w:autoSpaceDE w:val="0"/>
        <w:autoSpaceDN w:val="0"/>
        <w:adjustRightInd w:val="0"/>
        <w:spacing w:after="154" w:line="360" w:lineRule="auto"/>
        <w:jc w:val="both"/>
        <w:rPr>
          <w:rFonts w:ascii="Arial" w:hAnsi="Arial" w:cs="Arial"/>
          <w:color w:val="000000"/>
          <w:lang w:val="en-GB"/>
        </w:rPr>
      </w:pPr>
      <w:r w:rsidRPr="00223DF0">
        <w:rPr>
          <w:rFonts w:ascii="Arial" w:hAnsi="Arial" w:cs="Arial"/>
          <w:b/>
          <w:bCs/>
          <w:color w:val="000000"/>
          <w:lang w:val="en-GB"/>
        </w:rPr>
        <w:t>Integrity</w:t>
      </w:r>
      <w:r w:rsidRPr="00223DF0">
        <w:rPr>
          <w:rFonts w:ascii="Arial" w:hAnsi="Arial" w:cs="Arial"/>
          <w:color w:val="000000"/>
          <w:lang w:val="en-GB"/>
        </w:rPr>
        <w:t xml:space="preserve">: Evaluators will be responsible for </w:t>
      </w:r>
      <w:r w:rsidR="00AB34D3">
        <w:rPr>
          <w:rFonts w:ascii="Arial" w:hAnsi="Arial" w:cs="Arial"/>
          <w:color w:val="000000"/>
          <w:lang w:val="en-GB"/>
        </w:rPr>
        <w:t>flagging any</w:t>
      </w:r>
      <w:r w:rsidRPr="00223DF0">
        <w:rPr>
          <w:rFonts w:ascii="Arial" w:hAnsi="Arial" w:cs="Arial"/>
          <w:color w:val="000000"/>
          <w:lang w:val="en-GB"/>
        </w:rPr>
        <w:t xml:space="preserve"> issues not specifically mentioned in the ToR, if nec</w:t>
      </w:r>
      <w:r w:rsidR="00AB34D3">
        <w:rPr>
          <w:rFonts w:ascii="Arial" w:hAnsi="Arial" w:cs="Arial"/>
          <w:color w:val="000000"/>
          <w:lang w:val="en-GB"/>
        </w:rPr>
        <w:t>essary to obtain a more reliable and comprehensive analysis of the project</w:t>
      </w:r>
      <w:r w:rsidRPr="00223DF0">
        <w:rPr>
          <w:rFonts w:ascii="Arial" w:hAnsi="Arial" w:cs="Arial"/>
          <w:color w:val="000000"/>
          <w:lang w:val="en-GB"/>
        </w:rPr>
        <w:t xml:space="preserve">. </w:t>
      </w:r>
    </w:p>
    <w:p w14:paraId="447B4F42" w14:textId="526E6480" w:rsidR="00550C57" w:rsidRPr="00223DF0" w:rsidRDefault="00550C57" w:rsidP="00CA3726">
      <w:pPr>
        <w:pStyle w:val="ListParagraph"/>
        <w:numPr>
          <w:ilvl w:val="0"/>
          <w:numId w:val="4"/>
        </w:numPr>
        <w:autoSpaceDE w:val="0"/>
        <w:autoSpaceDN w:val="0"/>
        <w:adjustRightInd w:val="0"/>
        <w:spacing w:after="154" w:line="360" w:lineRule="auto"/>
        <w:jc w:val="both"/>
        <w:rPr>
          <w:rFonts w:ascii="Arial" w:hAnsi="Arial" w:cs="Arial"/>
          <w:color w:val="000000"/>
          <w:lang w:val="en-GB"/>
        </w:rPr>
      </w:pPr>
      <w:r w:rsidRPr="00223DF0">
        <w:rPr>
          <w:rFonts w:ascii="Arial" w:hAnsi="Arial" w:cs="Arial"/>
          <w:b/>
          <w:bCs/>
          <w:color w:val="000000"/>
          <w:lang w:val="en-GB"/>
        </w:rPr>
        <w:t>Independence</w:t>
      </w:r>
      <w:r w:rsidRPr="00223DF0">
        <w:rPr>
          <w:rFonts w:ascii="Arial" w:hAnsi="Arial" w:cs="Arial"/>
          <w:color w:val="000000"/>
          <w:lang w:val="en-GB"/>
        </w:rPr>
        <w:t xml:space="preserve">: Evaluators shall ensure </w:t>
      </w:r>
      <w:r>
        <w:rPr>
          <w:rFonts w:ascii="Arial" w:hAnsi="Arial" w:cs="Arial"/>
          <w:color w:val="000000"/>
          <w:lang w:val="en-GB"/>
        </w:rPr>
        <w:t xml:space="preserve">the </w:t>
      </w:r>
      <w:r w:rsidRPr="00223DF0">
        <w:rPr>
          <w:rFonts w:ascii="Arial" w:hAnsi="Arial" w:cs="Arial"/>
          <w:color w:val="000000"/>
          <w:lang w:val="en-GB"/>
        </w:rPr>
        <w:t xml:space="preserve">independence of the evaluated intervention, not being linked to its management or any </w:t>
      </w:r>
      <w:r w:rsidR="00B728B0">
        <w:rPr>
          <w:rFonts w:ascii="Arial" w:hAnsi="Arial" w:cs="Arial"/>
          <w:color w:val="000000"/>
          <w:lang w:val="en-GB"/>
        </w:rPr>
        <w:t>of its constituent elements</w:t>
      </w:r>
      <w:r w:rsidRPr="00223DF0">
        <w:rPr>
          <w:rFonts w:ascii="Arial" w:hAnsi="Arial" w:cs="Arial"/>
          <w:color w:val="000000"/>
          <w:lang w:val="en-GB"/>
        </w:rPr>
        <w:t xml:space="preserve">. </w:t>
      </w:r>
    </w:p>
    <w:p w14:paraId="132FE3B6" w14:textId="1B801E76" w:rsidR="00D14124" w:rsidRPr="0095346A" w:rsidRDefault="00550C57" w:rsidP="00CA3726">
      <w:pPr>
        <w:pStyle w:val="ListParagraph"/>
        <w:numPr>
          <w:ilvl w:val="0"/>
          <w:numId w:val="4"/>
        </w:numPr>
        <w:autoSpaceDE w:val="0"/>
        <w:autoSpaceDN w:val="0"/>
        <w:adjustRightInd w:val="0"/>
        <w:spacing w:after="154" w:line="360" w:lineRule="auto"/>
        <w:jc w:val="both"/>
        <w:rPr>
          <w:rFonts w:ascii="Arial" w:hAnsi="Arial" w:cs="Arial"/>
          <w:color w:val="000000"/>
          <w:lang w:val="en-GB"/>
        </w:rPr>
      </w:pPr>
      <w:r w:rsidRPr="00223DF0">
        <w:rPr>
          <w:rFonts w:ascii="Arial" w:hAnsi="Arial" w:cs="Arial"/>
          <w:b/>
          <w:bCs/>
          <w:color w:val="000000"/>
          <w:lang w:val="en-GB"/>
        </w:rPr>
        <w:t>Validation of information</w:t>
      </w:r>
      <w:r w:rsidRPr="00223DF0">
        <w:rPr>
          <w:rFonts w:ascii="Arial" w:hAnsi="Arial" w:cs="Arial"/>
          <w:color w:val="000000"/>
          <w:lang w:val="en-GB"/>
        </w:rPr>
        <w:t xml:space="preserve">: It is the evaluation team </w:t>
      </w:r>
      <w:r w:rsidR="00D07EAC">
        <w:rPr>
          <w:rFonts w:ascii="Arial" w:hAnsi="Arial" w:cs="Arial"/>
          <w:color w:val="000000"/>
          <w:lang w:val="en-GB"/>
        </w:rPr>
        <w:t xml:space="preserve">responsibility </w:t>
      </w:r>
      <w:r>
        <w:rPr>
          <w:rFonts w:ascii="Arial" w:hAnsi="Arial" w:cs="Arial"/>
          <w:color w:val="000000"/>
          <w:lang w:val="en-GB"/>
        </w:rPr>
        <w:t xml:space="preserve">to </w:t>
      </w:r>
      <w:r w:rsidRPr="00223DF0">
        <w:rPr>
          <w:rFonts w:ascii="Arial" w:hAnsi="Arial" w:cs="Arial"/>
          <w:color w:val="000000"/>
          <w:lang w:val="en-GB"/>
        </w:rPr>
        <w:t>ensure the accuracy of the information collected for the preparation of reports, and ultimately be responsible for the information presented in the Evaluation Report.</w:t>
      </w:r>
    </w:p>
    <w:p w14:paraId="10816089" w14:textId="77777777" w:rsidR="00550C57" w:rsidRPr="00223DF0" w:rsidRDefault="00550C57" w:rsidP="00CA3726">
      <w:pPr>
        <w:pStyle w:val="ListParagraph"/>
        <w:numPr>
          <w:ilvl w:val="0"/>
          <w:numId w:val="4"/>
        </w:numPr>
        <w:autoSpaceDE w:val="0"/>
        <w:autoSpaceDN w:val="0"/>
        <w:adjustRightInd w:val="0"/>
        <w:spacing w:after="154" w:line="360" w:lineRule="auto"/>
        <w:jc w:val="both"/>
        <w:rPr>
          <w:rFonts w:ascii="Arial" w:hAnsi="Arial" w:cs="Arial"/>
          <w:color w:val="000000"/>
          <w:lang w:val="en-GB"/>
        </w:rPr>
      </w:pPr>
      <w:r w:rsidRPr="00223DF0">
        <w:rPr>
          <w:rFonts w:ascii="Arial" w:hAnsi="Arial" w:cs="Arial"/>
          <w:b/>
          <w:bCs/>
          <w:color w:val="000000"/>
          <w:lang w:val="en-GB"/>
        </w:rPr>
        <w:t>Incidents</w:t>
      </w:r>
      <w:r w:rsidRPr="00223DF0">
        <w:rPr>
          <w:rFonts w:ascii="Arial" w:hAnsi="Arial" w:cs="Arial"/>
          <w:color w:val="000000"/>
          <w:lang w:val="en-GB"/>
        </w:rPr>
        <w:t xml:space="preserve">: In the event of the occurrence of problems while performing fieldwork or at any other stage of the evaluation, they must be reported immediately to the executing agency of the grant and this, if necessary will notify the AECID. Otherwise, the existence of such problems may never be used to justify the failure to obtain the results required by the institution in the present ToR. </w:t>
      </w:r>
    </w:p>
    <w:p w14:paraId="4E6110E8" w14:textId="43E32BF6" w:rsidR="00550C57" w:rsidRPr="00223DF0" w:rsidRDefault="00AB34D3" w:rsidP="00CA3726">
      <w:pPr>
        <w:pStyle w:val="ListParagraph"/>
        <w:numPr>
          <w:ilvl w:val="0"/>
          <w:numId w:val="4"/>
        </w:numPr>
        <w:autoSpaceDE w:val="0"/>
        <w:autoSpaceDN w:val="0"/>
        <w:adjustRightInd w:val="0"/>
        <w:spacing w:after="0" w:line="360" w:lineRule="auto"/>
        <w:jc w:val="both"/>
        <w:rPr>
          <w:rFonts w:ascii="Arial" w:hAnsi="Arial" w:cs="Arial"/>
          <w:color w:val="000000"/>
          <w:lang w:val="en-GB"/>
        </w:rPr>
      </w:pPr>
      <w:r>
        <w:rPr>
          <w:rFonts w:ascii="Arial" w:hAnsi="Arial" w:cs="Arial"/>
          <w:b/>
          <w:bCs/>
          <w:color w:val="000000"/>
          <w:lang w:val="en-GB"/>
        </w:rPr>
        <w:t>Ownership/</w:t>
      </w:r>
      <w:r w:rsidR="00550C57" w:rsidRPr="00223DF0">
        <w:rPr>
          <w:rFonts w:ascii="Arial" w:hAnsi="Arial" w:cs="Arial"/>
          <w:b/>
          <w:bCs/>
          <w:color w:val="000000"/>
          <w:lang w:val="en-GB"/>
        </w:rPr>
        <w:t>Copyright and disclosure</w:t>
      </w:r>
      <w:r>
        <w:rPr>
          <w:rFonts w:ascii="Arial" w:hAnsi="Arial" w:cs="Arial"/>
          <w:b/>
          <w:bCs/>
          <w:color w:val="000000"/>
          <w:lang w:val="en-GB"/>
        </w:rPr>
        <w:t xml:space="preserve"> of information</w:t>
      </w:r>
      <w:r w:rsidR="00550C57" w:rsidRPr="00223DF0">
        <w:rPr>
          <w:rFonts w:ascii="Arial" w:hAnsi="Arial" w:cs="Arial"/>
          <w:color w:val="000000"/>
          <w:lang w:val="en-GB"/>
        </w:rPr>
        <w:t xml:space="preserve">: </w:t>
      </w:r>
      <w:r>
        <w:rPr>
          <w:rFonts w:ascii="Arial" w:hAnsi="Arial" w:cs="Arial"/>
          <w:color w:val="000000"/>
          <w:lang w:val="en-GB"/>
        </w:rPr>
        <w:t>Evaluation ownership /copyright remains with Plan International/contracting organization</w:t>
      </w:r>
      <w:r w:rsidR="00550C57" w:rsidRPr="00223DF0">
        <w:rPr>
          <w:rFonts w:ascii="Arial" w:hAnsi="Arial" w:cs="Arial"/>
          <w:color w:val="000000"/>
          <w:lang w:val="en-GB"/>
        </w:rPr>
        <w:t>. Disclosure</w:t>
      </w:r>
      <w:r>
        <w:rPr>
          <w:rFonts w:ascii="Arial" w:hAnsi="Arial" w:cs="Arial"/>
          <w:color w:val="000000"/>
          <w:lang w:val="en-GB"/>
        </w:rPr>
        <w:t>/dissemination</w:t>
      </w:r>
      <w:r w:rsidR="00550C57" w:rsidRPr="00223DF0">
        <w:rPr>
          <w:rFonts w:ascii="Arial" w:hAnsi="Arial" w:cs="Arial"/>
          <w:color w:val="000000"/>
          <w:lang w:val="en-GB"/>
        </w:rPr>
        <w:t xml:space="preserve"> of the information collected and</w:t>
      </w:r>
      <w:r>
        <w:rPr>
          <w:rFonts w:ascii="Arial" w:hAnsi="Arial" w:cs="Arial"/>
          <w:color w:val="000000"/>
          <w:lang w:val="en-GB"/>
        </w:rPr>
        <w:t>/or</w:t>
      </w:r>
      <w:r w:rsidR="00550C57" w:rsidRPr="00223DF0">
        <w:rPr>
          <w:rFonts w:ascii="Arial" w:hAnsi="Arial" w:cs="Arial"/>
          <w:color w:val="000000"/>
          <w:lang w:val="en-GB"/>
        </w:rPr>
        <w:t xml:space="preserve"> the final</w:t>
      </w:r>
      <w:r>
        <w:rPr>
          <w:rFonts w:ascii="Arial" w:hAnsi="Arial" w:cs="Arial"/>
          <w:color w:val="000000"/>
          <w:lang w:val="en-GB"/>
        </w:rPr>
        <w:t xml:space="preserve"> evaluation</w:t>
      </w:r>
      <w:r w:rsidR="00550C57" w:rsidRPr="00223DF0">
        <w:rPr>
          <w:rFonts w:ascii="Arial" w:hAnsi="Arial" w:cs="Arial"/>
          <w:color w:val="000000"/>
          <w:lang w:val="en-GB"/>
        </w:rPr>
        <w:t xml:space="preserve"> report</w:t>
      </w:r>
      <w:r>
        <w:rPr>
          <w:rFonts w:ascii="Arial" w:hAnsi="Arial" w:cs="Arial"/>
          <w:color w:val="000000"/>
          <w:lang w:val="en-GB"/>
        </w:rPr>
        <w:t xml:space="preserve"> remains</w:t>
      </w:r>
      <w:r w:rsidR="00550C57" w:rsidRPr="00223DF0">
        <w:rPr>
          <w:rFonts w:ascii="Arial" w:hAnsi="Arial" w:cs="Arial"/>
          <w:color w:val="000000"/>
          <w:lang w:val="en-GB"/>
        </w:rPr>
        <w:t xml:space="preserve"> the prerogative of</w:t>
      </w:r>
      <w:r>
        <w:rPr>
          <w:rFonts w:ascii="Arial" w:hAnsi="Arial" w:cs="Arial"/>
          <w:color w:val="000000"/>
          <w:lang w:val="en-GB"/>
        </w:rPr>
        <w:t xml:space="preserve"> the Plan International/contracting organization</w:t>
      </w:r>
      <w:r w:rsidR="00550C57" w:rsidRPr="00223DF0">
        <w:rPr>
          <w:rFonts w:ascii="Arial" w:hAnsi="Arial" w:cs="Arial"/>
          <w:color w:val="000000"/>
          <w:lang w:val="en-GB"/>
        </w:rPr>
        <w:t xml:space="preserve">. However, the AECID reserves the right to reproduce, distribute or publicly communicate the assessment report without prior agreement with that entity, when required by the proper conduct of administrative procedures and will do so with prior approval of the same, when required for other reasons. </w:t>
      </w:r>
    </w:p>
    <w:p w14:paraId="2DEA944D" w14:textId="77777777" w:rsidR="004474B7" w:rsidRDefault="004474B7" w:rsidP="00550C57">
      <w:pPr>
        <w:autoSpaceDE w:val="0"/>
        <w:autoSpaceDN w:val="0"/>
        <w:adjustRightInd w:val="0"/>
        <w:spacing w:after="0" w:line="360" w:lineRule="auto"/>
        <w:jc w:val="both"/>
        <w:rPr>
          <w:rFonts w:ascii="Arial" w:hAnsi="Arial" w:cs="Arial"/>
          <w:color w:val="000000"/>
          <w:u w:val="single"/>
          <w:lang w:val="en-GB"/>
        </w:rPr>
      </w:pPr>
    </w:p>
    <w:p w14:paraId="5D25BFEC" w14:textId="7E9477A9" w:rsidR="00550C57" w:rsidRPr="004474B7" w:rsidRDefault="00550C57" w:rsidP="00550C57">
      <w:pPr>
        <w:autoSpaceDE w:val="0"/>
        <w:autoSpaceDN w:val="0"/>
        <w:adjustRightInd w:val="0"/>
        <w:spacing w:after="0" w:line="360" w:lineRule="auto"/>
        <w:jc w:val="both"/>
        <w:rPr>
          <w:rFonts w:ascii="Arial" w:hAnsi="Arial" w:cs="Arial"/>
          <w:color w:val="000000"/>
          <w:u w:val="single"/>
          <w:lang w:val="en-GB"/>
        </w:rPr>
      </w:pPr>
      <w:r w:rsidRPr="00CB3167">
        <w:rPr>
          <w:rFonts w:ascii="Arial" w:hAnsi="Arial" w:cs="Arial"/>
          <w:color w:val="000000"/>
          <w:u w:val="single"/>
          <w:lang w:val="en-GB"/>
        </w:rPr>
        <w:t xml:space="preserve">Child Protection and Ethical Consideration </w:t>
      </w:r>
    </w:p>
    <w:p w14:paraId="0C40AD16" w14:textId="7EB0C573" w:rsidR="00550C57" w:rsidRDefault="00550C57" w:rsidP="004474B7">
      <w:pPr>
        <w:autoSpaceDE w:val="0"/>
        <w:autoSpaceDN w:val="0"/>
        <w:adjustRightInd w:val="0"/>
        <w:spacing w:before="240" w:after="0" w:line="360" w:lineRule="auto"/>
        <w:jc w:val="both"/>
        <w:rPr>
          <w:rFonts w:ascii="Arial" w:hAnsi="Arial" w:cs="Arial"/>
          <w:color w:val="000000"/>
          <w:lang w:val="en-GB"/>
        </w:rPr>
      </w:pPr>
      <w:r w:rsidRPr="00047B75">
        <w:rPr>
          <w:rFonts w:ascii="Arial" w:hAnsi="Arial" w:cs="Arial"/>
          <w:color w:val="000000"/>
          <w:lang w:val="en-GB"/>
        </w:rPr>
        <w:t xml:space="preserve">Plan International is committed to actively </w:t>
      </w:r>
      <w:r w:rsidR="00D14124">
        <w:rPr>
          <w:rFonts w:ascii="Arial" w:hAnsi="Arial" w:cs="Arial"/>
          <w:color w:val="000000"/>
          <w:lang w:val="en-GB"/>
        </w:rPr>
        <w:t>promoting</w:t>
      </w:r>
      <w:r w:rsidRPr="00047B75">
        <w:rPr>
          <w:rFonts w:ascii="Arial" w:hAnsi="Arial" w:cs="Arial"/>
          <w:color w:val="000000"/>
          <w:lang w:val="en-GB"/>
        </w:rPr>
        <w:t xml:space="preserve"> safeguarding</w:t>
      </w:r>
      <w:r w:rsidR="00D14124">
        <w:rPr>
          <w:rFonts w:ascii="Arial" w:hAnsi="Arial" w:cs="Arial"/>
          <w:color w:val="000000"/>
          <w:lang w:val="en-GB"/>
        </w:rPr>
        <w:t xml:space="preserve"> of</w:t>
      </w:r>
      <w:r w:rsidRPr="00047B75">
        <w:rPr>
          <w:rFonts w:ascii="Arial" w:hAnsi="Arial" w:cs="Arial"/>
          <w:color w:val="000000"/>
          <w:lang w:val="en-GB"/>
        </w:rPr>
        <w:t xml:space="preserve"> children and youth from harm and ensuring children’s rights to protection are fully realized. Plan</w:t>
      </w:r>
      <w:r>
        <w:rPr>
          <w:rFonts w:ascii="Arial" w:hAnsi="Arial" w:cs="Arial"/>
          <w:color w:val="000000"/>
          <w:lang w:val="en-GB"/>
        </w:rPr>
        <w:t xml:space="preserve"> </w:t>
      </w:r>
      <w:r>
        <w:rPr>
          <w:rFonts w:ascii="Arial" w:hAnsi="Arial" w:cs="Arial"/>
          <w:color w:val="000000"/>
          <w:lang w:val="en-GB"/>
        </w:rPr>
        <w:lastRenderedPageBreak/>
        <w:t>International</w:t>
      </w:r>
      <w:r w:rsidRPr="00047B75">
        <w:rPr>
          <w:rFonts w:ascii="Arial" w:hAnsi="Arial" w:cs="Arial"/>
          <w:color w:val="000000"/>
          <w:lang w:val="en-GB"/>
        </w:rPr>
        <w:t xml:space="preserve"> takes seriously the commitment to promote child safe practices and protect children from harm, abuse, neglect</w:t>
      </w:r>
      <w:r>
        <w:rPr>
          <w:rFonts w:ascii="Arial" w:hAnsi="Arial" w:cs="Arial"/>
          <w:color w:val="000000"/>
          <w:lang w:val="en-GB"/>
        </w:rPr>
        <w:t>,</w:t>
      </w:r>
      <w:r w:rsidRPr="00047B75">
        <w:rPr>
          <w:rFonts w:ascii="Arial" w:hAnsi="Arial" w:cs="Arial"/>
          <w:color w:val="000000"/>
          <w:lang w:val="en-GB"/>
        </w:rPr>
        <w:t xml:space="preserve"> and any form of exploitation as they come into contact with Plan International supported interventions. </w:t>
      </w:r>
      <w:r>
        <w:rPr>
          <w:rFonts w:ascii="Arial" w:hAnsi="Arial" w:cs="Arial"/>
          <w:color w:val="000000"/>
          <w:lang w:val="en-GB"/>
        </w:rPr>
        <w:t>Besides</w:t>
      </w:r>
      <w:r w:rsidRPr="00047B75">
        <w:rPr>
          <w:rFonts w:ascii="Arial" w:hAnsi="Arial" w:cs="Arial"/>
          <w:color w:val="000000"/>
          <w:lang w:val="en-GB"/>
        </w:rPr>
        <w:t>, we will take positive action to prevent child abusers from becoming involved with Plan International in any way and take stringent measures against any Plan International Staff and/or Associate who abuses a child. Decisions and actions in response to child protection concerns will be guided by the principle of ‘the best interests of the child.’</w:t>
      </w:r>
    </w:p>
    <w:p w14:paraId="283CCB22" w14:textId="77777777" w:rsidR="00550C57" w:rsidRDefault="00550C57" w:rsidP="00550C57">
      <w:pPr>
        <w:autoSpaceDE w:val="0"/>
        <w:autoSpaceDN w:val="0"/>
        <w:adjustRightInd w:val="0"/>
        <w:spacing w:after="0" w:line="360" w:lineRule="auto"/>
        <w:jc w:val="both"/>
        <w:rPr>
          <w:rFonts w:ascii="Arial" w:hAnsi="Arial" w:cs="Arial"/>
          <w:color w:val="000000"/>
          <w:lang w:val="en-GB"/>
        </w:rPr>
      </w:pPr>
    </w:p>
    <w:p w14:paraId="3F499C49" w14:textId="0FC24918" w:rsidR="00550C57" w:rsidRDefault="00550C57" w:rsidP="00550C57">
      <w:pPr>
        <w:autoSpaceDE w:val="0"/>
        <w:autoSpaceDN w:val="0"/>
        <w:adjustRightInd w:val="0"/>
        <w:spacing w:after="0" w:line="360" w:lineRule="auto"/>
        <w:jc w:val="both"/>
        <w:rPr>
          <w:rFonts w:ascii="Arial" w:hAnsi="Arial" w:cs="Arial"/>
          <w:color w:val="000000"/>
          <w:lang w:val="en-GB"/>
        </w:rPr>
      </w:pPr>
      <w:r w:rsidRPr="001C4D0A">
        <w:rPr>
          <w:rFonts w:ascii="Arial" w:hAnsi="Arial" w:cs="Arial"/>
          <w:color w:val="000000"/>
          <w:lang w:val="en-GB"/>
        </w:rPr>
        <w:t>In doing so, the consultant shall adhere to the Child Protection Policy</w:t>
      </w:r>
      <w:r w:rsidR="009712A7">
        <w:rPr>
          <w:rFonts w:ascii="Arial" w:hAnsi="Arial" w:cs="Arial"/>
          <w:color w:val="000000"/>
          <w:lang w:val="en-GB"/>
        </w:rPr>
        <w:t>, PSEAH and Code of Conduct</w:t>
      </w:r>
      <w:r w:rsidRPr="001C4D0A">
        <w:rPr>
          <w:rFonts w:ascii="Arial" w:hAnsi="Arial" w:cs="Arial"/>
          <w:color w:val="000000"/>
          <w:lang w:val="en-GB"/>
        </w:rPr>
        <w:t xml:space="preserve"> of Plan International. Ethical statements and </w:t>
      </w:r>
      <w:r w:rsidR="009712A7" w:rsidRPr="001C4D0A">
        <w:rPr>
          <w:rFonts w:ascii="Arial" w:hAnsi="Arial" w:cs="Arial"/>
          <w:color w:val="000000"/>
          <w:lang w:val="en-GB"/>
        </w:rPr>
        <w:t>behavioural</w:t>
      </w:r>
      <w:r w:rsidRPr="001C4D0A">
        <w:rPr>
          <w:rFonts w:ascii="Arial" w:hAnsi="Arial" w:cs="Arial"/>
          <w:color w:val="000000"/>
          <w:lang w:val="en-GB"/>
        </w:rPr>
        <w:t xml:space="preserve"> pro</w:t>
      </w:r>
      <w:r w:rsidR="009712A7">
        <w:rPr>
          <w:rFonts w:ascii="Arial" w:hAnsi="Arial" w:cs="Arial"/>
          <w:color w:val="000000"/>
          <w:lang w:val="en-GB"/>
        </w:rPr>
        <w:t>tocols must be observed during the data collection, interviews and in</w:t>
      </w:r>
      <w:r w:rsidRPr="001C4D0A">
        <w:rPr>
          <w:rFonts w:ascii="Arial" w:hAnsi="Arial" w:cs="Arial"/>
          <w:color w:val="000000"/>
          <w:lang w:val="en-GB"/>
        </w:rPr>
        <w:t xml:space="preserve"> the final report</w:t>
      </w:r>
      <w:r>
        <w:rPr>
          <w:rFonts w:ascii="Arial" w:hAnsi="Arial" w:cs="Arial"/>
          <w:color w:val="000000"/>
          <w:lang w:val="en-GB"/>
        </w:rPr>
        <w:t>ing</w:t>
      </w:r>
      <w:r w:rsidRPr="001C4D0A">
        <w:rPr>
          <w:rFonts w:ascii="Arial" w:hAnsi="Arial" w:cs="Arial"/>
          <w:color w:val="000000"/>
          <w:lang w:val="en-GB"/>
        </w:rPr>
        <w:t xml:space="preserve"> as well.</w:t>
      </w:r>
    </w:p>
    <w:p w14:paraId="05FD7A8F" w14:textId="77777777" w:rsidR="00550C57" w:rsidRDefault="00550C57" w:rsidP="00550C57">
      <w:pPr>
        <w:autoSpaceDE w:val="0"/>
        <w:autoSpaceDN w:val="0"/>
        <w:adjustRightInd w:val="0"/>
        <w:spacing w:after="0" w:line="360" w:lineRule="auto"/>
        <w:jc w:val="both"/>
        <w:rPr>
          <w:rFonts w:ascii="Arial" w:hAnsi="Arial" w:cs="Arial"/>
          <w:color w:val="000000"/>
          <w:lang w:val="en-GB"/>
        </w:rPr>
      </w:pPr>
    </w:p>
    <w:p w14:paraId="7D4F6500" w14:textId="4382AB03" w:rsidR="00310412" w:rsidRDefault="00550C57" w:rsidP="009712A1">
      <w:pPr>
        <w:autoSpaceDE w:val="0"/>
        <w:autoSpaceDN w:val="0"/>
        <w:adjustRightInd w:val="0"/>
        <w:spacing w:after="0" w:line="360" w:lineRule="auto"/>
        <w:jc w:val="both"/>
        <w:rPr>
          <w:rFonts w:ascii="Arial" w:hAnsi="Arial" w:cs="Arial"/>
          <w:color w:val="000000"/>
          <w:lang w:val="en-GB"/>
        </w:rPr>
      </w:pPr>
      <w:r w:rsidRPr="007C28B5">
        <w:rPr>
          <w:rFonts w:ascii="Arial" w:hAnsi="Arial" w:cs="Arial"/>
          <w:color w:val="000000"/>
          <w:lang w:val="en-GB"/>
        </w:rPr>
        <w:t>During data collection</w:t>
      </w:r>
      <w:r>
        <w:rPr>
          <w:rFonts w:ascii="Arial" w:hAnsi="Arial" w:cs="Arial"/>
          <w:color w:val="000000"/>
          <w:lang w:val="en-GB"/>
        </w:rPr>
        <w:t>,</w:t>
      </w:r>
      <w:r w:rsidRPr="007C28B5">
        <w:rPr>
          <w:rFonts w:ascii="Arial" w:hAnsi="Arial" w:cs="Arial"/>
          <w:color w:val="000000"/>
          <w:lang w:val="en-GB"/>
        </w:rPr>
        <w:t xml:space="preserve"> the purposes should be clearly explained to the respondents and </w:t>
      </w:r>
      <w:r w:rsidR="00406EEA">
        <w:rPr>
          <w:rFonts w:ascii="Arial" w:hAnsi="Arial" w:cs="Arial"/>
          <w:color w:val="000000"/>
          <w:lang w:val="en-GB"/>
        </w:rPr>
        <w:t>information will be collected on the basis of their consent</w:t>
      </w:r>
      <w:r w:rsidRPr="007C28B5">
        <w:rPr>
          <w:rFonts w:ascii="Arial" w:hAnsi="Arial" w:cs="Arial"/>
          <w:color w:val="000000"/>
          <w:lang w:val="en-GB"/>
        </w:rPr>
        <w:t>. For children and adolescents, written consent should be taken from their parents/guardians. Confidentiality of data should be maintained and in the report name of the respondents should not be revealed.</w:t>
      </w:r>
    </w:p>
    <w:p w14:paraId="6DCFB6CA" w14:textId="01CC3C98" w:rsidR="002B6922" w:rsidRDefault="00550C57" w:rsidP="00C61229">
      <w:pPr>
        <w:autoSpaceDE w:val="0"/>
        <w:autoSpaceDN w:val="0"/>
        <w:adjustRightInd w:val="0"/>
        <w:spacing w:before="240" w:after="0" w:line="360" w:lineRule="auto"/>
        <w:jc w:val="both"/>
        <w:rPr>
          <w:rFonts w:ascii="Arial" w:hAnsi="Arial" w:cs="Arial"/>
          <w:color w:val="000000"/>
          <w:lang w:val="en-GB"/>
        </w:rPr>
      </w:pPr>
      <w:r w:rsidRPr="007C28B5">
        <w:rPr>
          <w:rFonts w:ascii="Arial" w:hAnsi="Arial" w:cs="Arial"/>
          <w:color w:val="000000"/>
          <w:lang w:val="en-GB"/>
        </w:rPr>
        <w:t>In the inception report</w:t>
      </w:r>
      <w:r>
        <w:rPr>
          <w:rFonts w:ascii="Arial" w:hAnsi="Arial" w:cs="Arial"/>
          <w:color w:val="000000"/>
          <w:lang w:val="en-GB"/>
        </w:rPr>
        <w:t>,</w:t>
      </w:r>
      <w:r w:rsidRPr="007C28B5">
        <w:rPr>
          <w:rFonts w:ascii="Arial" w:hAnsi="Arial" w:cs="Arial"/>
          <w:color w:val="000000"/>
          <w:lang w:val="en-GB"/>
        </w:rPr>
        <w:t xml:space="preserve"> the Consultant/Consulting firm will </w:t>
      </w:r>
      <w:r>
        <w:rPr>
          <w:rFonts w:ascii="Arial" w:hAnsi="Arial" w:cs="Arial"/>
          <w:color w:val="000000"/>
          <w:lang w:val="en-GB"/>
        </w:rPr>
        <w:t>describe</w:t>
      </w:r>
      <w:r w:rsidRPr="007C28B5">
        <w:rPr>
          <w:rFonts w:ascii="Arial" w:hAnsi="Arial" w:cs="Arial"/>
          <w:color w:val="000000"/>
          <w:lang w:val="en-GB"/>
        </w:rPr>
        <w:t xml:space="preserve"> how they will ensure ethics and protection of children and adolescents in the different stages of the study — including recruitment and training of enumerators, data collection and analysis, visits</w:t>
      </w:r>
      <w:r>
        <w:rPr>
          <w:rFonts w:ascii="Arial" w:hAnsi="Arial" w:cs="Arial"/>
          <w:color w:val="000000"/>
          <w:lang w:val="en-GB"/>
        </w:rPr>
        <w:t>,</w:t>
      </w:r>
      <w:r w:rsidRPr="007C28B5">
        <w:rPr>
          <w:rFonts w:ascii="Arial" w:hAnsi="Arial" w:cs="Arial"/>
          <w:color w:val="000000"/>
          <w:lang w:val="en-GB"/>
        </w:rPr>
        <w:t xml:space="preserve"> and report writing. It should be in line with Plan International’s child protection policy.</w:t>
      </w:r>
    </w:p>
    <w:p w14:paraId="5D699C28" w14:textId="427DE361" w:rsidR="006065D5" w:rsidRPr="006512E6" w:rsidRDefault="006065D5"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6512E6">
        <w:rPr>
          <w:rFonts w:ascii="Arial" w:hAnsi="Arial" w:cs="Arial"/>
          <w:b/>
          <w:sz w:val="24"/>
          <w:szCs w:val="24"/>
          <w:lang w:val="en-GB"/>
        </w:rPr>
        <w:t>Safeguarding Policy</w:t>
      </w:r>
    </w:p>
    <w:p w14:paraId="3E387CC0" w14:textId="2C964D03" w:rsidR="006065D5" w:rsidRDefault="006065D5" w:rsidP="00BB04B6">
      <w:pPr>
        <w:autoSpaceDE w:val="0"/>
        <w:autoSpaceDN w:val="0"/>
        <w:adjustRightInd w:val="0"/>
        <w:spacing w:after="0" w:line="360" w:lineRule="auto"/>
        <w:jc w:val="both"/>
        <w:rPr>
          <w:rFonts w:ascii="Arial" w:hAnsi="Arial" w:cs="Arial"/>
          <w:color w:val="000000"/>
          <w:lang w:val="en-GB"/>
        </w:rPr>
      </w:pPr>
      <w:r w:rsidRPr="00BB04B6">
        <w:rPr>
          <w:rFonts w:ascii="Arial" w:hAnsi="Arial" w:cs="Arial"/>
          <w:color w:val="000000"/>
          <w:lang w:val="en-GB"/>
        </w:rPr>
        <w:t xml:space="preserve">The project is </w:t>
      </w:r>
      <w:r w:rsidR="009712A7">
        <w:rPr>
          <w:rFonts w:ascii="Arial" w:hAnsi="Arial" w:cs="Arial"/>
          <w:color w:val="000000"/>
          <w:lang w:val="en-GB"/>
        </w:rPr>
        <w:t>directly implemented</w:t>
      </w:r>
      <w:r w:rsidRPr="00BB04B6">
        <w:rPr>
          <w:rFonts w:ascii="Arial" w:hAnsi="Arial" w:cs="Arial"/>
          <w:color w:val="000000"/>
          <w:lang w:val="en-GB"/>
        </w:rPr>
        <w:t xml:space="preserve"> by Plan International </w:t>
      </w:r>
      <w:r w:rsidR="009712A7">
        <w:rPr>
          <w:rFonts w:ascii="Arial" w:hAnsi="Arial" w:cs="Arial"/>
          <w:color w:val="000000"/>
          <w:lang w:val="en-GB"/>
        </w:rPr>
        <w:t xml:space="preserve">Ukraine and Word Help, </w:t>
      </w:r>
      <w:r w:rsidRPr="00BB04B6">
        <w:rPr>
          <w:rFonts w:ascii="Arial" w:hAnsi="Arial" w:cs="Arial"/>
          <w:color w:val="000000"/>
          <w:lang w:val="en-GB"/>
        </w:rPr>
        <w:t>and</w:t>
      </w:r>
      <w:r w:rsidR="009712A7">
        <w:rPr>
          <w:rFonts w:ascii="Arial" w:hAnsi="Arial" w:cs="Arial"/>
          <w:color w:val="000000"/>
          <w:lang w:val="en-GB"/>
        </w:rPr>
        <w:t xml:space="preserve"> therefore the members of the evaluation team</w:t>
      </w:r>
      <w:r w:rsidRPr="00BB04B6">
        <w:rPr>
          <w:rFonts w:ascii="Arial" w:hAnsi="Arial" w:cs="Arial"/>
          <w:color w:val="000000"/>
          <w:lang w:val="en-GB"/>
        </w:rPr>
        <w:t xml:space="preserve"> shall comply with the Safeguarding Policy of Plan International. Any violation/ deviation in complying with Plan's Safeguarding Policy will not only result in termination of the agreement but also Plan will initiate appropriate action in order to make good the damages/ losses caused due to non-compliance of Plan's Safeguarding Policy.</w:t>
      </w:r>
    </w:p>
    <w:p w14:paraId="3F24DF26" w14:textId="77777777" w:rsidR="006065D5" w:rsidRPr="00BB04B6" w:rsidRDefault="006065D5"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BB04B6">
        <w:rPr>
          <w:rFonts w:ascii="Arial" w:hAnsi="Arial" w:cs="Arial"/>
          <w:b/>
          <w:sz w:val="24"/>
          <w:szCs w:val="24"/>
          <w:lang w:val="en-GB"/>
        </w:rPr>
        <w:t xml:space="preserve">Risk Management </w:t>
      </w:r>
    </w:p>
    <w:p w14:paraId="0491819C" w14:textId="77777777" w:rsidR="006065D5" w:rsidRPr="00BB04B6" w:rsidRDefault="006065D5" w:rsidP="00BB04B6">
      <w:pPr>
        <w:autoSpaceDE w:val="0"/>
        <w:autoSpaceDN w:val="0"/>
        <w:adjustRightInd w:val="0"/>
        <w:spacing w:after="0" w:line="360" w:lineRule="auto"/>
        <w:jc w:val="both"/>
        <w:rPr>
          <w:rFonts w:ascii="Arial" w:hAnsi="Arial" w:cs="Arial"/>
          <w:color w:val="000000"/>
          <w:lang w:val="en-GB"/>
        </w:rPr>
      </w:pPr>
      <w:r w:rsidRPr="00BB04B6">
        <w:rPr>
          <w:rFonts w:ascii="Arial" w:hAnsi="Arial" w:cs="Arial"/>
          <w:color w:val="000000"/>
          <w:lang w:val="en-GB"/>
        </w:rPr>
        <w:t>The Consultant/s must take all reasonable measures to mitigate any potential risk to the delivery of the required outputs of this consultancy on time and meeting the expected quality. As such, applicants should submit a risk management plan that covers (at minimum):</w:t>
      </w:r>
    </w:p>
    <w:p w14:paraId="5D25F81D" w14:textId="116F1A50" w:rsidR="006065D5" w:rsidRPr="00BB04B6" w:rsidRDefault="006065D5" w:rsidP="00325AAB">
      <w:pPr>
        <w:pStyle w:val="ListParagraph"/>
        <w:numPr>
          <w:ilvl w:val="0"/>
          <w:numId w:val="3"/>
        </w:numPr>
        <w:autoSpaceDE w:val="0"/>
        <w:autoSpaceDN w:val="0"/>
        <w:adjustRightInd w:val="0"/>
        <w:spacing w:after="0" w:line="360" w:lineRule="auto"/>
        <w:jc w:val="both"/>
        <w:rPr>
          <w:rFonts w:ascii="Arial" w:hAnsi="Arial" w:cs="Arial"/>
          <w:color w:val="000000"/>
          <w:lang w:val="en-GB"/>
        </w:rPr>
      </w:pPr>
      <w:r w:rsidRPr="00BB04B6">
        <w:rPr>
          <w:rFonts w:ascii="Arial" w:hAnsi="Arial" w:cs="Arial"/>
          <w:color w:val="000000"/>
          <w:lang w:val="en-GB"/>
        </w:rPr>
        <w:lastRenderedPageBreak/>
        <w:t>Key assumptions underpinning the successful completion of the assignment anticipated challenges and estimates of the level of risk for each risk identified</w:t>
      </w:r>
      <w:r w:rsidR="00BB04B6">
        <w:rPr>
          <w:rFonts w:ascii="Arial" w:hAnsi="Arial" w:cs="Arial"/>
          <w:color w:val="000000"/>
          <w:lang w:val="en-GB"/>
        </w:rPr>
        <w:t>.</w:t>
      </w:r>
    </w:p>
    <w:p w14:paraId="30869934" w14:textId="07975BDE" w:rsidR="008331E2" w:rsidRDefault="006065D5" w:rsidP="00325AAB">
      <w:pPr>
        <w:pStyle w:val="ListParagraph"/>
        <w:numPr>
          <w:ilvl w:val="0"/>
          <w:numId w:val="3"/>
        </w:numPr>
        <w:autoSpaceDE w:val="0"/>
        <w:autoSpaceDN w:val="0"/>
        <w:adjustRightInd w:val="0"/>
        <w:spacing w:after="0" w:line="360" w:lineRule="auto"/>
        <w:jc w:val="both"/>
        <w:rPr>
          <w:rFonts w:ascii="Arial" w:hAnsi="Arial" w:cs="Arial"/>
          <w:color w:val="000000"/>
          <w:lang w:val="en-GB"/>
        </w:rPr>
      </w:pPr>
      <w:r w:rsidRPr="00BB04B6">
        <w:rPr>
          <w:rFonts w:ascii="Arial" w:hAnsi="Arial" w:cs="Arial"/>
          <w:color w:val="000000"/>
          <w:lang w:val="en-GB"/>
        </w:rPr>
        <w:t>Contingency plans will be put in place to mitigate against any occurrence of each of the identified risks.</w:t>
      </w:r>
    </w:p>
    <w:p w14:paraId="54AC06D3" w14:textId="77777777" w:rsidR="00333BE7" w:rsidRPr="00333BE7" w:rsidRDefault="00333BE7" w:rsidP="009771CD">
      <w:pPr>
        <w:pStyle w:val="ListParagraph"/>
        <w:autoSpaceDE w:val="0"/>
        <w:autoSpaceDN w:val="0"/>
        <w:adjustRightInd w:val="0"/>
        <w:spacing w:after="0" w:line="360" w:lineRule="auto"/>
        <w:jc w:val="both"/>
        <w:rPr>
          <w:rFonts w:ascii="Arial" w:hAnsi="Arial" w:cs="Arial"/>
          <w:color w:val="000000"/>
          <w:lang w:val="en-GB"/>
        </w:rPr>
      </w:pPr>
    </w:p>
    <w:p w14:paraId="5D452656" w14:textId="77777777" w:rsidR="00EE1FE6" w:rsidRPr="00064634" w:rsidRDefault="00EE1FE6"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sidRPr="00064634">
        <w:rPr>
          <w:rFonts w:ascii="Arial" w:hAnsi="Arial" w:cs="Arial"/>
          <w:b/>
          <w:sz w:val="24"/>
          <w:szCs w:val="24"/>
          <w:lang w:val="en-GB"/>
        </w:rPr>
        <w:t>Penalty clause</w:t>
      </w:r>
    </w:p>
    <w:p w14:paraId="65742743" w14:textId="7ACC3634" w:rsidR="00EE1FE6" w:rsidRPr="00EE1FE6" w:rsidRDefault="00EE1FE6" w:rsidP="00EE1FE6">
      <w:pPr>
        <w:spacing w:line="360" w:lineRule="auto"/>
        <w:jc w:val="both"/>
        <w:rPr>
          <w:rFonts w:ascii="Arial" w:hAnsi="Arial" w:cs="Arial"/>
          <w:color w:val="000000"/>
          <w:lang w:val="en-GB"/>
        </w:rPr>
      </w:pPr>
      <w:r w:rsidRPr="006E0A90">
        <w:rPr>
          <w:rFonts w:ascii="Arial" w:hAnsi="Arial" w:cs="Arial"/>
          <w:color w:val="000000"/>
          <w:lang w:val="en-GB"/>
        </w:rPr>
        <w:t>Plan International will deduct 1% of the total amount for each day of delay in completing the assignment beyond the agreement provided that the delay occurs solely due to factor (s) relating Consultant. If the quality of deliverable</w:t>
      </w:r>
      <w:r w:rsidR="009712A7">
        <w:rPr>
          <w:rFonts w:ascii="Arial" w:hAnsi="Arial" w:cs="Arial"/>
          <w:color w:val="000000"/>
          <w:lang w:val="en-GB"/>
        </w:rPr>
        <w:t>s</w:t>
      </w:r>
      <w:r w:rsidRPr="006E0A90">
        <w:rPr>
          <w:rFonts w:ascii="Arial" w:hAnsi="Arial" w:cs="Arial"/>
          <w:color w:val="000000"/>
          <w:lang w:val="en-GB"/>
        </w:rPr>
        <w:t xml:space="preserve"> is not </w:t>
      </w:r>
      <w:r w:rsidR="009712A7">
        <w:rPr>
          <w:rFonts w:ascii="Arial" w:hAnsi="Arial" w:cs="Arial"/>
          <w:color w:val="000000"/>
          <w:lang w:val="en-GB"/>
        </w:rPr>
        <w:t xml:space="preserve">in line with the requirements outlined in the present TOR, Plan International may </w:t>
      </w:r>
      <w:r w:rsidRPr="006E0A90">
        <w:rPr>
          <w:rFonts w:ascii="Arial" w:hAnsi="Arial" w:cs="Arial"/>
          <w:color w:val="000000"/>
          <w:lang w:val="en-GB"/>
        </w:rPr>
        <w:t>deduct</w:t>
      </w:r>
      <w:r w:rsidR="009712A7">
        <w:rPr>
          <w:rFonts w:ascii="Arial" w:hAnsi="Arial" w:cs="Arial"/>
          <w:color w:val="000000"/>
          <w:lang w:val="en-GB"/>
        </w:rPr>
        <w:t xml:space="preserve"> up to</w:t>
      </w:r>
      <w:r w:rsidRPr="006E0A90">
        <w:rPr>
          <w:rFonts w:ascii="Arial" w:hAnsi="Arial" w:cs="Arial"/>
          <w:color w:val="000000"/>
          <w:lang w:val="en-GB"/>
        </w:rPr>
        <w:t xml:space="preserve"> 5% of the total amount</w:t>
      </w:r>
      <w:r w:rsidR="009712A7">
        <w:rPr>
          <w:rFonts w:ascii="Arial" w:hAnsi="Arial" w:cs="Arial"/>
          <w:color w:val="000000"/>
          <w:lang w:val="en-GB"/>
        </w:rPr>
        <w:t xml:space="preserve"> agreed in the contract</w:t>
      </w:r>
      <w:r w:rsidRPr="006E0A90">
        <w:rPr>
          <w:rFonts w:ascii="Arial" w:hAnsi="Arial" w:cs="Arial"/>
          <w:color w:val="000000"/>
          <w:lang w:val="en-GB"/>
        </w:rPr>
        <w:t xml:space="preserve"> and such decision </w:t>
      </w:r>
      <w:r w:rsidR="009712A7">
        <w:rPr>
          <w:rFonts w:ascii="Arial" w:hAnsi="Arial" w:cs="Arial"/>
          <w:color w:val="000000"/>
          <w:lang w:val="en-GB"/>
        </w:rPr>
        <w:t>shall be considered</w:t>
      </w:r>
      <w:r w:rsidRPr="006E0A90">
        <w:rPr>
          <w:rFonts w:ascii="Arial" w:hAnsi="Arial" w:cs="Arial"/>
          <w:color w:val="000000"/>
          <w:lang w:val="en-GB"/>
        </w:rPr>
        <w:t xml:space="preserve"> as final.</w:t>
      </w:r>
    </w:p>
    <w:p w14:paraId="6B12616D" w14:textId="154C1D99" w:rsidR="00064634" w:rsidRDefault="00DD49B7" w:rsidP="00325AAB">
      <w:pPr>
        <w:pStyle w:val="ListParagraph"/>
        <w:numPr>
          <w:ilvl w:val="0"/>
          <w:numId w:val="2"/>
        </w:numPr>
        <w:shd w:val="clear" w:color="auto" w:fill="DFD7CA" w:themeFill="accent4" w:themeFillTint="66"/>
        <w:tabs>
          <w:tab w:val="left" w:pos="1500"/>
        </w:tabs>
        <w:spacing w:before="240" w:line="360" w:lineRule="auto"/>
        <w:jc w:val="both"/>
        <w:rPr>
          <w:rFonts w:ascii="Arial" w:hAnsi="Arial" w:cs="Arial"/>
          <w:b/>
          <w:sz w:val="24"/>
          <w:szCs w:val="24"/>
          <w:lang w:val="en-GB"/>
        </w:rPr>
      </w:pPr>
      <w:r>
        <w:rPr>
          <w:rFonts w:ascii="Arial" w:hAnsi="Arial" w:cs="Arial"/>
          <w:b/>
          <w:sz w:val="24"/>
          <w:szCs w:val="24"/>
          <w:lang w:val="en-GB"/>
        </w:rPr>
        <w:t xml:space="preserve">Timelines </w:t>
      </w:r>
      <w:r w:rsidR="00064634" w:rsidRPr="00064634">
        <w:rPr>
          <w:rFonts w:ascii="Arial" w:hAnsi="Arial" w:cs="Arial"/>
          <w:b/>
          <w:sz w:val="24"/>
          <w:szCs w:val="24"/>
          <w:lang w:val="en-GB"/>
        </w:rPr>
        <w:t>of</w:t>
      </w:r>
      <w:r>
        <w:rPr>
          <w:rFonts w:ascii="Arial" w:hAnsi="Arial" w:cs="Arial"/>
          <w:b/>
          <w:sz w:val="24"/>
          <w:szCs w:val="24"/>
          <w:lang w:val="en-GB"/>
        </w:rPr>
        <w:t xml:space="preserve"> the</w:t>
      </w:r>
      <w:r w:rsidR="00064634" w:rsidRPr="00064634">
        <w:rPr>
          <w:rFonts w:ascii="Arial" w:hAnsi="Arial" w:cs="Arial"/>
          <w:b/>
          <w:sz w:val="24"/>
          <w:szCs w:val="24"/>
          <w:lang w:val="en-GB"/>
        </w:rPr>
        <w:t xml:space="preserve"> evaluation</w:t>
      </w:r>
    </w:p>
    <w:p w14:paraId="6C9A0CD3" w14:textId="12C208BD" w:rsidR="009712A1" w:rsidRPr="00223DF0" w:rsidRDefault="009712A1" w:rsidP="009712A1">
      <w:pPr>
        <w:autoSpaceDE w:val="0"/>
        <w:autoSpaceDN w:val="0"/>
        <w:adjustRightInd w:val="0"/>
        <w:spacing w:after="0" w:line="360" w:lineRule="auto"/>
        <w:jc w:val="both"/>
        <w:rPr>
          <w:rFonts w:ascii="Arial" w:hAnsi="Arial" w:cs="Arial"/>
          <w:color w:val="000000"/>
          <w:lang w:val="en-GB"/>
        </w:rPr>
      </w:pPr>
      <w:r w:rsidRPr="00223DF0">
        <w:rPr>
          <w:rFonts w:ascii="Arial" w:hAnsi="Arial" w:cs="Arial"/>
          <w:color w:val="000000"/>
          <w:lang w:val="en-GB"/>
        </w:rPr>
        <w:t>The start date of the final evaluation</w:t>
      </w:r>
      <w:r w:rsidR="00644140">
        <w:rPr>
          <w:rFonts w:ascii="Arial" w:hAnsi="Arial" w:cs="Arial"/>
          <w:color w:val="000000"/>
          <w:lang w:val="en-GB"/>
        </w:rPr>
        <w:t xml:space="preserve"> process (as outlined in the section 6.2 of this ToR and/or as agreed bilaterally before signing the contract)</w:t>
      </w:r>
      <w:r w:rsidRPr="00223DF0">
        <w:rPr>
          <w:rFonts w:ascii="Arial" w:hAnsi="Arial" w:cs="Arial"/>
          <w:color w:val="000000"/>
          <w:lang w:val="en-GB"/>
        </w:rPr>
        <w:t xml:space="preserve"> wi</w:t>
      </w:r>
      <w:r w:rsidR="00644140">
        <w:rPr>
          <w:rFonts w:ascii="Arial" w:hAnsi="Arial" w:cs="Arial"/>
          <w:color w:val="000000"/>
          <w:lang w:val="en-GB"/>
        </w:rPr>
        <w:t>ll be from the day</w:t>
      </w:r>
      <w:r w:rsidRPr="00223DF0">
        <w:rPr>
          <w:rFonts w:ascii="Arial" w:hAnsi="Arial" w:cs="Arial"/>
          <w:color w:val="000000"/>
          <w:lang w:val="en-GB"/>
        </w:rPr>
        <w:t xml:space="preserve"> of </w:t>
      </w:r>
      <w:r w:rsidR="00644140">
        <w:rPr>
          <w:rFonts w:ascii="Arial" w:hAnsi="Arial" w:cs="Arial"/>
          <w:color w:val="000000"/>
          <w:lang w:val="en-GB"/>
        </w:rPr>
        <w:t>signature of</w:t>
      </w:r>
      <w:r w:rsidRPr="00223DF0">
        <w:rPr>
          <w:rFonts w:ascii="Arial" w:hAnsi="Arial" w:cs="Arial"/>
          <w:color w:val="000000"/>
          <w:lang w:val="en-GB"/>
        </w:rPr>
        <w:t xml:space="preserve"> the contract </w:t>
      </w:r>
      <w:r w:rsidR="00D07EFC">
        <w:rPr>
          <w:rFonts w:ascii="Arial" w:hAnsi="Arial" w:cs="Arial"/>
          <w:color w:val="000000"/>
          <w:lang w:val="en-GB"/>
        </w:rPr>
        <w:t xml:space="preserve">between Plan International and the </w:t>
      </w:r>
      <w:r w:rsidRPr="00223DF0">
        <w:rPr>
          <w:rFonts w:ascii="Arial" w:hAnsi="Arial" w:cs="Arial"/>
          <w:color w:val="000000"/>
          <w:lang w:val="en-GB"/>
        </w:rPr>
        <w:t>selected</w:t>
      </w:r>
      <w:r w:rsidR="00D07EFC">
        <w:rPr>
          <w:rFonts w:ascii="Arial" w:hAnsi="Arial" w:cs="Arial"/>
          <w:color w:val="000000"/>
          <w:lang w:val="en-GB"/>
        </w:rPr>
        <w:t xml:space="preserve"> and approved evaluation</w:t>
      </w:r>
      <w:r w:rsidRPr="00223DF0">
        <w:rPr>
          <w:rFonts w:ascii="Arial" w:hAnsi="Arial" w:cs="Arial"/>
          <w:color w:val="000000"/>
          <w:lang w:val="en-GB"/>
        </w:rPr>
        <w:t xml:space="preserve"> </w:t>
      </w:r>
      <w:r w:rsidR="00D07EFC">
        <w:rPr>
          <w:rFonts w:ascii="Arial" w:hAnsi="Arial" w:cs="Arial"/>
          <w:color w:val="000000"/>
          <w:lang w:val="en-GB"/>
        </w:rPr>
        <w:t>team</w:t>
      </w:r>
      <w:r w:rsidRPr="00223DF0">
        <w:rPr>
          <w:rFonts w:ascii="Arial" w:hAnsi="Arial" w:cs="Arial"/>
          <w:color w:val="000000"/>
          <w:lang w:val="en-GB"/>
        </w:rPr>
        <w:t xml:space="preserve">. </w:t>
      </w:r>
    </w:p>
    <w:p w14:paraId="07E3520B" w14:textId="4EBF8FFD" w:rsidR="00EE1FE6" w:rsidRDefault="00D07EFC" w:rsidP="007C7DEE">
      <w:pPr>
        <w:autoSpaceDE w:val="0"/>
        <w:autoSpaceDN w:val="0"/>
        <w:adjustRightInd w:val="0"/>
        <w:spacing w:after="0" w:line="360" w:lineRule="auto"/>
        <w:rPr>
          <w:rFonts w:ascii="Arial" w:hAnsi="Arial" w:cs="Arial"/>
          <w:color w:val="000000"/>
          <w:lang w:val="en-GB"/>
        </w:rPr>
      </w:pPr>
      <w:r>
        <w:rPr>
          <w:rFonts w:ascii="Arial" w:hAnsi="Arial" w:cs="Arial"/>
          <w:color w:val="000000"/>
          <w:lang w:val="en-GB"/>
        </w:rPr>
        <w:t xml:space="preserve">All the conditions regarding the submission of deliverables and their respective timelines shall be outlined </w:t>
      </w:r>
      <w:r w:rsidR="009712A1" w:rsidRPr="00223DF0">
        <w:rPr>
          <w:rFonts w:ascii="Arial" w:hAnsi="Arial" w:cs="Arial"/>
          <w:color w:val="000000"/>
          <w:lang w:val="en-GB"/>
        </w:rPr>
        <w:t>in the contract, although the</w:t>
      </w:r>
      <w:r>
        <w:rPr>
          <w:rFonts w:ascii="Arial" w:hAnsi="Arial" w:cs="Arial"/>
          <w:color w:val="000000"/>
          <w:lang w:val="en-GB"/>
        </w:rPr>
        <w:t xml:space="preserve"> submission of</w:t>
      </w:r>
      <w:r w:rsidR="009712A1" w:rsidRPr="00223DF0">
        <w:rPr>
          <w:rFonts w:ascii="Arial" w:hAnsi="Arial" w:cs="Arial"/>
          <w:color w:val="000000"/>
          <w:lang w:val="en-GB"/>
        </w:rPr>
        <w:t xml:space="preserve"> final version of the</w:t>
      </w:r>
      <w:r>
        <w:rPr>
          <w:rFonts w:ascii="Arial" w:hAnsi="Arial" w:cs="Arial"/>
          <w:color w:val="000000"/>
          <w:lang w:val="en-GB"/>
        </w:rPr>
        <w:t xml:space="preserve"> final evaluation report</w:t>
      </w:r>
      <w:r w:rsidR="009712A1" w:rsidRPr="00223DF0">
        <w:rPr>
          <w:rFonts w:ascii="Arial" w:hAnsi="Arial" w:cs="Arial"/>
          <w:color w:val="000000"/>
          <w:lang w:val="en-GB"/>
        </w:rPr>
        <w:t>,</w:t>
      </w:r>
      <w:r>
        <w:rPr>
          <w:rFonts w:ascii="Arial" w:hAnsi="Arial" w:cs="Arial"/>
          <w:color w:val="000000"/>
          <w:lang w:val="en-GB"/>
        </w:rPr>
        <w:t xml:space="preserve"> after the revision of the Evaluation Management Committee,</w:t>
      </w:r>
      <w:r w:rsidR="009712A1" w:rsidRPr="00223DF0">
        <w:rPr>
          <w:rFonts w:ascii="Arial" w:hAnsi="Arial" w:cs="Arial"/>
          <w:color w:val="000000"/>
          <w:lang w:val="en-GB"/>
        </w:rPr>
        <w:t xml:space="preserve"> </w:t>
      </w:r>
      <w:r>
        <w:rPr>
          <w:rFonts w:ascii="Arial" w:hAnsi="Arial" w:cs="Arial"/>
          <w:color w:val="000000"/>
          <w:lang w:val="en-GB"/>
        </w:rPr>
        <w:t xml:space="preserve">shall not exceed </w:t>
      </w:r>
      <w:r w:rsidR="008C7B5A">
        <w:rPr>
          <w:rFonts w:ascii="Arial" w:hAnsi="Arial" w:cs="Arial"/>
          <w:color w:val="000000"/>
          <w:lang w:val="en-GB"/>
        </w:rPr>
        <w:t>90</w:t>
      </w:r>
      <w:r w:rsidR="009712A1" w:rsidRPr="00223DF0">
        <w:rPr>
          <w:rFonts w:ascii="Arial" w:hAnsi="Arial" w:cs="Arial"/>
          <w:color w:val="000000"/>
          <w:lang w:val="en-GB"/>
        </w:rPr>
        <w:t xml:space="preserve"> days from the signing of the contract.</w:t>
      </w:r>
      <w:r w:rsidR="007C7DEE" w:rsidRPr="007C7DEE">
        <w:rPr>
          <w:rFonts w:ascii="Arial" w:hAnsi="Arial" w:cs="Arial"/>
          <w:color w:val="000000"/>
          <w:lang w:val="en-GB"/>
        </w:rPr>
        <w:t xml:space="preserve"> </w:t>
      </w:r>
    </w:p>
    <w:p w14:paraId="45E090BF" w14:textId="77777777" w:rsidR="00D07EFC" w:rsidRDefault="00D07EFC" w:rsidP="004913A6">
      <w:pPr>
        <w:autoSpaceDE w:val="0"/>
        <w:autoSpaceDN w:val="0"/>
        <w:adjustRightInd w:val="0"/>
        <w:spacing w:after="0" w:line="360" w:lineRule="auto"/>
        <w:rPr>
          <w:rFonts w:ascii="Arial" w:hAnsi="Arial" w:cs="Arial"/>
          <w:color w:val="000000"/>
          <w:lang w:val="en-GB"/>
        </w:rPr>
      </w:pPr>
    </w:p>
    <w:p w14:paraId="340877A0" w14:textId="075DAAC2" w:rsidR="00310412" w:rsidRPr="00223DF0" w:rsidRDefault="00310412" w:rsidP="004913A6">
      <w:pPr>
        <w:autoSpaceDE w:val="0"/>
        <w:autoSpaceDN w:val="0"/>
        <w:adjustRightInd w:val="0"/>
        <w:spacing w:after="0" w:line="360" w:lineRule="auto"/>
        <w:rPr>
          <w:rFonts w:ascii="Arial" w:hAnsi="Arial" w:cs="Arial"/>
          <w:color w:val="000000"/>
          <w:lang w:val="en-GB"/>
        </w:rPr>
      </w:pPr>
      <w:r w:rsidRPr="00D07EFC">
        <w:rPr>
          <w:rFonts w:ascii="Arial" w:hAnsi="Arial" w:cs="Arial"/>
          <w:color w:val="000000"/>
          <w:lang w:val="en-GB"/>
        </w:rPr>
        <w:t>The budget for the evaluation must include the following:</w:t>
      </w:r>
      <w:r w:rsidRPr="00223DF0">
        <w:rPr>
          <w:rFonts w:ascii="Arial" w:hAnsi="Arial" w:cs="Arial"/>
          <w:color w:val="000000"/>
          <w:lang w:val="en-GB"/>
        </w:rPr>
        <w:t xml:space="preserve"> </w:t>
      </w:r>
    </w:p>
    <w:p w14:paraId="43E1F497" w14:textId="77777777" w:rsidR="00310412" w:rsidRPr="0092677E" w:rsidRDefault="00310412" w:rsidP="00CA3726">
      <w:pPr>
        <w:pStyle w:val="ListParagraph"/>
        <w:numPr>
          <w:ilvl w:val="0"/>
          <w:numId w:val="5"/>
        </w:numPr>
        <w:autoSpaceDE w:val="0"/>
        <w:autoSpaceDN w:val="0"/>
        <w:adjustRightInd w:val="0"/>
        <w:spacing w:after="142" w:line="360" w:lineRule="auto"/>
        <w:rPr>
          <w:rFonts w:ascii="Arial" w:hAnsi="Arial" w:cs="Arial"/>
          <w:color w:val="000000"/>
          <w:lang w:val="en-GB"/>
        </w:rPr>
      </w:pPr>
      <w:r w:rsidRPr="0092677E">
        <w:rPr>
          <w:rFonts w:ascii="Arial" w:hAnsi="Arial" w:cs="Arial"/>
          <w:color w:val="000000"/>
          <w:lang w:val="en-GB"/>
        </w:rPr>
        <w:t>Consulting fees</w:t>
      </w:r>
      <w:r>
        <w:rPr>
          <w:rFonts w:ascii="Arial" w:hAnsi="Arial" w:cs="Arial"/>
          <w:color w:val="000000"/>
          <w:lang w:val="en-GB"/>
        </w:rPr>
        <w:t>/</w:t>
      </w:r>
      <w:r w:rsidRPr="0092677E">
        <w:rPr>
          <w:rFonts w:ascii="Arial" w:hAnsi="Arial" w:cs="Arial"/>
          <w:color w:val="000000"/>
          <w:lang w:val="en-GB"/>
        </w:rPr>
        <w:t>day (single payment)</w:t>
      </w:r>
      <w:r>
        <w:rPr>
          <w:rFonts w:ascii="Arial" w:hAnsi="Arial" w:cs="Arial"/>
          <w:color w:val="000000"/>
          <w:lang w:val="en-GB"/>
        </w:rPr>
        <w:t>.</w:t>
      </w:r>
    </w:p>
    <w:p w14:paraId="4E7118ED" w14:textId="3FBB1DB3" w:rsidR="00310412" w:rsidRPr="0092677E" w:rsidRDefault="00310412" w:rsidP="00CA3726">
      <w:pPr>
        <w:pStyle w:val="ListParagraph"/>
        <w:numPr>
          <w:ilvl w:val="0"/>
          <w:numId w:val="5"/>
        </w:numPr>
        <w:autoSpaceDE w:val="0"/>
        <w:autoSpaceDN w:val="0"/>
        <w:adjustRightInd w:val="0"/>
        <w:spacing w:after="142" w:line="360" w:lineRule="auto"/>
        <w:rPr>
          <w:rFonts w:ascii="Arial" w:hAnsi="Arial" w:cs="Arial"/>
          <w:color w:val="000000"/>
          <w:lang w:val="en-GB"/>
        </w:rPr>
      </w:pPr>
      <w:r w:rsidRPr="0092677E">
        <w:rPr>
          <w:rFonts w:ascii="Arial" w:hAnsi="Arial" w:cs="Arial"/>
          <w:color w:val="000000"/>
          <w:lang w:val="en-GB"/>
        </w:rPr>
        <w:t>Logis</w:t>
      </w:r>
      <w:r w:rsidR="00D07EFC">
        <w:rPr>
          <w:rFonts w:ascii="Arial" w:hAnsi="Arial" w:cs="Arial"/>
          <w:color w:val="000000"/>
          <w:lang w:val="en-GB"/>
        </w:rPr>
        <w:t>tics costs, daily fees/</w:t>
      </w:r>
      <w:r w:rsidRPr="0092677E">
        <w:rPr>
          <w:rFonts w:ascii="Arial" w:hAnsi="Arial" w:cs="Arial"/>
          <w:color w:val="000000"/>
          <w:lang w:val="en-GB"/>
        </w:rPr>
        <w:t>per diem, transportation</w:t>
      </w:r>
      <w:r>
        <w:rPr>
          <w:rFonts w:ascii="Arial" w:hAnsi="Arial" w:cs="Arial"/>
          <w:color w:val="000000"/>
          <w:lang w:val="en-GB"/>
        </w:rPr>
        <w:t>,</w:t>
      </w:r>
      <w:r w:rsidRPr="0092677E">
        <w:rPr>
          <w:rFonts w:ascii="Arial" w:hAnsi="Arial" w:cs="Arial"/>
          <w:color w:val="000000"/>
          <w:lang w:val="en-GB"/>
        </w:rPr>
        <w:t xml:space="preserve"> and materials. </w:t>
      </w:r>
    </w:p>
    <w:p w14:paraId="24BADAAE" w14:textId="3E461182" w:rsidR="00310412" w:rsidRPr="000658E1" w:rsidRDefault="00310412" w:rsidP="00CA3726">
      <w:pPr>
        <w:pStyle w:val="ListParagraph"/>
        <w:numPr>
          <w:ilvl w:val="0"/>
          <w:numId w:val="5"/>
        </w:numPr>
        <w:autoSpaceDE w:val="0"/>
        <w:autoSpaceDN w:val="0"/>
        <w:adjustRightInd w:val="0"/>
        <w:spacing w:after="142" w:line="360" w:lineRule="auto"/>
        <w:rPr>
          <w:rFonts w:ascii="Arial" w:hAnsi="Arial" w:cs="Arial"/>
          <w:color w:val="000000"/>
          <w:lang w:val="en-GB"/>
        </w:rPr>
      </w:pPr>
      <w:r w:rsidRPr="000658E1">
        <w:rPr>
          <w:rFonts w:ascii="Arial" w:hAnsi="Arial" w:cs="Arial"/>
          <w:color w:val="000000"/>
          <w:lang w:val="en-GB"/>
        </w:rPr>
        <w:t xml:space="preserve">Accommodation in </w:t>
      </w:r>
      <w:r w:rsidR="008B409E" w:rsidRPr="000658E1">
        <w:rPr>
          <w:rFonts w:ascii="Arial" w:hAnsi="Arial" w:cs="Arial"/>
          <w:color w:val="000000"/>
          <w:lang w:val="en-GB"/>
        </w:rPr>
        <w:t xml:space="preserve">Kyiv and visit to selected locations by WordsHelp. </w:t>
      </w:r>
    </w:p>
    <w:p w14:paraId="46872277" w14:textId="410C7B58" w:rsidR="00D07EFC" w:rsidRDefault="00D07EFC" w:rsidP="00D07EFC">
      <w:pPr>
        <w:autoSpaceDE w:val="0"/>
        <w:autoSpaceDN w:val="0"/>
        <w:adjustRightInd w:val="0"/>
        <w:spacing w:after="142" w:line="360" w:lineRule="auto"/>
        <w:rPr>
          <w:rFonts w:ascii="Arial" w:hAnsi="Arial" w:cs="Arial"/>
          <w:color w:val="000000"/>
          <w:lang w:val="en-GB"/>
        </w:rPr>
      </w:pPr>
      <w:r w:rsidRPr="00D07EFC">
        <w:rPr>
          <w:rFonts w:ascii="Arial" w:hAnsi="Arial" w:cs="Arial"/>
          <w:color w:val="000000"/>
          <w:lang w:val="en-GB"/>
        </w:rPr>
        <w:t>Payment</w:t>
      </w:r>
      <w:r>
        <w:rPr>
          <w:rFonts w:ascii="Arial" w:hAnsi="Arial" w:cs="Arial"/>
          <w:color w:val="000000"/>
          <w:lang w:val="en-GB"/>
        </w:rPr>
        <w:t xml:space="preserve"> method</w:t>
      </w:r>
      <w:r w:rsidRPr="00D07EFC">
        <w:rPr>
          <w:rFonts w:ascii="Arial" w:hAnsi="Arial" w:cs="Arial"/>
          <w:color w:val="000000"/>
          <w:lang w:val="en-GB"/>
        </w:rPr>
        <w:t xml:space="preserve"> for the evaluation</w:t>
      </w:r>
      <w:r>
        <w:rPr>
          <w:rFonts w:ascii="Arial" w:hAnsi="Arial" w:cs="Arial"/>
          <w:color w:val="000000"/>
          <w:lang w:val="en-GB"/>
        </w:rPr>
        <w:t xml:space="preserve"> services will be through bank transfer and according to the following disbursement </w:t>
      </w:r>
      <w:r w:rsidR="00CC427C">
        <w:rPr>
          <w:rFonts w:ascii="Arial" w:hAnsi="Arial" w:cs="Arial"/>
          <w:color w:val="000000"/>
          <w:lang w:val="en-GB"/>
        </w:rPr>
        <w:t>calendar:</w:t>
      </w:r>
      <w:r w:rsidRPr="00D07EFC">
        <w:rPr>
          <w:rFonts w:ascii="Arial" w:hAnsi="Arial" w:cs="Arial"/>
          <w:color w:val="000000"/>
          <w:lang w:val="en-GB"/>
        </w:rPr>
        <w:t xml:space="preserve"> 25% of the total amount awarded upon signature of the contract; 25% upon submission of the first </w:t>
      </w:r>
      <w:r w:rsidR="00CC427C">
        <w:rPr>
          <w:rFonts w:ascii="Arial" w:hAnsi="Arial" w:cs="Arial"/>
          <w:color w:val="000000"/>
          <w:lang w:val="en-GB"/>
        </w:rPr>
        <w:t xml:space="preserve">draft </w:t>
      </w:r>
      <w:r w:rsidRPr="00D07EFC">
        <w:rPr>
          <w:rFonts w:ascii="Arial" w:hAnsi="Arial" w:cs="Arial"/>
          <w:color w:val="000000"/>
          <w:lang w:val="en-GB"/>
        </w:rPr>
        <w:t>report; and the remaining 50% upon delivery and validation of the final evaluation report.</w:t>
      </w:r>
    </w:p>
    <w:p w14:paraId="0927D5E3" w14:textId="77777777" w:rsidR="004913A6" w:rsidRPr="008B409E" w:rsidRDefault="004913A6" w:rsidP="004913A6">
      <w:pPr>
        <w:pStyle w:val="ListParagraph"/>
        <w:autoSpaceDE w:val="0"/>
        <w:autoSpaceDN w:val="0"/>
        <w:adjustRightInd w:val="0"/>
        <w:spacing w:after="142" w:line="360" w:lineRule="auto"/>
        <w:ind w:left="1080"/>
        <w:rPr>
          <w:rFonts w:ascii="Arial" w:hAnsi="Arial" w:cs="Arial"/>
          <w:color w:val="000000"/>
          <w:lang w:val="en-GB"/>
        </w:rPr>
      </w:pPr>
    </w:p>
    <w:p w14:paraId="65AAC319" w14:textId="589CB41B" w:rsidR="00DD49B7" w:rsidRPr="00CA7598" w:rsidRDefault="00064634" w:rsidP="008B409E">
      <w:pPr>
        <w:pStyle w:val="ListParagraph"/>
        <w:numPr>
          <w:ilvl w:val="0"/>
          <w:numId w:val="2"/>
        </w:numPr>
        <w:shd w:val="clear" w:color="auto" w:fill="DFD7CA" w:themeFill="accent4" w:themeFillTint="66"/>
        <w:tabs>
          <w:tab w:val="left" w:pos="1500"/>
        </w:tabs>
        <w:autoSpaceDE w:val="0"/>
        <w:autoSpaceDN w:val="0"/>
        <w:adjustRightInd w:val="0"/>
        <w:spacing w:before="240" w:after="142" w:line="360" w:lineRule="auto"/>
        <w:jc w:val="both"/>
        <w:rPr>
          <w:rFonts w:ascii="Arial" w:hAnsi="Arial" w:cs="Arial"/>
          <w:color w:val="000000"/>
          <w:lang w:val="en-GB"/>
        </w:rPr>
      </w:pPr>
      <w:r w:rsidRPr="00CA7598">
        <w:rPr>
          <w:rFonts w:ascii="Arial" w:hAnsi="Arial" w:cs="Arial"/>
          <w:b/>
          <w:sz w:val="24"/>
          <w:szCs w:val="24"/>
          <w:lang w:val="en-GB"/>
        </w:rPr>
        <w:t>Presentation</w:t>
      </w:r>
      <w:r w:rsidR="00CA7598">
        <w:rPr>
          <w:rFonts w:ascii="Arial" w:hAnsi="Arial" w:cs="Arial"/>
          <w:b/>
          <w:sz w:val="24"/>
          <w:szCs w:val="24"/>
          <w:lang w:val="en-GB"/>
        </w:rPr>
        <w:t xml:space="preserve"> of the technical offer and assessment critria</w:t>
      </w:r>
    </w:p>
    <w:p w14:paraId="3AC50E14" w14:textId="24A0663F" w:rsidR="00140D7C" w:rsidRPr="00ED43D6" w:rsidRDefault="00140D7C" w:rsidP="00ED43D6">
      <w:pPr>
        <w:autoSpaceDE w:val="0"/>
        <w:autoSpaceDN w:val="0"/>
        <w:adjustRightInd w:val="0"/>
        <w:spacing w:after="142" w:line="360" w:lineRule="auto"/>
        <w:rPr>
          <w:rFonts w:ascii="Arial" w:hAnsi="Arial" w:cs="Arial"/>
          <w:color w:val="000000"/>
          <w:lang w:val="en-GB"/>
        </w:rPr>
      </w:pPr>
      <w:r w:rsidRPr="00ED43D6">
        <w:rPr>
          <w:rFonts w:ascii="Arial" w:hAnsi="Arial" w:cs="Arial"/>
          <w:color w:val="000000"/>
          <w:lang w:val="en-GB"/>
        </w:rPr>
        <w:lastRenderedPageBreak/>
        <w:t xml:space="preserve">Interested candidates are requested to submit an electronic copy of their expression of interest/proposal by </w:t>
      </w:r>
      <w:r w:rsidR="000203C0">
        <w:rPr>
          <w:rFonts w:ascii="Arial" w:hAnsi="Arial" w:cs="Arial"/>
          <w:color w:val="000000"/>
          <w:lang w:val="en-GB"/>
        </w:rPr>
        <w:t>20</w:t>
      </w:r>
      <w:r w:rsidR="00ED43D6">
        <w:rPr>
          <w:rFonts w:ascii="Arial" w:hAnsi="Arial" w:cs="Arial"/>
          <w:color w:val="000000"/>
          <w:lang w:val="en-GB"/>
        </w:rPr>
        <w:t>/</w:t>
      </w:r>
      <w:r w:rsidR="000203C0">
        <w:rPr>
          <w:rFonts w:ascii="Arial" w:hAnsi="Arial" w:cs="Arial"/>
          <w:color w:val="000000"/>
          <w:lang w:val="en-GB"/>
        </w:rPr>
        <w:t>12</w:t>
      </w:r>
      <w:r w:rsidR="00ED43D6">
        <w:rPr>
          <w:rFonts w:ascii="Arial" w:hAnsi="Arial" w:cs="Arial"/>
          <w:color w:val="000000"/>
          <w:lang w:val="en-GB"/>
        </w:rPr>
        <w:t>/</w:t>
      </w:r>
      <w:r w:rsidR="00ED43D6" w:rsidRPr="00ED43D6">
        <w:rPr>
          <w:rFonts w:ascii="Arial" w:hAnsi="Arial" w:cs="Arial"/>
          <w:color w:val="000000"/>
          <w:lang w:val="en-GB"/>
        </w:rPr>
        <w:t xml:space="preserve">2023 </w:t>
      </w:r>
      <w:r w:rsidRPr="00ED43D6">
        <w:rPr>
          <w:rFonts w:ascii="Arial" w:hAnsi="Arial" w:cs="Arial"/>
          <w:color w:val="000000"/>
          <w:lang w:val="en-GB"/>
        </w:rPr>
        <w:t xml:space="preserve">with the subject </w:t>
      </w:r>
      <w:r w:rsidRPr="000027AB">
        <w:rPr>
          <w:rFonts w:ascii="Arial" w:hAnsi="Arial" w:cs="Arial"/>
          <w:b/>
          <w:bCs/>
          <w:color w:val="000000"/>
          <w:lang w:val="en-GB"/>
        </w:rPr>
        <w:t>REF</w:t>
      </w:r>
      <w:r w:rsidR="00094763" w:rsidRPr="000027AB">
        <w:rPr>
          <w:rFonts w:ascii="Arial" w:hAnsi="Arial" w:cs="Arial"/>
          <w:b/>
          <w:bCs/>
          <w:color w:val="000000"/>
          <w:lang w:val="en-GB"/>
        </w:rPr>
        <w:t xml:space="preserve">: </w:t>
      </w:r>
      <w:r w:rsidR="00094763" w:rsidRPr="000027AB">
        <w:rPr>
          <w:rFonts w:ascii="Arial" w:hAnsi="Arial" w:cs="Arial"/>
          <w:b/>
          <w:bCs/>
          <w:color w:val="000000"/>
          <w:lang w:val="en-GB"/>
        </w:rPr>
        <w:t>RFQ_UA-17_2023</w:t>
      </w:r>
      <w:r w:rsidR="00094763" w:rsidRPr="000027AB">
        <w:rPr>
          <w:rFonts w:ascii="Arial" w:hAnsi="Arial" w:cs="Arial"/>
          <w:b/>
          <w:bCs/>
          <w:color w:val="000000"/>
          <w:lang w:val="en-GB"/>
        </w:rPr>
        <w:t xml:space="preserve"> </w:t>
      </w:r>
      <w:r w:rsidR="00ED43D6" w:rsidRPr="000027AB">
        <w:rPr>
          <w:rFonts w:ascii="Arial" w:hAnsi="Arial" w:cs="Arial"/>
          <w:b/>
          <w:bCs/>
          <w:color w:val="000000"/>
          <w:lang w:val="en-GB"/>
        </w:rPr>
        <w:t>Final Evaluation</w:t>
      </w:r>
      <w:r w:rsidRPr="00ED43D6">
        <w:rPr>
          <w:rFonts w:ascii="Arial" w:hAnsi="Arial" w:cs="Arial"/>
          <w:color w:val="000000"/>
          <w:lang w:val="en-GB"/>
        </w:rPr>
        <w:t xml:space="preserve"> to: </w:t>
      </w:r>
      <w:hyperlink r:id="rId15" w:history="1">
        <w:r w:rsidR="000027AB" w:rsidRPr="00006696">
          <w:rPr>
            <w:rStyle w:val="Hyperlink"/>
            <w:rFonts w:ascii="Arial" w:hAnsi="Arial" w:cs="Arial"/>
            <w:lang w:val="en-GB"/>
          </w:rPr>
          <w:t>lesia.tsipkun@plan-international.org</w:t>
        </w:r>
      </w:hyperlink>
      <w:r w:rsidR="00ED43D6">
        <w:rPr>
          <w:rFonts w:ascii="Arial" w:hAnsi="Arial" w:cs="Arial"/>
          <w:color w:val="000000"/>
          <w:lang w:val="en-GB"/>
        </w:rPr>
        <w:t>, including the following documents:</w:t>
      </w:r>
    </w:p>
    <w:p w14:paraId="375106E2" w14:textId="344FFAD5" w:rsidR="00ED43D6" w:rsidRPr="00ED43D6" w:rsidRDefault="00ED43D6" w:rsidP="00CA3726">
      <w:pPr>
        <w:pStyle w:val="ListParagraph"/>
        <w:numPr>
          <w:ilvl w:val="0"/>
          <w:numId w:val="14"/>
        </w:numPr>
        <w:autoSpaceDE w:val="0"/>
        <w:autoSpaceDN w:val="0"/>
        <w:adjustRightInd w:val="0"/>
        <w:spacing w:after="0" w:line="360" w:lineRule="auto"/>
        <w:jc w:val="both"/>
        <w:rPr>
          <w:rFonts w:ascii="Arial" w:hAnsi="Arial" w:cs="Arial"/>
        </w:rPr>
      </w:pPr>
      <w:r w:rsidRPr="00ED43D6">
        <w:rPr>
          <w:rFonts w:ascii="Arial" w:hAnsi="Arial" w:cs="Arial"/>
        </w:rPr>
        <w:t>Cover page stating:</w:t>
      </w:r>
    </w:p>
    <w:p w14:paraId="3A81E99D" w14:textId="31019998" w:rsidR="00ED43D6" w:rsidRPr="00ED43D6" w:rsidRDefault="00ED43D6" w:rsidP="00CA3726">
      <w:pPr>
        <w:pStyle w:val="ListParagraph"/>
        <w:numPr>
          <w:ilvl w:val="1"/>
          <w:numId w:val="14"/>
        </w:numPr>
        <w:autoSpaceDE w:val="0"/>
        <w:autoSpaceDN w:val="0"/>
        <w:adjustRightInd w:val="0"/>
        <w:spacing w:after="0" w:line="360" w:lineRule="auto"/>
        <w:jc w:val="both"/>
        <w:rPr>
          <w:rFonts w:ascii="Arial" w:hAnsi="Arial" w:cs="Arial"/>
          <w:lang w:val="en-US"/>
        </w:rPr>
      </w:pPr>
      <w:r w:rsidRPr="00ED43D6">
        <w:rPr>
          <w:rFonts w:ascii="Arial" w:hAnsi="Arial" w:cs="Arial"/>
          <w:lang w:val="en-US"/>
        </w:rPr>
        <w:t xml:space="preserve">Name of the company or evaluator </w:t>
      </w:r>
    </w:p>
    <w:p w14:paraId="24EBF9E3" w14:textId="21C327B4" w:rsidR="00ED43D6" w:rsidRPr="00ED43D6" w:rsidRDefault="00ED43D6" w:rsidP="00CA3726">
      <w:pPr>
        <w:pStyle w:val="ListParagraph"/>
        <w:numPr>
          <w:ilvl w:val="1"/>
          <w:numId w:val="14"/>
        </w:numPr>
        <w:autoSpaceDE w:val="0"/>
        <w:autoSpaceDN w:val="0"/>
        <w:adjustRightInd w:val="0"/>
        <w:spacing w:after="0" w:line="360" w:lineRule="auto"/>
        <w:jc w:val="both"/>
        <w:rPr>
          <w:rFonts w:ascii="Arial" w:hAnsi="Arial" w:cs="Arial"/>
          <w:lang w:val="en-US"/>
        </w:rPr>
      </w:pPr>
      <w:r>
        <w:rPr>
          <w:rFonts w:ascii="Arial" w:hAnsi="Arial" w:cs="Arial"/>
          <w:lang w:val="en-US"/>
        </w:rPr>
        <w:t xml:space="preserve">Title of the evaluation </w:t>
      </w:r>
    </w:p>
    <w:p w14:paraId="7A11529F" w14:textId="660450BD" w:rsidR="00ED43D6" w:rsidRPr="00ED43D6" w:rsidRDefault="00ED43D6" w:rsidP="00CA3726">
      <w:pPr>
        <w:pStyle w:val="ListParagraph"/>
        <w:numPr>
          <w:ilvl w:val="1"/>
          <w:numId w:val="14"/>
        </w:numPr>
        <w:autoSpaceDE w:val="0"/>
        <w:autoSpaceDN w:val="0"/>
        <w:adjustRightInd w:val="0"/>
        <w:spacing w:after="0" w:line="360" w:lineRule="auto"/>
        <w:jc w:val="both"/>
        <w:rPr>
          <w:rFonts w:ascii="Arial" w:hAnsi="Arial" w:cs="Arial"/>
          <w:lang w:val="en-US"/>
        </w:rPr>
      </w:pPr>
      <w:r w:rsidRPr="00ED43D6">
        <w:rPr>
          <w:rFonts w:ascii="Arial" w:hAnsi="Arial" w:cs="Arial"/>
          <w:lang w:val="en-US"/>
        </w:rPr>
        <w:t xml:space="preserve">Contact details of the company or individual evaluator </w:t>
      </w:r>
    </w:p>
    <w:p w14:paraId="68947788" w14:textId="77777777" w:rsidR="00ED43D6" w:rsidRPr="00ED43D6" w:rsidRDefault="00ED43D6" w:rsidP="00CA3726">
      <w:pPr>
        <w:pStyle w:val="ListParagraph"/>
        <w:numPr>
          <w:ilvl w:val="0"/>
          <w:numId w:val="14"/>
        </w:numPr>
        <w:autoSpaceDE w:val="0"/>
        <w:autoSpaceDN w:val="0"/>
        <w:adjustRightInd w:val="0"/>
        <w:spacing w:after="0" w:line="360" w:lineRule="auto"/>
        <w:jc w:val="both"/>
        <w:rPr>
          <w:rFonts w:ascii="Arial" w:hAnsi="Arial" w:cs="Arial"/>
        </w:rPr>
      </w:pPr>
      <w:r w:rsidRPr="00ED43D6">
        <w:rPr>
          <w:rFonts w:ascii="Arial" w:hAnsi="Arial" w:cs="Arial"/>
        </w:rPr>
        <w:t>Technical offer including:</w:t>
      </w:r>
    </w:p>
    <w:p w14:paraId="22BA992A" w14:textId="0F4D0FFF" w:rsidR="00ED43D6" w:rsidRPr="00ED43D6" w:rsidRDefault="00ED43D6" w:rsidP="00CA3726">
      <w:pPr>
        <w:pStyle w:val="ListParagraph"/>
        <w:numPr>
          <w:ilvl w:val="1"/>
          <w:numId w:val="14"/>
        </w:numPr>
        <w:autoSpaceDE w:val="0"/>
        <w:autoSpaceDN w:val="0"/>
        <w:adjustRightInd w:val="0"/>
        <w:spacing w:after="0" w:line="360" w:lineRule="auto"/>
        <w:jc w:val="both"/>
        <w:rPr>
          <w:rFonts w:ascii="Arial" w:hAnsi="Arial" w:cs="Arial"/>
          <w:lang w:val="en-US"/>
        </w:rPr>
      </w:pPr>
      <w:r w:rsidRPr="00ED43D6">
        <w:rPr>
          <w:rFonts w:ascii="Arial" w:hAnsi="Arial" w:cs="Arial"/>
          <w:lang w:val="en-US"/>
        </w:rPr>
        <w:t>detailed CV of the company (if applicable)</w:t>
      </w:r>
    </w:p>
    <w:p w14:paraId="6B92A44A" w14:textId="7B973FCB" w:rsidR="00ED43D6" w:rsidRPr="00ED43D6" w:rsidRDefault="00ED43D6" w:rsidP="00CA3726">
      <w:pPr>
        <w:pStyle w:val="ListParagraph"/>
        <w:numPr>
          <w:ilvl w:val="1"/>
          <w:numId w:val="14"/>
        </w:numPr>
        <w:autoSpaceDE w:val="0"/>
        <w:autoSpaceDN w:val="0"/>
        <w:adjustRightInd w:val="0"/>
        <w:spacing w:after="0" w:line="360" w:lineRule="auto"/>
        <w:jc w:val="both"/>
        <w:rPr>
          <w:rFonts w:ascii="Arial" w:hAnsi="Arial" w:cs="Arial"/>
          <w:lang w:val="en-US"/>
        </w:rPr>
      </w:pPr>
      <w:r w:rsidRPr="00ED43D6">
        <w:rPr>
          <w:rFonts w:ascii="Arial" w:hAnsi="Arial" w:cs="Arial"/>
          <w:lang w:val="en-US"/>
        </w:rPr>
        <w:t>Detailed CVs of the members of the tendering company's evaluation team</w:t>
      </w:r>
    </w:p>
    <w:p w14:paraId="67A35F2F" w14:textId="77777777" w:rsidR="00ED43D6" w:rsidRDefault="00ED43D6" w:rsidP="00CA3726">
      <w:pPr>
        <w:pStyle w:val="ListParagraph"/>
        <w:numPr>
          <w:ilvl w:val="1"/>
          <w:numId w:val="14"/>
        </w:numPr>
        <w:autoSpaceDE w:val="0"/>
        <w:autoSpaceDN w:val="0"/>
        <w:adjustRightInd w:val="0"/>
        <w:spacing w:after="0" w:line="360" w:lineRule="auto"/>
        <w:jc w:val="both"/>
        <w:rPr>
          <w:rFonts w:ascii="Arial" w:hAnsi="Arial" w:cs="Arial"/>
          <w:lang w:val="en-US"/>
        </w:rPr>
      </w:pPr>
      <w:r w:rsidRPr="00ED43D6">
        <w:rPr>
          <w:rFonts w:ascii="Arial" w:hAnsi="Arial" w:cs="Arial"/>
          <w:lang w:val="en-US"/>
        </w:rPr>
        <w:t>Detailed CV of the individual evaluator(s) (if any)</w:t>
      </w:r>
    </w:p>
    <w:p w14:paraId="4AE318FF" w14:textId="4B7A917B" w:rsidR="006D78C4" w:rsidRPr="00ED43D6" w:rsidRDefault="00ED43D6" w:rsidP="00CA3726">
      <w:pPr>
        <w:pStyle w:val="ListParagraph"/>
        <w:numPr>
          <w:ilvl w:val="0"/>
          <w:numId w:val="14"/>
        </w:numPr>
        <w:autoSpaceDE w:val="0"/>
        <w:autoSpaceDN w:val="0"/>
        <w:adjustRightInd w:val="0"/>
        <w:spacing w:after="0" w:line="360" w:lineRule="auto"/>
        <w:jc w:val="both"/>
        <w:rPr>
          <w:rFonts w:ascii="Arial" w:hAnsi="Arial" w:cs="Arial"/>
        </w:rPr>
      </w:pPr>
      <w:r>
        <w:rPr>
          <w:rFonts w:ascii="Arial" w:hAnsi="Arial" w:cs="Arial"/>
          <w:lang w:val="en-US"/>
        </w:rPr>
        <w:t xml:space="preserve">Financial proposal / </w:t>
      </w:r>
      <w:r w:rsidRPr="00ED43D6">
        <w:rPr>
          <w:rFonts w:ascii="Arial" w:hAnsi="Arial" w:cs="Arial"/>
          <w:lang w:val="en-US"/>
        </w:rPr>
        <w:t>budget</w:t>
      </w:r>
      <w:r>
        <w:rPr>
          <w:rFonts w:ascii="Arial" w:hAnsi="Arial" w:cs="Arial"/>
          <w:lang w:val="en-US"/>
        </w:rPr>
        <w:t xml:space="preserve"> breakdown</w:t>
      </w:r>
    </w:p>
    <w:p w14:paraId="2689083B" w14:textId="7DC16013" w:rsidR="00ED43D6" w:rsidRPr="00ED43D6" w:rsidRDefault="00ED43D6" w:rsidP="00CA3726">
      <w:pPr>
        <w:pStyle w:val="ListParagraph"/>
        <w:numPr>
          <w:ilvl w:val="0"/>
          <w:numId w:val="14"/>
        </w:numPr>
        <w:autoSpaceDE w:val="0"/>
        <w:autoSpaceDN w:val="0"/>
        <w:adjustRightInd w:val="0"/>
        <w:spacing w:after="0" w:line="360" w:lineRule="auto"/>
        <w:jc w:val="both"/>
        <w:rPr>
          <w:rFonts w:ascii="Arial" w:hAnsi="Arial" w:cs="Arial"/>
          <w:lang w:val="en-US"/>
        </w:rPr>
      </w:pPr>
      <w:r w:rsidRPr="00ED43D6">
        <w:rPr>
          <w:rFonts w:ascii="Arial" w:hAnsi="Arial" w:cs="Arial"/>
          <w:lang w:val="en-US"/>
        </w:rPr>
        <w:t xml:space="preserve">Proposed implementation plan or timetable </w:t>
      </w:r>
      <w:r>
        <w:rPr>
          <w:rFonts w:ascii="Arial" w:hAnsi="Arial" w:cs="Arial"/>
          <w:lang w:val="en-US"/>
        </w:rPr>
        <w:t xml:space="preserve">including proposed </w:t>
      </w:r>
      <w:r w:rsidRPr="00ED43D6">
        <w:rPr>
          <w:rFonts w:ascii="Arial" w:hAnsi="Arial" w:cs="Arial"/>
          <w:lang w:val="en-US"/>
        </w:rPr>
        <w:t>Working methodology</w:t>
      </w:r>
    </w:p>
    <w:p w14:paraId="0C002961" w14:textId="77777777" w:rsidR="00D20C21" w:rsidRDefault="00D20C21" w:rsidP="008C7B5A">
      <w:pPr>
        <w:tabs>
          <w:tab w:val="left" w:pos="360"/>
        </w:tabs>
        <w:autoSpaceDE w:val="0"/>
        <w:autoSpaceDN w:val="0"/>
        <w:adjustRightInd w:val="0"/>
        <w:spacing w:before="120" w:after="120"/>
        <w:jc w:val="both"/>
        <w:rPr>
          <w:rFonts w:ascii="Arial" w:hAnsi="Arial" w:cs="Arial"/>
          <w:color w:val="000000"/>
          <w:lang w:val="en-GB"/>
        </w:rPr>
      </w:pPr>
    </w:p>
    <w:p w14:paraId="57E93D9F" w14:textId="570ABBF5" w:rsidR="00D20C21" w:rsidRDefault="00AE728B" w:rsidP="008C7B5A">
      <w:pPr>
        <w:tabs>
          <w:tab w:val="left" w:pos="360"/>
        </w:tabs>
        <w:autoSpaceDE w:val="0"/>
        <w:autoSpaceDN w:val="0"/>
        <w:adjustRightInd w:val="0"/>
        <w:spacing w:before="120" w:after="120"/>
        <w:jc w:val="both"/>
        <w:rPr>
          <w:rFonts w:ascii="Arial" w:hAnsi="Arial" w:cs="Arial"/>
          <w:color w:val="000000"/>
          <w:lang w:val="en-GB"/>
        </w:rPr>
      </w:pPr>
      <w:r>
        <w:rPr>
          <w:rFonts w:ascii="Arial" w:hAnsi="Arial" w:cs="Arial"/>
          <w:color w:val="000000"/>
          <w:lang w:val="en-GB"/>
        </w:rPr>
        <w:t>The assessment</w:t>
      </w:r>
      <w:r w:rsidR="00D20C21" w:rsidRPr="00D20C21">
        <w:rPr>
          <w:rFonts w:ascii="Arial" w:hAnsi="Arial" w:cs="Arial"/>
          <w:color w:val="000000"/>
          <w:lang w:val="en-GB"/>
        </w:rPr>
        <w:t xml:space="preserve"> criteria for the bids received will be as follows:</w:t>
      </w:r>
    </w:p>
    <w:p w14:paraId="3BEEDD40" w14:textId="77777777" w:rsidR="00D20C21" w:rsidRDefault="00D20C21" w:rsidP="008C7B5A">
      <w:pPr>
        <w:tabs>
          <w:tab w:val="left" w:pos="360"/>
        </w:tabs>
        <w:autoSpaceDE w:val="0"/>
        <w:autoSpaceDN w:val="0"/>
        <w:adjustRightInd w:val="0"/>
        <w:spacing w:before="120" w:after="120"/>
        <w:jc w:val="both"/>
        <w:rPr>
          <w:rFonts w:ascii="Arial" w:hAnsi="Arial" w:cs="Arial"/>
          <w:color w:val="000000"/>
          <w:lang w:val="en-GB"/>
        </w:rPr>
      </w:pPr>
    </w:p>
    <w:tbl>
      <w:tblPr>
        <w:tblW w:w="9630" w:type="dxa"/>
        <w:jc w:val="center"/>
        <w:tblLook w:val="04A0" w:firstRow="1" w:lastRow="0" w:firstColumn="1" w:lastColumn="0" w:noHBand="0" w:noVBand="1"/>
      </w:tblPr>
      <w:tblGrid>
        <w:gridCol w:w="2160"/>
        <w:gridCol w:w="5760"/>
        <w:gridCol w:w="1710"/>
      </w:tblGrid>
      <w:tr w:rsidR="00CF47E3" w14:paraId="4D835DF1" w14:textId="77777777" w:rsidTr="00AE728B">
        <w:trPr>
          <w:trHeight w:val="291"/>
          <w:jc w:val="center"/>
        </w:trPr>
        <w:tc>
          <w:tcPr>
            <w:tcW w:w="7920" w:type="dxa"/>
            <w:gridSpan w:val="2"/>
            <w:tcBorders>
              <w:top w:val="single" w:sz="4" w:space="0" w:color="auto"/>
              <w:left w:val="single" w:sz="4" w:space="0" w:color="auto"/>
              <w:bottom w:val="single" w:sz="4" w:space="0" w:color="auto"/>
              <w:right w:val="single" w:sz="4" w:space="0" w:color="auto"/>
            </w:tcBorders>
            <w:shd w:val="clear" w:color="auto" w:fill="0070C0"/>
            <w:noWrap/>
            <w:hideMark/>
          </w:tcPr>
          <w:p w14:paraId="603DA31D" w14:textId="77777777" w:rsidR="00CF47E3" w:rsidRDefault="00CF47E3">
            <w:pPr>
              <w:spacing w:after="0" w:line="240" w:lineRule="auto"/>
              <w:jc w:val="center"/>
              <w:rPr>
                <w:rFonts w:ascii="Arial" w:eastAsia="Times New Roman" w:hAnsi="Arial" w:cs="Arial"/>
                <w:b/>
                <w:bCs/>
                <w:color w:val="FFFFFF"/>
              </w:rPr>
            </w:pPr>
            <w:r>
              <w:rPr>
                <w:rFonts w:ascii="Arial" w:eastAsia="Times New Roman" w:hAnsi="Arial" w:cs="Arial"/>
                <w:b/>
                <w:bCs/>
                <w:color w:val="FFFFFF"/>
              </w:rPr>
              <w:t xml:space="preserve">Assessment Criteria </w:t>
            </w:r>
          </w:p>
        </w:tc>
        <w:tc>
          <w:tcPr>
            <w:tcW w:w="1710" w:type="dxa"/>
            <w:tcBorders>
              <w:top w:val="single" w:sz="4" w:space="0" w:color="auto"/>
              <w:left w:val="nil"/>
              <w:bottom w:val="single" w:sz="4" w:space="0" w:color="auto"/>
              <w:right w:val="single" w:sz="4" w:space="0" w:color="auto"/>
            </w:tcBorders>
            <w:shd w:val="clear" w:color="auto" w:fill="0070C0"/>
            <w:noWrap/>
            <w:hideMark/>
          </w:tcPr>
          <w:p w14:paraId="37A77091" w14:textId="77777777" w:rsidR="00CF47E3" w:rsidRDefault="00CF47E3">
            <w:pPr>
              <w:spacing w:after="0" w:line="240" w:lineRule="auto"/>
              <w:jc w:val="center"/>
              <w:rPr>
                <w:rFonts w:ascii="Arial" w:eastAsia="Times New Roman" w:hAnsi="Arial" w:cs="Arial"/>
                <w:b/>
                <w:bCs/>
                <w:color w:val="FFFFFF"/>
              </w:rPr>
            </w:pPr>
            <w:r>
              <w:rPr>
                <w:rFonts w:ascii="Arial" w:eastAsia="Times New Roman" w:hAnsi="Arial" w:cs="Arial"/>
                <w:b/>
                <w:bCs/>
                <w:color w:val="FFFFFF"/>
              </w:rPr>
              <w:t>Weight (%)</w:t>
            </w:r>
          </w:p>
        </w:tc>
      </w:tr>
      <w:tr w:rsidR="00AE728B" w14:paraId="14761644" w14:textId="77777777" w:rsidTr="00AE728B">
        <w:trPr>
          <w:trHeight w:val="416"/>
          <w:jc w:val="center"/>
        </w:trPr>
        <w:tc>
          <w:tcPr>
            <w:tcW w:w="2160"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43B7B97F" w14:textId="3D686628" w:rsidR="00AE728B" w:rsidRPr="002B59B8" w:rsidRDefault="00AE728B">
            <w:pPr>
              <w:spacing w:after="0" w:line="240" w:lineRule="auto"/>
              <w:jc w:val="center"/>
              <w:rPr>
                <w:rFonts w:ascii="Arial" w:eastAsia="Times New Roman" w:hAnsi="Arial" w:cs="Arial"/>
                <w:b/>
                <w:bCs/>
                <w:color w:val="FFFFFF"/>
                <w:u w:val="single"/>
                <w:lang w:val="en-GB"/>
              </w:rPr>
            </w:pPr>
            <w:r>
              <w:rPr>
                <w:rFonts w:ascii="Arial" w:eastAsia="Times New Roman" w:hAnsi="Arial" w:cs="Arial"/>
                <w:b/>
                <w:bCs/>
                <w:color w:val="FFFFFF"/>
                <w:u w:val="single"/>
                <w:lang w:val="en-GB"/>
              </w:rPr>
              <w:t>Criteria</w:t>
            </w:r>
          </w:p>
        </w:tc>
        <w:tc>
          <w:tcPr>
            <w:tcW w:w="5760" w:type="dxa"/>
            <w:tcBorders>
              <w:top w:val="single" w:sz="4" w:space="0" w:color="auto"/>
              <w:left w:val="single" w:sz="4" w:space="0" w:color="auto"/>
              <w:bottom w:val="single" w:sz="4" w:space="0" w:color="auto"/>
              <w:right w:val="single" w:sz="4" w:space="0" w:color="auto"/>
            </w:tcBorders>
            <w:shd w:val="clear" w:color="auto" w:fill="0070C0"/>
            <w:vAlign w:val="center"/>
          </w:tcPr>
          <w:p w14:paraId="32965874" w14:textId="35B7ACEA" w:rsidR="00AE728B" w:rsidRPr="002B59B8" w:rsidRDefault="00AE728B">
            <w:pPr>
              <w:spacing w:after="0" w:line="240" w:lineRule="auto"/>
              <w:jc w:val="center"/>
              <w:rPr>
                <w:rFonts w:ascii="Arial" w:eastAsia="Times New Roman" w:hAnsi="Arial" w:cs="Arial"/>
                <w:b/>
                <w:bCs/>
                <w:color w:val="FFFFFF"/>
                <w:u w:val="single"/>
                <w:lang w:val="en-GB"/>
              </w:rPr>
            </w:pPr>
            <w:r>
              <w:rPr>
                <w:rFonts w:ascii="Arial" w:eastAsia="Times New Roman" w:hAnsi="Arial" w:cs="Arial"/>
                <w:b/>
                <w:bCs/>
                <w:color w:val="FFFFFF"/>
                <w:u w:val="single"/>
                <w:lang w:val="en-GB"/>
              </w:rPr>
              <w:t>Indicators</w:t>
            </w:r>
          </w:p>
        </w:tc>
        <w:tc>
          <w:tcPr>
            <w:tcW w:w="1710" w:type="dxa"/>
            <w:tcBorders>
              <w:top w:val="nil"/>
              <w:left w:val="nil"/>
              <w:bottom w:val="single" w:sz="4" w:space="0" w:color="auto"/>
              <w:right w:val="single" w:sz="4" w:space="0" w:color="auto"/>
            </w:tcBorders>
            <w:shd w:val="clear" w:color="auto" w:fill="0070C0"/>
            <w:noWrap/>
            <w:vAlign w:val="center"/>
            <w:hideMark/>
          </w:tcPr>
          <w:p w14:paraId="7A5419E5" w14:textId="39CDC673" w:rsidR="00AE728B" w:rsidRDefault="00AE728B">
            <w:pPr>
              <w:spacing w:after="0" w:line="240" w:lineRule="auto"/>
              <w:jc w:val="center"/>
              <w:rPr>
                <w:rFonts w:ascii="Arial" w:eastAsia="Times New Roman" w:hAnsi="Arial" w:cs="Arial"/>
                <w:b/>
                <w:bCs/>
                <w:color w:val="FFFFFF"/>
              </w:rPr>
            </w:pPr>
          </w:p>
        </w:tc>
      </w:tr>
      <w:tr w:rsidR="006D7D75" w:rsidRPr="00AE728B" w14:paraId="7C539C6C" w14:textId="77777777" w:rsidTr="008B409E">
        <w:trPr>
          <w:trHeight w:val="941"/>
          <w:jc w:val="center"/>
        </w:trPr>
        <w:tc>
          <w:tcPr>
            <w:tcW w:w="2160" w:type="dxa"/>
            <w:vMerge w:val="restart"/>
            <w:tcBorders>
              <w:top w:val="single" w:sz="4" w:space="0" w:color="auto"/>
              <w:left w:val="single" w:sz="4" w:space="0" w:color="auto"/>
              <w:bottom w:val="single" w:sz="4" w:space="0" w:color="auto"/>
              <w:right w:val="single" w:sz="4" w:space="0" w:color="auto"/>
            </w:tcBorders>
            <w:hideMark/>
          </w:tcPr>
          <w:p w14:paraId="1140E016" w14:textId="17294331" w:rsidR="006D7D75" w:rsidRPr="00AE728B" w:rsidRDefault="006D7D75" w:rsidP="00AE728B">
            <w:pPr>
              <w:spacing w:after="0" w:line="240" w:lineRule="auto"/>
              <w:jc w:val="center"/>
              <w:rPr>
                <w:rFonts w:ascii="Arial" w:eastAsia="Times New Roman" w:hAnsi="Arial" w:cs="Arial"/>
                <w:b/>
                <w:bCs/>
                <w:color w:val="000000"/>
                <w:lang w:val="en-US"/>
              </w:rPr>
            </w:pPr>
            <w:r>
              <w:rPr>
                <w:rFonts w:ascii="Arial" w:eastAsia="Times New Roman" w:hAnsi="Arial" w:cs="Arial"/>
                <w:bCs/>
                <w:color w:val="000000"/>
                <w:lang w:val="en-US"/>
              </w:rPr>
              <w:t xml:space="preserve">Academic and </w:t>
            </w:r>
            <w:r w:rsidRPr="00AE728B">
              <w:rPr>
                <w:rFonts w:ascii="Arial" w:eastAsia="Times New Roman" w:hAnsi="Arial" w:cs="Arial"/>
                <w:bCs/>
                <w:color w:val="000000"/>
                <w:lang w:val="en-US"/>
              </w:rPr>
              <w:t>Professional experience of the evaluation</w:t>
            </w:r>
            <w:r>
              <w:rPr>
                <w:rFonts w:ascii="Arial" w:eastAsia="Times New Roman" w:hAnsi="Arial" w:cs="Arial"/>
                <w:bCs/>
                <w:color w:val="000000"/>
                <w:lang w:val="en-US"/>
              </w:rPr>
              <w:t xml:space="preserve"> team/person</w:t>
            </w:r>
          </w:p>
        </w:tc>
        <w:tc>
          <w:tcPr>
            <w:tcW w:w="5760" w:type="dxa"/>
            <w:tcBorders>
              <w:top w:val="nil"/>
              <w:left w:val="nil"/>
              <w:bottom w:val="single" w:sz="4" w:space="0" w:color="auto"/>
              <w:right w:val="single" w:sz="4" w:space="0" w:color="auto"/>
            </w:tcBorders>
          </w:tcPr>
          <w:p w14:paraId="65DE4E6D" w14:textId="009D36BF" w:rsidR="006D7D75" w:rsidRDefault="006D7D75" w:rsidP="00AE728B">
            <w:pPr>
              <w:spacing w:after="0" w:line="240" w:lineRule="auto"/>
              <w:rPr>
                <w:rFonts w:ascii="Arial" w:eastAsia="Times New Roman" w:hAnsi="Arial" w:cs="Arial"/>
                <w:color w:val="000000"/>
                <w:lang w:val="en-GB"/>
              </w:rPr>
            </w:pPr>
          </w:p>
          <w:p w14:paraId="2A49FCB4" w14:textId="305D51BF" w:rsidR="006D7D75" w:rsidRDefault="006D7D75" w:rsidP="00CA3726">
            <w:pPr>
              <w:pStyle w:val="ListParagraph"/>
              <w:numPr>
                <w:ilvl w:val="0"/>
                <w:numId w:val="23"/>
              </w:numPr>
              <w:spacing w:after="0" w:line="240" w:lineRule="auto"/>
              <w:rPr>
                <w:rFonts w:ascii="Arial" w:eastAsia="Times New Roman" w:hAnsi="Arial" w:cs="Arial"/>
                <w:color w:val="000000"/>
                <w:lang w:val="en-GB"/>
              </w:rPr>
            </w:pPr>
            <w:r w:rsidRPr="00AE728B">
              <w:rPr>
                <w:rFonts w:ascii="Arial" w:eastAsia="Times New Roman" w:hAnsi="Arial" w:cs="Arial"/>
                <w:color w:val="000000"/>
                <w:lang w:val="en-GB"/>
              </w:rPr>
              <w:t>Experience in</w:t>
            </w:r>
            <w:r>
              <w:rPr>
                <w:rFonts w:ascii="Arial" w:eastAsia="Times New Roman" w:hAnsi="Arial" w:cs="Arial"/>
                <w:color w:val="000000"/>
                <w:lang w:val="en-GB"/>
              </w:rPr>
              <w:t xml:space="preserve"> similar evaluation services, particularly in </w:t>
            </w:r>
            <w:r w:rsidRPr="00AE728B">
              <w:rPr>
                <w:rFonts w:ascii="Arial" w:eastAsia="Times New Roman" w:hAnsi="Arial" w:cs="Arial"/>
                <w:color w:val="000000"/>
                <w:lang w:val="en-GB"/>
              </w:rPr>
              <w:t>humanitarian</w:t>
            </w:r>
            <w:r>
              <w:rPr>
                <w:rFonts w:ascii="Arial" w:eastAsia="Times New Roman" w:hAnsi="Arial" w:cs="Arial"/>
                <w:color w:val="000000"/>
                <w:lang w:val="en-GB"/>
              </w:rPr>
              <w:t>/emergency contexts and with children/youth population.</w:t>
            </w:r>
          </w:p>
          <w:p w14:paraId="2BC0D2DA" w14:textId="77777777" w:rsidR="006D7D75" w:rsidRDefault="006D7D75" w:rsidP="00AE728B">
            <w:pPr>
              <w:pStyle w:val="ListParagraph"/>
              <w:spacing w:after="0" w:line="240" w:lineRule="auto"/>
              <w:rPr>
                <w:rFonts w:ascii="Arial" w:eastAsia="Times New Roman" w:hAnsi="Arial" w:cs="Arial"/>
                <w:color w:val="000000"/>
                <w:lang w:val="en-GB"/>
              </w:rPr>
            </w:pPr>
          </w:p>
          <w:p w14:paraId="597BE4ED" w14:textId="0654770D" w:rsidR="006D7D75" w:rsidRDefault="006D7D75" w:rsidP="00CA3726">
            <w:pPr>
              <w:pStyle w:val="ListParagraph"/>
              <w:numPr>
                <w:ilvl w:val="0"/>
                <w:numId w:val="23"/>
              </w:numPr>
              <w:spacing w:after="0" w:line="240" w:lineRule="auto"/>
              <w:rPr>
                <w:rFonts w:ascii="Arial" w:eastAsia="Times New Roman" w:hAnsi="Arial" w:cs="Arial"/>
                <w:color w:val="000000"/>
                <w:lang w:val="en-GB"/>
              </w:rPr>
            </w:pPr>
            <w:r w:rsidRPr="00AE728B">
              <w:rPr>
                <w:rFonts w:ascii="Arial" w:eastAsia="Times New Roman" w:hAnsi="Arial" w:cs="Arial"/>
                <w:color w:val="000000"/>
                <w:lang w:val="en-GB"/>
              </w:rPr>
              <w:t>Experience in project cycle management.</w:t>
            </w:r>
          </w:p>
          <w:p w14:paraId="296B9485" w14:textId="77777777" w:rsidR="006D7D75" w:rsidRPr="006B4ACB" w:rsidRDefault="006D7D75" w:rsidP="006B4ACB">
            <w:pPr>
              <w:pStyle w:val="ListParagraph"/>
              <w:rPr>
                <w:rFonts w:ascii="Arial" w:eastAsia="Times New Roman" w:hAnsi="Arial" w:cs="Arial"/>
                <w:color w:val="000000"/>
                <w:lang w:val="en-GB"/>
              </w:rPr>
            </w:pPr>
          </w:p>
          <w:p w14:paraId="7167D907" w14:textId="32411912" w:rsidR="006D7D75" w:rsidRDefault="006D7D75" w:rsidP="00CA3726">
            <w:pPr>
              <w:pStyle w:val="ListParagraph"/>
              <w:numPr>
                <w:ilvl w:val="0"/>
                <w:numId w:val="23"/>
              </w:numPr>
              <w:spacing w:after="0" w:line="240" w:lineRule="auto"/>
              <w:rPr>
                <w:rFonts w:ascii="Arial" w:eastAsia="Times New Roman" w:hAnsi="Arial" w:cs="Arial"/>
                <w:color w:val="000000"/>
                <w:lang w:val="en-GB"/>
              </w:rPr>
            </w:pPr>
            <w:r>
              <w:rPr>
                <w:rFonts w:ascii="Arial" w:eastAsia="Times New Roman" w:hAnsi="Arial" w:cs="Arial"/>
                <w:color w:val="000000"/>
                <w:lang w:val="en-GB"/>
              </w:rPr>
              <w:t>Structure of the team (gender and inclusion)</w:t>
            </w:r>
          </w:p>
          <w:p w14:paraId="00E15402" w14:textId="69841D46" w:rsidR="006D7D75" w:rsidRPr="00AE728B" w:rsidRDefault="006D7D75" w:rsidP="00AE728B">
            <w:pPr>
              <w:pStyle w:val="ListParagraph"/>
              <w:spacing w:after="0" w:line="240" w:lineRule="auto"/>
              <w:rPr>
                <w:rFonts w:ascii="Arial" w:eastAsia="Times New Roman" w:hAnsi="Arial" w:cs="Arial"/>
                <w:color w:val="000000"/>
                <w:lang w:val="en-GB"/>
              </w:rPr>
            </w:pPr>
            <w:r w:rsidRPr="00AE728B">
              <w:rPr>
                <w:rFonts w:ascii="Arial" w:eastAsia="Times New Roman" w:hAnsi="Arial" w:cs="Arial"/>
                <w:color w:val="000000"/>
                <w:lang w:val="en-GB"/>
              </w:rPr>
              <w:t xml:space="preserve"> </w:t>
            </w:r>
          </w:p>
        </w:tc>
        <w:tc>
          <w:tcPr>
            <w:tcW w:w="1710" w:type="dxa"/>
            <w:vMerge w:val="restart"/>
            <w:tcBorders>
              <w:top w:val="nil"/>
              <w:left w:val="nil"/>
              <w:right w:val="single" w:sz="4" w:space="0" w:color="auto"/>
            </w:tcBorders>
            <w:noWrap/>
            <w:hideMark/>
          </w:tcPr>
          <w:p w14:paraId="5F60840D" w14:textId="65975415" w:rsidR="006D7D75" w:rsidRPr="00AE728B" w:rsidRDefault="006D7D75">
            <w:pPr>
              <w:spacing w:after="0" w:line="240" w:lineRule="auto"/>
              <w:jc w:val="center"/>
              <w:rPr>
                <w:rFonts w:ascii="Arial" w:eastAsia="Times New Roman" w:hAnsi="Arial" w:cs="Arial"/>
                <w:color w:val="000000"/>
                <w:lang w:val="en-US"/>
              </w:rPr>
            </w:pPr>
            <w:r>
              <w:rPr>
                <w:rFonts w:ascii="Arial" w:eastAsia="Times New Roman" w:hAnsi="Arial" w:cs="Arial"/>
                <w:color w:val="000000"/>
                <w:lang w:val="en-US"/>
              </w:rPr>
              <w:t>35</w:t>
            </w:r>
          </w:p>
        </w:tc>
      </w:tr>
      <w:tr w:rsidR="006D7D75" w:rsidRPr="0070230C" w14:paraId="1D544D73" w14:textId="77777777" w:rsidTr="008B409E">
        <w:trPr>
          <w:trHeight w:val="775"/>
          <w:jc w:val="center"/>
        </w:trPr>
        <w:tc>
          <w:tcPr>
            <w:tcW w:w="0" w:type="auto"/>
            <w:vMerge/>
            <w:tcBorders>
              <w:top w:val="nil"/>
              <w:left w:val="single" w:sz="4" w:space="0" w:color="auto"/>
              <w:bottom w:val="single" w:sz="4" w:space="0" w:color="auto"/>
              <w:right w:val="single" w:sz="4" w:space="0" w:color="auto"/>
            </w:tcBorders>
            <w:vAlign w:val="center"/>
            <w:hideMark/>
          </w:tcPr>
          <w:p w14:paraId="2EA4C3B0" w14:textId="77777777" w:rsidR="006D7D75" w:rsidRPr="00AE728B" w:rsidRDefault="006D7D75">
            <w:pPr>
              <w:spacing w:after="0" w:line="240" w:lineRule="auto"/>
              <w:rPr>
                <w:rFonts w:ascii="Arial" w:eastAsia="Times New Roman" w:hAnsi="Arial" w:cs="Arial"/>
                <w:b/>
                <w:bCs/>
                <w:color w:val="000000"/>
                <w:lang w:val="en-US"/>
              </w:rPr>
            </w:pPr>
          </w:p>
        </w:tc>
        <w:tc>
          <w:tcPr>
            <w:tcW w:w="5760" w:type="dxa"/>
            <w:tcBorders>
              <w:top w:val="nil"/>
              <w:left w:val="nil"/>
              <w:bottom w:val="single" w:sz="4" w:space="0" w:color="auto"/>
              <w:right w:val="single" w:sz="4" w:space="0" w:color="auto"/>
            </w:tcBorders>
          </w:tcPr>
          <w:p w14:paraId="517EBE55" w14:textId="46755D57" w:rsidR="006D7D75" w:rsidRDefault="006D7D75" w:rsidP="00CA3726">
            <w:pPr>
              <w:pStyle w:val="ListParagraph"/>
              <w:numPr>
                <w:ilvl w:val="0"/>
                <w:numId w:val="23"/>
              </w:numPr>
              <w:spacing w:after="0" w:line="240" w:lineRule="auto"/>
              <w:rPr>
                <w:rFonts w:ascii="Arial" w:eastAsia="Times New Roman" w:hAnsi="Arial" w:cs="Arial"/>
                <w:color w:val="000000"/>
                <w:lang w:val="en-GB"/>
              </w:rPr>
            </w:pPr>
            <w:r>
              <w:rPr>
                <w:rFonts w:ascii="Arial" w:eastAsia="Times New Roman" w:hAnsi="Arial" w:cs="Arial"/>
                <w:color w:val="000000"/>
                <w:lang w:val="en-GB"/>
              </w:rPr>
              <w:t>Experience in Gender and Child P</w:t>
            </w:r>
            <w:r w:rsidRPr="00AE728B">
              <w:rPr>
                <w:rFonts w:ascii="Arial" w:eastAsia="Times New Roman" w:hAnsi="Arial" w:cs="Arial"/>
                <w:color w:val="000000"/>
                <w:lang w:val="en-GB"/>
              </w:rPr>
              <w:t>rotection in humanitarian action</w:t>
            </w:r>
            <w:r>
              <w:rPr>
                <w:rFonts w:ascii="Arial" w:eastAsia="Times New Roman" w:hAnsi="Arial" w:cs="Arial"/>
                <w:color w:val="000000"/>
                <w:lang w:val="en-GB"/>
              </w:rPr>
              <w:t>s</w:t>
            </w:r>
            <w:r w:rsidRPr="00AE728B">
              <w:rPr>
                <w:rFonts w:ascii="Arial" w:eastAsia="Times New Roman" w:hAnsi="Arial" w:cs="Arial"/>
                <w:color w:val="000000"/>
                <w:lang w:val="en-GB"/>
              </w:rPr>
              <w:t>.</w:t>
            </w:r>
          </w:p>
          <w:p w14:paraId="1F8ABE21" w14:textId="77777777" w:rsidR="006D7D75" w:rsidRDefault="006D7D75" w:rsidP="00AE728B">
            <w:pPr>
              <w:pStyle w:val="ListParagraph"/>
              <w:spacing w:after="0" w:line="240" w:lineRule="auto"/>
              <w:rPr>
                <w:rFonts w:ascii="Arial" w:eastAsia="Times New Roman" w:hAnsi="Arial" w:cs="Arial"/>
                <w:color w:val="000000"/>
                <w:lang w:val="en-GB"/>
              </w:rPr>
            </w:pPr>
          </w:p>
          <w:p w14:paraId="0658A929" w14:textId="56E12E12" w:rsidR="006D7D75" w:rsidRDefault="006D7D75" w:rsidP="00CA3726">
            <w:pPr>
              <w:pStyle w:val="ListParagraph"/>
              <w:numPr>
                <w:ilvl w:val="0"/>
                <w:numId w:val="23"/>
              </w:numPr>
              <w:spacing w:after="0" w:line="240" w:lineRule="auto"/>
              <w:rPr>
                <w:rFonts w:ascii="Arial" w:eastAsia="Times New Roman" w:hAnsi="Arial" w:cs="Arial"/>
                <w:color w:val="000000"/>
                <w:lang w:val="en-GB"/>
              </w:rPr>
            </w:pPr>
            <w:r>
              <w:rPr>
                <w:rFonts w:ascii="Arial" w:eastAsia="Times New Roman" w:hAnsi="Arial" w:cs="Arial"/>
                <w:color w:val="000000"/>
                <w:lang w:val="en-GB"/>
              </w:rPr>
              <w:t>Experience with projects including Mental Health/P</w:t>
            </w:r>
            <w:r w:rsidRPr="00AE728B">
              <w:rPr>
                <w:rFonts w:ascii="Arial" w:eastAsia="Times New Roman" w:hAnsi="Arial" w:cs="Arial"/>
                <w:color w:val="000000"/>
                <w:lang w:val="en-GB"/>
              </w:rPr>
              <w:t>sychosocial</w:t>
            </w:r>
            <w:r>
              <w:rPr>
                <w:rFonts w:ascii="Arial" w:eastAsia="Times New Roman" w:hAnsi="Arial" w:cs="Arial"/>
                <w:color w:val="000000"/>
                <w:lang w:val="en-GB"/>
              </w:rPr>
              <w:t xml:space="preserve"> </w:t>
            </w:r>
            <w:r w:rsidRPr="00AE728B">
              <w:rPr>
                <w:rFonts w:ascii="Arial" w:eastAsia="Times New Roman" w:hAnsi="Arial" w:cs="Arial"/>
                <w:color w:val="000000"/>
                <w:lang w:val="en-GB"/>
              </w:rPr>
              <w:t>support</w:t>
            </w:r>
            <w:r>
              <w:rPr>
                <w:rFonts w:ascii="Arial" w:eastAsia="Times New Roman" w:hAnsi="Arial" w:cs="Arial"/>
                <w:color w:val="000000"/>
                <w:lang w:val="en-GB"/>
              </w:rPr>
              <w:t xml:space="preserve"> and Education in Emergencies</w:t>
            </w:r>
            <w:r w:rsidRPr="00AE728B">
              <w:rPr>
                <w:rFonts w:ascii="Arial" w:eastAsia="Times New Roman" w:hAnsi="Arial" w:cs="Arial"/>
                <w:color w:val="000000"/>
                <w:lang w:val="en-GB"/>
              </w:rPr>
              <w:t xml:space="preserve"> components</w:t>
            </w:r>
            <w:r>
              <w:rPr>
                <w:rFonts w:ascii="Arial" w:eastAsia="Times New Roman" w:hAnsi="Arial" w:cs="Arial"/>
                <w:color w:val="000000"/>
                <w:lang w:val="en-GB"/>
              </w:rPr>
              <w:t>.</w:t>
            </w:r>
          </w:p>
          <w:p w14:paraId="17B15B1B" w14:textId="77777777" w:rsidR="006D7D75" w:rsidRDefault="006D7D75" w:rsidP="00AE728B">
            <w:pPr>
              <w:pStyle w:val="ListParagraph"/>
              <w:spacing w:after="0" w:line="240" w:lineRule="auto"/>
              <w:rPr>
                <w:rFonts w:ascii="Arial" w:eastAsia="Times New Roman" w:hAnsi="Arial" w:cs="Arial"/>
                <w:color w:val="000000"/>
                <w:lang w:val="en-GB"/>
              </w:rPr>
            </w:pPr>
          </w:p>
          <w:p w14:paraId="01F3F282" w14:textId="1E3E2E14" w:rsidR="006D7D75" w:rsidRPr="00AE728B" w:rsidRDefault="006D7D75" w:rsidP="00CA3726">
            <w:pPr>
              <w:pStyle w:val="ListParagraph"/>
              <w:numPr>
                <w:ilvl w:val="0"/>
                <w:numId w:val="23"/>
              </w:numPr>
              <w:spacing w:after="0" w:line="240" w:lineRule="auto"/>
              <w:rPr>
                <w:rFonts w:ascii="Arial" w:eastAsia="Times New Roman" w:hAnsi="Arial" w:cs="Arial"/>
                <w:color w:val="000000"/>
                <w:lang w:val="en-GB"/>
              </w:rPr>
            </w:pPr>
            <w:r>
              <w:rPr>
                <w:rFonts w:ascii="Arial" w:eastAsia="Times New Roman" w:hAnsi="Arial" w:cs="Arial"/>
                <w:color w:val="000000"/>
                <w:lang w:val="en-GB"/>
              </w:rPr>
              <w:t>Experience with</w:t>
            </w:r>
            <w:r w:rsidRPr="00AE728B">
              <w:rPr>
                <w:rFonts w:ascii="Arial" w:eastAsia="Times New Roman" w:hAnsi="Arial" w:cs="Arial"/>
                <w:color w:val="000000"/>
                <w:lang w:val="en-GB"/>
              </w:rPr>
              <w:t xml:space="preserve"> projects </w:t>
            </w:r>
            <w:r>
              <w:rPr>
                <w:rFonts w:ascii="Arial" w:eastAsia="Times New Roman" w:hAnsi="Arial" w:cs="Arial"/>
                <w:color w:val="000000"/>
                <w:lang w:val="en-GB"/>
              </w:rPr>
              <w:t>addressing basic needs and resilience building and children/human rights approaches.</w:t>
            </w:r>
          </w:p>
        </w:tc>
        <w:tc>
          <w:tcPr>
            <w:tcW w:w="1710" w:type="dxa"/>
            <w:vMerge/>
            <w:tcBorders>
              <w:left w:val="nil"/>
              <w:bottom w:val="single" w:sz="4" w:space="0" w:color="auto"/>
              <w:right w:val="single" w:sz="4" w:space="0" w:color="auto"/>
            </w:tcBorders>
            <w:noWrap/>
            <w:hideMark/>
          </w:tcPr>
          <w:p w14:paraId="06AB2837" w14:textId="121AD6ED" w:rsidR="006D7D75" w:rsidRPr="008B409E" w:rsidRDefault="006D7D75">
            <w:pPr>
              <w:spacing w:after="0" w:line="240" w:lineRule="auto"/>
              <w:jc w:val="center"/>
              <w:rPr>
                <w:rFonts w:ascii="Arial" w:eastAsia="Times New Roman" w:hAnsi="Arial" w:cs="Arial"/>
                <w:color w:val="000000"/>
                <w:lang w:val="en-GB"/>
              </w:rPr>
            </w:pPr>
          </w:p>
        </w:tc>
      </w:tr>
      <w:tr w:rsidR="00CF47E3" w14:paraId="02394819" w14:textId="77777777" w:rsidTr="006B4ACB">
        <w:trPr>
          <w:trHeight w:val="708"/>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2C0627" w14:textId="27CF2AA7" w:rsidR="00CF47E3" w:rsidRPr="006B4ACB" w:rsidRDefault="006B4ACB" w:rsidP="006B4ACB">
            <w:pPr>
              <w:spacing w:after="0" w:line="240" w:lineRule="auto"/>
              <w:jc w:val="center"/>
              <w:rPr>
                <w:rFonts w:ascii="Arial" w:eastAsia="Times New Roman" w:hAnsi="Arial" w:cs="Arial"/>
                <w:b/>
                <w:bCs/>
                <w:color w:val="000000"/>
                <w:lang w:val="en-US"/>
              </w:rPr>
            </w:pPr>
            <w:r>
              <w:rPr>
                <w:rFonts w:ascii="Arial" w:eastAsia="Times New Roman" w:hAnsi="Arial" w:cs="Arial"/>
                <w:bCs/>
                <w:color w:val="000000"/>
                <w:lang w:val="en-US"/>
              </w:rPr>
              <w:lastRenderedPageBreak/>
              <w:t xml:space="preserve">Quality/added value of the </w:t>
            </w:r>
            <w:r w:rsidRPr="006B4ACB">
              <w:rPr>
                <w:rFonts w:ascii="Arial" w:eastAsia="Times New Roman" w:hAnsi="Arial" w:cs="Arial"/>
                <w:bCs/>
                <w:color w:val="000000"/>
                <w:lang w:val="en-US"/>
              </w:rPr>
              <w:t xml:space="preserve">technical </w:t>
            </w:r>
            <w:r>
              <w:rPr>
                <w:rFonts w:ascii="Arial" w:eastAsia="Times New Roman" w:hAnsi="Arial" w:cs="Arial"/>
                <w:bCs/>
                <w:color w:val="000000"/>
                <w:lang w:val="en-US"/>
              </w:rPr>
              <w:t>proposal</w:t>
            </w:r>
          </w:p>
        </w:tc>
        <w:tc>
          <w:tcPr>
            <w:tcW w:w="5760" w:type="dxa"/>
            <w:tcBorders>
              <w:top w:val="nil"/>
              <w:left w:val="nil"/>
              <w:bottom w:val="single" w:sz="4" w:space="0" w:color="auto"/>
              <w:right w:val="single" w:sz="4" w:space="0" w:color="auto"/>
            </w:tcBorders>
          </w:tcPr>
          <w:p w14:paraId="0AC40D35" w14:textId="1311BAED" w:rsidR="006B4ACB" w:rsidRDefault="006B4ACB" w:rsidP="00CA3726">
            <w:pPr>
              <w:pStyle w:val="ListParagraph"/>
              <w:numPr>
                <w:ilvl w:val="0"/>
                <w:numId w:val="23"/>
              </w:numPr>
              <w:spacing w:after="0" w:line="240" w:lineRule="auto"/>
              <w:rPr>
                <w:rFonts w:ascii="Arial" w:eastAsia="Times New Roman" w:hAnsi="Arial" w:cs="Arial"/>
                <w:color w:val="000000"/>
                <w:lang w:val="en-GB"/>
              </w:rPr>
            </w:pPr>
            <w:r w:rsidRPr="006B4ACB">
              <w:rPr>
                <w:rFonts w:ascii="Arial" w:eastAsia="Times New Roman" w:hAnsi="Arial" w:cs="Arial"/>
                <w:color w:val="000000"/>
                <w:lang w:val="en-GB"/>
              </w:rPr>
              <w:t>Added value/alignment to the objectives of the ToR and the porpose methodology.</w:t>
            </w:r>
          </w:p>
          <w:p w14:paraId="2A3CE3E0" w14:textId="77777777" w:rsidR="006B4ACB" w:rsidRPr="006B4ACB" w:rsidRDefault="006B4ACB" w:rsidP="006B4ACB">
            <w:pPr>
              <w:pStyle w:val="ListParagraph"/>
              <w:spacing w:after="0" w:line="240" w:lineRule="auto"/>
              <w:rPr>
                <w:rFonts w:ascii="Arial" w:eastAsia="Times New Roman" w:hAnsi="Arial" w:cs="Arial"/>
                <w:color w:val="000000"/>
                <w:lang w:val="en-GB"/>
              </w:rPr>
            </w:pPr>
          </w:p>
          <w:p w14:paraId="69EBA7BC" w14:textId="65C9879D" w:rsidR="006B4ACB" w:rsidRDefault="006B4ACB" w:rsidP="00CA3726">
            <w:pPr>
              <w:pStyle w:val="ListParagraph"/>
              <w:numPr>
                <w:ilvl w:val="0"/>
                <w:numId w:val="23"/>
              </w:numPr>
              <w:spacing w:after="0" w:line="240" w:lineRule="auto"/>
              <w:rPr>
                <w:rFonts w:ascii="Arial" w:eastAsia="Times New Roman" w:hAnsi="Arial" w:cs="Arial"/>
                <w:color w:val="000000"/>
                <w:lang w:val="en-GB"/>
              </w:rPr>
            </w:pPr>
            <w:r w:rsidRPr="006B4ACB">
              <w:rPr>
                <w:rFonts w:ascii="Arial" w:eastAsia="Times New Roman" w:hAnsi="Arial" w:cs="Arial"/>
                <w:color w:val="000000"/>
                <w:lang w:val="en-GB"/>
              </w:rPr>
              <w:t>Clear, realistic and evidence based proposal</w:t>
            </w:r>
            <w:r>
              <w:rPr>
                <w:rFonts w:ascii="Arial" w:eastAsia="Times New Roman" w:hAnsi="Arial" w:cs="Arial"/>
                <w:color w:val="000000"/>
                <w:lang w:val="en-GB"/>
              </w:rPr>
              <w:t>.</w:t>
            </w:r>
          </w:p>
          <w:p w14:paraId="672BD6DA" w14:textId="77777777" w:rsidR="006B4ACB" w:rsidRPr="006B4ACB" w:rsidRDefault="006B4ACB" w:rsidP="006B4ACB">
            <w:pPr>
              <w:pStyle w:val="ListParagraph"/>
              <w:rPr>
                <w:rFonts w:ascii="Arial" w:eastAsia="Times New Roman" w:hAnsi="Arial" w:cs="Arial"/>
                <w:color w:val="000000"/>
                <w:lang w:val="en-GB"/>
              </w:rPr>
            </w:pPr>
          </w:p>
          <w:p w14:paraId="734636E0" w14:textId="384C7C92" w:rsidR="006B4ACB" w:rsidRDefault="006B4ACB" w:rsidP="00CA3726">
            <w:pPr>
              <w:pStyle w:val="ListParagraph"/>
              <w:numPr>
                <w:ilvl w:val="0"/>
                <w:numId w:val="23"/>
              </w:numPr>
              <w:spacing w:after="0" w:line="240" w:lineRule="auto"/>
              <w:rPr>
                <w:rFonts w:ascii="Arial" w:eastAsia="Times New Roman" w:hAnsi="Arial" w:cs="Arial"/>
                <w:color w:val="000000"/>
                <w:lang w:val="en-GB"/>
              </w:rPr>
            </w:pPr>
            <w:r w:rsidRPr="006B4ACB">
              <w:rPr>
                <w:rFonts w:ascii="Arial" w:eastAsia="Times New Roman" w:hAnsi="Arial" w:cs="Arial"/>
                <w:color w:val="000000"/>
                <w:lang w:val="en-GB"/>
              </w:rPr>
              <w:t xml:space="preserve">Adequacy of child protection elements and gender mainstreaming. </w:t>
            </w:r>
          </w:p>
          <w:p w14:paraId="51317F05" w14:textId="77777777" w:rsidR="006B4ACB" w:rsidRPr="006B4ACB" w:rsidRDefault="006B4ACB" w:rsidP="006B4ACB">
            <w:pPr>
              <w:pStyle w:val="ListParagraph"/>
              <w:rPr>
                <w:rFonts w:ascii="Arial" w:eastAsia="Times New Roman" w:hAnsi="Arial" w:cs="Arial"/>
                <w:color w:val="000000"/>
                <w:lang w:val="en-GB"/>
              </w:rPr>
            </w:pPr>
          </w:p>
          <w:p w14:paraId="21F4CF30" w14:textId="14CE633D" w:rsidR="00CF47E3" w:rsidRPr="006B4ACB" w:rsidRDefault="006B4ACB" w:rsidP="00CA3726">
            <w:pPr>
              <w:pStyle w:val="ListParagraph"/>
              <w:numPr>
                <w:ilvl w:val="0"/>
                <w:numId w:val="23"/>
              </w:numPr>
              <w:spacing w:after="0" w:line="240" w:lineRule="auto"/>
              <w:rPr>
                <w:rFonts w:ascii="Arial" w:eastAsia="Times New Roman" w:hAnsi="Arial" w:cs="Arial"/>
                <w:b/>
                <w:bCs/>
                <w:color w:val="000000"/>
                <w:lang w:val="en-US"/>
              </w:rPr>
            </w:pPr>
            <w:r w:rsidRPr="006B4ACB">
              <w:rPr>
                <w:rFonts w:ascii="Arial" w:eastAsia="Times New Roman" w:hAnsi="Arial" w:cs="Arial"/>
                <w:color w:val="000000"/>
                <w:lang w:val="en-GB"/>
              </w:rPr>
              <w:t xml:space="preserve">Detail and </w:t>
            </w:r>
            <w:r>
              <w:rPr>
                <w:rFonts w:ascii="Arial" w:eastAsia="Times New Roman" w:hAnsi="Arial" w:cs="Arial"/>
                <w:color w:val="000000"/>
                <w:lang w:val="en-GB"/>
              </w:rPr>
              <w:t>effectiveness</w:t>
            </w:r>
            <w:r w:rsidRPr="006B4ACB">
              <w:rPr>
                <w:rFonts w:ascii="Arial" w:eastAsia="Times New Roman" w:hAnsi="Arial" w:cs="Arial"/>
                <w:color w:val="000000"/>
                <w:lang w:val="en-GB"/>
              </w:rPr>
              <w:t xml:space="preserve"> of the Work Plan.</w:t>
            </w:r>
            <w:r w:rsidRPr="006B4ACB">
              <w:rPr>
                <w:lang w:val="en-US"/>
              </w:rPr>
              <w:t xml:space="preserve"> </w:t>
            </w:r>
          </w:p>
        </w:tc>
        <w:tc>
          <w:tcPr>
            <w:tcW w:w="1710" w:type="dxa"/>
            <w:tcBorders>
              <w:top w:val="nil"/>
              <w:left w:val="nil"/>
              <w:bottom w:val="single" w:sz="4" w:space="0" w:color="auto"/>
              <w:right w:val="single" w:sz="4" w:space="0" w:color="auto"/>
            </w:tcBorders>
            <w:noWrap/>
            <w:hideMark/>
          </w:tcPr>
          <w:p w14:paraId="47BD2B78" w14:textId="27E184D4" w:rsidR="00CF47E3" w:rsidRDefault="006D7D75">
            <w:pPr>
              <w:spacing w:after="0" w:line="240" w:lineRule="auto"/>
              <w:jc w:val="center"/>
              <w:rPr>
                <w:rFonts w:ascii="Arial" w:eastAsia="Times New Roman" w:hAnsi="Arial" w:cs="Arial"/>
                <w:color w:val="000000"/>
              </w:rPr>
            </w:pPr>
            <w:r>
              <w:rPr>
                <w:rFonts w:ascii="Arial" w:eastAsia="Times New Roman" w:hAnsi="Arial" w:cs="Arial"/>
                <w:color w:val="000000"/>
              </w:rPr>
              <w:t>30</w:t>
            </w:r>
          </w:p>
        </w:tc>
      </w:tr>
      <w:tr w:rsidR="00CF47E3" w14:paraId="60CCAB06" w14:textId="77777777" w:rsidTr="006D7D75">
        <w:trPr>
          <w:trHeight w:val="14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1B8C478" w14:textId="4AB87B54" w:rsidR="006B4ACB" w:rsidRPr="006B4ACB" w:rsidRDefault="006B4ACB" w:rsidP="006B4ACB">
            <w:pPr>
              <w:spacing w:after="0" w:line="240" w:lineRule="auto"/>
              <w:jc w:val="center"/>
              <w:rPr>
                <w:rFonts w:ascii="Arial" w:eastAsia="Times New Roman" w:hAnsi="Arial" w:cs="Arial"/>
                <w:bCs/>
                <w:color w:val="000000"/>
                <w:lang w:val="en-US"/>
              </w:rPr>
            </w:pPr>
            <w:r>
              <w:rPr>
                <w:rFonts w:ascii="Arial" w:eastAsia="Times New Roman" w:hAnsi="Arial" w:cs="Arial"/>
                <w:bCs/>
                <w:color w:val="000000"/>
                <w:lang w:val="en-US"/>
              </w:rPr>
              <w:t>Economic proposal</w:t>
            </w:r>
            <w:r w:rsidRPr="006B4ACB">
              <w:rPr>
                <w:rFonts w:ascii="Arial" w:eastAsia="Times New Roman" w:hAnsi="Arial" w:cs="Arial"/>
                <w:bCs/>
                <w:color w:val="000000"/>
                <w:lang w:val="en-US"/>
              </w:rPr>
              <w:t xml:space="preserve"> and</w:t>
            </w:r>
          </w:p>
          <w:p w14:paraId="2A113CB3" w14:textId="25E686FC" w:rsidR="00CF47E3" w:rsidRDefault="006D7D75" w:rsidP="006B4ACB">
            <w:pPr>
              <w:spacing w:after="0" w:line="240" w:lineRule="auto"/>
              <w:jc w:val="center"/>
              <w:rPr>
                <w:rFonts w:ascii="Arial" w:eastAsia="Times New Roman" w:hAnsi="Arial" w:cs="Arial"/>
                <w:b/>
                <w:bCs/>
                <w:color w:val="000000"/>
              </w:rPr>
            </w:pPr>
            <w:r w:rsidRPr="006B4ACB">
              <w:rPr>
                <w:rFonts w:ascii="Arial" w:eastAsia="Times New Roman" w:hAnsi="Arial" w:cs="Arial"/>
                <w:bCs/>
                <w:color w:val="000000"/>
                <w:lang w:val="en-US"/>
              </w:rPr>
              <w:t>A</w:t>
            </w:r>
            <w:r w:rsidR="006B4ACB" w:rsidRPr="006B4ACB">
              <w:rPr>
                <w:rFonts w:ascii="Arial" w:eastAsia="Times New Roman" w:hAnsi="Arial" w:cs="Arial"/>
                <w:bCs/>
                <w:color w:val="000000"/>
                <w:lang w:val="en-US"/>
              </w:rPr>
              <w:t>vailability</w:t>
            </w:r>
          </w:p>
        </w:tc>
        <w:tc>
          <w:tcPr>
            <w:tcW w:w="5760" w:type="dxa"/>
            <w:tcBorders>
              <w:top w:val="nil"/>
              <w:left w:val="nil"/>
              <w:bottom w:val="single" w:sz="4" w:space="0" w:color="auto"/>
              <w:right w:val="single" w:sz="4" w:space="0" w:color="auto"/>
            </w:tcBorders>
          </w:tcPr>
          <w:p w14:paraId="7C31AE93" w14:textId="36731742" w:rsidR="006B4ACB" w:rsidRPr="006D7D75" w:rsidRDefault="006D7D75" w:rsidP="00CA3726">
            <w:pPr>
              <w:pStyle w:val="ListParagraph"/>
              <w:numPr>
                <w:ilvl w:val="0"/>
                <w:numId w:val="23"/>
              </w:numPr>
              <w:spacing w:after="0" w:line="240" w:lineRule="auto"/>
              <w:rPr>
                <w:rFonts w:ascii="Arial" w:eastAsia="Times New Roman" w:hAnsi="Arial" w:cs="Arial"/>
                <w:color w:val="000000"/>
                <w:lang w:val="en-GB"/>
              </w:rPr>
            </w:pPr>
            <w:r w:rsidRPr="006D7D75">
              <w:rPr>
                <w:rFonts w:ascii="Arial" w:eastAsia="Times New Roman" w:hAnsi="Arial" w:cs="Arial"/>
                <w:color w:val="000000"/>
                <w:lang w:val="en-GB"/>
              </w:rPr>
              <w:t>Value for Money (cost, efficiency and competitiveness)</w:t>
            </w:r>
          </w:p>
          <w:p w14:paraId="72526A41" w14:textId="5935A056" w:rsidR="00CF47E3" w:rsidRPr="002B59B8" w:rsidRDefault="00CF47E3" w:rsidP="006B4ACB">
            <w:pPr>
              <w:spacing w:after="0" w:line="240" w:lineRule="auto"/>
              <w:rPr>
                <w:rFonts w:ascii="Arial" w:eastAsia="Times New Roman" w:hAnsi="Arial" w:cs="Arial"/>
                <w:color w:val="000000"/>
                <w:lang w:val="en-GB"/>
              </w:rPr>
            </w:pPr>
          </w:p>
        </w:tc>
        <w:tc>
          <w:tcPr>
            <w:tcW w:w="1710" w:type="dxa"/>
            <w:tcBorders>
              <w:top w:val="nil"/>
              <w:left w:val="nil"/>
              <w:bottom w:val="single" w:sz="4" w:space="0" w:color="auto"/>
              <w:right w:val="single" w:sz="4" w:space="0" w:color="auto"/>
            </w:tcBorders>
            <w:noWrap/>
            <w:hideMark/>
          </w:tcPr>
          <w:p w14:paraId="5EC3278A" w14:textId="4983A574" w:rsidR="00CF47E3" w:rsidRDefault="006D7D75">
            <w:pPr>
              <w:spacing w:after="0" w:line="240" w:lineRule="auto"/>
              <w:jc w:val="center"/>
              <w:rPr>
                <w:rFonts w:ascii="Arial" w:eastAsia="Times New Roman" w:hAnsi="Arial" w:cs="Arial"/>
                <w:color w:val="000000"/>
              </w:rPr>
            </w:pPr>
            <w:r>
              <w:rPr>
                <w:rFonts w:ascii="Arial" w:eastAsia="Times New Roman" w:hAnsi="Arial" w:cs="Arial"/>
                <w:color w:val="000000"/>
              </w:rPr>
              <w:t>30</w:t>
            </w:r>
          </w:p>
        </w:tc>
      </w:tr>
      <w:tr w:rsidR="00CF47E3" w14:paraId="76515193" w14:textId="77777777" w:rsidTr="00AE728B">
        <w:trPr>
          <w:trHeight w:val="243"/>
          <w:jc w:val="center"/>
        </w:trPr>
        <w:tc>
          <w:tcPr>
            <w:tcW w:w="2160" w:type="dxa"/>
            <w:tcBorders>
              <w:top w:val="nil"/>
              <w:left w:val="single" w:sz="4" w:space="0" w:color="auto"/>
              <w:bottom w:val="single" w:sz="4" w:space="0" w:color="auto"/>
              <w:right w:val="single" w:sz="4" w:space="0" w:color="auto"/>
            </w:tcBorders>
            <w:noWrap/>
            <w:hideMark/>
          </w:tcPr>
          <w:p w14:paraId="09A9647F" w14:textId="79E7DAEF" w:rsidR="00CF47E3" w:rsidRDefault="00CF47E3">
            <w:pPr>
              <w:spacing w:after="0" w:line="240" w:lineRule="auto"/>
              <w:rPr>
                <w:rFonts w:ascii="Arial" w:eastAsia="Times New Roman" w:hAnsi="Arial" w:cs="Arial"/>
                <w:b/>
                <w:bCs/>
                <w:color w:val="000000"/>
              </w:rPr>
            </w:pPr>
          </w:p>
        </w:tc>
        <w:tc>
          <w:tcPr>
            <w:tcW w:w="5760" w:type="dxa"/>
            <w:tcBorders>
              <w:top w:val="nil"/>
              <w:left w:val="nil"/>
              <w:bottom w:val="single" w:sz="4" w:space="0" w:color="auto"/>
              <w:right w:val="single" w:sz="4" w:space="0" w:color="auto"/>
            </w:tcBorders>
            <w:noWrap/>
            <w:hideMark/>
          </w:tcPr>
          <w:p w14:paraId="42810E90" w14:textId="4A76E0F2" w:rsidR="00CF47E3" w:rsidRPr="006D7D75" w:rsidRDefault="00CF47E3" w:rsidP="00CA3726">
            <w:pPr>
              <w:pStyle w:val="ListParagraph"/>
              <w:numPr>
                <w:ilvl w:val="0"/>
                <w:numId w:val="23"/>
              </w:numPr>
              <w:spacing w:after="0" w:line="240" w:lineRule="auto"/>
              <w:rPr>
                <w:rFonts w:ascii="Arial" w:eastAsia="Times New Roman" w:hAnsi="Arial" w:cs="Arial"/>
                <w:color w:val="000000"/>
                <w:lang w:val="en-US"/>
              </w:rPr>
            </w:pPr>
            <w:r w:rsidRPr="006D7D75">
              <w:rPr>
                <w:rFonts w:ascii="Arial" w:eastAsia="Times New Roman" w:hAnsi="Arial" w:cs="Arial"/>
                <w:color w:val="000000"/>
                <w:lang w:val="en-US"/>
              </w:rPr>
              <w:t> </w:t>
            </w:r>
            <w:r w:rsidR="006D7D75" w:rsidRPr="006D7D75">
              <w:rPr>
                <w:rFonts w:ascii="Arial" w:eastAsia="Times New Roman" w:hAnsi="Arial" w:cs="Arial"/>
                <w:color w:val="000000"/>
                <w:lang w:val="en-GB"/>
              </w:rPr>
              <w:t>Knowledge of the Plan International organisation</w:t>
            </w:r>
          </w:p>
        </w:tc>
        <w:tc>
          <w:tcPr>
            <w:tcW w:w="1710" w:type="dxa"/>
            <w:tcBorders>
              <w:top w:val="nil"/>
              <w:left w:val="nil"/>
              <w:bottom w:val="single" w:sz="4" w:space="0" w:color="auto"/>
              <w:right w:val="single" w:sz="4" w:space="0" w:color="auto"/>
            </w:tcBorders>
            <w:noWrap/>
            <w:hideMark/>
          </w:tcPr>
          <w:p w14:paraId="6C188D84" w14:textId="00C173D1" w:rsidR="00CF47E3" w:rsidRDefault="006D7D75">
            <w:pPr>
              <w:spacing w:after="0" w:line="240" w:lineRule="auto"/>
              <w:jc w:val="center"/>
              <w:rPr>
                <w:rFonts w:ascii="Arial" w:eastAsia="Times New Roman" w:hAnsi="Arial" w:cs="Arial"/>
                <w:color w:val="000000"/>
              </w:rPr>
            </w:pPr>
            <w:r>
              <w:rPr>
                <w:rFonts w:ascii="Arial" w:eastAsia="Times New Roman" w:hAnsi="Arial" w:cs="Arial"/>
                <w:color w:val="000000"/>
              </w:rPr>
              <w:t>5</w:t>
            </w:r>
          </w:p>
        </w:tc>
      </w:tr>
      <w:tr w:rsidR="006D7D75" w:rsidRPr="007F2C21" w14:paraId="48B9BC55" w14:textId="1B220A45" w:rsidTr="006D7D75">
        <w:trPr>
          <w:trHeight w:val="563"/>
          <w:jc w:val="center"/>
        </w:trPr>
        <w:tc>
          <w:tcPr>
            <w:tcW w:w="2160" w:type="dxa"/>
            <w:tcBorders>
              <w:top w:val="single" w:sz="4" w:space="0" w:color="auto"/>
              <w:left w:val="single" w:sz="4" w:space="0" w:color="auto"/>
              <w:bottom w:val="single" w:sz="4" w:space="0" w:color="auto"/>
              <w:right w:val="single" w:sz="4" w:space="0" w:color="auto"/>
            </w:tcBorders>
            <w:shd w:val="clear" w:color="auto" w:fill="auto"/>
            <w:hideMark/>
          </w:tcPr>
          <w:p w14:paraId="28B3768F" w14:textId="5776C06D" w:rsidR="006D7D75" w:rsidRPr="006D7D75" w:rsidRDefault="006D7D75" w:rsidP="006D7D75">
            <w:pPr>
              <w:spacing w:after="0" w:line="240" w:lineRule="auto"/>
              <w:jc w:val="center"/>
              <w:rPr>
                <w:rFonts w:ascii="Arial" w:eastAsia="Times New Roman" w:hAnsi="Arial" w:cs="Arial"/>
                <w:b/>
                <w:bCs/>
                <w:color w:val="000000"/>
                <w:lang w:val="en-US"/>
              </w:rPr>
            </w:pPr>
            <w:r w:rsidRPr="006D7D75">
              <w:rPr>
                <w:rFonts w:ascii="Arial" w:eastAsia="Times New Roman" w:hAnsi="Arial" w:cs="Arial"/>
                <w:b/>
                <w:bCs/>
                <w:color w:val="000000"/>
                <w:lang w:val="en-US"/>
              </w:rPr>
              <w:t>Total</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035F7FB" w14:textId="2058958F" w:rsidR="006D7D75" w:rsidRPr="006D7D75" w:rsidRDefault="006D7D75" w:rsidP="006D7D75">
            <w:pPr>
              <w:spacing w:after="0" w:line="240" w:lineRule="auto"/>
              <w:jc w:val="center"/>
              <w:rPr>
                <w:rFonts w:ascii="Arial" w:eastAsia="Times New Roman" w:hAnsi="Arial" w:cs="Arial"/>
                <w:b/>
                <w:bCs/>
                <w:color w:val="000000"/>
                <w:lang w:val="en-US"/>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3F0C6FF" w14:textId="4A7199C8" w:rsidR="006D7D75" w:rsidRPr="006D7D75" w:rsidRDefault="006D7D75" w:rsidP="006D7D75">
            <w:pPr>
              <w:spacing w:after="0" w:line="240" w:lineRule="auto"/>
              <w:jc w:val="center"/>
              <w:rPr>
                <w:rFonts w:ascii="Arial" w:eastAsia="Times New Roman" w:hAnsi="Arial" w:cs="Arial"/>
                <w:b/>
                <w:bCs/>
                <w:color w:val="000000"/>
                <w:lang w:val="en-US"/>
              </w:rPr>
            </w:pPr>
            <w:r w:rsidRPr="006D7D75">
              <w:rPr>
                <w:rFonts w:ascii="Arial" w:eastAsia="Times New Roman" w:hAnsi="Arial" w:cs="Arial"/>
                <w:b/>
                <w:bCs/>
                <w:color w:val="000000"/>
                <w:lang w:val="en-US"/>
              </w:rPr>
              <w:t>100</w:t>
            </w:r>
          </w:p>
        </w:tc>
      </w:tr>
    </w:tbl>
    <w:p w14:paraId="187AEC16" w14:textId="77777777" w:rsidR="008C7B5A" w:rsidRDefault="008C7B5A" w:rsidP="008C7B5A">
      <w:pPr>
        <w:rPr>
          <w:rFonts w:ascii="Calibri" w:eastAsia="Calibri" w:hAnsi="Calibri" w:cs="Times New Roman"/>
          <w:lang w:val="en-GB"/>
        </w:rPr>
      </w:pPr>
    </w:p>
    <w:p w14:paraId="62D86D21" w14:textId="178CE1D7" w:rsidR="006065D5" w:rsidRPr="00F0309F" w:rsidRDefault="006065D5" w:rsidP="006065D5">
      <w:pPr>
        <w:pStyle w:val="PlainText"/>
        <w:jc w:val="both"/>
        <w:rPr>
          <w:rFonts w:ascii="Arial" w:hAnsi="Arial" w:cs="Arial"/>
          <w:sz w:val="22"/>
          <w:szCs w:val="22"/>
          <w:lang w:val="en-GB"/>
        </w:rPr>
      </w:pPr>
      <w:r w:rsidRPr="00F0309F">
        <w:rPr>
          <w:rFonts w:ascii="Arial" w:hAnsi="Arial" w:cs="Arial"/>
          <w:sz w:val="22"/>
          <w:szCs w:val="22"/>
          <w:lang w:val="en-GB"/>
        </w:rPr>
        <w:tab/>
      </w:r>
      <w:r w:rsidRPr="00F0309F">
        <w:rPr>
          <w:rFonts w:ascii="Arial" w:hAnsi="Arial" w:cs="Arial"/>
          <w:sz w:val="22"/>
          <w:szCs w:val="22"/>
          <w:lang w:val="en-GB"/>
        </w:rPr>
        <w:tab/>
      </w:r>
      <w:r w:rsidRPr="00F0309F">
        <w:rPr>
          <w:rFonts w:ascii="Arial" w:hAnsi="Arial" w:cs="Arial"/>
          <w:sz w:val="22"/>
          <w:szCs w:val="22"/>
          <w:lang w:val="en-GB"/>
        </w:rPr>
        <w:tab/>
      </w:r>
      <w:r w:rsidRPr="00F0309F">
        <w:rPr>
          <w:rFonts w:ascii="Arial" w:hAnsi="Arial" w:cs="Arial"/>
          <w:sz w:val="22"/>
          <w:szCs w:val="22"/>
          <w:lang w:val="en-GB"/>
        </w:rPr>
        <w:tab/>
      </w:r>
    </w:p>
    <w:p w14:paraId="4D763DAF" w14:textId="77777777" w:rsidR="00C61229" w:rsidRPr="00F0309F" w:rsidRDefault="00C61229" w:rsidP="006065D5">
      <w:pPr>
        <w:pStyle w:val="PlainText"/>
        <w:jc w:val="both"/>
        <w:rPr>
          <w:rFonts w:ascii="Arial" w:hAnsi="Arial" w:cs="Arial"/>
          <w:sz w:val="22"/>
          <w:szCs w:val="22"/>
          <w:lang w:val="en-GB"/>
        </w:rPr>
      </w:pPr>
    </w:p>
    <w:p w14:paraId="3456B9E3" w14:textId="77777777" w:rsidR="006065D5" w:rsidRPr="0062511C" w:rsidRDefault="006065D5" w:rsidP="0062511C">
      <w:pPr>
        <w:rPr>
          <w:lang w:val="en-GB"/>
        </w:rPr>
      </w:pPr>
    </w:p>
    <w:sectPr w:rsidR="006065D5" w:rsidRPr="0062511C">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C8C9C" w14:textId="77777777" w:rsidR="00A7124C" w:rsidRDefault="00A7124C" w:rsidP="00C2116E">
      <w:pPr>
        <w:spacing w:after="0" w:line="240" w:lineRule="auto"/>
      </w:pPr>
      <w:r>
        <w:separator/>
      </w:r>
    </w:p>
  </w:endnote>
  <w:endnote w:type="continuationSeparator" w:id="0">
    <w:p w14:paraId="5FEE6C16" w14:textId="77777777" w:rsidR="00A7124C" w:rsidRDefault="00A7124C" w:rsidP="00C2116E">
      <w:pPr>
        <w:spacing w:after="0" w:line="240" w:lineRule="auto"/>
      </w:pPr>
      <w:r>
        <w:continuationSeparator/>
      </w:r>
    </w:p>
  </w:endnote>
  <w:endnote w:type="continuationNotice" w:id="1">
    <w:p w14:paraId="45708C45" w14:textId="77777777" w:rsidR="00A7124C" w:rsidRDefault="00A71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6663"/>
      <w:gridCol w:w="1841"/>
    </w:tblGrid>
    <w:tr w:rsidR="00A97D1F" w14:paraId="3D39CD63" w14:textId="77777777" w:rsidTr="00FC1735">
      <w:trPr>
        <w:trHeight w:hRule="exact" w:val="115"/>
        <w:jc w:val="center"/>
      </w:trPr>
      <w:tc>
        <w:tcPr>
          <w:tcW w:w="6663" w:type="dxa"/>
          <w:shd w:val="clear" w:color="auto" w:fill="A5300F" w:themeFill="accent1"/>
          <w:tcMar>
            <w:top w:w="0" w:type="dxa"/>
            <w:bottom w:w="0" w:type="dxa"/>
          </w:tcMar>
        </w:tcPr>
        <w:p w14:paraId="4B1367D5" w14:textId="77777777" w:rsidR="00A97D1F" w:rsidRDefault="00A97D1F">
          <w:pPr>
            <w:pStyle w:val="Header"/>
            <w:rPr>
              <w:caps/>
              <w:sz w:val="18"/>
            </w:rPr>
          </w:pPr>
        </w:p>
      </w:tc>
      <w:tc>
        <w:tcPr>
          <w:tcW w:w="1841" w:type="dxa"/>
          <w:shd w:val="clear" w:color="auto" w:fill="A5300F" w:themeFill="accent1"/>
          <w:tcMar>
            <w:top w:w="0" w:type="dxa"/>
            <w:bottom w:w="0" w:type="dxa"/>
          </w:tcMar>
        </w:tcPr>
        <w:p w14:paraId="42832BF2" w14:textId="77777777" w:rsidR="00A97D1F" w:rsidRDefault="00A97D1F">
          <w:pPr>
            <w:pStyle w:val="Header"/>
            <w:jc w:val="right"/>
            <w:rPr>
              <w:caps/>
              <w:sz w:val="18"/>
            </w:rPr>
          </w:pPr>
        </w:p>
      </w:tc>
    </w:tr>
    <w:tr w:rsidR="00A97D1F" w14:paraId="1F054076" w14:textId="77777777" w:rsidTr="00FC1735">
      <w:trPr>
        <w:jc w:val="center"/>
      </w:trPr>
      <w:bookmarkStart w:id="1" w:name="_Hlk106029918" w:displacedByCustomXml="next"/>
      <w:sdt>
        <w:sdtPr>
          <w:rPr>
            <w:rFonts w:cstheme="minorHAnsi"/>
            <w:sz w:val="18"/>
            <w:szCs w:val="18"/>
            <w:lang w:val="en-GB"/>
          </w:rPr>
          <w:alias w:val="Autor"/>
          <w:tag w:val=""/>
          <w:id w:val="1534151868"/>
          <w:placeholder>
            <w:docPart w:val="99865006FC1B4EA7B64BBB6A5C21FAC8"/>
          </w:placeholder>
          <w:dataBinding w:prefixMappings="xmlns:ns0='http://purl.org/dc/elements/1.1/' xmlns:ns1='http://schemas.openxmlformats.org/package/2006/metadata/core-properties' " w:xpath="/ns1:coreProperties[1]/ns0:creator[1]" w:storeItemID="{6C3C8BC8-F283-45AE-878A-BAB7291924A1}"/>
          <w:text/>
        </w:sdtPr>
        <w:sdtContent>
          <w:tc>
            <w:tcPr>
              <w:tcW w:w="6663" w:type="dxa"/>
              <w:shd w:val="clear" w:color="auto" w:fill="auto"/>
              <w:vAlign w:val="center"/>
            </w:tcPr>
            <w:p w14:paraId="6D892D13" w14:textId="2A59E4DE" w:rsidR="00A97D1F" w:rsidRPr="00FC1735" w:rsidRDefault="00A97D1F" w:rsidP="00D20C21">
              <w:pPr>
                <w:pStyle w:val="Footer"/>
                <w:jc w:val="center"/>
                <w:rPr>
                  <w:caps/>
                  <w:color w:val="808080" w:themeColor="background1" w:themeShade="80"/>
                  <w:sz w:val="18"/>
                  <w:szCs w:val="18"/>
                  <w:lang w:val="en-GB"/>
                </w:rPr>
              </w:pPr>
              <w:r>
                <w:rPr>
                  <w:rFonts w:cstheme="minorHAnsi"/>
                  <w:sz w:val="18"/>
                  <w:szCs w:val="18"/>
                  <w:lang w:val="en-GB"/>
                </w:rPr>
                <w:t>Final External E</w:t>
              </w:r>
              <w:r w:rsidRPr="00CB11E0">
                <w:rPr>
                  <w:rFonts w:cstheme="minorHAnsi"/>
                  <w:sz w:val="18"/>
                  <w:szCs w:val="18"/>
                  <w:lang w:val="en-GB"/>
                </w:rPr>
                <w:t>valuation</w:t>
              </w:r>
              <w:r>
                <w:rPr>
                  <w:rFonts w:cstheme="minorHAnsi"/>
                  <w:sz w:val="18"/>
                  <w:szCs w:val="18"/>
                  <w:lang w:val="en-GB"/>
                </w:rPr>
                <w:t xml:space="preserve"> - Terms of Reference - </w:t>
              </w:r>
              <w:r w:rsidRPr="00CB11E0">
                <w:rPr>
                  <w:rFonts w:cstheme="minorHAnsi"/>
                  <w:sz w:val="18"/>
                  <w:szCs w:val="18"/>
                  <w:lang w:val="en-GB"/>
                </w:rPr>
                <w:t>Project Nº: 2022/AHE/0000600010</w:t>
              </w:r>
            </w:p>
          </w:tc>
        </w:sdtContent>
      </w:sdt>
      <w:bookmarkEnd w:id="1" w:displacedByCustomXml="prev"/>
      <w:tc>
        <w:tcPr>
          <w:tcW w:w="1841" w:type="dxa"/>
          <w:shd w:val="clear" w:color="auto" w:fill="auto"/>
          <w:vAlign w:val="center"/>
        </w:tcPr>
        <w:p w14:paraId="42931123" w14:textId="7B00DE7C" w:rsidR="00A97D1F" w:rsidRPr="00FC1735" w:rsidRDefault="00A97D1F">
          <w:pPr>
            <w:pStyle w:val="Footer"/>
            <w:jc w:val="right"/>
            <w:rPr>
              <w:rFonts w:ascii="Arial" w:hAnsi="Arial" w:cs="Arial"/>
              <w:caps/>
              <w:color w:val="808080" w:themeColor="background1" w:themeShade="80"/>
              <w:sz w:val="18"/>
              <w:szCs w:val="18"/>
            </w:rPr>
          </w:pPr>
          <w:r w:rsidRPr="00FC1735">
            <w:rPr>
              <w:rFonts w:ascii="Arial" w:hAnsi="Arial" w:cs="Arial"/>
              <w:caps/>
              <w:color w:val="808080" w:themeColor="background1" w:themeShade="80"/>
              <w:sz w:val="18"/>
              <w:szCs w:val="18"/>
            </w:rPr>
            <w:fldChar w:fldCharType="begin"/>
          </w:r>
          <w:r w:rsidRPr="00FC1735">
            <w:rPr>
              <w:rFonts w:ascii="Arial" w:hAnsi="Arial" w:cs="Arial"/>
              <w:caps/>
              <w:color w:val="808080" w:themeColor="background1" w:themeShade="80"/>
              <w:sz w:val="18"/>
              <w:szCs w:val="18"/>
            </w:rPr>
            <w:instrText>PAGE   \* MERGEFORMAT</w:instrText>
          </w:r>
          <w:r w:rsidRPr="00FC1735">
            <w:rPr>
              <w:rFonts w:ascii="Arial" w:hAnsi="Arial" w:cs="Arial"/>
              <w:caps/>
              <w:color w:val="808080" w:themeColor="background1" w:themeShade="80"/>
              <w:sz w:val="18"/>
              <w:szCs w:val="18"/>
            </w:rPr>
            <w:fldChar w:fldCharType="separate"/>
          </w:r>
          <w:r>
            <w:rPr>
              <w:rFonts w:ascii="Arial" w:hAnsi="Arial" w:cs="Arial"/>
              <w:caps/>
              <w:noProof/>
              <w:color w:val="808080" w:themeColor="background1" w:themeShade="80"/>
              <w:sz w:val="18"/>
              <w:szCs w:val="18"/>
            </w:rPr>
            <w:t>12</w:t>
          </w:r>
          <w:r w:rsidRPr="00FC1735">
            <w:rPr>
              <w:rFonts w:ascii="Arial" w:hAnsi="Arial" w:cs="Arial"/>
              <w:caps/>
              <w:color w:val="808080" w:themeColor="background1" w:themeShade="80"/>
              <w:sz w:val="18"/>
              <w:szCs w:val="18"/>
            </w:rPr>
            <w:fldChar w:fldCharType="end"/>
          </w:r>
        </w:p>
      </w:tc>
    </w:tr>
  </w:tbl>
  <w:p w14:paraId="2786B30E" w14:textId="77777777" w:rsidR="00A97D1F" w:rsidRDefault="00A97D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7CDD2" w14:textId="77777777" w:rsidR="00A7124C" w:rsidRDefault="00A7124C" w:rsidP="00C2116E">
      <w:pPr>
        <w:spacing w:after="0" w:line="240" w:lineRule="auto"/>
      </w:pPr>
      <w:r>
        <w:separator/>
      </w:r>
    </w:p>
  </w:footnote>
  <w:footnote w:type="continuationSeparator" w:id="0">
    <w:p w14:paraId="62E787C6" w14:textId="77777777" w:rsidR="00A7124C" w:rsidRDefault="00A7124C" w:rsidP="00C2116E">
      <w:pPr>
        <w:spacing w:after="0" w:line="240" w:lineRule="auto"/>
      </w:pPr>
      <w:r>
        <w:continuationSeparator/>
      </w:r>
    </w:p>
  </w:footnote>
  <w:footnote w:type="continuationNotice" w:id="1">
    <w:p w14:paraId="1D85F0EC" w14:textId="77777777" w:rsidR="00A7124C" w:rsidRDefault="00A712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EA5E0" w14:textId="77777777" w:rsidR="00A97D1F" w:rsidRDefault="00A97D1F" w:rsidP="00FC1735">
    <w:pPr>
      <w:pStyle w:val="Header"/>
    </w:pPr>
    <w:r>
      <w:rPr>
        <w:noProof/>
        <w:lang w:eastAsia="es-ES"/>
      </w:rPr>
      <w:drawing>
        <wp:anchor distT="0" distB="0" distL="114300" distR="114300" simplePos="0" relativeHeight="251658243" behindDoc="0" locked="0" layoutInCell="1" allowOverlap="1" wp14:anchorId="31BF8033" wp14:editId="53B4A3E6">
          <wp:simplePos x="0" y="0"/>
          <wp:positionH relativeFrom="margin">
            <wp:posOffset>4105910</wp:posOffset>
          </wp:positionH>
          <wp:positionV relativeFrom="paragraph">
            <wp:posOffset>8890</wp:posOffset>
          </wp:positionV>
          <wp:extent cx="1701800" cy="645160"/>
          <wp:effectExtent l="0" t="0" r="0" b="254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zul PNG.png"/>
                  <pic:cNvPicPr/>
                </pic:nvPicPr>
                <pic:blipFill>
                  <a:blip r:embed="rId1">
                    <a:extLst>
                      <a:ext uri="{28A0092B-C50C-407E-A947-70E740481C1C}">
                        <a14:useLocalDpi xmlns:a14="http://schemas.microsoft.com/office/drawing/2010/main" val="0"/>
                      </a:ext>
                    </a:extLst>
                  </a:blip>
                  <a:stretch>
                    <a:fillRect/>
                  </a:stretch>
                </pic:blipFill>
                <pic:spPr>
                  <a:xfrm>
                    <a:off x="0" y="0"/>
                    <a:ext cx="1701800" cy="64516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58241" behindDoc="1" locked="0" layoutInCell="1" allowOverlap="1" wp14:anchorId="6BA95E80" wp14:editId="5400828C">
          <wp:simplePos x="0" y="0"/>
          <wp:positionH relativeFrom="column">
            <wp:posOffset>-965835</wp:posOffset>
          </wp:positionH>
          <wp:positionV relativeFrom="paragraph">
            <wp:posOffset>-97154</wp:posOffset>
          </wp:positionV>
          <wp:extent cx="4286250" cy="858728"/>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becera-0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36347" b="3555"/>
                  <a:stretch/>
                </pic:blipFill>
                <pic:spPr bwMode="auto">
                  <a:xfrm>
                    <a:off x="0" y="0"/>
                    <a:ext cx="4339067" cy="869310"/>
                  </a:xfrm>
                  <a:prstGeom prst="rect">
                    <a:avLst/>
                  </a:prstGeom>
                  <a:noFill/>
                  <a:ln>
                    <a:noFill/>
                  </a:ln>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2E65CE" w14:textId="77777777" w:rsidR="00A97D1F" w:rsidRDefault="00A97D1F" w:rsidP="00FC1735">
    <w:pPr>
      <w:pStyle w:val="Header"/>
      <w:tabs>
        <w:tab w:val="clear" w:pos="8504"/>
        <w:tab w:val="left" w:pos="4252"/>
      </w:tabs>
    </w:pPr>
  </w:p>
  <w:p w14:paraId="36046B19" w14:textId="77777777" w:rsidR="00A97D1F" w:rsidRDefault="00A97D1F" w:rsidP="00FC1735">
    <w:pPr>
      <w:pStyle w:val="Header"/>
    </w:pPr>
  </w:p>
  <w:p w14:paraId="628D810F" w14:textId="77777777" w:rsidR="00A97D1F" w:rsidRDefault="00A97D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33996" w14:textId="6BCDBB53" w:rsidR="00A97D1F" w:rsidRDefault="00A97D1F" w:rsidP="00FC1735">
    <w:pPr>
      <w:pStyle w:val="Header"/>
    </w:pPr>
    <w:r>
      <w:rPr>
        <w:noProof/>
        <w:lang w:eastAsia="es-ES"/>
      </w:rPr>
      <w:drawing>
        <wp:anchor distT="0" distB="0" distL="114300" distR="114300" simplePos="0" relativeHeight="251658240" behindDoc="0" locked="0" layoutInCell="1" allowOverlap="1" wp14:anchorId="2226D755" wp14:editId="0CA2E7CE">
          <wp:simplePos x="0" y="0"/>
          <wp:positionH relativeFrom="margin">
            <wp:posOffset>-200612</wp:posOffset>
          </wp:positionH>
          <wp:positionV relativeFrom="paragraph">
            <wp:posOffset>-147656</wp:posOffset>
          </wp:positionV>
          <wp:extent cx="1578610" cy="598170"/>
          <wp:effectExtent l="0" t="0" r="254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zul PNG.png"/>
                  <pic:cNvPicPr/>
                </pic:nvPicPr>
                <pic:blipFill>
                  <a:blip r:embed="rId1">
                    <a:extLst>
                      <a:ext uri="{28A0092B-C50C-407E-A947-70E740481C1C}">
                        <a14:useLocalDpi xmlns:a14="http://schemas.microsoft.com/office/drawing/2010/main" val="0"/>
                      </a:ext>
                    </a:extLst>
                  </a:blip>
                  <a:stretch>
                    <a:fillRect/>
                  </a:stretch>
                </pic:blipFill>
                <pic:spPr>
                  <a:xfrm>
                    <a:off x="0" y="0"/>
                    <a:ext cx="1578610" cy="59817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58242" behindDoc="0" locked="0" layoutInCell="1" allowOverlap="1" wp14:anchorId="10B23CC2" wp14:editId="6B2029B8">
          <wp:simplePos x="0" y="0"/>
          <wp:positionH relativeFrom="margin">
            <wp:align>right</wp:align>
          </wp:positionH>
          <wp:positionV relativeFrom="margin">
            <wp:posOffset>-845185</wp:posOffset>
          </wp:positionV>
          <wp:extent cx="528955" cy="732790"/>
          <wp:effectExtent l="0" t="0" r="0" b="0"/>
          <wp:wrapSquare wrapText="bothSides"/>
          <wp:docPr id="9" name="Imagen 9" descr="Logo_CE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CE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955" cy="732790"/>
                  </a:xfrm>
                  <a:prstGeom prst="rect">
                    <a:avLst/>
                  </a:prstGeom>
                  <a:noFill/>
                </pic:spPr>
              </pic:pic>
            </a:graphicData>
          </a:graphic>
          <wp14:sizeRelH relativeFrom="page">
            <wp14:pctWidth>0</wp14:pctWidth>
          </wp14:sizeRelH>
          <wp14:sizeRelV relativeFrom="page">
            <wp14:pctHeight>0</wp14:pctHeight>
          </wp14:sizeRelV>
        </wp:anchor>
      </w:drawing>
    </w:r>
  </w:p>
  <w:p w14:paraId="18A5048A" w14:textId="77777777" w:rsidR="00A97D1F" w:rsidRDefault="00A97D1F" w:rsidP="00FC1735">
    <w:pPr>
      <w:pStyle w:val="Header"/>
      <w:tabs>
        <w:tab w:val="clear" w:pos="8504"/>
        <w:tab w:val="left" w:pos="4252"/>
      </w:tabs>
    </w:pPr>
  </w:p>
  <w:p w14:paraId="0DABDBD5" w14:textId="77777777" w:rsidR="00A97D1F" w:rsidRDefault="00A97D1F" w:rsidP="00FC1735">
    <w:pPr>
      <w:pStyle w:val="Header"/>
    </w:pPr>
  </w:p>
  <w:p w14:paraId="151D289D" w14:textId="77777777" w:rsidR="00A97D1F" w:rsidRDefault="00A97D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0D0"/>
    <w:multiLevelType w:val="hybridMultilevel"/>
    <w:tmpl w:val="0DDAC762"/>
    <w:lvl w:ilvl="0" w:tplc="CAFA9566">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040A01"/>
    <w:multiLevelType w:val="multilevel"/>
    <w:tmpl w:val="D76E580A"/>
    <w:lvl w:ilvl="0">
      <w:start w:val="1"/>
      <w:numFmt w:val="decimal"/>
      <w:lvlText w:val="%1."/>
      <w:lvlJc w:val="left"/>
      <w:pPr>
        <w:ind w:left="360" w:hanging="360"/>
      </w:pPr>
      <w:rPr>
        <w:rFonts w:ascii="Arial" w:eastAsiaTheme="minorHAnsi" w:hAnsi="Arial" w:cs="Aria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AD5C70"/>
    <w:multiLevelType w:val="hybridMultilevel"/>
    <w:tmpl w:val="0748C9B6"/>
    <w:lvl w:ilvl="0" w:tplc="DC3CA2FC">
      <w:start w:val="1"/>
      <w:numFmt w:val="decimal"/>
      <w:lvlText w:val="%1."/>
      <w:lvlJc w:val="left"/>
      <w:pPr>
        <w:ind w:left="720" w:hanging="360"/>
      </w:pPr>
      <w:rPr>
        <w:rFonts w:ascii="Arial" w:eastAsiaTheme="minorHAns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33D45B4"/>
    <w:multiLevelType w:val="hybridMultilevel"/>
    <w:tmpl w:val="09EC1144"/>
    <w:lvl w:ilvl="0" w:tplc="BA723AB2">
      <w:start w:val="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524C90"/>
    <w:multiLevelType w:val="hybridMultilevel"/>
    <w:tmpl w:val="1E028A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120CCD"/>
    <w:multiLevelType w:val="hybridMultilevel"/>
    <w:tmpl w:val="BFA4A4FE"/>
    <w:lvl w:ilvl="0" w:tplc="5348828E">
      <w:start w:val="1"/>
      <w:numFmt w:val="bullet"/>
      <w:lvlText w:val=""/>
      <w:lvlJc w:val="left"/>
      <w:pPr>
        <w:ind w:left="820" w:hanging="360"/>
      </w:pPr>
      <w:rPr>
        <w:rFonts w:ascii="Symbol" w:hAnsi="Symbol" w:hint="default"/>
        <w:color w:val="auto"/>
      </w:rPr>
    </w:lvl>
    <w:lvl w:ilvl="1" w:tplc="0C0A0003" w:tentative="1">
      <w:start w:val="1"/>
      <w:numFmt w:val="bullet"/>
      <w:lvlText w:val="o"/>
      <w:lvlJc w:val="left"/>
      <w:pPr>
        <w:ind w:left="1540" w:hanging="360"/>
      </w:pPr>
      <w:rPr>
        <w:rFonts w:ascii="Courier New" w:hAnsi="Courier New" w:cs="Courier New" w:hint="default"/>
      </w:rPr>
    </w:lvl>
    <w:lvl w:ilvl="2" w:tplc="0C0A0005" w:tentative="1">
      <w:start w:val="1"/>
      <w:numFmt w:val="bullet"/>
      <w:lvlText w:val=""/>
      <w:lvlJc w:val="left"/>
      <w:pPr>
        <w:ind w:left="2260" w:hanging="360"/>
      </w:pPr>
      <w:rPr>
        <w:rFonts w:ascii="Wingdings" w:hAnsi="Wingdings" w:hint="default"/>
      </w:rPr>
    </w:lvl>
    <w:lvl w:ilvl="3" w:tplc="0C0A0001" w:tentative="1">
      <w:start w:val="1"/>
      <w:numFmt w:val="bullet"/>
      <w:lvlText w:val=""/>
      <w:lvlJc w:val="left"/>
      <w:pPr>
        <w:ind w:left="2980" w:hanging="360"/>
      </w:pPr>
      <w:rPr>
        <w:rFonts w:ascii="Symbol" w:hAnsi="Symbol" w:hint="default"/>
      </w:rPr>
    </w:lvl>
    <w:lvl w:ilvl="4" w:tplc="0C0A0003" w:tentative="1">
      <w:start w:val="1"/>
      <w:numFmt w:val="bullet"/>
      <w:lvlText w:val="o"/>
      <w:lvlJc w:val="left"/>
      <w:pPr>
        <w:ind w:left="3700" w:hanging="360"/>
      </w:pPr>
      <w:rPr>
        <w:rFonts w:ascii="Courier New" w:hAnsi="Courier New" w:cs="Courier New" w:hint="default"/>
      </w:rPr>
    </w:lvl>
    <w:lvl w:ilvl="5" w:tplc="0C0A0005" w:tentative="1">
      <w:start w:val="1"/>
      <w:numFmt w:val="bullet"/>
      <w:lvlText w:val=""/>
      <w:lvlJc w:val="left"/>
      <w:pPr>
        <w:ind w:left="4420" w:hanging="360"/>
      </w:pPr>
      <w:rPr>
        <w:rFonts w:ascii="Wingdings" w:hAnsi="Wingdings" w:hint="default"/>
      </w:rPr>
    </w:lvl>
    <w:lvl w:ilvl="6" w:tplc="0C0A0001" w:tentative="1">
      <w:start w:val="1"/>
      <w:numFmt w:val="bullet"/>
      <w:lvlText w:val=""/>
      <w:lvlJc w:val="left"/>
      <w:pPr>
        <w:ind w:left="5140" w:hanging="360"/>
      </w:pPr>
      <w:rPr>
        <w:rFonts w:ascii="Symbol" w:hAnsi="Symbol" w:hint="default"/>
      </w:rPr>
    </w:lvl>
    <w:lvl w:ilvl="7" w:tplc="0C0A0003" w:tentative="1">
      <w:start w:val="1"/>
      <w:numFmt w:val="bullet"/>
      <w:lvlText w:val="o"/>
      <w:lvlJc w:val="left"/>
      <w:pPr>
        <w:ind w:left="5860" w:hanging="360"/>
      </w:pPr>
      <w:rPr>
        <w:rFonts w:ascii="Courier New" w:hAnsi="Courier New" w:cs="Courier New" w:hint="default"/>
      </w:rPr>
    </w:lvl>
    <w:lvl w:ilvl="8" w:tplc="0C0A0005" w:tentative="1">
      <w:start w:val="1"/>
      <w:numFmt w:val="bullet"/>
      <w:lvlText w:val=""/>
      <w:lvlJc w:val="left"/>
      <w:pPr>
        <w:ind w:left="6580" w:hanging="360"/>
      </w:pPr>
      <w:rPr>
        <w:rFonts w:ascii="Wingdings" w:hAnsi="Wingdings" w:hint="default"/>
      </w:rPr>
    </w:lvl>
  </w:abstractNum>
  <w:abstractNum w:abstractNumId="6" w15:restartNumberingAfterBreak="0">
    <w:nsid w:val="1D520AE3"/>
    <w:multiLevelType w:val="hybridMultilevel"/>
    <w:tmpl w:val="1A045A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F3D15A1"/>
    <w:multiLevelType w:val="hybridMultilevel"/>
    <w:tmpl w:val="D1DED7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29A2842"/>
    <w:multiLevelType w:val="hybridMultilevel"/>
    <w:tmpl w:val="0240A590"/>
    <w:lvl w:ilvl="0" w:tplc="FCA4D9C0">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B7E438F"/>
    <w:multiLevelType w:val="hybridMultilevel"/>
    <w:tmpl w:val="692092E0"/>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2D71784A"/>
    <w:multiLevelType w:val="hybridMultilevel"/>
    <w:tmpl w:val="F1609608"/>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11" w15:restartNumberingAfterBreak="0">
    <w:nsid w:val="3403143C"/>
    <w:multiLevelType w:val="multilevel"/>
    <w:tmpl w:val="F2B0EB1C"/>
    <w:lvl w:ilvl="0">
      <w:start w:val="1"/>
      <w:numFmt w:val="decimal"/>
      <w:lvlText w:val="%1."/>
      <w:lvlJc w:val="left"/>
      <w:pPr>
        <w:ind w:left="357" w:hanging="357"/>
      </w:pPr>
      <w:rPr>
        <w:rFonts w:hint="default"/>
      </w:rPr>
    </w:lvl>
    <w:lvl w:ilvl="1">
      <w:start w:val="1"/>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45604BB"/>
    <w:multiLevelType w:val="hybridMultilevel"/>
    <w:tmpl w:val="3A94CB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AAF1233"/>
    <w:multiLevelType w:val="hybridMultilevel"/>
    <w:tmpl w:val="BB7AB87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3E6F713A"/>
    <w:multiLevelType w:val="hybridMultilevel"/>
    <w:tmpl w:val="BFBAD018"/>
    <w:lvl w:ilvl="0" w:tplc="1AB4AC9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6D06C30"/>
    <w:multiLevelType w:val="hybridMultilevel"/>
    <w:tmpl w:val="8668D8AE"/>
    <w:lvl w:ilvl="0" w:tplc="0C0A0017">
      <w:start w:val="1"/>
      <w:numFmt w:val="lowerLetter"/>
      <w:lvlText w:val="%1)"/>
      <w:lvlJc w:val="left"/>
      <w:pPr>
        <w:ind w:left="1440" w:hanging="360"/>
      </w:pPr>
    </w:lvl>
    <w:lvl w:ilvl="1" w:tplc="0C0A0017">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15:restartNumberingAfterBreak="0">
    <w:nsid w:val="49CD7FFC"/>
    <w:multiLevelType w:val="hybridMultilevel"/>
    <w:tmpl w:val="786AE7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9F63737"/>
    <w:multiLevelType w:val="hybridMultilevel"/>
    <w:tmpl w:val="85FEE6F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15:restartNumberingAfterBreak="0">
    <w:nsid w:val="4B716B27"/>
    <w:multiLevelType w:val="hybridMultilevel"/>
    <w:tmpl w:val="B51A3182"/>
    <w:lvl w:ilvl="0" w:tplc="0C0A0001">
      <w:start w:val="1"/>
      <w:numFmt w:val="bullet"/>
      <w:lvlText w:val=""/>
      <w:lvlJc w:val="left"/>
      <w:pPr>
        <w:ind w:left="720" w:hanging="360"/>
      </w:pPr>
      <w:rPr>
        <w:rFonts w:ascii="Symbol" w:hAnsi="Symbo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FED0B05"/>
    <w:multiLevelType w:val="multilevel"/>
    <w:tmpl w:val="358A36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0907289"/>
    <w:multiLevelType w:val="hybridMultilevel"/>
    <w:tmpl w:val="9F52A2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52A7BAD"/>
    <w:multiLevelType w:val="hybridMultilevel"/>
    <w:tmpl w:val="E0D622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DE615C8"/>
    <w:multiLevelType w:val="hybridMultilevel"/>
    <w:tmpl w:val="88023B7C"/>
    <w:lvl w:ilvl="0" w:tplc="CAFA9566">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5232343"/>
    <w:multiLevelType w:val="multilevel"/>
    <w:tmpl w:val="F7169A42"/>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A5A3125"/>
    <w:multiLevelType w:val="hybridMultilevel"/>
    <w:tmpl w:val="40D212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BFF2DF0"/>
    <w:multiLevelType w:val="hybridMultilevel"/>
    <w:tmpl w:val="055294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73331750">
    <w:abstractNumId w:val="2"/>
  </w:num>
  <w:num w:numId="2" w16cid:durableId="2074890249">
    <w:abstractNumId w:val="11"/>
  </w:num>
  <w:num w:numId="3" w16cid:durableId="1723287790">
    <w:abstractNumId w:val="3"/>
  </w:num>
  <w:num w:numId="4" w16cid:durableId="787941204">
    <w:abstractNumId w:val="20"/>
  </w:num>
  <w:num w:numId="5" w16cid:durableId="1159687154">
    <w:abstractNumId w:val="13"/>
  </w:num>
  <w:num w:numId="6" w16cid:durableId="827672080">
    <w:abstractNumId w:val="16"/>
  </w:num>
  <w:num w:numId="7" w16cid:durableId="1929919584">
    <w:abstractNumId w:val="5"/>
  </w:num>
  <w:num w:numId="8" w16cid:durableId="461075922">
    <w:abstractNumId w:val="4"/>
  </w:num>
  <w:num w:numId="9" w16cid:durableId="1639846286">
    <w:abstractNumId w:val="1"/>
  </w:num>
  <w:num w:numId="10" w16cid:durableId="1000230005">
    <w:abstractNumId w:val="21"/>
  </w:num>
  <w:num w:numId="11" w16cid:durableId="460608702">
    <w:abstractNumId w:val="8"/>
  </w:num>
  <w:num w:numId="12" w16cid:durableId="1659532587">
    <w:abstractNumId w:val="6"/>
  </w:num>
  <w:num w:numId="13" w16cid:durableId="1909069932">
    <w:abstractNumId w:val="9"/>
  </w:num>
  <w:num w:numId="14" w16cid:durableId="1691950367">
    <w:abstractNumId w:val="15"/>
  </w:num>
  <w:num w:numId="15" w16cid:durableId="1795438458">
    <w:abstractNumId w:val="23"/>
  </w:num>
  <w:num w:numId="16" w16cid:durableId="1821070866">
    <w:abstractNumId w:val="25"/>
  </w:num>
  <w:num w:numId="17" w16cid:durableId="84344891">
    <w:abstractNumId w:val="7"/>
  </w:num>
  <w:num w:numId="18" w16cid:durableId="593822217">
    <w:abstractNumId w:val="12"/>
  </w:num>
  <w:num w:numId="19" w16cid:durableId="1496804672">
    <w:abstractNumId w:val="17"/>
  </w:num>
  <w:num w:numId="20" w16cid:durableId="2035418164">
    <w:abstractNumId w:val="24"/>
  </w:num>
  <w:num w:numId="21" w16cid:durableId="1908373658">
    <w:abstractNumId w:val="18"/>
  </w:num>
  <w:num w:numId="22" w16cid:durableId="2130318624">
    <w:abstractNumId w:val="0"/>
  </w:num>
  <w:num w:numId="23" w16cid:durableId="637614803">
    <w:abstractNumId w:val="22"/>
  </w:num>
  <w:num w:numId="24" w16cid:durableId="536629146">
    <w:abstractNumId w:val="14"/>
  </w:num>
  <w:num w:numId="25" w16cid:durableId="709383736">
    <w:abstractNumId w:val="19"/>
  </w:num>
  <w:num w:numId="26" w16cid:durableId="33700812">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wtrQ0NrEwtTS0MLVQ0lEKTi0uzszPAykwqgUAYNPv8iwAAAA="/>
  </w:docVars>
  <w:rsids>
    <w:rsidRoot w:val="00C2116E"/>
    <w:rsid w:val="00000387"/>
    <w:rsid w:val="000027AB"/>
    <w:rsid w:val="00006696"/>
    <w:rsid w:val="000124F9"/>
    <w:rsid w:val="00015071"/>
    <w:rsid w:val="00017271"/>
    <w:rsid w:val="000173A4"/>
    <w:rsid w:val="000203C0"/>
    <w:rsid w:val="00021AA2"/>
    <w:rsid w:val="00022BD0"/>
    <w:rsid w:val="00023B1A"/>
    <w:rsid w:val="000261E7"/>
    <w:rsid w:val="00026D34"/>
    <w:rsid w:val="0003275E"/>
    <w:rsid w:val="00035283"/>
    <w:rsid w:val="00036DBD"/>
    <w:rsid w:val="00037EE5"/>
    <w:rsid w:val="00064634"/>
    <w:rsid w:val="000658E1"/>
    <w:rsid w:val="000743B5"/>
    <w:rsid w:val="00074ECD"/>
    <w:rsid w:val="00081EA3"/>
    <w:rsid w:val="000825E2"/>
    <w:rsid w:val="00084DF1"/>
    <w:rsid w:val="00084E73"/>
    <w:rsid w:val="000939C3"/>
    <w:rsid w:val="00094371"/>
    <w:rsid w:val="00094763"/>
    <w:rsid w:val="000A618B"/>
    <w:rsid w:val="000A71C6"/>
    <w:rsid w:val="000B0DBD"/>
    <w:rsid w:val="000B61E5"/>
    <w:rsid w:val="000C0EF5"/>
    <w:rsid w:val="000C2447"/>
    <w:rsid w:val="000D0C62"/>
    <w:rsid w:val="000D2546"/>
    <w:rsid w:val="000D740C"/>
    <w:rsid w:val="000E0862"/>
    <w:rsid w:val="000E65C0"/>
    <w:rsid w:val="000F0A92"/>
    <w:rsid w:val="0010776B"/>
    <w:rsid w:val="00110BA5"/>
    <w:rsid w:val="00110FB3"/>
    <w:rsid w:val="00117A32"/>
    <w:rsid w:val="00117C58"/>
    <w:rsid w:val="0012111C"/>
    <w:rsid w:val="00125FC2"/>
    <w:rsid w:val="00130181"/>
    <w:rsid w:val="00130536"/>
    <w:rsid w:val="00131767"/>
    <w:rsid w:val="00131A71"/>
    <w:rsid w:val="001320F0"/>
    <w:rsid w:val="00140D7C"/>
    <w:rsid w:val="00146DB3"/>
    <w:rsid w:val="00157E00"/>
    <w:rsid w:val="00161E96"/>
    <w:rsid w:val="0016412B"/>
    <w:rsid w:val="0017516D"/>
    <w:rsid w:val="00185669"/>
    <w:rsid w:val="00190269"/>
    <w:rsid w:val="00192F69"/>
    <w:rsid w:val="001952DB"/>
    <w:rsid w:val="001A0E08"/>
    <w:rsid w:val="001A50C4"/>
    <w:rsid w:val="001B4C97"/>
    <w:rsid w:val="001B4F41"/>
    <w:rsid w:val="001C1A4F"/>
    <w:rsid w:val="001C4F62"/>
    <w:rsid w:val="001C72F9"/>
    <w:rsid w:val="001E7D8E"/>
    <w:rsid w:val="001F03D9"/>
    <w:rsid w:val="001F34B3"/>
    <w:rsid w:val="002001D6"/>
    <w:rsid w:val="00200809"/>
    <w:rsid w:val="00204FE9"/>
    <w:rsid w:val="00206188"/>
    <w:rsid w:val="002108ED"/>
    <w:rsid w:val="00221B3A"/>
    <w:rsid w:val="0022303F"/>
    <w:rsid w:val="00223C39"/>
    <w:rsid w:val="002365B1"/>
    <w:rsid w:val="00244F9A"/>
    <w:rsid w:val="00247142"/>
    <w:rsid w:val="00251EF1"/>
    <w:rsid w:val="00262144"/>
    <w:rsid w:val="002629F9"/>
    <w:rsid w:val="0026397A"/>
    <w:rsid w:val="0026499A"/>
    <w:rsid w:val="002700E4"/>
    <w:rsid w:val="002755E4"/>
    <w:rsid w:val="00275F8A"/>
    <w:rsid w:val="002820D4"/>
    <w:rsid w:val="0028250D"/>
    <w:rsid w:val="00282FFA"/>
    <w:rsid w:val="00283BB4"/>
    <w:rsid w:val="00287425"/>
    <w:rsid w:val="00287AE0"/>
    <w:rsid w:val="00287F60"/>
    <w:rsid w:val="002A3D1F"/>
    <w:rsid w:val="002A4470"/>
    <w:rsid w:val="002B0A7D"/>
    <w:rsid w:val="002B309C"/>
    <w:rsid w:val="002B59B8"/>
    <w:rsid w:val="002B6922"/>
    <w:rsid w:val="002C0DE1"/>
    <w:rsid w:val="002E26D8"/>
    <w:rsid w:val="002F050B"/>
    <w:rsid w:val="002F2262"/>
    <w:rsid w:val="002F5CED"/>
    <w:rsid w:val="002F723C"/>
    <w:rsid w:val="002F7251"/>
    <w:rsid w:val="00300588"/>
    <w:rsid w:val="00300F98"/>
    <w:rsid w:val="003021E3"/>
    <w:rsid w:val="00303C73"/>
    <w:rsid w:val="00310412"/>
    <w:rsid w:val="00321D9F"/>
    <w:rsid w:val="0032203C"/>
    <w:rsid w:val="00322465"/>
    <w:rsid w:val="00325AAB"/>
    <w:rsid w:val="00333BE7"/>
    <w:rsid w:val="0033549F"/>
    <w:rsid w:val="00335B1F"/>
    <w:rsid w:val="0034256B"/>
    <w:rsid w:val="00347F04"/>
    <w:rsid w:val="00350933"/>
    <w:rsid w:val="00354691"/>
    <w:rsid w:val="00356A6C"/>
    <w:rsid w:val="00365CBF"/>
    <w:rsid w:val="00366D78"/>
    <w:rsid w:val="003747F8"/>
    <w:rsid w:val="00376188"/>
    <w:rsid w:val="003769EF"/>
    <w:rsid w:val="00381181"/>
    <w:rsid w:val="00382338"/>
    <w:rsid w:val="00383213"/>
    <w:rsid w:val="00384A9D"/>
    <w:rsid w:val="00391CDB"/>
    <w:rsid w:val="00396924"/>
    <w:rsid w:val="003C07E2"/>
    <w:rsid w:val="003C2A64"/>
    <w:rsid w:val="003D1EA6"/>
    <w:rsid w:val="003E00DC"/>
    <w:rsid w:val="003F5FD1"/>
    <w:rsid w:val="003F6E9E"/>
    <w:rsid w:val="004024C6"/>
    <w:rsid w:val="00402D7A"/>
    <w:rsid w:val="0040518E"/>
    <w:rsid w:val="00406EEA"/>
    <w:rsid w:val="00412FAF"/>
    <w:rsid w:val="00417DA9"/>
    <w:rsid w:val="00430B29"/>
    <w:rsid w:val="0043589A"/>
    <w:rsid w:val="00437159"/>
    <w:rsid w:val="004443EF"/>
    <w:rsid w:val="004457E8"/>
    <w:rsid w:val="004474B7"/>
    <w:rsid w:val="00461C4C"/>
    <w:rsid w:val="004713BB"/>
    <w:rsid w:val="00476527"/>
    <w:rsid w:val="004806B6"/>
    <w:rsid w:val="00485035"/>
    <w:rsid w:val="00486C54"/>
    <w:rsid w:val="00487724"/>
    <w:rsid w:val="004913A6"/>
    <w:rsid w:val="004926F8"/>
    <w:rsid w:val="004A0E5E"/>
    <w:rsid w:val="004B26EE"/>
    <w:rsid w:val="004B3190"/>
    <w:rsid w:val="004B48F8"/>
    <w:rsid w:val="004B7829"/>
    <w:rsid w:val="004C016B"/>
    <w:rsid w:val="004C0C69"/>
    <w:rsid w:val="004C4F23"/>
    <w:rsid w:val="004C6FDE"/>
    <w:rsid w:val="004E1F7B"/>
    <w:rsid w:val="004F033C"/>
    <w:rsid w:val="004F0DE4"/>
    <w:rsid w:val="004F1171"/>
    <w:rsid w:val="004F4DB1"/>
    <w:rsid w:val="004F614E"/>
    <w:rsid w:val="00500B51"/>
    <w:rsid w:val="00505828"/>
    <w:rsid w:val="0051277E"/>
    <w:rsid w:val="00517AA4"/>
    <w:rsid w:val="00522F77"/>
    <w:rsid w:val="005256CC"/>
    <w:rsid w:val="0052797C"/>
    <w:rsid w:val="00527E2E"/>
    <w:rsid w:val="0053022E"/>
    <w:rsid w:val="0053064D"/>
    <w:rsid w:val="00536771"/>
    <w:rsid w:val="005376A1"/>
    <w:rsid w:val="00541E46"/>
    <w:rsid w:val="00543522"/>
    <w:rsid w:val="005444C3"/>
    <w:rsid w:val="005471BA"/>
    <w:rsid w:val="00550C57"/>
    <w:rsid w:val="0055311F"/>
    <w:rsid w:val="005551FC"/>
    <w:rsid w:val="00562C1D"/>
    <w:rsid w:val="00564E5B"/>
    <w:rsid w:val="00572C5A"/>
    <w:rsid w:val="00575E8E"/>
    <w:rsid w:val="00583ACE"/>
    <w:rsid w:val="00587CC7"/>
    <w:rsid w:val="0059091D"/>
    <w:rsid w:val="00591160"/>
    <w:rsid w:val="00597524"/>
    <w:rsid w:val="00597573"/>
    <w:rsid w:val="005A7E4C"/>
    <w:rsid w:val="005B0740"/>
    <w:rsid w:val="005B0E88"/>
    <w:rsid w:val="005B2CD5"/>
    <w:rsid w:val="005B3368"/>
    <w:rsid w:val="005B69DD"/>
    <w:rsid w:val="005C45BF"/>
    <w:rsid w:val="005D0C6E"/>
    <w:rsid w:val="005D1C0C"/>
    <w:rsid w:val="005D3D59"/>
    <w:rsid w:val="005D7ECA"/>
    <w:rsid w:val="005E2EC7"/>
    <w:rsid w:val="005E436D"/>
    <w:rsid w:val="005F2678"/>
    <w:rsid w:val="005F350E"/>
    <w:rsid w:val="0060182C"/>
    <w:rsid w:val="00601AC3"/>
    <w:rsid w:val="006065D5"/>
    <w:rsid w:val="00615C5F"/>
    <w:rsid w:val="0061744F"/>
    <w:rsid w:val="00621786"/>
    <w:rsid w:val="00622EE9"/>
    <w:rsid w:val="00623F89"/>
    <w:rsid w:val="0062511C"/>
    <w:rsid w:val="00632402"/>
    <w:rsid w:val="00642AD4"/>
    <w:rsid w:val="00644140"/>
    <w:rsid w:val="00646F11"/>
    <w:rsid w:val="006512E6"/>
    <w:rsid w:val="00652F03"/>
    <w:rsid w:val="006532F0"/>
    <w:rsid w:val="006534A7"/>
    <w:rsid w:val="006656F2"/>
    <w:rsid w:val="00666D3A"/>
    <w:rsid w:val="00672314"/>
    <w:rsid w:val="006738CD"/>
    <w:rsid w:val="00674555"/>
    <w:rsid w:val="00674602"/>
    <w:rsid w:val="00675CE1"/>
    <w:rsid w:val="00680C7D"/>
    <w:rsid w:val="00680C86"/>
    <w:rsid w:val="00687052"/>
    <w:rsid w:val="006B3234"/>
    <w:rsid w:val="006B3E50"/>
    <w:rsid w:val="006B4ACB"/>
    <w:rsid w:val="006D10CC"/>
    <w:rsid w:val="006D78C4"/>
    <w:rsid w:val="006D7D75"/>
    <w:rsid w:val="006E0A90"/>
    <w:rsid w:val="006E4E4D"/>
    <w:rsid w:val="006E5009"/>
    <w:rsid w:val="006E5396"/>
    <w:rsid w:val="006F0EAC"/>
    <w:rsid w:val="006F3E6A"/>
    <w:rsid w:val="0070129E"/>
    <w:rsid w:val="00701ADC"/>
    <w:rsid w:val="0070230C"/>
    <w:rsid w:val="007076D0"/>
    <w:rsid w:val="00710647"/>
    <w:rsid w:val="00715909"/>
    <w:rsid w:val="00721A27"/>
    <w:rsid w:val="007254C1"/>
    <w:rsid w:val="0072684E"/>
    <w:rsid w:val="00731836"/>
    <w:rsid w:val="00735ED6"/>
    <w:rsid w:val="00737D45"/>
    <w:rsid w:val="00742739"/>
    <w:rsid w:val="00743E59"/>
    <w:rsid w:val="00744F2F"/>
    <w:rsid w:val="00750FBA"/>
    <w:rsid w:val="00753AE1"/>
    <w:rsid w:val="00754073"/>
    <w:rsid w:val="007541A6"/>
    <w:rsid w:val="0075468A"/>
    <w:rsid w:val="00774BDE"/>
    <w:rsid w:val="0077600E"/>
    <w:rsid w:val="007766A4"/>
    <w:rsid w:val="00776711"/>
    <w:rsid w:val="007804F4"/>
    <w:rsid w:val="0078640E"/>
    <w:rsid w:val="00790987"/>
    <w:rsid w:val="00793E8F"/>
    <w:rsid w:val="007A1A39"/>
    <w:rsid w:val="007A373B"/>
    <w:rsid w:val="007A3894"/>
    <w:rsid w:val="007A3D5C"/>
    <w:rsid w:val="007A4840"/>
    <w:rsid w:val="007B0FBC"/>
    <w:rsid w:val="007B7F5E"/>
    <w:rsid w:val="007C1A8B"/>
    <w:rsid w:val="007C5D43"/>
    <w:rsid w:val="007C71DD"/>
    <w:rsid w:val="007C7DEE"/>
    <w:rsid w:val="007D296C"/>
    <w:rsid w:val="007E0134"/>
    <w:rsid w:val="007E74B7"/>
    <w:rsid w:val="007F0AA1"/>
    <w:rsid w:val="007F19C9"/>
    <w:rsid w:val="007F2C21"/>
    <w:rsid w:val="007F3B04"/>
    <w:rsid w:val="00805E86"/>
    <w:rsid w:val="00811CA1"/>
    <w:rsid w:val="008127A4"/>
    <w:rsid w:val="00812E0E"/>
    <w:rsid w:val="00815E5C"/>
    <w:rsid w:val="00821B58"/>
    <w:rsid w:val="00821D41"/>
    <w:rsid w:val="0082245D"/>
    <w:rsid w:val="008264D5"/>
    <w:rsid w:val="0082665B"/>
    <w:rsid w:val="008266DA"/>
    <w:rsid w:val="00827B33"/>
    <w:rsid w:val="00831F3C"/>
    <w:rsid w:val="00831FBD"/>
    <w:rsid w:val="008328B3"/>
    <w:rsid w:val="008331E2"/>
    <w:rsid w:val="008366DB"/>
    <w:rsid w:val="0084037C"/>
    <w:rsid w:val="00856C44"/>
    <w:rsid w:val="008635B9"/>
    <w:rsid w:val="008650E4"/>
    <w:rsid w:val="00867065"/>
    <w:rsid w:val="00876702"/>
    <w:rsid w:val="00882DBA"/>
    <w:rsid w:val="008840D7"/>
    <w:rsid w:val="00891AD2"/>
    <w:rsid w:val="00891EFB"/>
    <w:rsid w:val="008B3D8B"/>
    <w:rsid w:val="008B409E"/>
    <w:rsid w:val="008C0F16"/>
    <w:rsid w:val="008C4783"/>
    <w:rsid w:val="008C47B2"/>
    <w:rsid w:val="008C7B5A"/>
    <w:rsid w:val="008E1BD9"/>
    <w:rsid w:val="008E4481"/>
    <w:rsid w:val="008F1BA9"/>
    <w:rsid w:val="008F361B"/>
    <w:rsid w:val="00902859"/>
    <w:rsid w:val="009051FC"/>
    <w:rsid w:val="009105E7"/>
    <w:rsid w:val="00914786"/>
    <w:rsid w:val="00917979"/>
    <w:rsid w:val="00922B71"/>
    <w:rsid w:val="00923563"/>
    <w:rsid w:val="00926497"/>
    <w:rsid w:val="00944FEC"/>
    <w:rsid w:val="009528AD"/>
    <w:rsid w:val="0095346A"/>
    <w:rsid w:val="009629F6"/>
    <w:rsid w:val="00963AE1"/>
    <w:rsid w:val="009712A1"/>
    <w:rsid w:val="009712A7"/>
    <w:rsid w:val="009771CD"/>
    <w:rsid w:val="0097772B"/>
    <w:rsid w:val="009813BF"/>
    <w:rsid w:val="009837EC"/>
    <w:rsid w:val="009903F0"/>
    <w:rsid w:val="00990D3B"/>
    <w:rsid w:val="00997EA6"/>
    <w:rsid w:val="009A02B2"/>
    <w:rsid w:val="009A79EF"/>
    <w:rsid w:val="009B198C"/>
    <w:rsid w:val="009B40BE"/>
    <w:rsid w:val="009B4811"/>
    <w:rsid w:val="009B6C82"/>
    <w:rsid w:val="009C06F7"/>
    <w:rsid w:val="009C2E14"/>
    <w:rsid w:val="009C7842"/>
    <w:rsid w:val="009D2C5F"/>
    <w:rsid w:val="009D48A0"/>
    <w:rsid w:val="009E013A"/>
    <w:rsid w:val="009F1494"/>
    <w:rsid w:val="009F15D1"/>
    <w:rsid w:val="009F253B"/>
    <w:rsid w:val="00A07A15"/>
    <w:rsid w:val="00A07C50"/>
    <w:rsid w:val="00A1310B"/>
    <w:rsid w:val="00A21D88"/>
    <w:rsid w:val="00A331A5"/>
    <w:rsid w:val="00A33867"/>
    <w:rsid w:val="00A3398E"/>
    <w:rsid w:val="00A3508C"/>
    <w:rsid w:val="00A42835"/>
    <w:rsid w:val="00A45677"/>
    <w:rsid w:val="00A50076"/>
    <w:rsid w:val="00A5163C"/>
    <w:rsid w:val="00A622E3"/>
    <w:rsid w:val="00A6305F"/>
    <w:rsid w:val="00A65955"/>
    <w:rsid w:val="00A7124C"/>
    <w:rsid w:val="00A72A74"/>
    <w:rsid w:val="00A73216"/>
    <w:rsid w:val="00A779ED"/>
    <w:rsid w:val="00A84C49"/>
    <w:rsid w:val="00A85E80"/>
    <w:rsid w:val="00A94490"/>
    <w:rsid w:val="00A97D1F"/>
    <w:rsid w:val="00AA21FE"/>
    <w:rsid w:val="00AA4424"/>
    <w:rsid w:val="00AA6403"/>
    <w:rsid w:val="00AB1E44"/>
    <w:rsid w:val="00AB22A9"/>
    <w:rsid w:val="00AB34D3"/>
    <w:rsid w:val="00AB5B8F"/>
    <w:rsid w:val="00AB638D"/>
    <w:rsid w:val="00AB72E9"/>
    <w:rsid w:val="00AC084D"/>
    <w:rsid w:val="00AD64EF"/>
    <w:rsid w:val="00AE728B"/>
    <w:rsid w:val="00AE76E2"/>
    <w:rsid w:val="00AE7817"/>
    <w:rsid w:val="00AF2725"/>
    <w:rsid w:val="00AF38C3"/>
    <w:rsid w:val="00AF676D"/>
    <w:rsid w:val="00AF72E9"/>
    <w:rsid w:val="00B01424"/>
    <w:rsid w:val="00B036A2"/>
    <w:rsid w:val="00B1242C"/>
    <w:rsid w:val="00B313F2"/>
    <w:rsid w:val="00B32482"/>
    <w:rsid w:val="00B360B4"/>
    <w:rsid w:val="00B37562"/>
    <w:rsid w:val="00B52A2E"/>
    <w:rsid w:val="00B61EA5"/>
    <w:rsid w:val="00B63146"/>
    <w:rsid w:val="00B64AB3"/>
    <w:rsid w:val="00B728B0"/>
    <w:rsid w:val="00B72EA9"/>
    <w:rsid w:val="00B85429"/>
    <w:rsid w:val="00B854D3"/>
    <w:rsid w:val="00BA0FE4"/>
    <w:rsid w:val="00BA63EC"/>
    <w:rsid w:val="00BB04B6"/>
    <w:rsid w:val="00BB5D75"/>
    <w:rsid w:val="00BC688F"/>
    <w:rsid w:val="00BD1424"/>
    <w:rsid w:val="00BD297E"/>
    <w:rsid w:val="00BD6657"/>
    <w:rsid w:val="00BD6BA6"/>
    <w:rsid w:val="00BD75AE"/>
    <w:rsid w:val="00BE13FB"/>
    <w:rsid w:val="00BE3083"/>
    <w:rsid w:val="00BE5C0D"/>
    <w:rsid w:val="00BE65A7"/>
    <w:rsid w:val="00BF6612"/>
    <w:rsid w:val="00C10D9D"/>
    <w:rsid w:val="00C11A13"/>
    <w:rsid w:val="00C12C6A"/>
    <w:rsid w:val="00C15F41"/>
    <w:rsid w:val="00C2116E"/>
    <w:rsid w:val="00C27521"/>
    <w:rsid w:val="00C3379F"/>
    <w:rsid w:val="00C34EF5"/>
    <w:rsid w:val="00C3734C"/>
    <w:rsid w:val="00C41D9B"/>
    <w:rsid w:val="00C429B1"/>
    <w:rsid w:val="00C46908"/>
    <w:rsid w:val="00C50510"/>
    <w:rsid w:val="00C5137F"/>
    <w:rsid w:val="00C54468"/>
    <w:rsid w:val="00C61229"/>
    <w:rsid w:val="00C6467A"/>
    <w:rsid w:val="00C67AFD"/>
    <w:rsid w:val="00C719E1"/>
    <w:rsid w:val="00C73806"/>
    <w:rsid w:val="00C74577"/>
    <w:rsid w:val="00C74DA5"/>
    <w:rsid w:val="00C77DB8"/>
    <w:rsid w:val="00C838E2"/>
    <w:rsid w:val="00C914E7"/>
    <w:rsid w:val="00C9215A"/>
    <w:rsid w:val="00C95B3C"/>
    <w:rsid w:val="00C96BA3"/>
    <w:rsid w:val="00CA01C9"/>
    <w:rsid w:val="00CA0303"/>
    <w:rsid w:val="00CA3726"/>
    <w:rsid w:val="00CA6C50"/>
    <w:rsid w:val="00CA7598"/>
    <w:rsid w:val="00CB11E0"/>
    <w:rsid w:val="00CB3599"/>
    <w:rsid w:val="00CB6D0F"/>
    <w:rsid w:val="00CC0DCE"/>
    <w:rsid w:val="00CC0F5E"/>
    <w:rsid w:val="00CC1206"/>
    <w:rsid w:val="00CC427C"/>
    <w:rsid w:val="00CD07F6"/>
    <w:rsid w:val="00CD3CA7"/>
    <w:rsid w:val="00CE3659"/>
    <w:rsid w:val="00CE4086"/>
    <w:rsid w:val="00CE5D3D"/>
    <w:rsid w:val="00CE788A"/>
    <w:rsid w:val="00CE7CB3"/>
    <w:rsid w:val="00CF47E3"/>
    <w:rsid w:val="00CF4DED"/>
    <w:rsid w:val="00CF584A"/>
    <w:rsid w:val="00CF6428"/>
    <w:rsid w:val="00CF6C61"/>
    <w:rsid w:val="00D00BAA"/>
    <w:rsid w:val="00D07EAC"/>
    <w:rsid w:val="00D07EFC"/>
    <w:rsid w:val="00D14124"/>
    <w:rsid w:val="00D171D6"/>
    <w:rsid w:val="00D20C21"/>
    <w:rsid w:val="00D21BC4"/>
    <w:rsid w:val="00D22913"/>
    <w:rsid w:val="00D24ACA"/>
    <w:rsid w:val="00D30EB3"/>
    <w:rsid w:val="00D3463F"/>
    <w:rsid w:val="00D35094"/>
    <w:rsid w:val="00D42E81"/>
    <w:rsid w:val="00D4723E"/>
    <w:rsid w:val="00D4758C"/>
    <w:rsid w:val="00D56E56"/>
    <w:rsid w:val="00D66E1B"/>
    <w:rsid w:val="00D6703B"/>
    <w:rsid w:val="00D83BF2"/>
    <w:rsid w:val="00D8455D"/>
    <w:rsid w:val="00D90526"/>
    <w:rsid w:val="00D90E2E"/>
    <w:rsid w:val="00D929ED"/>
    <w:rsid w:val="00D947B5"/>
    <w:rsid w:val="00D95DA6"/>
    <w:rsid w:val="00D9638A"/>
    <w:rsid w:val="00D96398"/>
    <w:rsid w:val="00D9660B"/>
    <w:rsid w:val="00D97EA9"/>
    <w:rsid w:val="00DA0832"/>
    <w:rsid w:val="00DA6A4E"/>
    <w:rsid w:val="00DC4449"/>
    <w:rsid w:val="00DC6884"/>
    <w:rsid w:val="00DD49B7"/>
    <w:rsid w:val="00DD59F9"/>
    <w:rsid w:val="00DD75EA"/>
    <w:rsid w:val="00DE090C"/>
    <w:rsid w:val="00DE097E"/>
    <w:rsid w:val="00DF2EF0"/>
    <w:rsid w:val="00E00A94"/>
    <w:rsid w:val="00E0375B"/>
    <w:rsid w:val="00E045EC"/>
    <w:rsid w:val="00E12B21"/>
    <w:rsid w:val="00E13F98"/>
    <w:rsid w:val="00E20FF1"/>
    <w:rsid w:val="00E30EE0"/>
    <w:rsid w:val="00E368BC"/>
    <w:rsid w:val="00E37BF6"/>
    <w:rsid w:val="00E40108"/>
    <w:rsid w:val="00E4665B"/>
    <w:rsid w:val="00E46984"/>
    <w:rsid w:val="00E514E1"/>
    <w:rsid w:val="00E60B88"/>
    <w:rsid w:val="00E664F7"/>
    <w:rsid w:val="00E758C1"/>
    <w:rsid w:val="00E904DB"/>
    <w:rsid w:val="00E950D5"/>
    <w:rsid w:val="00EA2D3C"/>
    <w:rsid w:val="00EB15B4"/>
    <w:rsid w:val="00EC065B"/>
    <w:rsid w:val="00ED43D6"/>
    <w:rsid w:val="00EE00FE"/>
    <w:rsid w:val="00EE199F"/>
    <w:rsid w:val="00EE1A40"/>
    <w:rsid w:val="00EE1FE6"/>
    <w:rsid w:val="00EE5AF1"/>
    <w:rsid w:val="00EE7086"/>
    <w:rsid w:val="00EE7495"/>
    <w:rsid w:val="00EE76E9"/>
    <w:rsid w:val="00EF0472"/>
    <w:rsid w:val="00EF231B"/>
    <w:rsid w:val="00EF5F96"/>
    <w:rsid w:val="00F0309F"/>
    <w:rsid w:val="00F043A3"/>
    <w:rsid w:val="00F10465"/>
    <w:rsid w:val="00F17572"/>
    <w:rsid w:val="00F218C9"/>
    <w:rsid w:val="00F254AD"/>
    <w:rsid w:val="00F27A73"/>
    <w:rsid w:val="00F3688E"/>
    <w:rsid w:val="00F421DE"/>
    <w:rsid w:val="00F47F92"/>
    <w:rsid w:val="00F51B4C"/>
    <w:rsid w:val="00F55DD6"/>
    <w:rsid w:val="00F60025"/>
    <w:rsid w:val="00F61EEA"/>
    <w:rsid w:val="00F73999"/>
    <w:rsid w:val="00F818F2"/>
    <w:rsid w:val="00F92328"/>
    <w:rsid w:val="00F933B7"/>
    <w:rsid w:val="00F9425C"/>
    <w:rsid w:val="00F9701B"/>
    <w:rsid w:val="00F979B2"/>
    <w:rsid w:val="00FA63FF"/>
    <w:rsid w:val="00FB0605"/>
    <w:rsid w:val="00FB40BB"/>
    <w:rsid w:val="00FB4F58"/>
    <w:rsid w:val="00FB64C7"/>
    <w:rsid w:val="00FC0BF9"/>
    <w:rsid w:val="00FC1735"/>
    <w:rsid w:val="00FC6945"/>
    <w:rsid w:val="00FE2B15"/>
    <w:rsid w:val="00FF16B6"/>
    <w:rsid w:val="00FF1713"/>
    <w:rsid w:val="00FF3E3A"/>
    <w:rsid w:val="00FF4476"/>
    <w:rsid w:val="00FF595D"/>
  </w:rsids>
  <m:mathPr>
    <m:mathFont m:val="Cambria Math"/>
    <m:brkBin m:val="before"/>
    <m:brkBinSub m:val="--"/>
    <m:smallFrac m:val="0"/>
    <m:dispDef/>
    <m:lMargin m:val="0"/>
    <m:rMargin m:val="0"/>
    <m:defJc m:val="centerGroup"/>
    <m:wrapIndent m:val="1440"/>
    <m:intLim m:val="subSup"/>
    <m:naryLim m:val="undOvr"/>
  </m:mathPr>
  <w:themeFontLang w:val="es-E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A3947"/>
  <w15:chartTrackingRefBased/>
  <w15:docId w15:val="{14E604ED-DC62-45C0-BF0C-52C5E46AA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0"/>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AAB"/>
  </w:style>
  <w:style w:type="paragraph" w:styleId="Heading1">
    <w:name w:val="heading 1"/>
    <w:basedOn w:val="Normal"/>
    <w:next w:val="Normal"/>
    <w:link w:val="Heading1Char"/>
    <w:uiPriority w:val="9"/>
    <w:qFormat/>
    <w:rsid w:val="00C5137F"/>
    <w:pPr>
      <w:keepNext/>
      <w:keepLines/>
      <w:spacing w:before="240" w:after="0"/>
      <w:outlineLvl w:val="0"/>
    </w:pPr>
    <w:rPr>
      <w:rFonts w:asciiTheme="majorHAnsi" w:eastAsiaTheme="majorEastAsia" w:hAnsiTheme="majorHAnsi" w:cstheme="majorBidi"/>
      <w:color w:val="7B230B" w:themeColor="accent1" w:themeShade="BF"/>
      <w:sz w:val="32"/>
      <w:szCs w:val="32"/>
    </w:rPr>
  </w:style>
  <w:style w:type="paragraph" w:styleId="Heading2">
    <w:name w:val="heading 2"/>
    <w:basedOn w:val="Normal"/>
    <w:next w:val="Normal"/>
    <w:link w:val="Heading2Char"/>
    <w:uiPriority w:val="9"/>
    <w:semiHidden/>
    <w:unhideWhenUsed/>
    <w:qFormat/>
    <w:rsid w:val="006D78C4"/>
    <w:pPr>
      <w:keepNext/>
      <w:keepLines/>
      <w:spacing w:before="40" w:after="0"/>
      <w:outlineLvl w:val="1"/>
    </w:pPr>
    <w:rPr>
      <w:rFonts w:asciiTheme="majorHAnsi" w:eastAsiaTheme="majorEastAsia" w:hAnsiTheme="majorHAnsi" w:cstheme="majorBidi"/>
      <w:color w:val="7B230B" w:themeColor="accent1" w:themeShade="BF"/>
      <w:sz w:val="26"/>
      <w:szCs w:val="26"/>
    </w:rPr>
  </w:style>
  <w:style w:type="paragraph" w:styleId="Heading3">
    <w:name w:val="heading 3"/>
    <w:basedOn w:val="Normal"/>
    <w:next w:val="Normal"/>
    <w:link w:val="Heading3Char"/>
    <w:uiPriority w:val="9"/>
    <w:unhideWhenUsed/>
    <w:qFormat/>
    <w:rsid w:val="004F0DE4"/>
    <w:pPr>
      <w:keepNext/>
      <w:keepLines/>
      <w:spacing w:before="40" w:after="0" w:line="240" w:lineRule="auto"/>
      <w:outlineLvl w:val="2"/>
    </w:pPr>
    <w:rPr>
      <w:rFonts w:asciiTheme="majorHAnsi" w:eastAsiaTheme="majorEastAsia" w:hAnsiTheme="majorHAnsi" w:cstheme="majorBidi"/>
      <w:color w:val="7B230B" w:themeColor="accent1" w:themeShade="BF"/>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2116E"/>
    <w:pPr>
      <w:tabs>
        <w:tab w:val="center" w:pos="4252"/>
        <w:tab w:val="right" w:pos="8504"/>
      </w:tabs>
      <w:spacing w:after="0" w:line="240" w:lineRule="auto"/>
    </w:pPr>
  </w:style>
  <w:style w:type="character" w:customStyle="1" w:styleId="HeaderChar">
    <w:name w:val="Header Char"/>
    <w:basedOn w:val="DefaultParagraphFont"/>
    <w:link w:val="Header"/>
    <w:rsid w:val="00C2116E"/>
  </w:style>
  <w:style w:type="paragraph" w:styleId="Footer">
    <w:name w:val="footer"/>
    <w:basedOn w:val="Normal"/>
    <w:link w:val="FooterChar"/>
    <w:uiPriority w:val="99"/>
    <w:unhideWhenUsed/>
    <w:rsid w:val="00C2116E"/>
    <w:pPr>
      <w:tabs>
        <w:tab w:val="center" w:pos="4252"/>
        <w:tab w:val="right" w:pos="8504"/>
      </w:tabs>
      <w:spacing w:after="0" w:line="240" w:lineRule="auto"/>
    </w:pPr>
  </w:style>
  <w:style w:type="character" w:customStyle="1" w:styleId="FooterChar">
    <w:name w:val="Footer Char"/>
    <w:basedOn w:val="DefaultParagraphFont"/>
    <w:link w:val="Footer"/>
    <w:uiPriority w:val="99"/>
    <w:rsid w:val="00C2116E"/>
  </w:style>
  <w:style w:type="paragraph" w:styleId="ListParagraph">
    <w:name w:val="List Paragraph"/>
    <w:aliases w:val="Evidence on Demand bullet points,ADB paragraph numbering,ADB Normal,List_Paragraph,Multilevel para_II,List Paragraph11,Bullet,ADB List Paragraph,Indent Paragraph,Citation List,Report Para,List Paragraph Table,References,Dot pt"/>
    <w:basedOn w:val="Normal"/>
    <w:link w:val="ListParagraphChar"/>
    <w:uiPriority w:val="34"/>
    <w:qFormat/>
    <w:rsid w:val="00FC1735"/>
    <w:pPr>
      <w:ind w:left="720"/>
      <w:contextualSpacing/>
    </w:pPr>
  </w:style>
  <w:style w:type="character" w:styleId="CommentReference">
    <w:name w:val="annotation reference"/>
    <w:basedOn w:val="DefaultParagraphFont"/>
    <w:uiPriority w:val="99"/>
    <w:semiHidden/>
    <w:unhideWhenUsed/>
    <w:rsid w:val="00064634"/>
    <w:rPr>
      <w:sz w:val="16"/>
      <w:szCs w:val="16"/>
    </w:rPr>
  </w:style>
  <w:style w:type="paragraph" w:styleId="CommentText">
    <w:name w:val="annotation text"/>
    <w:basedOn w:val="Normal"/>
    <w:link w:val="CommentTextChar"/>
    <w:uiPriority w:val="99"/>
    <w:unhideWhenUsed/>
    <w:rsid w:val="00064634"/>
    <w:pPr>
      <w:spacing w:line="240" w:lineRule="auto"/>
    </w:pPr>
    <w:rPr>
      <w:sz w:val="20"/>
      <w:szCs w:val="20"/>
    </w:rPr>
  </w:style>
  <w:style w:type="character" w:customStyle="1" w:styleId="CommentTextChar">
    <w:name w:val="Comment Text Char"/>
    <w:basedOn w:val="DefaultParagraphFont"/>
    <w:link w:val="CommentText"/>
    <w:uiPriority w:val="99"/>
    <w:rsid w:val="00064634"/>
    <w:rPr>
      <w:sz w:val="20"/>
      <w:szCs w:val="20"/>
    </w:rPr>
  </w:style>
  <w:style w:type="paragraph" w:styleId="CommentSubject">
    <w:name w:val="annotation subject"/>
    <w:basedOn w:val="CommentText"/>
    <w:next w:val="CommentText"/>
    <w:link w:val="CommentSubjectChar"/>
    <w:uiPriority w:val="99"/>
    <w:semiHidden/>
    <w:unhideWhenUsed/>
    <w:rsid w:val="00064634"/>
    <w:rPr>
      <w:b/>
      <w:bCs/>
    </w:rPr>
  </w:style>
  <w:style w:type="character" w:customStyle="1" w:styleId="CommentSubjectChar">
    <w:name w:val="Comment Subject Char"/>
    <w:basedOn w:val="CommentTextChar"/>
    <w:link w:val="CommentSubject"/>
    <w:uiPriority w:val="99"/>
    <w:semiHidden/>
    <w:rsid w:val="00064634"/>
    <w:rPr>
      <w:b/>
      <w:bCs/>
      <w:sz w:val="20"/>
      <w:szCs w:val="20"/>
    </w:rPr>
  </w:style>
  <w:style w:type="paragraph" w:styleId="BalloonText">
    <w:name w:val="Balloon Text"/>
    <w:basedOn w:val="Normal"/>
    <w:link w:val="BalloonTextChar"/>
    <w:uiPriority w:val="99"/>
    <w:semiHidden/>
    <w:unhideWhenUsed/>
    <w:rsid w:val="000646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4634"/>
    <w:rPr>
      <w:rFonts w:ascii="Segoe UI" w:hAnsi="Segoe UI" w:cs="Segoe UI"/>
      <w:sz w:val="18"/>
      <w:szCs w:val="18"/>
    </w:rPr>
  </w:style>
  <w:style w:type="table" w:styleId="TableGrid">
    <w:name w:val="Table Grid"/>
    <w:basedOn w:val="TableNormal"/>
    <w:uiPriority w:val="39"/>
    <w:rsid w:val="0062511C"/>
    <w:pPr>
      <w:spacing w:after="0" w:line="240" w:lineRule="auto"/>
    </w:pPr>
    <w:rPr>
      <w:rFonts w:ascii="Times New Roman" w:eastAsiaTheme="minorEastAsia"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2511C"/>
    <w:rPr>
      <w:rFonts w:cs="Times New Roman"/>
      <w:color w:val="6B9F25" w:themeColor="hyperlink"/>
      <w:u w:val="single"/>
    </w:rPr>
  </w:style>
  <w:style w:type="paragraph" w:styleId="PlainText">
    <w:name w:val="Plain Text"/>
    <w:basedOn w:val="Normal"/>
    <w:link w:val="PlainTextChar"/>
    <w:uiPriority w:val="99"/>
    <w:rsid w:val="006065D5"/>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uiPriority w:val="99"/>
    <w:rsid w:val="006065D5"/>
    <w:rPr>
      <w:rFonts w:ascii="Courier New" w:eastAsia="Times New Roman" w:hAnsi="Courier New" w:cs="Times New Roman"/>
      <w:sz w:val="20"/>
      <w:szCs w:val="20"/>
      <w:lang w:val="en-US"/>
    </w:rPr>
  </w:style>
  <w:style w:type="character" w:customStyle="1" w:styleId="ListParagraphChar">
    <w:name w:val="List Paragraph Char"/>
    <w:aliases w:val="Evidence on Demand bullet points Char,ADB paragraph numbering Char,ADB Normal Char,List_Paragraph Char,Multilevel para_II Char,List Paragraph11 Char,Bullet Char,ADB List Paragraph Char,Indent Paragraph Char,Citation List Char"/>
    <w:link w:val="ListParagraph"/>
    <w:uiPriority w:val="34"/>
    <w:qFormat/>
    <w:rsid w:val="006065D5"/>
  </w:style>
  <w:style w:type="character" w:customStyle="1" w:styleId="UnresolvedMention1">
    <w:name w:val="Unresolved Mention1"/>
    <w:basedOn w:val="DefaultParagraphFont"/>
    <w:uiPriority w:val="99"/>
    <w:semiHidden/>
    <w:unhideWhenUsed/>
    <w:rsid w:val="006512E6"/>
    <w:rPr>
      <w:color w:val="605E5C"/>
      <w:shd w:val="clear" w:color="auto" w:fill="E1DFDD"/>
    </w:rPr>
  </w:style>
  <w:style w:type="paragraph" w:styleId="Revision">
    <w:name w:val="Revision"/>
    <w:hidden/>
    <w:uiPriority w:val="99"/>
    <w:semiHidden/>
    <w:rsid w:val="00BD75AE"/>
    <w:pPr>
      <w:spacing w:after="0" w:line="240" w:lineRule="auto"/>
    </w:pPr>
  </w:style>
  <w:style w:type="paragraph" w:styleId="FootnoteText">
    <w:name w:val="footnote text"/>
    <w:aliases w:val="Char,Testo nota a piè di pagina Carattere,Footnote Text Char Char Char,Footnote Text Char1,Footnote Text Char Char,Footnote Text Char2,Footnote Text Char Char1,Footnote Text Char1 Char Char,Footnote Text Char1 Char Char Char Char,fn,f,ft"/>
    <w:basedOn w:val="Normal"/>
    <w:link w:val="FootnoteTextChar"/>
    <w:qFormat/>
    <w:rsid w:val="00BD75AE"/>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Char Char,Testo nota a piè di pagina Carattere Char,Footnote Text Char Char Char Char,Footnote Text Char1 Char,Footnote Text Char Char Char1,Footnote Text Char2 Char,Footnote Text Char Char1 Char,Footnote Text Char1 Char Char Char"/>
    <w:basedOn w:val="DefaultParagraphFont"/>
    <w:link w:val="FootnoteText"/>
    <w:rsid w:val="00BD75AE"/>
    <w:rPr>
      <w:rFonts w:ascii="Times New Roman" w:eastAsia="Times New Roman" w:hAnsi="Times New Roman" w:cs="Times New Roman"/>
      <w:sz w:val="20"/>
      <w:szCs w:val="20"/>
      <w:lang w:val="en-GB"/>
    </w:rPr>
  </w:style>
  <w:style w:type="character" w:styleId="FootnoteReference">
    <w:name w:val="footnote reference"/>
    <w:aliases w:val="ftref,de nota al pie,Ref,(NECG) Footnote Reference, BVI fnr Char,BVI fnr Char, BVI fnr Car Car Char,BVI fnr Car Char, BVI fnr Car Car Car Car Char, BVI fnr Car Car Car Car Char Char Char,Footnotes refss,Appel note de bas de p.,4_G"/>
    <w:link w:val="BVIfnr"/>
    <w:qFormat/>
    <w:rsid w:val="00BD75AE"/>
    <w:rPr>
      <w:vertAlign w:val="superscript"/>
    </w:rPr>
  </w:style>
  <w:style w:type="table" w:styleId="PlainTable2">
    <w:name w:val="Plain Table 2"/>
    <w:basedOn w:val="TableNormal"/>
    <w:rsid w:val="00BD75AE"/>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BVIfnr">
    <w:name w:val="BVI fnr"/>
    <w:aliases w:val="BVI fnr Car Car,BVI fnr Car,BVI fnr Car Car Car Car,BVI fnr Char Char Char Char Char Char,BVI fnr Car Car Char Char Char Char Char Char"/>
    <w:basedOn w:val="Normal"/>
    <w:link w:val="FootnoteReference"/>
    <w:rsid w:val="00BD75AE"/>
    <w:pPr>
      <w:spacing w:line="240" w:lineRule="exact"/>
    </w:pPr>
    <w:rPr>
      <w:vertAlign w:val="superscript"/>
    </w:rPr>
  </w:style>
  <w:style w:type="character" w:customStyle="1" w:styleId="Heading3Char">
    <w:name w:val="Heading 3 Char"/>
    <w:basedOn w:val="DefaultParagraphFont"/>
    <w:link w:val="Heading3"/>
    <w:uiPriority w:val="9"/>
    <w:rsid w:val="004F0DE4"/>
    <w:rPr>
      <w:rFonts w:asciiTheme="majorHAnsi" w:eastAsiaTheme="majorEastAsia" w:hAnsiTheme="majorHAnsi" w:cstheme="majorBidi"/>
      <w:color w:val="7B230B" w:themeColor="accent1" w:themeShade="BF"/>
      <w:sz w:val="28"/>
      <w:szCs w:val="28"/>
      <w:lang w:val="en-GB"/>
    </w:rPr>
  </w:style>
  <w:style w:type="paragraph" w:styleId="NoSpacing">
    <w:name w:val="No Spacing"/>
    <w:link w:val="NoSpacingChar"/>
    <w:uiPriority w:val="1"/>
    <w:qFormat/>
    <w:rsid w:val="004F0DE4"/>
    <w:pPr>
      <w:spacing w:after="0" w:line="240" w:lineRule="auto"/>
    </w:pPr>
    <w:rPr>
      <w:rFonts w:eastAsiaTheme="minorEastAsia"/>
      <w:lang w:val="en-GB"/>
    </w:rPr>
  </w:style>
  <w:style w:type="character" w:customStyle="1" w:styleId="NoSpacingChar">
    <w:name w:val="No Spacing Char"/>
    <w:basedOn w:val="DefaultParagraphFont"/>
    <w:link w:val="NoSpacing"/>
    <w:uiPriority w:val="1"/>
    <w:rsid w:val="004F0DE4"/>
    <w:rPr>
      <w:rFonts w:eastAsiaTheme="minorEastAsia"/>
      <w:lang w:val="en-GB"/>
    </w:rPr>
  </w:style>
  <w:style w:type="character" w:customStyle="1" w:styleId="Heading2Char">
    <w:name w:val="Heading 2 Char"/>
    <w:basedOn w:val="DefaultParagraphFont"/>
    <w:link w:val="Heading2"/>
    <w:uiPriority w:val="9"/>
    <w:semiHidden/>
    <w:rsid w:val="006D78C4"/>
    <w:rPr>
      <w:rFonts w:asciiTheme="majorHAnsi" w:eastAsiaTheme="majorEastAsia" w:hAnsiTheme="majorHAnsi" w:cstheme="majorBidi"/>
      <w:color w:val="7B230B" w:themeColor="accent1" w:themeShade="BF"/>
      <w:sz w:val="26"/>
      <w:szCs w:val="26"/>
    </w:rPr>
  </w:style>
  <w:style w:type="paragraph" w:customStyle="1" w:styleId="Merlinnormal">
    <w:name w:val="Merlin normal"/>
    <w:basedOn w:val="Normal"/>
    <w:link w:val="MerlinnormalChar"/>
    <w:uiPriority w:val="99"/>
    <w:rsid w:val="006D78C4"/>
    <w:pPr>
      <w:spacing w:after="0"/>
    </w:pPr>
    <w:rPr>
      <w:rFonts w:ascii="Arial" w:eastAsia="Times New Roman" w:hAnsi="Arial" w:cs="Times New Roman"/>
      <w:szCs w:val="20"/>
      <w:lang w:val="en-GB" w:eastAsia="ja-JP"/>
    </w:rPr>
  </w:style>
  <w:style w:type="character" w:customStyle="1" w:styleId="MerlinnormalChar">
    <w:name w:val="Merlin normal Char"/>
    <w:basedOn w:val="DefaultParagraphFont"/>
    <w:link w:val="Merlinnormal"/>
    <w:uiPriority w:val="99"/>
    <w:locked/>
    <w:rsid w:val="006D78C4"/>
    <w:rPr>
      <w:rFonts w:ascii="Arial" w:eastAsia="Times New Roman" w:hAnsi="Arial" w:cs="Times New Roman"/>
      <w:szCs w:val="20"/>
      <w:lang w:val="en-GB" w:eastAsia="ja-JP"/>
    </w:rPr>
  </w:style>
  <w:style w:type="character" w:customStyle="1" w:styleId="normaltextrun">
    <w:name w:val="normaltextrun"/>
    <w:basedOn w:val="DefaultParagraphFont"/>
    <w:rsid w:val="007F2C21"/>
  </w:style>
  <w:style w:type="character" w:customStyle="1" w:styleId="eop">
    <w:name w:val="eop"/>
    <w:basedOn w:val="DefaultParagraphFont"/>
    <w:rsid w:val="007F2C21"/>
  </w:style>
  <w:style w:type="paragraph" w:customStyle="1" w:styleId="TableParagraph">
    <w:name w:val="Table Paragraph"/>
    <w:basedOn w:val="Normal"/>
    <w:uiPriority w:val="1"/>
    <w:qFormat/>
    <w:rsid w:val="00084DF1"/>
    <w:pPr>
      <w:widowControl w:val="0"/>
      <w:autoSpaceDE w:val="0"/>
      <w:autoSpaceDN w:val="0"/>
      <w:spacing w:after="0" w:line="240" w:lineRule="auto"/>
    </w:pPr>
    <w:rPr>
      <w:rFonts w:ascii="Calibri" w:eastAsia="Calibri" w:hAnsi="Calibri" w:cs="Calibri"/>
    </w:rPr>
  </w:style>
  <w:style w:type="character" w:styleId="Emphasis">
    <w:name w:val="Emphasis"/>
    <w:basedOn w:val="DefaultParagraphFont"/>
    <w:uiPriority w:val="20"/>
    <w:qFormat/>
    <w:rsid w:val="009E013A"/>
    <w:rPr>
      <w:i/>
      <w:iCs/>
    </w:rPr>
  </w:style>
  <w:style w:type="character" w:customStyle="1" w:styleId="Heading1Char">
    <w:name w:val="Heading 1 Char"/>
    <w:basedOn w:val="DefaultParagraphFont"/>
    <w:link w:val="Heading1"/>
    <w:uiPriority w:val="9"/>
    <w:rsid w:val="00C5137F"/>
    <w:rPr>
      <w:rFonts w:asciiTheme="majorHAnsi" w:eastAsiaTheme="majorEastAsia" w:hAnsiTheme="majorHAnsi" w:cstheme="majorBidi"/>
      <w:color w:val="7B230B" w:themeColor="accent1" w:themeShade="BF"/>
      <w:sz w:val="32"/>
      <w:szCs w:val="32"/>
    </w:rPr>
  </w:style>
  <w:style w:type="character" w:styleId="UnresolvedMention">
    <w:name w:val="Unresolved Mention"/>
    <w:basedOn w:val="DefaultParagraphFont"/>
    <w:uiPriority w:val="99"/>
    <w:semiHidden/>
    <w:unhideWhenUsed/>
    <w:rsid w:val="00C51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2761">
      <w:bodyDiv w:val="1"/>
      <w:marLeft w:val="0"/>
      <w:marRight w:val="0"/>
      <w:marTop w:val="0"/>
      <w:marBottom w:val="0"/>
      <w:divBdr>
        <w:top w:val="none" w:sz="0" w:space="0" w:color="auto"/>
        <w:left w:val="none" w:sz="0" w:space="0" w:color="auto"/>
        <w:bottom w:val="none" w:sz="0" w:space="0" w:color="auto"/>
        <w:right w:val="none" w:sz="0" w:space="0" w:color="auto"/>
      </w:divBdr>
    </w:div>
    <w:div w:id="281502744">
      <w:bodyDiv w:val="1"/>
      <w:marLeft w:val="0"/>
      <w:marRight w:val="0"/>
      <w:marTop w:val="0"/>
      <w:marBottom w:val="0"/>
      <w:divBdr>
        <w:top w:val="none" w:sz="0" w:space="0" w:color="auto"/>
        <w:left w:val="none" w:sz="0" w:space="0" w:color="auto"/>
        <w:bottom w:val="none" w:sz="0" w:space="0" w:color="auto"/>
        <w:right w:val="none" w:sz="0" w:space="0" w:color="auto"/>
      </w:divBdr>
    </w:div>
    <w:div w:id="405036832">
      <w:bodyDiv w:val="1"/>
      <w:marLeft w:val="0"/>
      <w:marRight w:val="0"/>
      <w:marTop w:val="0"/>
      <w:marBottom w:val="0"/>
      <w:divBdr>
        <w:top w:val="none" w:sz="0" w:space="0" w:color="auto"/>
        <w:left w:val="none" w:sz="0" w:space="0" w:color="auto"/>
        <w:bottom w:val="none" w:sz="0" w:space="0" w:color="auto"/>
        <w:right w:val="none" w:sz="0" w:space="0" w:color="auto"/>
      </w:divBdr>
    </w:div>
    <w:div w:id="561451373">
      <w:bodyDiv w:val="1"/>
      <w:marLeft w:val="0"/>
      <w:marRight w:val="0"/>
      <w:marTop w:val="0"/>
      <w:marBottom w:val="0"/>
      <w:divBdr>
        <w:top w:val="none" w:sz="0" w:space="0" w:color="auto"/>
        <w:left w:val="none" w:sz="0" w:space="0" w:color="auto"/>
        <w:bottom w:val="none" w:sz="0" w:space="0" w:color="auto"/>
        <w:right w:val="none" w:sz="0" w:space="0" w:color="auto"/>
      </w:divBdr>
    </w:div>
    <w:div w:id="601835747">
      <w:bodyDiv w:val="1"/>
      <w:marLeft w:val="0"/>
      <w:marRight w:val="0"/>
      <w:marTop w:val="0"/>
      <w:marBottom w:val="0"/>
      <w:divBdr>
        <w:top w:val="none" w:sz="0" w:space="0" w:color="auto"/>
        <w:left w:val="none" w:sz="0" w:space="0" w:color="auto"/>
        <w:bottom w:val="none" w:sz="0" w:space="0" w:color="auto"/>
        <w:right w:val="none" w:sz="0" w:space="0" w:color="auto"/>
      </w:divBdr>
    </w:div>
    <w:div w:id="980765766">
      <w:bodyDiv w:val="1"/>
      <w:marLeft w:val="0"/>
      <w:marRight w:val="0"/>
      <w:marTop w:val="0"/>
      <w:marBottom w:val="0"/>
      <w:divBdr>
        <w:top w:val="none" w:sz="0" w:space="0" w:color="auto"/>
        <w:left w:val="none" w:sz="0" w:space="0" w:color="auto"/>
        <w:bottom w:val="none" w:sz="0" w:space="0" w:color="auto"/>
        <w:right w:val="none" w:sz="0" w:space="0" w:color="auto"/>
      </w:divBdr>
      <w:divsChild>
        <w:div w:id="496389560">
          <w:marLeft w:val="0"/>
          <w:marRight w:val="0"/>
          <w:marTop w:val="0"/>
          <w:marBottom w:val="60"/>
          <w:divBdr>
            <w:top w:val="none" w:sz="0" w:space="0" w:color="auto"/>
            <w:left w:val="none" w:sz="0" w:space="0" w:color="auto"/>
            <w:bottom w:val="none" w:sz="0" w:space="0" w:color="auto"/>
            <w:right w:val="none" w:sz="0" w:space="0" w:color="auto"/>
          </w:divBdr>
        </w:div>
        <w:div w:id="710350367">
          <w:marLeft w:val="0"/>
          <w:marRight w:val="0"/>
          <w:marTop w:val="0"/>
          <w:marBottom w:val="0"/>
          <w:divBdr>
            <w:top w:val="none" w:sz="0" w:space="0" w:color="auto"/>
            <w:left w:val="none" w:sz="0" w:space="0" w:color="auto"/>
            <w:bottom w:val="none" w:sz="0" w:space="0" w:color="auto"/>
            <w:right w:val="none" w:sz="0" w:space="0" w:color="auto"/>
          </w:divBdr>
        </w:div>
      </w:divsChild>
    </w:div>
    <w:div w:id="1131903144">
      <w:bodyDiv w:val="1"/>
      <w:marLeft w:val="0"/>
      <w:marRight w:val="0"/>
      <w:marTop w:val="0"/>
      <w:marBottom w:val="0"/>
      <w:divBdr>
        <w:top w:val="none" w:sz="0" w:space="0" w:color="auto"/>
        <w:left w:val="none" w:sz="0" w:space="0" w:color="auto"/>
        <w:bottom w:val="none" w:sz="0" w:space="0" w:color="auto"/>
        <w:right w:val="none" w:sz="0" w:space="0" w:color="auto"/>
      </w:divBdr>
    </w:div>
    <w:div w:id="1141849822">
      <w:bodyDiv w:val="1"/>
      <w:marLeft w:val="0"/>
      <w:marRight w:val="0"/>
      <w:marTop w:val="0"/>
      <w:marBottom w:val="0"/>
      <w:divBdr>
        <w:top w:val="none" w:sz="0" w:space="0" w:color="auto"/>
        <w:left w:val="none" w:sz="0" w:space="0" w:color="auto"/>
        <w:bottom w:val="none" w:sz="0" w:space="0" w:color="auto"/>
        <w:right w:val="none" w:sz="0" w:space="0" w:color="auto"/>
      </w:divBdr>
    </w:div>
    <w:div w:id="1169832467">
      <w:bodyDiv w:val="1"/>
      <w:marLeft w:val="0"/>
      <w:marRight w:val="0"/>
      <w:marTop w:val="0"/>
      <w:marBottom w:val="0"/>
      <w:divBdr>
        <w:top w:val="none" w:sz="0" w:space="0" w:color="auto"/>
        <w:left w:val="none" w:sz="0" w:space="0" w:color="auto"/>
        <w:bottom w:val="none" w:sz="0" w:space="0" w:color="auto"/>
        <w:right w:val="none" w:sz="0" w:space="0" w:color="auto"/>
      </w:divBdr>
    </w:div>
    <w:div w:id="1402675730">
      <w:bodyDiv w:val="1"/>
      <w:marLeft w:val="0"/>
      <w:marRight w:val="0"/>
      <w:marTop w:val="0"/>
      <w:marBottom w:val="0"/>
      <w:divBdr>
        <w:top w:val="none" w:sz="0" w:space="0" w:color="auto"/>
        <w:left w:val="none" w:sz="0" w:space="0" w:color="auto"/>
        <w:bottom w:val="none" w:sz="0" w:space="0" w:color="auto"/>
        <w:right w:val="none" w:sz="0" w:space="0" w:color="auto"/>
      </w:divBdr>
    </w:div>
    <w:div w:id="1741899796">
      <w:bodyDiv w:val="1"/>
      <w:marLeft w:val="0"/>
      <w:marRight w:val="0"/>
      <w:marTop w:val="0"/>
      <w:marBottom w:val="0"/>
      <w:divBdr>
        <w:top w:val="none" w:sz="0" w:space="0" w:color="auto"/>
        <w:left w:val="none" w:sz="0" w:space="0" w:color="auto"/>
        <w:bottom w:val="none" w:sz="0" w:space="0" w:color="auto"/>
        <w:right w:val="none" w:sz="0" w:space="0" w:color="auto"/>
      </w:divBdr>
    </w:div>
    <w:div w:id="1783105531">
      <w:bodyDiv w:val="1"/>
      <w:marLeft w:val="0"/>
      <w:marRight w:val="0"/>
      <w:marTop w:val="0"/>
      <w:marBottom w:val="0"/>
      <w:divBdr>
        <w:top w:val="none" w:sz="0" w:space="0" w:color="auto"/>
        <w:left w:val="none" w:sz="0" w:space="0" w:color="auto"/>
        <w:bottom w:val="none" w:sz="0" w:space="0" w:color="auto"/>
        <w:right w:val="none" w:sz="0" w:space="0" w:color="auto"/>
      </w:divBdr>
    </w:div>
    <w:div w:id="1864980835">
      <w:bodyDiv w:val="1"/>
      <w:marLeft w:val="0"/>
      <w:marRight w:val="0"/>
      <w:marTop w:val="0"/>
      <w:marBottom w:val="0"/>
      <w:divBdr>
        <w:top w:val="none" w:sz="0" w:space="0" w:color="auto"/>
        <w:left w:val="none" w:sz="0" w:space="0" w:color="auto"/>
        <w:bottom w:val="none" w:sz="0" w:space="0" w:color="auto"/>
        <w:right w:val="none" w:sz="0" w:space="0" w:color="auto"/>
      </w:divBdr>
    </w:div>
    <w:div w:id="1995257246">
      <w:bodyDiv w:val="1"/>
      <w:marLeft w:val="0"/>
      <w:marRight w:val="0"/>
      <w:marTop w:val="0"/>
      <w:marBottom w:val="0"/>
      <w:divBdr>
        <w:top w:val="none" w:sz="0" w:space="0" w:color="auto"/>
        <w:left w:val="none" w:sz="0" w:space="0" w:color="auto"/>
        <w:bottom w:val="none" w:sz="0" w:space="0" w:color="auto"/>
        <w:right w:val="none" w:sz="0" w:space="0" w:color="auto"/>
      </w:divBdr>
    </w:div>
    <w:div w:id="2142459765">
      <w:bodyDiv w:val="1"/>
      <w:marLeft w:val="0"/>
      <w:marRight w:val="0"/>
      <w:marTop w:val="0"/>
      <w:marBottom w:val="0"/>
      <w:divBdr>
        <w:top w:val="none" w:sz="0" w:space="0" w:color="auto"/>
        <w:left w:val="none" w:sz="0" w:space="0" w:color="auto"/>
        <w:bottom w:val="none" w:sz="0" w:space="0" w:color="auto"/>
        <w:right w:val="none" w:sz="0" w:space="0" w:color="auto"/>
      </w:divBdr>
      <w:divsChild>
        <w:div w:id="325212658">
          <w:marLeft w:val="0"/>
          <w:marRight w:val="0"/>
          <w:marTop w:val="0"/>
          <w:marBottom w:val="60"/>
          <w:divBdr>
            <w:top w:val="none" w:sz="0" w:space="0" w:color="auto"/>
            <w:left w:val="none" w:sz="0" w:space="0" w:color="auto"/>
            <w:bottom w:val="none" w:sz="0" w:space="0" w:color="auto"/>
            <w:right w:val="none" w:sz="0" w:space="0" w:color="auto"/>
          </w:divBdr>
        </w:div>
        <w:div w:id="838543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sia.tsipkun@plan-international.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lesia.tsipkun@plan-international.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ykhailo.prokopets@plan-international.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865006FC1B4EA7B64BBB6A5C21FAC8"/>
        <w:category>
          <w:name w:val="General"/>
          <w:gallery w:val="placeholder"/>
        </w:category>
        <w:types>
          <w:type w:val="bbPlcHdr"/>
        </w:types>
        <w:behaviors>
          <w:behavior w:val="content"/>
        </w:behaviors>
        <w:guid w:val="{0802C697-5FB8-4631-BC47-DED347B81A7F}"/>
      </w:docPartPr>
      <w:docPartBody>
        <w:p w:rsidR="001563C6" w:rsidRDefault="0005422D" w:rsidP="0005422D">
          <w:pPr>
            <w:pStyle w:val="99865006FC1B4EA7B64BBB6A5C21FAC8"/>
          </w:pPr>
          <w:r>
            <w:rPr>
              <w:rStyle w:val="Textodemarcadordeposicin"/>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22D"/>
    <w:rsid w:val="0005422D"/>
    <w:rsid w:val="001563C6"/>
    <w:rsid w:val="002134D6"/>
    <w:rsid w:val="003B4E4F"/>
    <w:rsid w:val="004B3519"/>
    <w:rsid w:val="00504B0B"/>
    <w:rsid w:val="005E0261"/>
    <w:rsid w:val="006275DD"/>
    <w:rsid w:val="006A504C"/>
    <w:rsid w:val="007B7398"/>
    <w:rsid w:val="00922966"/>
    <w:rsid w:val="00954A19"/>
    <w:rsid w:val="009D301D"/>
    <w:rsid w:val="00AA482B"/>
    <w:rsid w:val="00C93B75"/>
    <w:rsid w:val="00CF1C41"/>
    <w:rsid w:val="00FE679A"/>
  </w:rsids>
  <m:mathPr>
    <m:mathFont m:val="Cambria Math"/>
    <m:brkBin m:val="before"/>
    <m:brkBinSub m:val="--"/>
    <m:smallFrac m:val="0"/>
    <m:dispDef/>
    <m:lMargin m:val="0"/>
    <m:rMargin m:val="0"/>
    <m:defJc m:val="centerGroup"/>
    <m:wrapIndent m:val="1440"/>
    <m:intLim m:val="subSup"/>
    <m:naryLim m:val="undOvr"/>
  </m:mathPr>
  <w:themeFontLang w:val="es-ES" w:bidi="bn-B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odemarcadordeposicin">
    <w:name w:val="Texto de marcador de posición"/>
    <w:basedOn w:val="DefaultParagraphFont"/>
    <w:uiPriority w:val="99"/>
    <w:semiHidden/>
    <w:rsid w:val="001563C6"/>
    <w:rPr>
      <w:color w:val="808080"/>
    </w:rPr>
  </w:style>
  <w:style w:type="paragraph" w:customStyle="1" w:styleId="99865006FC1B4EA7B64BBB6A5C21FAC8">
    <w:name w:val="99865006FC1B4EA7B64BBB6A5C21FAC8"/>
    <w:rsid w:val="000542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Rojo">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9df8b04-3e8d-4a91-8b74-82bb2411137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60AA3E5F2E3634C89CF30C003F1FD57" ma:contentTypeVersion="15" ma:contentTypeDescription="Create a new document." ma:contentTypeScope="" ma:versionID="5e1310ed4d1004fe59d7b6b325683033">
  <xsd:schema xmlns:xsd="http://www.w3.org/2001/XMLSchema" xmlns:xs="http://www.w3.org/2001/XMLSchema" xmlns:p="http://schemas.microsoft.com/office/2006/metadata/properties" xmlns:ns3="59df8b04-3e8d-4a91-8b74-82bb24111376" xmlns:ns4="1f03b070-93dd-42ad-aa37-cf12f1190d3b" targetNamespace="http://schemas.microsoft.com/office/2006/metadata/properties" ma:root="true" ma:fieldsID="c3f4f843e3b00da78079b21a75ea79bb" ns3:_="" ns4:_="">
    <xsd:import namespace="59df8b04-3e8d-4a91-8b74-82bb24111376"/>
    <xsd:import namespace="1f03b070-93dd-42ad-aa37-cf12f1190d3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df8b04-3e8d-4a91-8b74-82bb24111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03b070-93dd-42ad-aa37-cf12f1190d3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D03245-DAAF-4F05-A1A4-48E914788CBA}">
  <ds:schemaRefs>
    <ds:schemaRef ds:uri="http://schemas.microsoft.com/office/2006/metadata/properties"/>
    <ds:schemaRef ds:uri="http://schemas.microsoft.com/office/infopath/2007/PartnerControls"/>
    <ds:schemaRef ds:uri="59df8b04-3e8d-4a91-8b74-82bb24111376"/>
  </ds:schemaRefs>
</ds:datastoreItem>
</file>

<file path=customXml/itemProps2.xml><?xml version="1.0" encoding="utf-8"?>
<ds:datastoreItem xmlns:ds="http://schemas.openxmlformats.org/officeDocument/2006/customXml" ds:itemID="{259306D3-D003-4C98-8B31-E65B1FEFB0D4}">
  <ds:schemaRefs>
    <ds:schemaRef ds:uri="http://schemas.openxmlformats.org/officeDocument/2006/bibliography"/>
  </ds:schemaRefs>
</ds:datastoreItem>
</file>

<file path=customXml/itemProps3.xml><?xml version="1.0" encoding="utf-8"?>
<ds:datastoreItem xmlns:ds="http://schemas.openxmlformats.org/officeDocument/2006/customXml" ds:itemID="{131DD30B-6F9C-4145-8C03-5CFD0765D1BA}">
  <ds:schemaRefs>
    <ds:schemaRef ds:uri="http://schemas.microsoft.com/sharepoint/v3/contenttype/forms"/>
  </ds:schemaRefs>
</ds:datastoreItem>
</file>

<file path=customXml/itemProps4.xml><?xml version="1.0" encoding="utf-8"?>
<ds:datastoreItem xmlns:ds="http://schemas.openxmlformats.org/officeDocument/2006/customXml" ds:itemID="{8F84FF8F-AF49-4221-AAA0-5B554BCBF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df8b04-3e8d-4a91-8b74-82bb24111376"/>
    <ds:schemaRef ds:uri="1f03b070-93dd-42ad-aa37-cf12f1190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7621</Words>
  <Characters>43444</Characters>
  <Application>Microsoft Office Word</Application>
  <DocSecurity>0</DocSecurity>
  <Lines>362</Lines>
  <Paragraphs>101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Plan International</Company>
  <LinksUpToDate>false</LinksUpToDate>
  <CharactersWithSpaces>50964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Final External Evaluation - Terms of Reference - Project Nº: 2022/AHE/0000600010</dc:creator>
  <cp:keywords/>
  <dc:description/>
  <cp:lastModifiedBy>Tsipkun, Lesia</cp:lastModifiedBy>
  <cp:revision>10</cp:revision>
  <dcterms:created xsi:type="dcterms:W3CDTF">2023-11-24T14:04:00Z</dcterms:created>
  <dcterms:modified xsi:type="dcterms:W3CDTF">2023-12-06T11:33:00Z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0x010100560AA3E5F2E3634C89CF30C003F1FD57</vt:lpwstr>
  </property>
</Properties>
</file>