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F12E1" w14:textId="77777777" w:rsidR="00BA1274" w:rsidRDefault="00BA1274">
      <w:r>
        <w:rPr>
          <w:noProof/>
        </w:rPr>
        <w:drawing>
          <wp:anchor distT="0" distB="0" distL="114300" distR="114300" simplePos="0" relativeHeight="251657728" behindDoc="0" locked="0" layoutInCell="1" allowOverlap="1" wp14:anchorId="712F1324" wp14:editId="712F1325">
            <wp:simplePos x="0" y="0"/>
            <wp:positionH relativeFrom="margin">
              <wp:posOffset>-882650</wp:posOffset>
            </wp:positionH>
            <wp:positionV relativeFrom="paragraph">
              <wp:posOffset>-914400</wp:posOffset>
            </wp:positionV>
            <wp:extent cx="1790700" cy="944245"/>
            <wp:effectExtent l="0" t="0" r="0" b="0"/>
            <wp:wrapNone/>
            <wp:docPr id="2" name="Picture 7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 picture containing text, clip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94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2F12E2" w14:textId="77777777" w:rsidR="00BA1274" w:rsidRDefault="00BA1274">
      <w:pPr>
        <w:tabs>
          <w:tab w:val="left" w:pos="3940"/>
        </w:tabs>
        <w:jc w:val="center"/>
        <w:rPr>
          <w:b/>
          <w:bCs/>
        </w:rPr>
      </w:pPr>
      <w:r>
        <w:rPr>
          <w:b/>
        </w:rPr>
        <w:t>Міжнародний тендер</w:t>
      </w:r>
    </w:p>
    <w:p w14:paraId="712F12E3" w14:textId="77777777" w:rsidR="00BA1274" w:rsidRDefault="00BA1274">
      <w:pPr>
        <w:tabs>
          <w:tab w:val="left" w:pos="3940"/>
        </w:tabs>
        <w:jc w:val="center"/>
        <w:rPr>
          <w:b/>
          <w:bCs/>
        </w:rPr>
      </w:pPr>
      <w:r>
        <w:rPr>
          <w:b/>
        </w:rPr>
        <w:t xml:space="preserve">Реєстраційний </w:t>
      </w:r>
      <w:r>
        <w:rPr>
          <w:b/>
          <w:cs/>
        </w:rPr>
        <w:t>№</w:t>
      </w:r>
      <w:r>
        <w:rPr>
          <w:b/>
        </w:rPr>
        <w:t>: PF.001.CC.23.RFP.01</w:t>
      </w:r>
    </w:p>
    <w:p w14:paraId="712F12E4" w14:textId="77777777" w:rsidR="00BA1274" w:rsidRDefault="00BA1274">
      <w:pPr>
        <w:tabs>
          <w:tab w:val="left" w:pos="3940"/>
        </w:tabs>
        <w:jc w:val="center"/>
        <w:rPr>
          <w:rFonts w:ascii="Fira Sans" w:hAnsi="Fira Sans" w:cs="Calibri Light"/>
          <w:b/>
          <w:bCs/>
          <w:sz w:val="20"/>
          <w:szCs w:val="20"/>
        </w:rPr>
      </w:pPr>
      <w:r>
        <w:rPr>
          <w:rFonts w:ascii="Fira Sans" w:hAnsi="Fira Sans"/>
          <w:b/>
          <w:sz w:val="20"/>
        </w:rPr>
        <w:t>Мобільний медичний модуль</w:t>
      </w:r>
    </w:p>
    <w:p w14:paraId="712F12E5" w14:textId="1BEC4513" w:rsidR="00BA1274" w:rsidRDefault="00BA1274" w:rsidP="00834B92">
      <w:pPr>
        <w:pStyle w:val="xxmsonormal"/>
        <w:jc w:val="both"/>
        <w:rPr>
          <w:rFonts w:ascii="Fira Sans" w:hAnsi="Fira Sans" w:cs="Calibri Light"/>
          <w:sz w:val="20"/>
          <w:szCs w:val="20"/>
        </w:rPr>
      </w:pPr>
      <w:r>
        <w:rPr>
          <w:rFonts w:ascii="Fira Sans" w:hAnsi="Fira Sans"/>
          <w:sz w:val="20"/>
        </w:rPr>
        <w:t>Ми, CARE Україна, міжнародна Н</w:t>
      </w:r>
      <w:r w:rsidR="00834B92">
        <w:rPr>
          <w:rFonts w:ascii="Fira Sans" w:hAnsi="Fira Sans"/>
          <w:sz w:val="20"/>
        </w:rPr>
        <w:t>Г</w:t>
      </w:r>
      <w:r>
        <w:rPr>
          <w:rFonts w:ascii="Fira Sans" w:hAnsi="Fira Sans"/>
          <w:sz w:val="20"/>
        </w:rPr>
        <w:t>О, що фінансується міжнародними донорами та займається наданням допомоги цивільному населення під час гуманітарних криз, викликаних війною, маємо намір придбати один мобільний медичний модуль для надання послуг первинної медичної допомоги.</w:t>
      </w:r>
    </w:p>
    <w:p w14:paraId="712F12E6" w14:textId="77777777" w:rsidR="00BA1274" w:rsidRDefault="00BA1274" w:rsidP="00834B92">
      <w:pPr>
        <w:pStyle w:val="xxmsonormal"/>
        <w:jc w:val="both"/>
        <w:rPr>
          <w:rFonts w:ascii="Fira Sans" w:hAnsi="Fira Sans" w:cs="Calibri Light"/>
          <w:sz w:val="20"/>
          <w:szCs w:val="20"/>
        </w:rPr>
      </w:pPr>
    </w:p>
    <w:p w14:paraId="32CFD74F" w14:textId="62FC1977" w:rsidR="00756E21" w:rsidRDefault="00BA1274" w:rsidP="00834B92">
      <w:pPr>
        <w:pStyle w:val="xxmsonormal"/>
        <w:jc w:val="both"/>
        <w:rPr>
          <w:rFonts w:ascii="Fira Sans" w:hAnsi="Fira Sans"/>
          <w:sz w:val="20"/>
        </w:rPr>
      </w:pPr>
      <w:r>
        <w:rPr>
          <w:rFonts w:ascii="Fira Sans" w:hAnsi="Fira Sans"/>
          <w:sz w:val="20"/>
        </w:rPr>
        <w:t xml:space="preserve">Компаніям, зацікавленим у поданні пропозицій, пропонуємо завантажити документи, доступні </w:t>
      </w:r>
      <w:hyperlink r:id="rId9" w:history="1">
        <w:r w:rsidR="00756E21" w:rsidRPr="00D00F5D">
          <w:rPr>
            <w:rStyle w:val="Hyperlink"/>
            <w:rFonts w:ascii="Fira Sans" w:hAnsi="Fira Sans"/>
            <w:sz w:val="20"/>
          </w:rPr>
          <w:t>https://www.care.de/media/websitedateien/care-allgemeines/publikationen/oeffentliche-ausschreibungen/care-germany-mobile-medical-unit-proposal-documents.zip</w:t>
        </w:r>
      </w:hyperlink>
    </w:p>
    <w:p w14:paraId="0EC19959" w14:textId="77777777" w:rsidR="00756E21" w:rsidRDefault="00756E21" w:rsidP="00834B92">
      <w:pPr>
        <w:pStyle w:val="xxmsonormal"/>
        <w:jc w:val="both"/>
        <w:rPr>
          <w:rFonts w:ascii="Fira Sans" w:hAnsi="Fira Sans"/>
          <w:sz w:val="20"/>
        </w:rPr>
      </w:pPr>
    </w:p>
    <w:p w14:paraId="712F12E7" w14:textId="6313EEEB" w:rsidR="00BA1274" w:rsidRDefault="00BA1274" w:rsidP="00834B92">
      <w:pPr>
        <w:pStyle w:val="xxmsonormal"/>
        <w:jc w:val="both"/>
        <w:rPr>
          <w:rFonts w:ascii="Fira Sans" w:hAnsi="Fira Sans"/>
          <w:b/>
          <w:bCs/>
          <w:sz w:val="20"/>
        </w:rPr>
      </w:pPr>
      <w:r>
        <w:rPr>
          <w:rFonts w:ascii="Fira Sans" w:hAnsi="Fira Sans"/>
          <w:sz w:val="20"/>
        </w:rPr>
        <w:t>та направити пропозиції на адресу електронної пошти</w:t>
      </w:r>
      <w:r w:rsidR="00834B92" w:rsidRPr="00834B92">
        <w:rPr>
          <w:rFonts w:ascii="Fira Sans" w:hAnsi="Fira Sans"/>
          <w:sz w:val="20"/>
          <w:lang w:val="ru-RU"/>
        </w:rPr>
        <w:t xml:space="preserve"> </w:t>
      </w:r>
      <w:r w:rsidR="00834B92" w:rsidRPr="00834B92">
        <w:rPr>
          <w:rFonts w:ascii="Fira Sans" w:hAnsi="Fira Sans"/>
          <w:b/>
          <w:bCs/>
          <w:color w:val="0070C0"/>
          <w:sz w:val="20"/>
          <w:u w:val="single"/>
          <w:lang w:val="en-US"/>
        </w:rPr>
        <w:t>ProcurementUKR</w:t>
      </w:r>
      <w:r w:rsidR="00834B92" w:rsidRPr="00834B92">
        <w:rPr>
          <w:rFonts w:ascii="Fira Sans" w:hAnsi="Fira Sans"/>
          <w:b/>
          <w:bCs/>
          <w:color w:val="0070C0"/>
          <w:sz w:val="20"/>
          <w:u w:val="single"/>
          <w:lang w:val="ru-RU"/>
        </w:rPr>
        <w:t>@</w:t>
      </w:r>
      <w:r w:rsidR="00834B92" w:rsidRPr="00834B92">
        <w:rPr>
          <w:rFonts w:ascii="Fira Sans" w:hAnsi="Fira Sans"/>
          <w:b/>
          <w:bCs/>
          <w:color w:val="0070C0"/>
          <w:sz w:val="20"/>
          <w:u w:val="single"/>
          <w:lang w:val="en-US"/>
        </w:rPr>
        <w:t>care</w:t>
      </w:r>
      <w:r w:rsidR="00834B92" w:rsidRPr="00834B92">
        <w:rPr>
          <w:rFonts w:ascii="Fira Sans" w:hAnsi="Fira Sans"/>
          <w:b/>
          <w:bCs/>
          <w:color w:val="0070C0"/>
          <w:sz w:val="20"/>
          <w:u w:val="single"/>
          <w:lang w:val="ru-RU"/>
        </w:rPr>
        <w:t>.</w:t>
      </w:r>
      <w:r w:rsidR="00834B92" w:rsidRPr="00834B92">
        <w:rPr>
          <w:rFonts w:ascii="Fira Sans" w:hAnsi="Fira Sans"/>
          <w:b/>
          <w:bCs/>
          <w:color w:val="0070C0"/>
          <w:sz w:val="20"/>
          <w:u w:val="single"/>
          <w:lang w:val="en-US"/>
        </w:rPr>
        <w:t>de</w:t>
      </w:r>
      <w:r w:rsidRPr="00834B92">
        <w:rPr>
          <w:rFonts w:ascii="Fira Sans" w:hAnsi="Fira Sans"/>
          <w:color w:val="0070C0"/>
          <w:sz w:val="20"/>
        </w:rPr>
        <w:t xml:space="preserve"> </w:t>
      </w:r>
      <w:r w:rsidRPr="00834B92">
        <w:rPr>
          <w:rFonts w:ascii="Fira Sans" w:hAnsi="Fira Sans"/>
          <w:b/>
          <w:bCs/>
          <w:sz w:val="20"/>
        </w:rPr>
        <w:t xml:space="preserve">до </w:t>
      </w:r>
      <w:r w:rsidR="00834B92" w:rsidRPr="00834B92">
        <w:rPr>
          <w:rFonts w:ascii="Fira Sans" w:hAnsi="Fira Sans"/>
          <w:b/>
          <w:bCs/>
          <w:sz w:val="20"/>
          <w:lang w:val="ru-RU"/>
        </w:rPr>
        <w:t xml:space="preserve">10 </w:t>
      </w:r>
      <w:r w:rsidR="00834B92" w:rsidRPr="00834B92">
        <w:rPr>
          <w:rFonts w:ascii="Fira Sans" w:hAnsi="Fira Sans"/>
          <w:b/>
          <w:bCs/>
          <w:sz w:val="20"/>
        </w:rPr>
        <w:t xml:space="preserve">грудня, 2023 </w:t>
      </w:r>
      <w:r w:rsidR="00834B92">
        <w:rPr>
          <w:rFonts w:ascii="Fira Sans" w:hAnsi="Fira Sans"/>
          <w:b/>
          <w:bCs/>
          <w:sz w:val="20"/>
        </w:rPr>
        <w:t>до</w:t>
      </w:r>
      <w:r w:rsidRPr="00834B92">
        <w:rPr>
          <w:rFonts w:ascii="Fira Sans" w:hAnsi="Fira Sans"/>
          <w:b/>
          <w:bCs/>
          <w:sz w:val="20"/>
        </w:rPr>
        <w:t xml:space="preserve"> 23:00</w:t>
      </w:r>
      <w:r w:rsidR="00834B92">
        <w:rPr>
          <w:rFonts w:ascii="Fira Sans" w:hAnsi="Fira Sans"/>
          <w:b/>
          <w:bCs/>
          <w:sz w:val="20"/>
        </w:rPr>
        <w:t xml:space="preserve">. </w:t>
      </w:r>
    </w:p>
    <w:p w14:paraId="541AC08F" w14:textId="77777777" w:rsidR="00426C7E" w:rsidRDefault="00426C7E" w:rsidP="00834B92">
      <w:pPr>
        <w:pStyle w:val="xxmsonormal"/>
        <w:jc w:val="both"/>
        <w:rPr>
          <w:rFonts w:ascii="Fira Sans" w:hAnsi="Fira Sans"/>
          <w:b/>
          <w:bCs/>
          <w:sz w:val="20"/>
        </w:rPr>
      </w:pPr>
    </w:p>
    <w:p w14:paraId="0E8E2196" w14:textId="195A2AA2" w:rsidR="00426C7E" w:rsidRPr="00756E21" w:rsidRDefault="00426C7E" w:rsidP="00426C7E">
      <w:pPr>
        <w:pStyle w:val="xxmsonormal"/>
        <w:rPr>
          <w:rFonts w:ascii="Fira Sans" w:hAnsi="Fira Sans" w:cstheme="majorBidi"/>
          <w:b/>
          <w:bCs/>
          <w:kern w:val="0"/>
          <w:sz w:val="20"/>
          <w:szCs w:val="20"/>
          <w:lang w:val="ru-RU" w:eastAsia="en-US"/>
        </w:rPr>
      </w:pPr>
      <w:r>
        <w:rPr>
          <w:rFonts w:ascii="Fira Sans" w:hAnsi="Fira Sans" w:cstheme="majorBidi"/>
          <w:b/>
          <w:bCs/>
          <w:sz w:val="20"/>
          <w:szCs w:val="20"/>
        </w:rPr>
        <w:t>Тема листа для уточнюючих питань має бути:</w:t>
      </w:r>
    </w:p>
    <w:p w14:paraId="7DAB2C63" w14:textId="77777777" w:rsidR="00426C7E" w:rsidRDefault="00426C7E" w:rsidP="00426C7E">
      <w:pPr>
        <w:pStyle w:val="xxmsonormal"/>
        <w:rPr>
          <w:rFonts w:ascii="Fira Sans" w:hAnsi="Fira Sans" w:cstheme="majorBidi"/>
          <w:sz w:val="20"/>
          <w:szCs w:val="20"/>
        </w:rPr>
      </w:pPr>
      <w:r>
        <w:rPr>
          <w:rFonts w:ascii="Fira Sans" w:hAnsi="Fira Sans" w:cstheme="majorBidi"/>
          <w:sz w:val="20"/>
          <w:szCs w:val="20"/>
        </w:rPr>
        <w:t xml:space="preserve"> PF.001.CC.23.RFP.01-Questions</w:t>
      </w:r>
    </w:p>
    <w:p w14:paraId="76343D96" w14:textId="02799BCA" w:rsidR="00426C7E" w:rsidRDefault="00426C7E" w:rsidP="00426C7E">
      <w:pPr>
        <w:pStyle w:val="xxmsonormal"/>
        <w:rPr>
          <w:rFonts w:ascii="Fira Sans" w:hAnsi="Fira Sans" w:cstheme="majorBidi"/>
          <w:b/>
          <w:bCs/>
          <w:sz w:val="20"/>
          <w:szCs w:val="20"/>
        </w:rPr>
      </w:pPr>
      <w:r>
        <w:rPr>
          <w:rFonts w:ascii="Fira Sans" w:hAnsi="Fira Sans" w:cstheme="majorBidi"/>
          <w:b/>
          <w:bCs/>
          <w:sz w:val="20"/>
          <w:szCs w:val="20"/>
        </w:rPr>
        <w:t>Тема листа для подачі тендерної пропозиції має бути:</w:t>
      </w:r>
    </w:p>
    <w:p w14:paraId="4D2BA62B" w14:textId="77777777" w:rsidR="00426C7E" w:rsidRDefault="00426C7E" w:rsidP="00426C7E">
      <w:pPr>
        <w:pStyle w:val="xxmsonormal"/>
        <w:rPr>
          <w:rFonts w:ascii="Fira Sans" w:hAnsi="Fira Sans" w:cstheme="majorBidi"/>
          <w:sz w:val="20"/>
          <w:szCs w:val="20"/>
        </w:rPr>
      </w:pPr>
      <w:r>
        <w:rPr>
          <w:rFonts w:ascii="Fira Sans" w:hAnsi="Fira Sans" w:cstheme="majorBidi"/>
          <w:sz w:val="20"/>
          <w:szCs w:val="20"/>
        </w:rPr>
        <w:t xml:space="preserve"> PF.001.CC.23.RFP.01-PROPOSAL-COMPANY NAME</w:t>
      </w:r>
    </w:p>
    <w:p w14:paraId="15AD44C6" w14:textId="77777777" w:rsidR="00426C7E" w:rsidRPr="00834B92" w:rsidRDefault="00426C7E" w:rsidP="00834B92">
      <w:pPr>
        <w:pStyle w:val="xxmsonormal"/>
        <w:jc w:val="both"/>
        <w:rPr>
          <w:rFonts w:ascii="Fira Sans" w:hAnsi="Fira Sans" w:cs="Calibri Light"/>
          <w:b/>
          <w:bCs/>
          <w:sz w:val="20"/>
          <w:szCs w:val="20"/>
        </w:rPr>
      </w:pPr>
    </w:p>
    <w:p w14:paraId="712F12E8" w14:textId="77777777" w:rsidR="00BA1274" w:rsidRDefault="00BA1274">
      <w:pPr>
        <w:tabs>
          <w:tab w:val="left" w:pos="3940"/>
        </w:tabs>
        <w:rPr>
          <w:rFonts w:ascii="Fira Sans" w:hAnsi="Fira Sans" w:cs="Calibri Light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6"/>
        <w:gridCol w:w="2338"/>
        <w:gridCol w:w="2338"/>
        <w:gridCol w:w="2338"/>
      </w:tblGrid>
      <w:tr w:rsidR="00F372DD" w14:paraId="712F12ED" w14:textId="77777777" w:rsidTr="00AB7C5A">
        <w:tc>
          <w:tcPr>
            <w:tcW w:w="2336" w:type="dxa"/>
            <w:shd w:val="clear" w:color="auto" w:fill="auto"/>
          </w:tcPr>
          <w:p w14:paraId="712F12E9" w14:textId="77777777" w:rsidR="00BA1274" w:rsidRDefault="00BA1274">
            <w:pPr>
              <w:tabs>
                <w:tab w:val="left" w:pos="3940"/>
              </w:tabs>
              <w:spacing w:after="0" w:line="240" w:lineRule="auto"/>
              <w:rPr>
                <w:rFonts w:ascii="Fira Sans" w:hAnsi="Fira Sans" w:cs="Calibri Light"/>
                <w:sz w:val="20"/>
                <w:szCs w:val="20"/>
              </w:rPr>
            </w:pPr>
            <w:r>
              <w:rPr>
                <w:rFonts w:ascii="Fira Sans" w:hAnsi="Fira Sans"/>
                <w:sz w:val="20"/>
              </w:rPr>
              <w:t>Назва позиції</w:t>
            </w:r>
          </w:p>
        </w:tc>
        <w:tc>
          <w:tcPr>
            <w:tcW w:w="2338" w:type="dxa"/>
            <w:shd w:val="clear" w:color="auto" w:fill="auto"/>
          </w:tcPr>
          <w:p w14:paraId="712F12EA" w14:textId="77777777" w:rsidR="00BA1274" w:rsidRDefault="00BA1274">
            <w:pPr>
              <w:tabs>
                <w:tab w:val="left" w:pos="3940"/>
              </w:tabs>
              <w:spacing w:after="0" w:line="240" w:lineRule="auto"/>
              <w:rPr>
                <w:rFonts w:ascii="Fira Sans" w:hAnsi="Fira Sans" w:cs="Calibri Light"/>
                <w:sz w:val="20"/>
                <w:szCs w:val="20"/>
              </w:rPr>
            </w:pPr>
            <w:r>
              <w:rPr>
                <w:rFonts w:ascii="Fira Sans" w:hAnsi="Fira Sans"/>
                <w:sz w:val="20"/>
              </w:rPr>
              <w:t>Опис</w:t>
            </w:r>
          </w:p>
        </w:tc>
        <w:tc>
          <w:tcPr>
            <w:tcW w:w="2338" w:type="dxa"/>
            <w:shd w:val="clear" w:color="auto" w:fill="auto"/>
          </w:tcPr>
          <w:p w14:paraId="712F12EB" w14:textId="77777777" w:rsidR="00BA1274" w:rsidRDefault="00BA1274">
            <w:pPr>
              <w:tabs>
                <w:tab w:val="left" w:pos="3940"/>
              </w:tabs>
              <w:spacing w:after="0" w:line="240" w:lineRule="auto"/>
              <w:rPr>
                <w:rFonts w:ascii="Fira Sans" w:hAnsi="Fira Sans" w:cs="Calibri Light"/>
                <w:sz w:val="20"/>
                <w:szCs w:val="20"/>
              </w:rPr>
            </w:pPr>
            <w:r>
              <w:rPr>
                <w:rFonts w:ascii="Fira Sans" w:hAnsi="Fira Sans"/>
                <w:sz w:val="20"/>
              </w:rPr>
              <w:t>Одиниця</w:t>
            </w:r>
          </w:p>
        </w:tc>
        <w:tc>
          <w:tcPr>
            <w:tcW w:w="2338" w:type="dxa"/>
            <w:shd w:val="clear" w:color="auto" w:fill="auto"/>
          </w:tcPr>
          <w:p w14:paraId="712F12EC" w14:textId="77777777" w:rsidR="00BA1274" w:rsidRDefault="00BA1274">
            <w:pPr>
              <w:tabs>
                <w:tab w:val="left" w:pos="3940"/>
              </w:tabs>
              <w:spacing w:after="0" w:line="240" w:lineRule="auto"/>
              <w:rPr>
                <w:rFonts w:ascii="Fira Sans" w:hAnsi="Fira Sans" w:cs="Calibri Light"/>
                <w:sz w:val="20"/>
                <w:szCs w:val="20"/>
              </w:rPr>
            </w:pPr>
            <w:r>
              <w:rPr>
                <w:rFonts w:ascii="Fira Sans" w:hAnsi="Fira Sans"/>
                <w:sz w:val="20"/>
              </w:rPr>
              <w:t>Кількість</w:t>
            </w:r>
          </w:p>
        </w:tc>
      </w:tr>
      <w:tr w:rsidR="00F372DD" w14:paraId="712F12F2" w14:textId="77777777" w:rsidTr="00AB7C5A">
        <w:tc>
          <w:tcPr>
            <w:tcW w:w="2336" w:type="dxa"/>
            <w:shd w:val="clear" w:color="auto" w:fill="auto"/>
          </w:tcPr>
          <w:p w14:paraId="712F12EE" w14:textId="77777777" w:rsidR="00BA1274" w:rsidRDefault="00BA1274" w:rsidP="00834B92">
            <w:pPr>
              <w:tabs>
                <w:tab w:val="left" w:pos="3940"/>
              </w:tabs>
              <w:spacing w:after="0" w:line="240" w:lineRule="auto"/>
              <w:rPr>
                <w:rFonts w:ascii="Fira Sans" w:hAnsi="Fira Sans" w:cs="Calibri Light"/>
                <w:b/>
                <w:bCs/>
                <w:sz w:val="20"/>
                <w:szCs w:val="20"/>
              </w:rPr>
            </w:pPr>
            <w:r>
              <w:rPr>
                <w:rFonts w:ascii="Fira Sans" w:hAnsi="Fira Sans"/>
                <w:b/>
                <w:sz w:val="20"/>
              </w:rPr>
              <w:t>Мобільний медичний модуль</w:t>
            </w:r>
          </w:p>
        </w:tc>
        <w:tc>
          <w:tcPr>
            <w:tcW w:w="2338" w:type="dxa"/>
            <w:shd w:val="clear" w:color="auto" w:fill="auto"/>
          </w:tcPr>
          <w:p w14:paraId="712F12EF" w14:textId="77777777" w:rsidR="00BA1274" w:rsidRDefault="00BA1274" w:rsidP="00834B92">
            <w:pPr>
              <w:tabs>
                <w:tab w:val="left" w:pos="3940"/>
              </w:tabs>
              <w:spacing w:after="0" w:line="240" w:lineRule="auto"/>
              <w:rPr>
                <w:rFonts w:ascii="Fira Sans" w:hAnsi="Fira Sans" w:cs="Calibri Light"/>
                <w:sz w:val="20"/>
                <w:szCs w:val="20"/>
              </w:rPr>
            </w:pPr>
            <w:r>
              <w:rPr>
                <w:rFonts w:ascii="Fira Sans" w:hAnsi="Fira Sans"/>
                <w:sz w:val="20"/>
              </w:rPr>
              <w:t>Мобільна кімната для медичних консультацій, призначена для надання послуг первинної медичної допомоги</w:t>
            </w:r>
          </w:p>
        </w:tc>
        <w:tc>
          <w:tcPr>
            <w:tcW w:w="2338" w:type="dxa"/>
            <w:shd w:val="clear" w:color="auto" w:fill="auto"/>
          </w:tcPr>
          <w:p w14:paraId="712F12F0" w14:textId="77777777" w:rsidR="00BA1274" w:rsidRDefault="00BA1274" w:rsidP="00834B92">
            <w:pPr>
              <w:tabs>
                <w:tab w:val="left" w:pos="3940"/>
              </w:tabs>
              <w:spacing w:after="0" w:line="240" w:lineRule="auto"/>
              <w:rPr>
                <w:rFonts w:ascii="Fira Sans" w:hAnsi="Fira Sans" w:cs="Calibri Light"/>
                <w:sz w:val="20"/>
                <w:szCs w:val="20"/>
              </w:rPr>
            </w:pPr>
            <w:r>
              <w:rPr>
                <w:rFonts w:ascii="Fira Sans" w:hAnsi="Fira Sans"/>
                <w:sz w:val="20"/>
              </w:rPr>
              <w:t>Автомобіль</w:t>
            </w:r>
          </w:p>
        </w:tc>
        <w:tc>
          <w:tcPr>
            <w:tcW w:w="2338" w:type="dxa"/>
            <w:shd w:val="clear" w:color="auto" w:fill="auto"/>
          </w:tcPr>
          <w:p w14:paraId="712F12F1" w14:textId="77777777" w:rsidR="00BA1274" w:rsidRDefault="00BA1274" w:rsidP="00834B92">
            <w:pPr>
              <w:tabs>
                <w:tab w:val="left" w:pos="3940"/>
              </w:tabs>
              <w:spacing w:after="0" w:line="240" w:lineRule="auto"/>
              <w:rPr>
                <w:rFonts w:ascii="Fira Sans" w:hAnsi="Fira Sans" w:cs="Calibri Light"/>
                <w:sz w:val="20"/>
                <w:szCs w:val="20"/>
              </w:rPr>
            </w:pPr>
            <w:r>
              <w:rPr>
                <w:rFonts w:ascii="Fira Sans" w:hAnsi="Fira Sans"/>
                <w:sz w:val="20"/>
              </w:rPr>
              <w:t>1</w:t>
            </w:r>
          </w:p>
        </w:tc>
      </w:tr>
    </w:tbl>
    <w:p w14:paraId="712F12F3" w14:textId="77777777" w:rsidR="00BA1274" w:rsidRDefault="00BA1274">
      <w:pPr>
        <w:tabs>
          <w:tab w:val="left" w:pos="3940"/>
        </w:tabs>
        <w:rPr>
          <w:rFonts w:ascii="Fira Sans" w:hAnsi="Fira Sans" w:cs="Calibri Light"/>
          <w:sz w:val="20"/>
          <w:szCs w:val="20"/>
        </w:rPr>
      </w:pPr>
    </w:p>
    <w:p w14:paraId="712F12F4" w14:textId="77777777" w:rsidR="00BA1274" w:rsidRDefault="00BA1274">
      <w:pPr>
        <w:tabs>
          <w:tab w:val="left" w:pos="3940"/>
        </w:tabs>
        <w:rPr>
          <w:rFonts w:ascii="Fira Sans" w:hAnsi="Fira Sans" w:cs="Calibri Light"/>
          <w:b/>
          <w:bCs/>
          <w:sz w:val="20"/>
          <w:szCs w:val="20"/>
          <w:u w:val="single"/>
        </w:rPr>
      </w:pPr>
      <w:r>
        <w:rPr>
          <w:rFonts w:ascii="Fira Sans" w:hAnsi="Fira Sans"/>
          <w:b/>
          <w:sz w:val="20"/>
          <w:u w:val="single"/>
        </w:rPr>
        <w:t>Графік тендеру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10"/>
        <w:gridCol w:w="2353"/>
        <w:gridCol w:w="1574"/>
        <w:gridCol w:w="2914"/>
      </w:tblGrid>
      <w:tr w:rsidR="00F372DD" w14:paraId="712F12F9" w14:textId="77777777">
        <w:trPr>
          <w:jc w:val="center"/>
        </w:trPr>
        <w:tc>
          <w:tcPr>
            <w:tcW w:w="2547" w:type="dxa"/>
          </w:tcPr>
          <w:p w14:paraId="712F12F5" w14:textId="77777777" w:rsidR="00BA1274" w:rsidRPr="00834B92" w:rsidRDefault="00BA1274">
            <w:pPr>
              <w:contextualSpacing/>
              <w:jc w:val="center"/>
              <w:rPr>
                <w:rFonts w:ascii="Fira Sans" w:hAnsi="Fira Sans" w:cs="Calibri Light"/>
                <w:b/>
                <w:bCs/>
                <w:sz w:val="20"/>
                <w:szCs w:val="20"/>
              </w:rPr>
            </w:pPr>
            <w:r w:rsidRPr="00834B92">
              <w:rPr>
                <w:rFonts w:ascii="Fira Sans" w:hAnsi="Fira Sans"/>
                <w:b/>
                <w:bCs/>
                <w:sz w:val="20"/>
              </w:rPr>
              <w:t>Графік заходів/ Завдання</w:t>
            </w:r>
          </w:p>
        </w:tc>
        <w:tc>
          <w:tcPr>
            <w:tcW w:w="2410" w:type="dxa"/>
          </w:tcPr>
          <w:p w14:paraId="712F12F6" w14:textId="77777777" w:rsidR="00BA1274" w:rsidRPr="00834B92" w:rsidRDefault="00BA1274">
            <w:pPr>
              <w:contextualSpacing/>
              <w:jc w:val="center"/>
              <w:rPr>
                <w:rFonts w:ascii="Fira Sans" w:hAnsi="Fira Sans" w:cs="Calibri Light"/>
                <w:b/>
                <w:bCs/>
                <w:sz w:val="20"/>
                <w:szCs w:val="20"/>
              </w:rPr>
            </w:pPr>
            <w:r w:rsidRPr="00834B92">
              <w:rPr>
                <w:rFonts w:ascii="Fira Sans" w:hAnsi="Fira Sans"/>
                <w:b/>
                <w:bCs/>
                <w:sz w:val="20"/>
              </w:rPr>
              <w:t>Дата заходу/ Строк подання</w:t>
            </w:r>
          </w:p>
        </w:tc>
        <w:tc>
          <w:tcPr>
            <w:tcW w:w="1417" w:type="dxa"/>
          </w:tcPr>
          <w:p w14:paraId="712F12F7" w14:textId="77777777" w:rsidR="00BA1274" w:rsidRPr="00834B92" w:rsidRDefault="00BA1274">
            <w:pPr>
              <w:contextualSpacing/>
              <w:jc w:val="center"/>
              <w:rPr>
                <w:rFonts w:ascii="Fira Sans" w:hAnsi="Fira Sans" w:cs="Calibri Light"/>
                <w:b/>
                <w:bCs/>
                <w:sz w:val="20"/>
                <w:szCs w:val="20"/>
              </w:rPr>
            </w:pPr>
            <w:r w:rsidRPr="00834B92">
              <w:rPr>
                <w:rFonts w:ascii="Fira Sans" w:hAnsi="Fira Sans"/>
                <w:b/>
                <w:bCs/>
                <w:sz w:val="20"/>
              </w:rPr>
              <w:t>Відповідальна особа</w:t>
            </w:r>
          </w:p>
        </w:tc>
        <w:tc>
          <w:tcPr>
            <w:tcW w:w="2977" w:type="dxa"/>
          </w:tcPr>
          <w:p w14:paraId="712F12F8" w14:textId="77777777" w:rsidR="00BA1274" w:rsidRPr="00834B92" w:rsidRDefault="00BA1274">
            <w:pPr>
              <w:contextualSpacing/>
              <w:jc w:val="center"/>
              <w:rPr>
                <w:rFonts w:ascii="Fira Sans" w:hAnsi="Fira Sans" w:cs="Calibri Light"/>
                <w:b/>
                <w:bCs/>
                <w:sz w:val="20"/>
                <w:szCs w:val="20"/>
              </w:rPr>
            </w:pPr>
            <w:r w:rsidRPr="00834B92">
              <w:rPr>
                <w:rFonts w:ascii="Fira Sans" w:hAnsi="Fira Sans"/>
                <w:b/>
                <w:bCs/>
                <w:sz w:val="20"/>
              </w:rPr>
              <w:t>Зауваження</w:t>
            </w:r>
          </w:p>
        </w:tc>
      </w:tr>
      <w:tr w:rsidR="00F372DD" w14:paraId="712F12FE" w14:textId="77777777">
        <w:trPr>
          <w:jc w:val="center"/>
        </w:trPr>
        <w:tc>
          <w:tcPr>
            <w:tcW w:w="2547" w:type="dxa"/>
          </w:tcPr>
          <w:p w14:paraId="712F12FA" w14:textId="77777777" w:rsidR="00BA1274" w:rsidRPr="00834B92" w:rsidRDefault="00BA1274">
            <w:pPr>
              <w:contextualSpacing/>
              <w:jc w:val="both"/>
              <w:rPr>
                <w:rFonts w:ascii="Fira Sans" w:hAnsi="Fira Sans" w:cs="Calibri Light"/>
                <w:sz w:val="20"/>
                <w:szCs w:val="20"/>
              </w:rPr>
            </w:pPr>
            <w:r w:rsidRPr="00834B92">
              <w:rPr>
                <w:rFonts w:ascii="Fira Sans" w:hAnsi="Fira Sans"/>
                <w:sz w:val="20"/>
              </w:rPr>
              <w:t>Виданий запит на пропозицію</w:t>
            </w:r>
          </w:p>
        </w:tc>
        <w:tc>
          <w:tcPr>
            <w:tcW w:w="2410" w:type="dxa"/>
          </w:tcPr>
          <w:p w14:paraId="712F12FB" w14:textId="3BBFE910" w:rsidR="00BA1274" w:rsidRPr="00834B92" w:rsidRDefault="00834B92">
            <w:pPr>
              <w:contextualSpacing/>
              <w:jc w:val="center"/>
              <w:rPr>
                <w:rFonts w:ascii="Fira Sans" w:hAnsi="Fira Sans" w:cs="Calibri Light"/>
                <w:sz w:val="20"/>
                <w:szCs w:val="20"/>
              </w:rPr>
            </w:pPr>
            <w:r w:rsidRPr="00834B92">
              <w:rPr>
                <w:rFonts w:ascii="Fira Sans" w:hAnsi="Fira Sans"/>
                <w:sz w:val="20"/>
              </w:rPr>
              <w:t>23 листопада 2023</w:t>
            </w:r>
          </w:p>
        </w:tc>
        <w:tc>
          <w:tcPr>
            <w:tcW w:w="1417" w:type="dxa"/>
          </w:tcPr>
          <w:p w14:paraId="712F12FC" w14:textId="77777777" w:rsidR="00BA1274" w:rsidRDefault="00BA1274">
            <w:pPr>
              <w:contextualSpacing/>
              <w:jc w:val="center"/>
              <w:rPr>
                <w:rFonts w:ascii="Fira Sans" w:hAnsi="Fira Sans" w:cs="Calibri Light"/>
                <w:sz w:val="20"/>
                <w:szCs w:val="20"/>
              </w:rPr>
            </w:pPr>
            <w:r>
              <w:rPr>
                <w:rFonts w:ascii="Fira Sans" w:hAnsi="Fira Sans"/>
                <w:sz w:val="20"/>
              </w:rPr>
              <w:t>CARE</w:t>
            </w:r>
          </w:p>
        </w:tc>
        <w:tc>
          <w:tcPr>
            <w:tcW w:w="2977" w:type="dxa"/>
          </w:tcPr>
          <w:p w14:paraId="712F12FD" w14:textId="77777777" w:rsidR="00BA1274" w:rsidRDefault="00BA1274">
            <w:pPr>
              <w:contextualSpacing/>
              <w:jc w:val="both"/>
              <w:rPr>
                <w:rFonts w:ascii="Fira Sans" w:hAnsi="Fira Sans" w:cs="Calibri Light"/>
                <w:sz w:val="20"/>
                <w:szCs w:val="20"/>
              </w:rPr>
            </w:pPr>
          </w:p>
        </w:tc>
      </w:tr>
      <w:tr w:rsidR="00F372DD" w14:paraId="712F1303" w14:textId="77777777">
        <w:trPr>
          <w:jc w:val="center"/>
        </w:trPr>
        <w:tc>
          <w:tcPr>
            <w:tcW w:w="2547" w:type="dxa"/>
          </w:tcPr>
          <w:p w14:paraId="712F12FF" w14:textId="77777777" w:rsidR="00BA1274" w:rsidRPr="00834B92" w:rsidRDefault="00BA1274">
            <w:pPr>
              <w:contextualSpacing/>
              <w:jc w:val="both"/>
              <w:rPr>
                <w:rFonts w:ascii="Fira Sans" w:hAnsi="Fira Sans" w:cs="Calibri Light"/>
                <w:sz w:val="20"/>
                <w:szCs w:val="20"/>
              </w:rPr>
            </w:pPr>
            <w:r w:rsidRPr="00834B92">
              <w:rPr>
                <w:rFonts w:ascii="Fira Sans" w:hAnsi="Fira Sans"/>
                <w:sz w:val="20"/>
              </w:rPr>
              <w:t>Постачальник повідомляє CARE про намір взяти участь у тендері</w:t>
            </w:r>
          </w:p>
        </w:tc>
        <w:tc>
          <w:tcPr>
            <w:tcW w:w="2410" w:type="dxa"/>
          </w:tcPr>
          <w:p w14:paraId="712F1300" w14:textId="5A0C7E3A" w:rsidR="00BA1274" w:rsidRPr="00834B92" w:rsidRDefault="00834B92">
            <w:pPr>
              <w:contextualSpacing/>
              <w:jc w:val="center"/>
              <w:rPr>
                <w:rFonts w:ascii="Fira Sans" w:hAnsi="Fira Sans" w:cs="Calibri Light"/>
                <w:sz w:val="20"/>
                <w:szCs w:val="20"/>
              </w:rPr>
            </w:pPr>
            <w:r w:rsidRPr="00834B92">
              <w:rPr>
                <w:rFonts w:ascii="Fira Sans" w:hAnsi="Fira Sans"/>
                <w:sz w:val="20"/>
              </w:rPr>
              <w:t>01 грудня 2023</w:t>
            </w:r>
          </w:p>
        </w:tc>
        <w:tc>
          <w:tcPr>
            <w:tcW w:w="1417" w:type="dxa"/>
          </w:tcPr>
          <w:p w14:paraId="712F1301" w14:textId="77777777" w:rsidR="00BA1274" w:rsidRDefault="00BA1274">
            <w:pPr>
              <w:contextualSpacing/>
              <w:jc w:val="center"/>
              <w:rPr>
                <w:rFonts w:ascii="Fira Sans" w:hAnsi="Fira Sans" w:cs="Calibri Light"/>
                <w:sz w:val="20"/>
                <w:szCs w:val="20"/>
              </w:rPr>
            </w:pPr>
            <w:r>
              <w:rPr>
                <w:rFonts w:ascii="Fira Sans" w:hAnsi="Fira Sans"/>
                <w:sz w:val="20"/>
              </w:rPr>
              <w:t>Постачальник</w:t>
            </w:r>
          </w:p>
        </w:tc>
        <w:tc>
          <w:tcPr>
            <w:tcW w:w="2977" w:type="dxa"/>
          </w:tcPr>
          <w:p w14:paraId="712F1302" w14:textId="77777777" w:rsidR="00BA1274" w:rsidRDefault="00BA1274">
            <w:pPr>
              <w:contextualSpacing/>
              <w:jc w:val="both"/>
              <w:rPr>
                <w:rFonts w:ascii="Fira Sans" w:hAnsi="Fira Sans" w:cs="Calibri Light"/>
                <w:sz w:val="20"/>
                <w:szCs w:val="20"/>
              </w:rPr>
            </w:pPr>
            <w:r>
              <w:rPr>
                <w:rFonts w:ascii="Fira Sans" w:hAnsi="Fira Sans"/>
                <w:sz w:val="20"/>
              </w:rPr>
              <w:t>Необхідно суворо дотримуватися строків.</w:t>
            </w:r>
          </w:p>
        </w:tc>
      </w:tr>
      <w:tr w:rsidR="00F372DD" w14:paraId="712F1308" w14:textId="77777777">
        <w:trPr>
          <w:jc w:val="center"/>
        </w:trPr>
        <w:tc>
          <w:tcPr>
            <w:tcW w:w="2547" w:type="dxa"/>
          </w:tcPr>
          <w:p w14:paraId="712F1304" w14:textId="77777777" w:rsidR="00BA1274" w:rsidRPr="00834B92" w:rsidRDefault="00BA1274">
            <w:pPr>
              <w:contextualSpacing/>
              <w:jc w:val="both"/>
              <w:rPr>
                <w:rFonts w:ascii="Fira Sans" w:hAnsi="Fira Sans" w:cs="Calibri Light"/>
                <w:sz w:val="20"/>
                <w:szCs w:val="20"/>
              </w:rPr>
            </w:pPr>
            <w:r w:rsidRPr="00834B92">
              <w:rPr>
                <w:rFonts w:ascii="Fira Sans" w:hAnsi="Fira Sans"/>
                <w:sz w:val="20"/>
              </w:rPr>
              <w:t>Строк подання до CARE запитів щодо роз</w:t>
            </w:r>
            <w:r w:rsidRPr="00834B92">
              <w:rPr>
                <w:rFonts w:ascii="Fira Sans" w:hAnsi="Fira Sans"/>
                <w:sz w:val="20"/>
                <w:cs/>
              </w:rPr>
              <w:t>’</w:t>
            </w:r>
            <w:r w:rsidRPr="00834B92">
              <w:rPr>
                <w:rFonts w:ascii="Fira Sans" w:hAnsi="Fira Sans"/>
                <w:sz w:val="20"/>
              </w:rPr>
              <w:t>яснень</w:t>
            </w:r>
          </w:p>
        </w:tc>
        <w:tc>
          <w:tcPr>
            <w:tcW w:w="2410" w:type="dxa"/>
          </w:tcPr>
          <w:p w14:paraId="712F1305" w14:textId="7914E25D" w:rsidR="00BA1274" w:rsidRPr="00834B92" w:rsidRDefault="00834B92">
            <w:pPr>
              <w:contextualSpacing/>
              <w:jc w:val="center"/>
              <w:rPr>
                <w:rFonts w:ascii="Fira Sans" w:hAnsi="Fira Sans" w:cs="Calibri Light"/>
                <w:sz w:val="20"/>
                <w:szCs w:val="20"/>
              </w:rPr>
            </w:pPr>
            <w:r w:rsidRPr="00834B92">
              <w:rPr>
                <w:rFonts w:ascii="Fira Sans" w:hAnsi="Fira Sans"/>
                <w:sz w:val="20"/>
              </w:rPr>
              <w:t>04 грудня 2023</w:t>
            </w:r>
          </w:p>
        </w:tc>
        <w:tc>
          <w:tcPr>
            <w:tcW w:w="1417" w:type="dxa"/>
          </w:tcPr>
          <w:p w14:paraId="712F1306" w14:textId="77777777" w:rsidR="00BA1274" w:rsidRDefault="00BA1274">
            <w:pPr>
              <w:contextualSpacing/>
              <w:jc w:val="center"/>
              <w:rPr>
                <w:rFonts w:ascii="Fira Sans" w:hAnsi="Fira Sans" w:cs="Calibri Light"/>
                <w:sz w:val="20"/>
                <w:szCs w:val="20"/>
              </w:rPr>
            </w:pPr>
            <w:r>
              <w:rPr>
                <w:rFonts w:ascii="Fira Sans" w:hAnsi="Fira Sans"/>
                <w:sz w:val="20"/>
              </w:rPr>
              <w:t>Постачальник</w:t>
            </w:r>
          </w:p>
        </w:tc>
        <w:tc>
          <w:tcPr>
            <w:tcW w:w="2977" w:type="dxa"/>
          </w:tcPr>
          <w:p w14:paraId="712F1307" w14:textId="77777777" w:rsidR="00BA1274" w:rsidRDefault="00BA1274">
            <w:pPr>
              <w:contextualSpacing/>
              <w:jc w:val="both"/>
              <w:rPr>
                <w:rFonts w:ascii="Fira Sans" w:hAnsi="Fira Sans" w:cs="Calibri Light"/>
                <w:sz w:val="20"/>
                <w:szCs w:val="20"/>
              </w:rPr>
            </w:pPr>
            <w:r>
              <w:rPr>
                <w:rFonts w:ascii="Fira Sans" w:hAnsi="Fira Sans"/>
                <w:sz w:val="20"/>
              </w:rPr>
              <w:t>Необхідно суворо дотримуватися строків.</w:t>
            </w:r>
          </w:p>
        </w:tc>
      </w:tr>
      <w:tr w:rsidR="00F372DD" w14:paraId="712F130D" w14:textId="77777777">
        <w:trPr>
          <w:jc w:val="center"/>
        </w:trPr>
        <w:tc>
          <w:tcPr>
            <w:tcW w:w="2547" w:type="dxa"/>
          </w:tcPr>
          <w:p w14:paraId="712F1309" w14:textId="77777777" w:rsidR="00BA1274" w:rsidRPr="00834B92" w:rsidRDefault="00BA1274">
            <w:pPr>
              <w:contextualSpacing/>
              <w:jc w:val="both"/>
              <w:rPr>
                <w:rFonts w:ascii="Fira Sans" w:hAnsi="Fira Sans" w:cs="Calibri Light"/>
                <w:sz w:val="20"/>
                <w:szCs w:val="20"/>
              </w:rPr>
            </w:pPr>
            <w:r w:rsidRPr="00834B92">
              <w:rPr>
                <w:rFonts w:ascii="Fira Sans" w:hAnsi="Fira Sans"/>
                <w:sz w:val="20"/>
              </w:rPr>
              <w:t>CARE відповідає на всі запити щодо роз</w:t>
            </w:r>
            <w:r w:rsidRPr="00834B92">
              <w:rPr>
                <w:rFonts w:ascii="Fira Sans" w:hAnsi="Fira Sans"/>
                <w:sz w:val="20"/>
                <w:cs/>
              </w:rPr>
              <w:t>’</w:t>
            </w:r>
            <w:r w:rsidRPr="00834B92">
              <w:rPr>
                <w:rFonts w:ascii="Fira Sans" w:hAnsi="Fira Sans"/>
                <w:sz w:val="20"/>
              </w:rPr>
              <w:t>яснень</w:t>
            </w:r>
          </w:p>
        </w:tc>
        <w:tc>
          <w:tcPr>
            <w:tcW w:w="2410" w:type="dxa"/>
          </w:tcPr>
          <w:p w14:paraId="712F130A" w14:textId="5D234B57" w:rsidR="00BA1274" w:rsidRPr="00834B92" w:rsidRDefault="00834B92">
            <w:pPr>
              <w:contextualSpacing/>
              <w:jc w:val="center"/>
              <w:rPr>
                <w:rFonts w:ascii="Fira Sans" w:hAnsi="Fira Sans" w:cs="Calibri Light"/>
                <w:sz w:val="20"/>
                <w:szCs w:val="20"/>
              </w:rPr>
            </w:pPr>
            <w:r w:rsidRPr="00834B92">
              <w:rPr>
                <w:rFonts w:ascii="Fira Sans" w:hAnsi="Fira Sans"/>
                <w:sz w:val="20"/>
              </w:rPr>
              <w:t>06 грудня 2023</w:t>
            </w:r>
          </w:p>
        </w:tc>
        <w:tc>
          <w:tcPr>
            <w:tcW w:w="1417" w:type="dxa"/>
          </w:tcPr>
          <w:p w14:paraId="712F130B" w14:textId="77777777" w:rsidR="00BA1274" w:rsidRDefault="00BA1274">
            <w:pPr>
              <w:contextualSpacing/>
              <w:jc w:val="center"/>
              <w:rPr>
                <w:rFonts w:ascii="Fira Sans" w:hAnsi="Fira Sans" w:cs="Calibri Light"/>
                <w:sz w:val="20"/>
                <w:szCs w:val="20"/>
              </w:rPr>
            </w:pPr>
            <w:r>
              <w:rPr>
                <w:rFonts w:ascii="Fira Sans" w:hAnsi="Fira Sans"/>
                <w:sz w:val="20"/>
              </w:rPr>
              <w:t>CARE</w:t>
            </w:r>
          </w:p>
        </w:tc>
        <w:tc>
          <w:tcPr>
            <w:tcW w:w="2977" w:type="dxa"/>
          </w:tcPr>
          <w:p w14:paraId="712F130C" w14:textId="77777777" w:rsidR="00BA1274" w:rsidRDefault="00BA1274">
            <w:pPr>
              <w:contextualSpacing/>
              <w:jc w:val="both"/>
              <w:rPr>
                <w:rFonts w:ascii="Fira Sans" w:hAnsi="Fira Sans" w:cs="Calibri Light"/>
                <w:sz w:val="20"/>
                <w:szCs w:val="20"/>
              </w:rPr>
            </w:pPr>
          </w:p>
        </w:tc>
      </w:tr>
      <w:tr w:rsidR="00F372DD" w14:paraId="712F1312" w14:textId="77777777">
        <w:trPr>
          <w:jc w:val="center"/>
        </w:trPr>
        <w:tc>
          <w:tcPr>
            <w:tcW w:w="2547" w:type="dxa"/>
          </w:tcPr>
          <w:p w14:paraId="712F130E" w14:textId="77777777" w:rsidR="00BA1274" w:rsidRPr="00834B92" w:rsidRDefault="00BA1274">
            <w:pPr>
              <w:contextualSpacing/>
              <w:jc w:val="both"/>
              <w:rPr>
                <w:rFonts w:ascii="Fira Sans" w:hAnsi="Fira Sans" w:cs="Calibri Light"/>
                <w:sz w:val="20"/>
                <w:szCs w:val="20"/>
              </w:rPr>
            </w:pPr>
            <w:r w:rsidRPr="00834B92">
              <w:rPr>
                <w:rFonts w:ascii="Fira Sans" w:hAnsi="Fira Sans"/>
                <w:sz w:val="20"/>
              </w:rPr>
              <w:lastRenderedPageBreak/>
              <w:t>Строк подання постачальником пропозиції з усіма необхідними додатками</w:t>
            </w:r>
          </w:p>
        </w:tc>
        <w:tc>
          <w:tcPr>
            <w:tcW w:w="2410" w:type="dxa"/>
          </w:tcPr>
          <w:p w14:paraId="712F130F" w14:textId="7FCC812A" w:rsidR="00BA1274" w:rsidRPr="00834B92" w:rsidRDefault="00834B92">
            <w:pPr>
              <w:contextualSpacing/>
              <w:jc w:val="center"/>
              <w:rPr>
                <w:rFonts w:ascii="Fira Sans" w:hAnsi="Fira Sans" w:cs="Calibri Light"/>
                <w:sz w:val="20"/>
                <w:szCs w:val="20"/>
              </w:rPr>
            </w:pPr>
            <w:r w:rsidRPr="00834B92">
              <w:rPr>
                <w:rFonts w:ascii="Fira Sans" w:hAnsi="Fira Sans"/>
                <w:sz w:val="20"/>
              </w:rPr>
              <w:t>10 грудня 2023</w:t>
            </w:r>
          </w:p>
        </w:tc>
        <w:tc>
          <w:tcPr>
            <w:tcW w:w="1417" w:type="dxa"/>
          </w:tcPr>
          <w:p w14:paraId="712F1310" w14:textId="77777777" w:rsidR="00BA1274" w:rsidRDefault="00BA1274">
            <w:pPr>
              <w:contextualSpacing/>
              <w:jc w:val="center"/>
              <w:rPr>
                <w:rFonts w:ascii="Fira Sans" w:hAnsi="Fira Sans" w:cs="Calibri Light"/>
                <w:sz w:val="20"/>
                <w:szCs w:val="20"/>
              </w:rPr>
            </w:pPr>
            <w:r>
              <w:rPr>
                <w:rFonts w:ascii="Fira Sans" w:hAnsi="Fira Sans"/>
                <w:sz w:val="20"/>
              </w:rPr>
              <w:t>Постачальник</w:t>
            </w:r>
          </w:p>
        </w:tc>
        <w:tc>
          <w:tcPr>
            <w:tcW w:w="2977" w:type="dxa"/>
          </w:tcPr>
          <w:p w14:paraId="712F1311" w14:textId="77777777" w:rsidR="00BA1274" w:rsidRDefault="00BA1274">
            <w:pPr>
              <w:contextualSpacing/>
              <w:jc w:val="both"/>
              <w:rPr>
                <w:rFonts w:ascii="Fira Sans" w:hAnsi="Fira Sans" w:cs="Calibri Light"/>
                <w:sz w:val="20"/>
                <w:szCs w:val="20"/>
              </w:rPr>
            </w:pPr>
            <w:r>
              <w:rPr>
                <w:rFonts w:ascii="Fira Sans" w:hAnsi="Fira Sans"/>
                <w:sz w:val="20"/>
              </w:rPr>
              <w:t>Необхідно суворо дотримуватися строків.</w:t>
            </w:r>
          </w:p>
        </w:tc>
      </w:tr>
      <w:tr w:rsidR="00F372DD" w14:paraId="712F1317" w14:textId="77777777">
        <w:trPr>
          <w:jc w:val="center"/>
        </w:trPr>
        <w:tc>
          <w:tcPr>
            <w:tcW w:w="2547" w:type="dxa"/>
          </w:tcPr>
          <w:p w14:paraId="712F1313" w14:textId="77777777" w:rsidR="00BA1274" w:rsidRPr="00834B92" w:rsidRDefault="00BA1274">
            <w:pPr>
              <w:contextualSpacing/>
              <w:jc w:val="both"/>
              <w:rPr>
                <w:rFonts w:ascii="Fira Sans" w:hAnsi="Fira Sans" w:cs="Calibri Light"/>
                <w:sz w:val="20"/>
                <w:szCs w:val="20"/>
              </w:rPr>
            </w:pPr>
            <w:r w:rsidRPr="00834B92">
              <w:rPr>
                <w:rFonts w:ascii="Fira Sans" w:hAnsi="Fira Sans"/>
                <w:sz w:val="20"/>
              </w:rPr>
              <w:t>Оцінювання пропозиції</w:t>
            </w:r>
          </w:p>
        </w:tc>
        <w:tc>
          <w:tcPr>
            <w:tcW w:w="2410" w:type="dxa"/>
          </w:tcPr>
          <w:p w14:paraId="712F1314" w14:textId="4F0EA599" w:rsidR="00BA1274" w:rsidRPr="00834B92" w:rsidRDefault="00834B92">
            <w:pPr>
              <w:contextualSpacing/>
              <w:jc w:val="center"/>
              <w:rPr>
                <w:rFonts w:ascii="Fira Sans" w:hAnsi="Fira Sans" w:cs="Calibri Light"/>
                <w:sz w:val="20"/>
                <w:szCs w:val="20"/>
              </w:rPr>
            </w:pPr>
            <w:r w:rsidRPr="00834B92">
              <w:rPr>
                <w:rFonts w:ascii="Fira Sans" w:hAnsi="Fira Sans"/>
                <w:sz w:val="20"/>
              </w:rPr>
              <w:t>з 11 грудня 2023 по 20 грудня 2023</w:t>
            </w:r>
          </w:p>
        </w:tc>
        <w:tc>
          <w:tcPr>
            <w:tcW w:w="1417" w:type="dxa"/>
          </w:tcPr>
          <w:p w14:paraId="712F1315" w14:textId="77777777" w:rsidR="00BA1274" w:rsidRDefault="00BA1274">
            <w:pPr>
              <w:contextualSpacing/>
              <w:jc w:val="center"/>
              <w:rPr>
                <w:rFonts w:ascii="Fira Sans" w:hAnsi="Fira Sans" w:cs="Calibri Light"/>
                <w:sz w:val="20"/>
                <w:szCs w:val="20"/>
              </w:rPr>
            </w:pPr>
            <w:r>
              <w:rPr>
                <w:rFonts w:ascii="Fira Sans" w:hAnsi="Fira Sans"/>
                <w:sz w:val="20"/>
              </w:rPr>
              <w:t>CARE</w:t>
            </w:r>
          </w:p>
        </w:tc>
        <w:tc>
          <w:tcPr>
            <w:tcW w:w="2977" w:type="dxa"/>
          </w:tcPr>
          <w:p w14:paraId="712F1316" w14:textId="77777777" w:rsidR="00BA1274" w:rsidRDefault="00BA1274">
            <w:pPr>
              <w:contextualSpacing/>
              <w:jc w:val="both"/>
              <w:rPr>
                <w:rFonts w:ascii="Fira Sans" w:hAnsi="Fira Sans" w:cs="Calibri Light"/>
                <w:sz w:val="20"/>
                <w:szCs w:val="20"/>
              </w:rPr>
            </w:pPr>
          </w:p>
        </w:tc>
      </w:tr>
      <w:tr w:rsidR="00F372DD" w14:paraId="712F131C" w14:textId="77777777">
        <w:trPr>
          <w:jc w:val="center"/>
        </w:trPr>
        <w:tc>
          <w:tcPr>
            <w:tcW w:w="2547" w:type="dxa"/>
          </w:tcPr>
          <w:p w14:paraId="712F1318" w14:textId="77777777" w:rsidR="00BA1274" w:rsidRPr="00834B92" w:rsidRDefault="00BA1274">
            <w:pPr>
              <w:contextualSpacing/>
              <w:jc w:val="both"/>
              <w:rPr>
                <w:rFonts w:ascii="Fira Sans" w:hAnsi="Fira Sans" w:cs="Calibri Light"/>
                <w:sz w:val="20"/>
                <w:szCs w:val="20"/>
              </w:rPr>
            </w:pPr>
            <w:r w:rsidRPr="00834B92">
              <w:rPr>
                <w:rFonts w:ascii="Fira Sans" w:hAnsi="Fira Sans"/>
                <w:sz w:val="20"/>
              </w:rPr>
              <w:t>Презентація постачальника (у разі необхідності)</w:t>
            </w:r>
          </w:p>
        </w:tc>
        <w:tc>
          <w:tcPr>
            <w:tcW w:w="2410" w:type="dxa"/>
          </w:tcPr>
          <w:p w14:paraId="712F1319" w14:textId="1F6B0DFD" w:rsidR="00BA1274" w:rsidRPr="00834B92" w:rsidRDefault="00834B92">
            <w:pPr>
              <w:contextualSpacing/>
              <w:jc w:val="center"/>
              <w:rPr>
                <w:rFonts w:ascii="Fira Sans" w:hAnsi="Fira Sans" w:cs="Calibri Light"/>
                <w:sz w:val="20"/>
                <w:szCs w:val="20"/>
              </w:rPr>
            </w:pPr>
            <w:r w:rsidRPr="00834B92">
              <w:rPr>
                <w:rFonts w:ascii="Fira Sans" w:hAnsi="Fira Sans"/>
                <w:sz w:val="20"/>
              </w:rPr>
              <w:t>з 08 січня 2024 по 12 січня 2024</w:t>
            </w:r>
          </w:p>
        </w:tc>
        <w:tc>
          <w:tcPr>
            <w:tcW w:w="1417" w:type="dxa"/>
          </w:tcPr>
          <w:p w14:paraId="712F131A" w14:textId="77777777" w:rsidR="00BA1274" w:rsidRDefault="00BA1274">
            <w:pPr>
              <w:contextualSpacing/>
              <w:jc w:val="center"/>
              <w:rPr>
                <w:rFonts w:ascii="Fira Sans" w:hAnsi="Fira Sans" w:cs="Calibri Light"/>
                <w:sz w:val="20"/>
                <w:szCs w:val="20"/>
              </w:rPr>
            </w:pPr>
            <w:r>
              <w:rPr>
                <w:rFonts w:ascii="Fira Sans" w:hAnsi="Fira Sans"/>
                <w:sz w:val="20"/>
              </w:rPr>
              <w:t>Постачальник</w:t>
            </w:r>
          </w:p>
        </w:tc>
        <w:tc>
          <w:tcPr>
            <w:tcW w:w="2977" w:type="dxa"/>
          </w:tcPr>
          <w:p w14:paraId="712F131B" w14:textId="77777777" w:rsidR="00BA1274" w:rsidRDefault="00BA1274">
            <w:pPr>
              <w:contextualSpacing/>
              <w:jc w:val="both"/>
              <w:rPr>
                <w:rFonts w:ascii="Fira Sans" w:hAnsi="Fira Sans" w:cs="Calibri Light"/>
                <w:sz w:val="20"/>
                <w:szCs w:val="20"/>
              </w:rPr>
            </w:pPr>
          </w:p>
        </w:tc>
      </w:tr>
      <w:tr w:rsidR="00F372DD" w14:paraId="712F1321" w14:textId="77777777">
        <w:trPr>
          <w:jc w:val="center"/>
        </w:trPr>
        <w:tc>
          <w:tcPr>
            <w:tcW w:w="2547" w:type="dxa"/>
          </w:tcPr>
          <w:p w14:paraId="712F131D" w14:textId="77777777" w:rsidR="00BA1274" w:rsidRDefault="00BA1274">
            <w:pPr>
              <w:contextualSpacing/>
              <w:jc w:val="both"/>
              <w:rPr>
                <w:rFonts w:ascii="Fira Sans" w:hAnsi="Fira Sans" w:cs="Calibri Light"/>
                <w:sz w:val="20"/>
                <w:szCs w:val="20"/>
              </w:rPr>
            </w:pPr>
            <w:r>
              <w:rPr>
                <w:rFonts w:ascii="Fira Sans" w:hAnsi="Fira Sans"/>
                <w:sz w:val="20"/>
              </w:rPr>
              <w:t>Відбір фіналістів</w:t>
            </w:r>
          </w:p>
        </w:tc>
        <w:tc>
          <w:tcPr>
            <w:tcW w:w="2410" w:type="dxa"/>
          </w:tcPr>
          <w:p w14:paraId="712F131E" w14:textId="0BCF6FA9" w:rsidR="00BA1274" w:rsidRDefault="00834B92">
            <w:pPr>
              <w:contextualSpacing/>
              <w:jc w:val="center"/>
              <w:rPr>
                <w:rFonts w:ascii="Fira Sans" w:hAnsi="Fira Sans" w:cs="Calibri Light"/>
                <w:sz w:val="20"/>
                <w:szCs w:val="20"/>
                <w:highlight w:val="yellow"/>
              </w:rPr>
            </w:pPr>
            <w:r w:rsidRPr="00834B92">
              <w:rPr>
                <w:rFonts w:ascii="Fira Sans" w:hAnsi="Fira Sans"/>
                <w:sz w:val="20"/>
              </w:rPr>
              <w:t>16 січня 2024</w:t>
            </w:r>
          </w:p>
        </w:tc>
        <w:tc>
          <w:tcPr>
            <w:tcW w:w="1417" w:type="dxa"/>
          </w:tcPr>
          <w:p w14:paraId="712F131F" w14:textId="77777777" w:rsidR="00BA1274" w:rsidRDefault="00BA1274">
            <w:pPr>
              <w:contextualSpacing/>
              <w:jc w:val="center"/>
              <w:rPr>
                <w:rFonts w:ascii="Fira Sans" w:hAnsi="Fira Sans" w:cs="Calibri Light"/>
                <w:sz w:val="20"/>
                <w:szCs w:val="20"/>
              </w:rPr>
            </w:pPr>
            <w:r>
              <w:rPr>
                <w:rFonts w:ascii="Fira Sans" w:hAnsi="Fira Sans"/>
                <w:sz w:val="20"/>
              </w:rPr>
              <w:t>CARE</w:t>
            </w:r>
          </w:p>
        </w:tc>
        <w:tc>
          <w:tcPr>
            <w:tcW w:w="2977" w:type="dxa"/>
          </w:tcPr>
          <w:p w14:paraId="712F1320" w14:textId="77777777" w:rsidR="00BA1274" w:rsidRDefault="00BA1274">
            <w:pPr>
              <w:contextualSpacing/>
              <w:jc w:val="both"/>
              <w:rPr>
                <w:rFonts w:ascii="Fira Sans" w:hAnsi="Fira Sans" w:cs="Calibri Light"/>
                <w:sz w:val="20"/>
                <w:szCs w:val="20"/>
              </w:rPr>
            </w:pPr>
            <w:r>
              <w:rPr>
                <w:rFonts w:ascii="Fira Sans" w:hAnsi="Fira Sans"/>
                <w:sz w:val="20"/>
              </w:rPr>
              <w:t>Переговори щодо укладення договору з переможцем тендеру починаються негайно після його повідомлення.</w:t>
            </w:r>
          </w:p>
        </w:tc>
      </w:tr>
    </w:tbl>
    <w:p w14:paraId="712F1322" w14:textId="77777777" w:rsidR="00BA1274" w:rsidRDefault="00BA1274">
      <w:pPr>
        <w:tabs>
          <w:tab w:val="left" w:pos="3940"/>
        </w:tabs>
        <w:rPr>
          <w:b/>
          <w:bCs/>
          <w:sz w:val="18"/>
          <w:szCs w:val="18"/>
        </w:rPr>
      </w:pPr>
    </w:p>
    <w:p w14:paraId="712F1323" w14:textId="77777777" w:rsidR="004C2403" w:rsidRDefault="00BA1274">
      <w:pPr>
        <w:spacing w:before="100" w:beforeAutospacing="1" w:after="100" w:afterAutospacing="1"/>
        <w:jc w:val="center"/>
        <w:rPr>
          <w:sz w:val="18"/>
          <w:szCs w:val="18"/>
        </w:rPr>
      </w:pPr>
      <w:r>
        <w:rPr>
          <w:rFonts w:ascii="Fira Sans" w:hAnsi="Fira Sans"/>
          <w:sz w:val="20"/>
        </w:rPr>
        <w:t xml:space="preserve">Для отримання додаткової інформації щодо CARE DE в Україні див.: </w:t>
      </w:r>
      <w:hyperlink r:id="rId10" w:history="1">
        <w:r>
          <w:rPr>
            <w:rStyle w:val="Hyperlink"/>
            <w:rFonts w:ascii="Fira Sans" w:hAnsi="Fira Sans"/>
            <w:sz w:val="20"/>
          </w:rPr>
          <w:t>https://www.care.de/</w:t>
        </w:r>
      </w:hyperlink>
    </w:p>
    <w:sectPr w:rsidR="004C2403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4121D" w14:textId="77777777" w:rsidR="003657CC" w:rsidRDefault="003657CC">
      <w:pPr>
        <w:spacing w:after="0" w:line="240" w:lineRule="auto"/>
      </w:pPr>
      <w:r>
        <w:separator/>
      </w:r>
    </w:p>
  </w:endnote>
  <w:endnote w:type="continuationSeparator" w:id="0">
    <w:p w14:paraId="079B8C23" w14:textId="77777777" w:rsidR="003657CC" w:rsidRDefault="003657CC">
      <w:pPr>
        <w:spacing w:after="0" w:line="240" w:lineRule="auto"/>
      </w:pPr>
      <w:r>
        <w:continuationSeparator/>
      </w:r>
    </w:p>
  </w:endnote>
  <w:endnote w:type="continuationNotice" w:id="1">
    <w:p w14:paraId="5F918D7F" w14:textId="77777777" w:rsidR="003657CC" w:rsidRDefault="003657C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F132D" w14:textId="197B39EB" w:rsidR="00BA1274" w:rsidRDefault="00BA1274">
    <w:pPr>
      <w:pStyle w:val="Footer"/>
    </w:pPr>
    <w:r w:rsidRPr="00834B92">
      <w:t xml:space="preserve">Оголошення про проведення тендеру - </w:t>
    </w:r>
    <w:r w:rsidR="00834B92" w:rsidRPr="00834B92">
      <w:rPr>
        <w:b/>
      </w:rPr>
      <w:t>PF.001.CC.23.RFP.01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406A3" w14:textId="77777777" w:rsidR="003657CC" w:rsidRDefault="003657CC">
      <w:pPr>
        <w:spacing w:after="0" w:line="240" w:lineRule="auto"/>
      </w:pPr>
      <w:r>
        <w:separator/>
      </w:r>
    </w:p>
  </w:footnote>
  <w:footnote w:type="continuationSeparator" w:id="0">
    <w:p w14:paraId="7F4B3AE7" w14:textId="77777777" w:rsidR="003657CC" w:rsidRDefault="003657CC">
      <w:pPr>
        <w:spacing w:after="0" w:line="240" w:lineRule="auto"/>
      </w:pPr>
      <w:r>
        <w:continuationSeparator/>
      </w:r>
    </w:p>
  </w:footnote>
  <w:footnote w:type="continuationNotice" w:id="1">
    <w:p w14:paraId="4D27B8DB" w14:textId="77777777" w:rsidR="003657CC" w:rsidRDefault="003657CC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85D"/>
    <w:rsid w:val="0000485D"/>
    <w:rsid w:val="001A4CB4"/>
    <w:rsid w:val="003657CC"/>
    <w:rsid w:val="00426C7E"/>
    <w:rsid w:val="004C2403"/>
    <w:rsid w:val="00756E21"/>
    <w:rsid w:val="00834B92"/>
    <w:rsid w:val="008F2F1A"/>
    <w:rsid w:val="0091594C"/>
    <w:rsid w:val="00AB7C5A"/>
    <w:rsid w:val="00AF5F30"/>
    <w:rsid w:val="00B67E4E"/>
    <w:rsid w:val="00BA1274"/>
    <w:rsid w:val="00D72486"/>
    <w:rsid w:val="00E21578"/>
    <w:rsid w:val="00F372DD"/>
    <w:rsid w:val="00F870E3"/>
    <w:rsid w:val="11317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712F12E1"/>
  <w15:chartTrackingRefBased/>
  <w15:docId w15:val="{67D61507-0FD9-4FF9-9BED-E37395C03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70E3"/>
    <w:pPr>
      <w:spacing w:after="160" w:line="259" w:lineRule="auto"/>
    </w:pPr>
    <w:rPr>
      <w:kern w:val="2"/>
      <w:sz w:val="22"/>
      <w:szCs w:val="22"/>
      <w:lang w:val="uk-UA" w:eastAsia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Pr>
      <w:lang w:val="uk-UA" w:eastAsia="uk-UA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Pr>
      <w:lang w:val="uk-UA" w:eastAsia="uk-UA"/>
    </w:rPr>
  </w:style>
  <w:style w:type="character" w:styleId="Hyperlink">
    <w:name w:val="Hyperlink"/>
    <w:uiPriority w:val="99"/>
    <w:unhideWhenUsed/>
    <w:rPr>
      <w:color w:val="0563C1"/>
      <w:u w:val="single"/>
      <w:lang w:val="uk-UA" w:eastAsia="uk-UA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msonormal">
    <w:name w:val="x_x_msonormal"/>
    <w:basedOn w:val="Normal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UnresolvedMention1">
    <w:name w:val="Unresolved Mention1"/>
    <w:uiPriority w:val="99"/>
    <w:unhideWhenUsed/>
    <w:rPr>
      <w:color w:val="605E5C"/>
      <w:shd w:val="clear" w:color="000000" w:fill="auto"/>
      <w:lang w:val="uk-UA" w:eastAsia="uk-UA"/>
    </w:rPr>
  </w:style>
  <w:style w:type="character" w:styleId="UnresolvedMention">
    <w:name w:val="Unresolved Mention"/>
    <w:basedOn w:val="DefaultParagraphFont"/>
    <w:uiPriority w:val="99"/>
    <w:semiHidden/>
    <w:unhideWhenUsed/>
    <w:rsid w:val="00756E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41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care.d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are.de/media/websitedateien/care-allgemeines/publikationen/oeffentliche-ausschreibungen/care-germany-mobile-medical-unit-proposal-documents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3BD3FD271721418733E7AB3912A4E2" ma:contentTypeVersion="18" ma:contentTypeDescription="Create a new document." ma:contentTypeScope="" ma:versionID="8cee922a21f72ccde82f28287fc730a1">
  <xsd:schema xmlns:xsd="http://www.w3.org/2001/XMLSchema" xmlns:xs="http://www.w3.org/2001/XMLSchema" xmlns:p="http://schemas.microsoft.com/office/2006/metadata/properties" xmlns:ns2="4cc4d580-1f90-43af-8602-aaacec679684" xmlns:ns3="5fd00f63-6a65-4937-9e90-8868ba4aaa02" targetNamespace="http://schemas.microsoft.com/office/2006/metadata/properties" ma:root="true" ma:fieldsID="bdfd902f3926406404848783d49ab168" ns2:_="" ns3:_="">
    <xsd:import namespace="4cc4d580-1f90-43af-8602-aaacec679684"/>
    <xsd:import namespace="5fd00f63-6a65-4937-9e90-8868ba4aaa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LengthInSecond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c4d580-1f90-43af-8602-aaacec679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3c6d8ff-8d6f-4438-9589-c3c43329623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d00f63-6a65-4937-9e90-8868ba4aaa0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1bb0b84-68aa-4886-b104-2b767b511afd}" ma:internalName="TaxCatchAll" ma:showField="CatchAllData" ma:web="5fd00f63-6a65-4937-9e90-8868ba4aaa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8BE24D-1D6E-4618-8CDB-227621C9AB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c4d580-1f90-43af-8602-aaacec679684"/>
    <ds:schemaRef ds:uri="5fd00f63-6a65-4937-9e90-8868ba4aaa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6AF84C-7F11-48F4-A107-36025A7F12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2256</CharactersWithSpaces>
  <SharedDoc>false</SharedDoc>
  <HLinks>
    <vt:vector size="12" baseType="variant">
      <vt:variant>
        <vt:i4>458778</vt:i4>
      </vt:variant>
      <vt:variant>
        <vt:i4>3</vt:i4>
      </vt:variant>
      <vt:variant>
        <vt:i4>0</vt:i4>
      </vt:variant>
      <vt:variant>
        <vt:i4>5</vt:i4>
      </vt:variant>
      <vt:variant>
        <vt:lpwstr>https://www.care.de/</vt:lpwstr>
      </vt:variant>
      <vt:variant>
        <vt:lpwstr/>
      </vt:variant>
      <vt:variant>
        <vt:i4>3604498</vt:i4>
      </vt:variant>
      <vt:variant>
        <vt:i4>0</vt:i4>
      </vt:variant>
      <vt:variant>
        <vt:i4>0</vt:i4>
      </vt:variant>
      <vt:variant>
        <vt:i4>5</vt:i4>
      </vt:variant>
      <vt:variant>
        <vt:lpwstr>mailto:procurementukr@care.de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Massin, Roman</dc:creator>
  <cp:keywords/>
  <cp:lastModifiedBy>Dobroskok, Irina</cp:lastModifiedBy>
  <cp:revision>8</cp:revision>
  <dcterms:created xsi:type="dcterms:W3CDTF">2023-11-22T11:53:00Z</dcterms:created>
  <dcterms:modified xsi:type="dcterms:W3CDTF">2023-11-23T15:40:00Z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1033-11.2.0.11225</vt:lpwstr>
  </property>
  <property fmtid="{D5CDD505-2E9C-101B-9397-08002B2CF9AE}" pid="3" name="ICV">
    <vt:lpwstr>9B69C2C2212D4D04AAC01A9963AB2BC6</vt:lpwstr>
  </property>
</Properties>
</file>