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A6DD" w14:textId="58487B37" w:rsidR="00A95C49" w:rsidRPr="00A95C49" w:rsidRDefault="00A95C49" w:rsidP="00A95C49">
      <w:pPr>
        <w:jc w:val="center"/>
        <w:rPr>
          <w:b/>
          <w:bCs/>
          <w:lang w:val="uk-UA"/>
        </w:rPr>
      </w:pPr>
      <w:r w:rsidRPr="00A95C49">
        <w:rPr>
          <w:b/>
          <w:bCs/>
          <w:lang w:val="uk-UA"/>
        </w:rPr>
        <w:t>Специфікація послуг – медичне страхування для персоналу</w:t>
      </w:r>
    </w:p>
    <w:p w14:paraId="043D4860" w14:textId="03F274CB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>АМБУЛАТОРНО - ПОЛІКЛІНІЧНА ДОПОМОГА</w:t>
      </w:r>
    </w:p>
    <w:p w14:paraId="3E0E476B" w14:textId="3E3097EE" w:rsidR="00A95C49" w:rsidRPr="005537FF" w:rsidRDefault="003B28AF" w:rsidP="00373B6D">
      <w:pPr>
        <w:pStyle w:val="ListParagraph"/>
        <w:numPr>
          <w:ilvl w:val="0"/>
          <w:numId w:val="1"/>
        </w:numPr>
        <w:rPr>
          <w:color w:val="000000" w:themeColor="text1"/>
          <w:lang w:val="uk-UA"/>
        </w:rPr>
      </w:pPr>
      <w:r w:rsidRPr="005537FF">
        <w:rPr>
          <w:color w:val="000000" w:themeColor="text1"/>
          <w:lang w:val="uk-UA"/>
        </w:rPr>
        <w:t xml:space="preserve">ЦІЛОДОБОВА </w:t>
      </w:r>
      <w:r w:rsidR="00A95C49" w:rsidRPr="005537FF">
        <w:rPr>
          <w:color w:val="000000" w:themeColor="text1"/>
          <w:lang w:val="uk-UA"/>
        </w:rPr>
        <w:t>СТАЦІОНАРНА ДОПОМОГА (планова та невідкладна)</w:t>
      </w:r>
    </w:p>
    <w:p w14:paraId="44D6A4B8" w14:textId="537BDC1B" w:rsidR="00A95C49" w:rsidRPr="005537FF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5537FF">
        <w:rPr>
          <w:color w:val="000000" w:themeColor="text1"/>
          <w:lang w:val="uk-UA"/>
        </w:rPr>
        <w:t>ШВИДКА ТА НЕВІДКЛАДНА МЕДИЧНА ДОПОМОГА</w:t>
      </w:r>
      <w:r w:rsidR="003B28AF" w:rsidRPr="005537FF">
        <w:rPr>
          <w:color w:val="000000" w:themeColor="text1"/>
          <w:lang w:val="uk-UA"/>
        </w:rPr>
        <w:t xml:space="preserve"> </w:t>
      </w:r>
      <w:proofErr w:type="spellStart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>цілодобово</w:t>
      </w:r>
      <w:proofErr w:type="spellEnd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 xml:space="preserve"> в </w:t>
      </w:r>
      <w:proofErr w:type="spellStart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>робочі</w:t>
      </w:r>
      <w:proofErr w:type="spellEnd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 xml:space="preserve">, </w:t>
      </w:r>
      <w:proofErr w:type="spellStart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>вихідні</w:t>
      </w:r>
      <w:proofErr w:type="spellEnd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 xml:space="preserve"> та </w:t>
      </w:r>
      <w:proofErr w:type="spellStart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>святкові</w:t>
      </w:r>
      <w:proofErr w:type="spellEnd"/>
      <w:r w:rsidR="003B28AF" w:rsidRPr="005537FF">
        <w:rPr>
          <w:rFonts w:ascii="Tahoma" w:hAnsi="Tahoma" w:cs="Tahoma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3B28AF" w:rsidRPr="005537FF">
        <w:rPr>
          <w:rFonts w:ascii="Tahoma" w:hAnsi="Tahoma" w:cs="Tahoma"/>
          <w:sz w:val="20"/>
          <w:szCs w:val="20"/>
          <w:lang w:val="ru-RU"/>
        </w:rPr>
        <w:t>дні</w:t>
      </w:r>
      <w:proofErr w:type="spellEnd"/>
      <w:r w:rsidR="003B28AF" w:rsidRPr="005537FF">
        <w:rPr>
          <w:rFonts w:ascii="Tahoma" w:hAnsi="Tahoma" w:cs="Tahoma"/>
          <w:sz w:val="20"/>
          <w:szCs w:val="20"/>
          <w:lang w:val="ru-RU"/>
        </w:rPr>
        <w:t>.</w:t>
      </w:r>
    </w:p>
    <w:p w14:paraId="797A004E" w14:textId="03F52758" w:rsidR="00A95C49" w:rsidRPr="005537FF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5537FF">
        <w:rPr>
          <w:lang w:val="uk-UA"/>
        </w:rPr>
        <w:t>РОЗШИРЕНЕ МЕДИКАМЕНТОЗНЕ ЗАБЕЗПЕЧЕННЯ ( при амбулаторно-поліклінічному лікуванні)</w:t>
      </w:r>
    </w:p>
    <w:p w14:paraId="0F5137E7" w14:textId="0222D02F" w:rsidR="00A95C49" w:rsidRPr="005537FF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5537FF">
        <w:rPr>
          <w:lang w:val="uk-UA"/>
        </w:rPr>
        <w:t xml:space="preserve">СТОМАТОЛОГІЧНА ДОПОМОГА ПЛАНОВА ТА НЕВІДКЛАДНА </w:t>
      </w:r>
    </w:p>
    <w:p w14:paraId="39DA45E0" w14:textId="4F4D26A1" w:rsidR="00A95C49" w:rsidRPr="005537FF" w:rsidRDefault="00A95C49" w:rsidP="00373B6D">
      <w:pPr>
        <w:pStyle w:val="ListParagraph"/>
        <w:numPr>
          <w:ilvl w:val="0"/>
          <w:numId w:val="1"/>
        </w:numPr>
        <w:rPr>
          <w:color w:val="000000" w:themeColor="text1"/>
          <w:lang w:val="uk-UA"/>
        </w:rPr>
      </w:pPr>
      <w:r w:rsidRPr="005537FF">
        <w:rPr>
          <w:color w:val="000000" w:themeColor="text1"/>
          <w:lang w:val="uk-UA"/>
        </w:rPr>
        <w:t>ПРОФІЛАКТИЧНІ ЗАХОДИ</w:t>
      </w:r>
      <w:r w:rsidR="003B28AF" w:rsidRPr="005537FF">
        <w:rPr>
          <w:color w:val="000000" w:themeColor="text1"/>
          <w:lang w:val="uk-UA"/>
        </w:rPr>
        <w:t xml:space="preserve"> </w:t>
      </w:r>
    </w:p>
    <w:p w14:paraId="05B77B9E" w14:textId="6453E91C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 xml:space="preserve">ГІНЕКОЛОГІЯ/УРОЛОГІЯ </w:t>
      </w:r>
    </w:p>
    <w:p w14:paraId="6B0E1CAF" w14:textId="369002D8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>МЕДИЧНИЙ ОГЛЯД ЗА</w:t>
      </w:r>
      <w:r w:rsidR="00AA1BDA">
        <w:rPr>
          <w:lang w:val="uk-UA"/>
        </w:rPr>
        <w:t xml:space="preserve"> </w:t>
      </w:r>
      <w:r w:rsidRPr="00AA1BDA">
        <w:rPr>
          <w:lang w:val="uk-UA"/>
        </w:rPr>
        <w:t xml:space="preserve">БАЖАННЯМ ЗАСТРАХОВАНОЇ ОСОБИ </w:t>
      </w:r>
    </w:p>
    <w:p w14:paraId="176F5FEF" w14:textId="3B58BCFA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>ДІАГНОСТИКА ТА ЛІКУВАННЯ ЦУКРОВОГО ДІАБЕТУ</w:t>
      </w:r>
    </w:p>
    <w:p w14:paraId="26C01F21" w14:textId="698B6A28" w:rsidR="00A95C49" w:rsidRPr="005537FF" w:rsidRDefault="00A95C49" w:rsidP="00373B6D">
      <w:pPr>
        <w:pStyle w:val="ListParagraph"/>
        <w:numPr>
          <w:ilvl w:val="0"/>
          <w:numId w:val="1"/>
        </w:numPr>
        <w:rPr>
          <w:color w:val="000000" w:themeColor="text1"/>
          <w:lang w:val="uk-UA"/>
        </w:rPr>
      </w:pPr>
      <w:r w:rsidRPr="00AA1BDA">
        <w:rPr>
          <w:lang w:val="uk-UA"/>
        </w:rPr>
        <w:t xml:space="preserve">ДІАГНОСТИКА ТА ЛІКУВАННЯ </w:t>
      </w:r>
      <w:r w:rsidRPr="005537FF">
        <w:rPr>
          <w:color w:val="000000" w:themeColor="text1"/>
          <w:lang w:val="uk-UA"/>
        </w:rPr>
        <w:t>ТУБЕРКУЛЬОЗУ</w:t>
      </w:r>
      <w:r w:rsidR="00DB0141" w:rsidRPr="005537FF">
        <w:rPr>
          <w:color w:val="000000" w:themeColor="text1"/>
          <w:lang w:val="uk-UA"/>
        </w:rPr>
        <w:t xml:space="preserve"> та інших критичних захворювань</w:t>
      </w:r>
    </w:p>
    <w:p w14:paraId="3376FD85" w14:textId="3473C27F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 xml:space="preserve">ДІАГНОСТИКА ТА ЛІКУВАННЯ ОНКОЛОГІЧНИХ ЗАХВОРЮВАНЬ ТА ДОБРОЯКІСНИХ НОВОУТВОРЕНЬ </w:t>
      </w:r>
    </w:p>
    <w:p w14:paraId="76E8AA8F" w14:textId="713F60E1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 xml:space="preserve">ДІАГНОСТИКА ТА ЛІКУВАННЯ ЗАХВОРЮВАНЬ, ЗАБЕЗПЕЧЕННЯ ПРЕПАРАТАМИ ТА ТОВАРАМИ, ІНШИ ПОСЛУГИ, ЩО ВХОДЯТЬ ДО ПЕРЕЛІКУ ВИКЛЮЧЕНЬ </w:t>
      </w:r>
    </w:p>
    <w:p w14:paraId="34E21F48" w14:textId="13DA3C8A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>ДИСТАНЦІЙНІ КОНСУЛЬТАЦІЇ ЛІКАРЯ-ТЕРАПЕВТА АБО ЛІКАРЯ-ПЕДІАТРА ТА ВУЗЬКИХ СПЕЦІАЛІСТІВ</w:t>
      </w:r>
    </w:p>
    <w:p w14:paraId="61D6D3A9" w14:textId="3BCB2EC5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>ВІДШКОДУВАННЯ ОНЛАЙН</w:t>
      </w:r>
    </w:p>
    <w:p w14:paraId="0982F7AE" w14:textId="50702E4D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>ДІАГНОСТИКА ТА ЛІКУВАННЯ COVID – 19</w:t>
      </w:r>
      <w:r w:rsidR="003B28AF" w:rsidRPr="00AA1BDA">
        <w:rPr>
          <w:lang w:val="uk-UA"/>
        </w:rPr>
        <w:t xml:space="preserve"> </w:t>
      </w:r>
    </w:p>
    <w:p w14:paraId="10FE70AF" w14:textId="5FAFB005" w:rsidR="00A95C49" w:rsidRPr="00AA1BDA" w:rsidRDefault="00A95C49" w:rsidP="00373B6D">
      <w:pPr>
        <w:pStyle w:val="ListParagraph"/>
        <w:numPr>
          <w:ilvl w:val="0"/>
          <w:numId w:val="1"/>
        </w:numPr>
        <w:rPr>
          <w:lang w:val="uk-UA"/>
        </w:rPr>
      </w:pPr>
      <w:r w:rsidRPr="00AA1BDA">
        <w:rPr>
          <w:lang w:val="uk-UA"/>
        </w:rPr>
        <w:t xml:space="preserve">НАДАННЯ ПОСЛУГ, ПОВ’ЯЗАНИХ З ВИПАДКАМИ, ЩО СТАЛИСЯ ВНАСЛІДОК ВОЄННИХ ДІЙ </w:t>
      </w:r>
    </w:p>
    <w:p w14:paraId="6021DC21" w14:textId="36624DDE" w:rsidR="00373B6D" w:rsidRPr="00AA1BDA" w:rsidRDefault="00A95C49" w:rsidP="00373B6D">
      <w:pPr>
        <w:pStyle w:val="ListParagraph"/>
        <w:numPr>
          <w:ilvl w:val="0"/>
          <w:numId w:val="1"/>
        </w:numPr>
        <w:rPr>
          <w:lang w:val="ru-RU"/>
        </w:rPr>
      </w:pPr>
      <w:r w:rsidRPr="00AA1BDA">
        <w:rPr>
          <w:lang w:val="uk-UA"/>
        </w:rPr>
        <w:t xml:space="preserve">МЕДИЧНІ ВИТРАТИ ПРИ ПЕРЕБУВАННІ ЗА КОРДОНОМ </w:t>
      </w:r>
    </w:p>
    <w:p w14:paraId="4519D421" w14:textId="04B5EE29" w:rsidR="00531A85" w:rsidRPr="005537FF" w:rsidRDefault="00531A85" w:rsidP="00373B6D">
      <w:pPr>
        <w:pStyle w:val="ListParagraph"/>
        <w:numPr>
          <w:ilvl w:val="0"/>
          <w:numId w:val="1"/>
        </w:numPr>
        <w:rPr>
          <w:lang w:val="ru-RU"/>
        </w:rPr>
      </w:pPr>
      <w:r w:rsidRPr="00AA1BDA">
        <w:rPr>
          <w:lang w:val="uk-UA"/>
        </w:rPr>
        <w:t>МЕДИЧНЕ СТРАХУВАННЯ ЧЛЕНІВ СІМ’Ї (ЧОЛОВІК/ ДРУЖИНА/ ДІТИ ДО 18 РОКІВ)</w:t>
      </w:r>
    </w:p>
    <w:p w14:paraId="695E12F9" w14:textId="270A2E1B" w:rsidR="005537FF" w:rsidRDefault="005537FF" w:rsidP="00373B6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ВИКЛИК ЛІКАРЯ ДОДОМУ АБО В ОФІС</w:t>
      </w:r>
    </w:p>
    <w:p w14:paraId="6BA04A7D" w14:textId="0F5288BE" w:rsidR="005537FF" w:rsidRDefault="005537FF" w:rsidP="00373B6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ПСИХОЛОГІЧНА ДОПОМОГА</w:t>
      </w:r>
    </w:p>
    <w:p w14:paraId="07249DE5" w14:textId="1FCC6D7A" w:rsidR="005537FF" w:rsidRDefault="005537FF" w:rsidP="00373B6D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КОРПОРАТИВНИЙ ЛІМІТ</w:t>
      </w:r>
    </w:p>
    <w:p w14:paraId="064BA939" w14:textId="60811F45" w:rsidR="003B28AF" w:rsidRPr="005537FF" w:rsidRDefault="005537FF" w:rsidP="005537FF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ІНДИВІДУАЛЬНИЙ ЛІМІТ </w:t>
      </w:r>
    </w:p>
    <w:p w14:paraId="47B57878" w14:textId="17DB70A8" w:rsidR="00373B6D" w:rsidRPr="00531A85" w:rsidRDefault="00373B6D" w:rsidP="00531A85">
      <w:pPr>
        <w:rPr>
          <w:b/>
          <w:bCs/>
          <w:lang w:val="uk-UA"/>
        </w:rPr>
      </w:pPr>
    </w:p>
    <w:p w14:paraId="587DA76F" w14:textId="37101C13" w:rsidR="00373B6D" w:rsidRDefault="00373B6D" w:rsidP="00373B6D">
      <w:pPr>
        <w:pStyle w:val="ListParagraph"/>
        <w:jc w:val="center"/>
        <w:rPr>
          <w:b/>
          <w:bCs/>
        </w:rPr>
      </w:pPr>
      <w:r w:rsidRPr="00373B6D">
        <w:rPr>
          <w:b/>
          <w:bCs/>
        </w:rPr>
        <w:t>Specification of services – medical insurance for staff</w:t>
      </w:r>
    </w:p>
    <w:p w14:paraId="0011CEF0" w14:textId="463C6BFC" w:rsidR="00373B6D" w:rsidRDefault="00373B6D" w:rsidP="00373B6D">
      <w:pPr>
        <w:pStyle w:val="ListParagraph"/>
        <w:jc w:val="center"/>
        <w:rPr>
          <w:b/>
          <w:bCs/>
        </w:rPr>
      </w:pPr>
    </w:p>
    <w:p w14:paraId="17076F21" w14:textId="2345808D" w:rsidR="00373B6D" w:rsidRPr="003C316F" w:rsidRDefault="00373B6D" w:rsidP="00373B6D">
      <w:pPr>
        <w:pStyle w:val="ListParagraph"/>
        <w:numPr>
          <w:ilvl w:val="0"/>
          <w:numId w:val="1"/>
        </w:numPr>
      </w:pPr>
      <w:r w:rsidRPr="003C316F">
        <w:t>OUTPATIENT - POLYCLINICAL CARE</w:t>
      </w:r>
    </w:p>
    <w:p w14:paraId="3C616F60" w14:textId="750DB2B1" w:rsidR="00373B6D" w:rsidRPr="003C316F" w:rsidRDefault="009B71EA" w:rsidP="00373B6D">
      <w:pPr>
        <w:pStyle w:val="ListParagraph"/>
        <w:numPr>
          <w:ilvl w:val="0"/>
          <w:numId w:val="1"/>
        </w:numPr>
      </w:pPr>
      <w:r>
        <w:t xml:space="preserve">AROUND THE CLOCK </w:t>
      </w:r>
      <w:r w:rsidR="003C316F" w:rsidRPr="003C316F">
        <w:t>HOSPITAL CARE (planned and urgent)</w:t>
      </w:r>
    </w:p>
    <w:p w14:paraId="7D0D6DCE" w14:textId="6E382FD9" w:rsidR="003C316F" w:rsidRPr="003C316F" w:rsidRDefault="003C316F" w:rsidP="00373B6D">
      <w:pPr>
        <w:pStyle w:val="ListParagraph"/>
        <w:numPr>
          <w:ilvl w:val="0"/>
          <w:numId w:val="1"/>
        </w:numPr>
      </w:pPr>
      <w:r w:rsidRPr="003C316F">
        <w:t>FAST AND URGENT MEDICAL AID</w:t>
      </w:r>
      <w:r w:rsidR="009B71EA">
        <w:t xml:space="preserve"> (around the clock – during working days</w:t>
      </w:r>
      <w:r w:rsidR="005537FF">
        <w:t xml:space="preserve">, </w:t>
      </w:r>
      <w:proofErr w:type="gramStart"/>
      <w:r w:rsidR="005537FF">
        <w:t>weekends</w:t>
      </w:r>
      <w:proofErr w:type="gramEnd"/>
      <w:r w:rsidR="005537FF">
        <w:t xml:space="preserve"> and holidays)</w:t>
      </w:r>
    </w:p>
    <w:p w14:paraId="193DCF2C" w14:textId="6A2B9AAA" w:rsidR="003C316F" w:rsidRPr="003C316F" w:rsidRDefault="003C316F" w:rsidP="00373B6D">
      <w:pPr>
        <w:pStyle w:val="ListParagraph"/>
        <w:numPr>
          <w:ilvl w:val="0"/>
          <w:numId w:val="1"/>
        </w:numPr>
      </w:pPr>
      <w:r w:rsidRPr="003C316F">
        <w:t>EXTENDED MEDICAL SUPPLY (for outpatient treatment)</w:t>
      </w:r>
    </w:p>
    <w:p w14:paraId="25D95722" w14:textId="4B14E7C2" w:rsidR="003C316F" w:rsidRPr="003C316F" w:rsidRDefault="003C316F" w:rsidP="00373B6D">
      <w:pPr>
        <w:pStyle w:val="ListParagraph"/>
        <w:numPr>
          <w:ilvl w:val="0"/>
          <w:numId w:val="1"/>
        </w:numPr>
      </w:pPr>
      <w:r w:rsidRPr="003C316F">
        <w:t>SCHEDULED AND URGENT DENTAL CARE</w:t>
      </w:r>
    </w:p>
    <w:p w14:paraId="7C0BC854" w14:textId="357A8C00" w:rsidR="003C316F" w:rsidRPr="003C316F" w:rsidRDefault="003C316F" w:rsidP="00373B6D">
      <w:pPr>
        <w:pStyle w:val="ListParagraph"/>
        <w:numPr>
          <w:ilvl w:val="0"/>
          <w:numId w:val="1"/>
        </w:numPr>
      </w:pPr>
      <w:r w:rsidRPr="003C316F">
        <w:t>PREVENTIVE MEASURES</w:t>
      </w:r>
    </w:p>
    <w:p w14:paraId="3959BF35" w14:textId="52E622A2" w:rsidR="003C316F" w:rsidRPr="003C316F" w:rsidRDefault="003C316F" w:rsidP="00373B6D">
      <w:pPr>
        <w:pStyle w:val="ListParagraph"/>
        <w:numPr>
          <w:ilvl w:val="0"/>
          <w:numId w:val="1"/>
        </w:numPr>
      </w:pPr>
      <w:r w:rsidRPr="003C316F">
        <w:t>GYNECOLOGY/UROLOGY</w:t>
      </w:r>
    </w:p>
    <w:p w14:paraId="51297619" w14:textId="77777777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MEDICAL EXAMINATION AT THE REQUIREMENT OF THE INSURED PERSON</w:t>
      </w:r>
    </w:p>
    <w:p w14:paraId="3EA48C6D" w14:textId="6DAADE65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DIAGNOSTIC AND TREATMENT OF DIABETES</w:t>
      </w:r>
    </w:p>
    <w:p w14:paraId="49AC084A" w14:textId="083766D2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lastRenderedPageBreak/>
        <w:t>DIAGNOSIS AND TREATMENT OF TUBERCULOSIS</w:t>
      </w:r>
      <w:r w:rsidR="005537FF">
        <w:t xml:space="preserve"> and other critical diseases  </w:t>
      </w:r>
    </w:p>
    <w:p w14:paraId="67C6DECA" w14:textId="48D1BAB4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DIAGNOSIS AND TREATMENT OF ONCOLOGICAL DISEASES AND BENIGN FORMULATIONS</w:t>
      </w:r>
    </w:p>
    <w:p w14:paraId="535DD867" w14:textId="2876A5AE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DIAGNOSIS AND TREATMENT OF DISEASES, SUPPLY OF DRUGS AND GOODS, OTHER SERVICES INCLUDED IN THE LIST OF EXCEPTIONS</w:t>
      </w:r>
    </w:p>
    <w:p w14:paraId="5243CC45" w14:textId="36623584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REMOTE CONSULTATIONS OF THE THERAPIST DOCTOR OR PEDIATRIC DOCTOR AND NARROW SPECIALISTS</w:t>
      </w:r>
    </w:p>
    <w:p w14:paraId="0E005FA4" w14:textId="0FE37CDA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COMPENSATION ONLINE</w:t>
      </w:r>
    </w:p>
    <w:p w14:paraId="3F61D19F" w14:textId="42A258D4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DIAGNOSTIC AND TREATMENT OF COVID-19</w:t>
      </w:r>
    </w:p>
    <w:p w14:paraId="26B39FB3" w14:textId="6CF2F07D" w:rsidR="003C316F" w:rsidRPr="003C316F" w:rsidRDefault="003C316F" w:rsidP="003C316F">
      <w:pPr>
        <w:pStyle w:val="ListParagraph"/>
        <w:numPr>
          <w:ilvl w:val="0"/>
          <w:numId w:val="1"/>
        </w:numPr>
      </w:pPr>
      <w:r w:rsidRPr="003C316F">
        <w:t>PROVISION OF SERVICES RELATED TO INCIDENTS THAT HAPPENED AS A CONSEQUENCE OF MILITARY ACTIONS</w:t>
      </w:r>
    </w:p>
    <w:p w14:paraId="61CB89D3" w14:textId="397A247B" w:rsidR="003C316F" w:rsidRDefault="003C316F" w:rsidP="003C316F">
      <w:pPr>
        <w:pStyle w:val="ListParagraph"/>
        <w:numPr>
          <w:ilvl w:val="0"/>
          <w:numId w:val="1"/>
        </w:numPr>
      </w:pPr>
      <w:r w:rsidRPr="003C316F">
        <w:t>MEDICAL EXPENSES DURING STAY ABROAD</w:t>
      </w:r>
    </w:p>
    <w:p w14:paraId="39479698" w14:textId="5E083210" w:rsidR="00531A85" w:rsidRDefault="00531A85" w:rsidP="003C316F">
      <w:pPr>
        <w:pStyle w:val="ListParagraph"/>
        <w:numPr>
          <w:ilvl w:val="0"/>
          <w:numId w:val="1"/>
        </w:numPr>
      </w:pPr>
      <w:r>
        <w:t>MEDICAL INSURANCE FOR DEPENDENTS (HUSBAND/ WIFE/ CHILDREN BELOW 18)</w:t>
      </w:r>
    </w:p>
    <w:p w14:paraId="01C762C7" w14:textId="11828DB6" w:rsidR="005537FF" w:rsidRDefault="005537FF" w:rsidP="003C316F">
      <w:pPr>
        <w:pStyle w:val="ListParagraph"/>
        <w:numPr>
          <w:ilvl w:val="0"/>
          <w:numId w:val="1"/>
        </w:numPr>
      </w:pPr>
      <w:r>
        <w:t>CALLING THE DOCTOR TO THE HOUSE/OFFICE</w:t>
      </w:r>
    </w:p>
    <w:p w14:paraId="3DBFB14E" w14:textId="08788CCE" w:rsidR="005537FF" w:rsidRDefault="005537FF" w:rsidP="003C316F">
      <w:pPr>
        <w:pStyle w:val="ListParagraph"/>
        <w:numPr>
          <w:ilvl w:val="0"/>
          <w:numId w:val="1"/>
        </w:numPr>
      </w:pPr>
      <w:r>
        <w:t xml:space="preserve">PSYCHOLOGICAL AID </w:t>
      </w:r>
    </w:p>
    <w:p w14:paraId="092DE0AC" w14:textId="5D2905A6" w:rsidR="005537FF" w:rsidRDefault="005537FF" w:rsidP="003C316F">
      <w:pPr>
        <w:pStyle w:val="ListParagraph"/>
        <w:numPr>
          <w:ilvl w:val="0"/>
          <w:numId w:val="1"/>
        </w:numPr>
      </w:pPr>
      <w:r>
        <w:t>CORPORATE LIMIT</w:t>
      </w:r>
    </w:p>
    <w:p w14:paraId="3A3D5CA2" w14:textId="0FEEB767" w:rsidR="005537FF" w:rsidRDefault="005537FF" w:rsidP="003C316F">
      <w:pPr>
        <w:pStyle w:val="ListParagraph"/>
        <w:numPr>
          <w:ilvl w:val="0"/>
          <w:numId w:val="1"/>
        </w:numPr>
      </w:pPr>
      <w:r>
        <w:t xml:space="preserve">INDIVIDUAL LIMIT </w:t>
      </w:r>
    </w:p>
    <w:p w14:paraId="1DD65448" w14:textId="7B7573EA" w:rsidR="00F81B01" w:rsidRPr="003C316F" w:rsidRDefault="00F81B01" w:rsidP="00F81B01"/>
    <w:sectPr w:rsidR="00F81B01" w:rsidRPr="003C3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16B74"/>
    <w:multiLevelType w:val="multilevel"/>
    <w:tmpl w:val="2B5A8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73D044CC"/>
    <w:multiLevelType w:val="hybridMultilevel"/>
    <w:tmpl w:val="0928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16330">
    <w:abstractNumId w:val="1"/>
  </w:num>
  <w:num w:numId="2" w16cid:durableId="61768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49"/>
    <w:rsid w:val="001D2211"/>
    <w:rsid w:val="00290F8D"/>
    <w:rsid w:val="00373B6D"/>
    <w:rsid w:val="003B28AF"/>
    <w:rsid w:val="003C316F"/>
    <w:rsid w:val="00531A85"/>
    <w:rsid w:val="005537FF"/>
    <w:rsid w:val="00783C17"/>
    <w:rsid w:val="009B71EA"/>
    <w:rsid w:val="00A95C49"/>
    <w:rsid w:val="00AA1BDA"/>
    <w:rsid w:val="00DB0141"/>
    <w:rsid w:val="00F45A20"/>
    <w:rsid w:val="00F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B4B4"/>
  <w15:chartTrackingRefBased/>
  <w15:docId w15:val="{243DA464-71A1-4567-9617-C415A0B8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Hodunova</dc:creator>
  <cp:keywords/>
  <dc:description/>
  <cp:lastModifiedBy>Nataliia Hodunova</cp:lastModifiedBy>
  <cp:revision>2</cp:revision>
  <dcterms:created xsi:type="dcterms:W3CDTF">2023-09-12T06:52:00Z</dcterms:created>
  <dcterms:modified xsi:type="dcterms:W3CDTF">2023-09-12T06:52:00Z</dcterms:modified>
</cp:coreProperties>
</file>