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47EFC" w14:textId="5D28138E" w:rsidR="00A57FF2" w:rsidRPr="00135A4F" w:rsidRDefault="007E10D2" w:rsidP="00666B3C">
      <w:pPr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  <w:lang w:val="ru-RU"/>
        </w:rPr>
      </w:pPr>
      <w:r w:rsidRPr="00135A4F">
        <w:rPr>
          <w:rFonts w:asciiTheme="minorHAnsi" w:hAnsiTheme="minorHAnsi" w:cstheme="minorHAnsi"/>
          <w:lang w:val="uk-UA"/>
        </w:rPr>
        <w:t>Комерційна пропозиція від компанії ________________________ щодо постачання</w:t>
      </w:r>
      <w:r w:rsidR="00B762FF">
        <w:rPr>
          <w:rFonts w:asciiTheme="minorHAnsi" w:hAnsiTheme="minorHAnsi" w:cstheme="minorHAnsi"/>
          <w:lang w:val="uk-UA"/>
        </w:rPr>
        <w:t xml:space="preserve"> </w:t>
      </w:r>
      <w:r w:rsidR="00603757">
        <w:rPr>
          <w:rFonts w:asciiTheme="minorHAnsi" w:hAnsiTheme="minorHAnsi" w:cstheme="minorHAnsi"/>
          <w:lang w:val="uk-UA"/>
        </w:rPr>
        <w:t>цистерни на одновісному причепі</w:t>
      </w:r>
    </w:p>
    <w:p w14:paraId="0213D70B" w14:textId="768DC6C4" w:rsidR="005F0126" w:rsidRDefault="005F0126" w:rsidP="00884DC5">
      <w:pPr>
        <w:jc w:val="center"/>
        <w:rPr>
          <w:b/>
          <w:sz w:val="22"/>
          <w:lang w:val="uk-UA"/>
        </w:rPr>
      </w:pPr>
    </w:p>
    <w:tbl>
      <w:tblPr>
        <w:tblStyle w:val="TableGrid"/>
        <w:tblW w:w="105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0"/>
        <w:gridCol w:w="4530"/>
        <w:gridCol w:w="810"/>
        <w:gridCol w:w="990"/>
        <w:gridCol w:w="720"/>
        <w:gridCol w:w="900"/>
        <w:gridCol w:w="900"/>
        <w:gridCol w:w="1260"/>
      </w:tblGrid>
      <w:tr w:rsidR="006C1EEF" w:rsidRPr="00135A4F" w14:paraId="50FC0778" w14:textId="77D8F6FC" w:rsidTr="00545C42">
        <w:trPr>
          <w:cantSplit/>
          <w:trHeight w:val="1799"/>
        </w:trPr>
        <w:tc>
          <w:tcPr>
            <w:tcW w:w="420" w:type="dxa"/>
            <w:vAlign w:val="center"/>
            <w:hideMark/>
          </w:tcPr>
          <w:p w14:paraId="4184ABC8" w14:textId="26B0F748" w:rsidR="007E10D2" w:rsidRPr="00B21C39" w:rsidRDefault="007E10D2" w:rsidP="007E10D2">
            <w:pPr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highlight w:val="yellow"/>
                <w:lang w:val="ru-RU"/>
              </w:rPr>
            </w:pPr>
          </w:p>
        </w:tc>
        <w:tc>
          <w:tcPr>
            <w:tcW w:w="4530" w:type="dxa"/>
            <w:vAlign w:val="center"/>
          </w:tcPr>
          <w:p w14:paraId="19BEFBFD" w14:textId="77777777" w:rsidR="007E10D2" w:rsidRPr="00B21C39" w:rsidRDefault="007E10D2" w:rsidP="007E10D2">
            <w:pPr>
              <w:spacing w:after="160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  <w:highlight w:val="yellow"/>
              </w:rPr>
            </w:pPr>
            <w:proofErr w:type="spellStart"/>
            <w:r w:rsidRPr="009266F7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>Найменування</w:t>
            </w:r>
            <w:proofErr w:type="spellEnd"/>
            <w:r w:rsidRPr="009266F7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266F7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>та</w:t>
            </w:r>
            <w:proofErr w:type="spellEnd"/>
            <w:r w:rsidRPr="009266F7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266F7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>опис</w:t>
            </w:r>
            <w:proofErr w:type="spellEnd"/>
            <w:r w:rsidRPr="009266F7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266F7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>товару</w:t>
            </w:r>
            <w:proofErr w:type="spellEnd"/>
          </w:p>
        </w:tc>
        <w:tc>
          <w:tcPr>
            <w:tcW w:w="810" w:type="dxa"/>
            <w:noWrap/>
            <w:vAlign w:val="center"/>
            <w:hideMark/>
          </w:tcPr>
          <w:p w14:paraId="4ED5D4B4" w14:textId="6C95393B" w:rsidR="007E10D2" w:rsidRPr="00135A4F" w:rsidRDefault="007E10D2" w:rsidP="006B5B94">
            <w:pPr>
              <w:spacing w:after="160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</w:rPr>
            </w:pPr>
            <w:r w:rsidRPr="00135A4F"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</w:rPr>
              <w:t>К-</w:t>
            </w:r>
            <w:proofErr w:type="spellStart"/>
            <w:r w:rsidRPr="00135A4F"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</w:rPr>
              <w:t>сть</w:t>
            </w:r>
            <w:proofErr w:type="spellEnd"/>
          </w:p>
        </w:tc>
        <w:tc>
          <w:tcPr>
            <w:tcW w:w="990" w:type="dxa"/>
            <w:textDirection w:val="btLr"/>
            <w:vAlign w:val="center"/>
          </w:tcPr>
          <w:p w14:paraId="7C4DD547" w14:textId="5EA9F1E2" w:rsidR="007E10D2" w:rsidRPr="00135A4F" w:rsidRDefault="004F613D" w:rsidP="004F613D">
            <w:pPr>
              <w:spacing w:after="160"/>
              <w:ind w:left="113" w:right="113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  <w:lang w:val="ru-RU"/>
              </w:rPr>
            </w:pPr>
            <w:r w:rsidRPr="00135A4F">
              <w:rPr>
                <w:rFonts w:asciiTheme="minorHAnsi" w:hAnsiTheme="minorHAnsi" w:cstheme="minorHAnsi"/>
                <w:b/>
                <w:color w:val="000000"/>
                <w:sz w:val="20"/>
                <w:lang w:val="uk-UA"/>
              </w:rPr>
              <w:t>Ціна за одиницю (грн.), без ПДВ</w:t>
            </w:r>
          </w:p>
        </w:tc>
        <w:tc>
          <w:tcPr>
            <w:tcW w:w="720" w:type="dxa"/>
            <w:textDirection w:val="btLr"/>
            <w:vAlign w:val="center"/>
          </w:tcPr>
          <w:p w14:paraId="04F8B58F" w14:textId="77777777" w:rsidR="00135A4F" w:rsidRPr="00135A4F" w:rsidRDefault="004F613D" w:rsidP="00135A4F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lang w:val="uk-UA"/>
              </w:rPr>
            </w:pPr>
            <w:r w:rsidRPr="00135A4F">
              <w:rPr>
                <w:rFonts w:asciiTheme="minorHAnsi" w:hAnsiTheme="minorHAnsi" w:cstheme="minorHAnsi"/>
                <w:b/>
                <w:color w:val="000000"/>
                <w:sz w:val="20"/>
                <w:lang w:val="uk-UA"/>
              </w:rPr>
              <w:t>Разом, грн</w:t>
            </w:r>
            <w:r w:rsidR="00135A4F" w:rsidRPr="00135A4F">
              <w:rPr>
                <w:rFonts w:asciiTheme="minorHAnsi" w:hAnsiTheme="minorHAnsi" w:cstheme="minorHAnsi"/>
                <w:b/>
                <w:color w:val="000000"/>
                <w:sz w:val="20"/>
                <w:lang w:val="uk-UA"/>
              </w:rPr>
              <w:t xml:space="preserve">, </w:t>
            </w:r>
          </w:p>
          <w:p w14:paraId="04B7C049" w14:textId="2304A9F4" w:rsidR="007E10D2" w:rsidRPr="00135A4F" w:rsidRDefault="00135A4F" w:rsidP="00135A4F">
            <w:pPr>
              <w:jc w:val="center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  <w:lang w:val="ru-RU"/>
              </w:rPr>
            </w:pPr>
            <w:r w:rsidRPr="00135A4F">
              <w:rPr>
                <w:rFonts w:asciiTheme="minorHAnsi" w:hAnsiTheme="minorHAnsi" w:cstheme="minorHAnsi"/>
                <w:b/>
                <w:color w:val="000000"/>
                <w:sz w:val="20"/>
                <w:lang w:val="uk-UA"/>
              </w:rPr>
              <w:t>без ПДВ</w:t>
            </w:r>
          </w:p>
        </w:tc>
        <w:tc>
          <w:tcPr>
            <w:tcW w:w="900" w:type="dxa"/>
            <w:textDirection w:val="btLr"/>
            <w:vAlign w:val="center"/>
          </w:tcPr>
          <w:p w14:paraId="576E2354" w14:textId="3C81FCD4" w:rsidR="007E10D2" w:rsidRPr="00135A4F" w:rsidRDefault="004F613D" w:rsidP="007E10D2">
            <w:pPr>
              <w:spacing w:after="160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</w:rPr>
            </w:pPr>
            <w:r w:rsidRPr="00135A4F">
              <w:rPr>
                <w:rFonts w:asciiTheme="minorHAnsi" w:hAnsiTheme="minorHAnsi" w:cstheme="minorHAnsi"/>
                <w:b/>
                <w:color w:val="000000"/>
                <w:sz w:val="20"/>
                <w:lang w:val="uk-UA"/>
              </w:rPr>
              <w:t>Термін постачання</w:t>
            </w:r>
          </w:p>
        </w:tc>
        <w:tc>
          <w:tcPr>
            <w:tcW w:w="900" w:type="dxa"/>
            <w:textDirection w:val="btLr"/>
            <w:vAlign w:val="center"/>
          </w:tcPr>
          <w:p w14:paraId="0DC7FD33" w14:textId="3D7A339C" w:rsidR="007E10D2" w:rsidRPr="00135A4F" w:rsidRDefault="004F613D" w:rsidP="007E10D2">
            <w:pPr>
              <w:spacing w:after="160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</w:rPr>
            </w:pPr>
            <w:r w:rsidRPr="00135A4F">
              <w:rPr>
                <w:rFonts w:asciiTheme="minorHAnsi" w:hAnsiTheme="minorHAnsi" w:cstheme="minorHAnsi"/>
                <w:b/>
                <w:color w:val="000000"/>
                <w:sz w:val="20"/>
                <w:lang w:val="uk-UA"/>
              </w:rPr>
              <w:t>Гарантія, якщо зазначена</w:t>
            </w:r>
          </w:p>
        </w:tc>
        <w:tc>
          <w:tcPr>
            <w:tcW w:w="1260" w:type="dxa"/>
            <w:textDirection w:val="btLr"/>
            <w:vAlign w:val="center"/>
          </w:tcPr>
          <w:p w14:paraId="59880E57" w14:textId="1E71ED67" w:rsidR="007E10D2" w:rsidRPr="00135A4F" w:rsidRDefault="00465608" w:rsidP="007E10D2">
            <w:pPr>
              <w:spacing w:after="160"/>
              <w:jc w:val="center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  <w:lang w:val="uk-UA"/>
              </w:rPr>
            </w:pPr>
            <w:r w:rsidRPr="00135A4F"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  <w:lang w:val="uk-UA"/>
              </w:rPr>
              <w:t>Умови оплати</w:t>
            </w:r>
          </w:p>
        </w:tc>
      </w:tr>
      <w:tr w:rsidR="007E10D2" w:rsidRPr="003F3E43" w14:paraId="58FC7D36" w14:textId="77777777" w:rsidTr="007804C4">
        <w:trPr>
          <w:trHeight w:val="494"/>
        </w:trPr>
        <w:tc>
          <w:tcPr>
            <w:tcW w:w="10530" w:type="dxa"/>
            <w:gridSpan w:val="8"/>
            <w:vAlign w:val="center"/>
          </w:tcPr>
          <w:p w14:paraId="025D8679" w14:textId="778F2AE9" w:rsidR="007E10D2" w:rsidRPr="00B21C39" w:rsidRDefault="007804C4" w:rsidP="007804C4">
            <w:pPr>
              <w:rPr>
                <w:rFonts w:asciiTheme="minorHAnsi" w:hAnsiTheme="minorHAnsi" w:cstheme="minorHAnsi"/>
                <w:b/>
                <w:color w:val="000000"/>
                <w:sz w:val="20"/>
                <w:highlight w:val="yellow"/>
                <w:lang w:val="uk-UA"/>
              </w:rPr>
            </w:pPr>
            <w:r w:rsidRPr="007804C4">
              <w:rPr>
                <w:rFonts w:ascii="Arial" w:hAnsi="Arial"/>
                <w:b/>
                <w:bCs/>
                <w:sz w:val="18"/>
                <w:szCs w:val="18"/>
                <w:lang w:val="uk-UA"/>
              </w:rPr>
              <w:t xml:space="preserve">Доставка до </w:t>
            </w:r>
            <w:proofErr w:type="spellStart"/>
            <w:r w:rsidR="003F3E43">
              <w:rPr>
                <w:rFonts w:ascii="Arial" w:hAnsi="Arial"/>
                <w:b/>
                <w:bCs/>
                <w:sz w:val="18"/>
                <w:szCs w:val="18"/>
                <w:lang w:val="uk-UA"/>
              </w:rPr>
              <w:t>Тупичівської</w:t>
            </w:r>
            <w:proofErr w:type="spellEnd"/>
            <w:r w:rsidRPr="007804C4">
              <w:rPr>
                <w:rFonts w:ascii="Arial" w:hAnsi="Arial"/>
                <w:b/>
                <w:bCs/>
                <w:sz w:val="18"/>
                <w:szCs w:val="18"/>
                <w:lang w:val="uk-UA"/>
              </w:rPr>
              <w:t xml:space="preserve"> ТГ </w:t>
            </w:r>
            <w:r w:rsidR="003F3E43">
              <w:rPr>
                <w:rFonts w:ascii="Arial" w:hAnsi="Arial"/>
                <w:b/>
                <w:bCs/>
                <w:sz w:val="18"/>
                <w:szCs w:val="18"/>
                <w:lang w:val="uk-UA"/>
              </w:rPr>
              <w:t>Чернігів</w:t>
            </w:r>
            <w:r w:rsidRPr="007804C4">
              <w:rPr>
                <w:rFonts w:ascii="Arial" w:hAnsi="Arial"/>
                <w:b/>
                <w:bCs/>
                <w:sz w:val="18"/>
                <w:szCs w:val="18"/>
                <w:lang w:val="uk-UA"/>
              </w:rPr>
              <w:t>ської області</w:t>
            </w:r>
          </w:p>
        </w:tc>
      </w:tr>
      <w:tr w:rsidR="006C1EEF" w:rsidRPr="00F63E4A" w14:paraId="68801C0D" w14:textId="539B15EB" w:rsidTr="00B21C39">
        <w:trPr>
          <w:trHeight w:val="1088"/>
        </w:trPr>
        <w:tc>
          <w:tcPr>
            <w:tcW w:w="420" w:type="dxa"/>
            <w:vAlign w:val="center"/>
          </w:tcPr>
          <w:p w14:paraId="06387ECE" w14:textId="77777777" w:rsidR="00CA4593" w:rsidRPr="00035D7A" w:rsidRDefault="00CA4593" w:rsidP="00B21C39">
            <w:pPr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val="ru-RU"/>
              </w:rPr>
            </w:pPr>
          </w:p>
          <w:p w14:paraId="648E1045" w14:textId="69BF7908" w:rsidR="00CA4593" w:rsidRPr="00035D7A" w:rsidRDefault="00CA4593" w:rsidP="00B21C39">
            <w:pPr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035D7A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  <w:t>1</w:t>
            </w:r>
          </w:p>
          <w:p w14:paraId="391315D0" w14:textId="77777777" w:rsidR="00CA4593" w:rsidRPr="00035D7A" w:rsidRDefault="00CA4593" w:rsidP="00CA4593">
            <w:pPr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30" w:type="dxa"/>
          </w:tcPr>
          <w:p w14:paraId="70277F62" w14:textId="2404E2DF" w:rsidR="004816E8" w:rsidRPr="003F3E43" w:rsidRDefault="003F3E43" w:rsidP="00961F5F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  <w:u w:val="single"/>
                <w:lang w:val="uk-UA"/>
              </w:rPr>
            </w:pPr>
            <w:proofErr w:type="spellStart"/>
            <w:r w:rsidRPr="003F3E43">
              <w:rPr>
                <w:rFonts w:ascii="Arial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>Р</w:t>
            </w:r>
            <w:r w:rsidRPr="003F3E43">
              <w:rPr>
                <w:rFonts w:ascii="Arial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>озсипач</w:t>
            </w:r>
            <w:proofErr w:type="spellEnd"/>
            <w:r w:rsidRPr="003F3E43">
              <w:rPr>
                <w:rFonts w:ascii="Arial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 xml:space="preserve"> піску та солі </w:t>
            </w:r>
            <w:r w:rsidRPr="003F3E43">
              <w:rPr>
                <w:rFonts w:ascii="Arial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>RPS-1500</w:t>
            </w:r>
            <w:r w:rsidRPr="003F3E43">
              <w:rPr>
                <w:rFonts w:ascii="Arial" w:hAnsi="Arial" w:cs="Arial"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 xml:space="preserve"> </w:t>
            </w:r>
            <w:r w:rsidR="007C21AF" w:rsidRPr="003F3E43">
              <w:rPr>
                <w:rFonts w:ascii="Arial" w:hAnsi="Arial" w:cs="Arial"/>
                <w:b/>
                <w:color w:val="000000" w:themeColor="text1"/>
                <w:sz w:val="18"/>
                <w:szCs w:val="18"/>
                <w:u w:val="single"/>
                <w:lang w:val="uk-UA"/>
              </w:rPr>
              <w:t>або еквівалентн</w:t>
            </w:r>
            <w:r w:rsidRPr="003F3E43">
              <w:rPr>
                <w:rFonts w:ascii="Arial" w:hAnsi="Arial" w:cs="Arial"/>
                <w:b/>
                <w:color w:val="000000" w:themeColor="text1"/>
                <w:sz w:val="18"/>
                <w:szCs w:val="18"/>
                <w:u w:val="single"/>
                <w:lang w:val="uk-UA"/>
              </w:rPr>
              <w:t>ий</w:t>
            </w:r>
          </w:p>
          <w:p w14:paraId="6D8A3211" w14:textId="6EE7AAFF" w:rsidR="00E600EF" w:rsidRPr="00E600EF" w:rsidRDefault="00E600EF" w:rsidP="00E600EF">
            <w:pP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Ємність бункеру</w:t>
            </w:r>
            <w:r w:rsidR="005D7923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- 2,8 т піщано-соляної суміші.</w:t>
            </w:r>
          </w:p>
          <w:p w14:paraId="20D156BF" w14:textId="68802285" w:rsidR="00E600EF" w:rsidRPr="00E600EF" w:rsidRDefault="00E600EF" w:rsidP="00E600EF">
            <w:pP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Причіп автономний.</w:t>
            </w:r>
            <w:r w:rsidR="000E220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Довжина/ширина/висота бункеру: 2590/1530/1450 мм;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р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озсипач</w:t>
            </w:r>
            <w:proofErr w:type="spellEnd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-дисковий;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п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ривід механізмів- гідравлічний автономний;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в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ідстань від площини встановлення диску (регулювання) 650 мм;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к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ількість </w:t>
            </w:r>
            <w:proofErr w:type="spellStart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шнеків</w:t>
            </w:r>
            <w:proofErr w:type="spellEnd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пода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чі 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- 1;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з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ахист від потрапляння дрібних сторонніх предметів;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ш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нековий привід та пластина – </w:t>
            </w:r>
            <w:proofErr w:type="spellStart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гідродвигун</w:t>
            </w:r>
            <w:proofErr w:type="spellEnd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п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ривід тарілки</w:t>
            </w:r>
            <w:r w:rsidR="00B012B1" w:rsidRPr="00B012B1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</w:t>
            </w:r>
            <w:r w:rsidR="00B012B1" w:rsidRPr="00B012B1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</w:t>
            </w:r>
            <w:proofErr w:type="spellStart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гідродвигун</w:t>
            </w:r>
            <w:proofErr w:type="spellEnd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, плавне регулювання швидкості обертів регулятором витрат;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ш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ирина розкидування в залежності від обертів тарілки- 2-6 м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; р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учне регулювання нахилу пластини;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с</w:t>
            </w:r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истема пропорційного регулювання швидкості дисків на блоці управління в кабіні: </w:t>
            </w:r>
            <w:proofErr w:type="spellStart"/>
            <w:r w:rsidRPr="00E600EF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опційно</w:t>
            </w:r>
            <w:proofErr w:type="spellEnd"/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.</w:t>
            </w:r>
          </w:p>
          <w:p w14:paraId="19F9B14F" w14:textId="77777777" w:rsidR="00E600EF" w:rsidRPr="00E600EF" w:rsidRDefault="00E600EF" w:rsidP="00E600EF">
            <w:pPr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</w:pPr>
            <w:r w:rsidRPr="00E600EF"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  <w:t>Причіп двоколісний з гальмами.</w:t>
            </w:r>
          </w:p>
          <w:p w14:paraId="1B13E7F6" w14:textId="77777777" w:rsidR="00E600EF" w:rsidRPr="00E600EF" w:rsidRDefault="00E600EF" w:rsidP="00E600EF">
            <w:pPr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</w:pPr>
            <w:r w:rsidRPr="00E600EF"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  <w:t>Додатково: захисний тент.</w:t>
            </w:r>
          </w:p>
          <w:p w14:paraId="4607F4EA" w14:textId="40E9BB08" w:rsidR="003F3E43" w:rsidRDefault="00E600EF" w:rsidP="00E600EF">
            <w:pPr>
              <w:jc w:val="both"/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</w:pPr>
            <w:r w:rsidRPr="00E600EF"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  <w:t xml:space="preserve">Причіпне-сережка для вантажного </w:t>
            </w:r>
            <w:proofErr w:type="spellStart"/>
            <w:r w:rsidRPr="00E600EF"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  <w:t>фаркопу</w:t>
            </w:r>
            <w:proofErr w:type="spellEnd"/>
            <w:r>
              <w:rPr>
                <w:rFonts w:ascii="Arial" w:hAnsi="Arial" w:cs="Arial"/>
                <w:bCs/>
                <w:color w:val="01011B"/>
                <w:sz w:val="18"/>
                <w:szCs w:val="18"/>
                <w:lang w:val="uk-UA" w:eastAsia="ru-RU"/>
              </w:rPr>
              <w:t>.</w:t>
            </w:r>
          </w:p>
          <w:p w14:paraId="5629E4BC" w14:textId="77777777" w:rsidR="00802E15" w:rsidRPr="00E600EF" w:rsidRDefault="00802E15" w:rsidP="00E600EF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  <w:u w:val="single"/>
                <w:lang w:val="uk-UA"/>
              </w:rPr>
            </w:pPr>
          </w:p>
          <w:p w14:paraId="2C50D3B4" w14:textId="0746336E" w:rsidR="00035D7A" w:rsidRDefault="00035D7A" w:rsidP="00EA4000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  <w:r w:rsidRPr="005D7923"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*</w:t>
            </w:r>
            <w:r w:rsidR="00802E15"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в</w:t>
            </w:r>
            <w:r w:rsidRPr="005D7923"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артість доставки входить у вартість товару</w:t>
            </w:r>
          </w:p>
          <w:p w14:paraId="65529A5E" w14:textId="5A1FAAC2" w:rsidR="00802E15" w:rsidRDefault="00802E15" w:rsidP="00EA4000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** наявність документів для реєстрації в Держспоживстандарті обов’язкова</w:t>
            </w:r>
          </w:p>
          <w:p w14:paraId="28FCC7DF" w14:textId="77777777" w:rsidR="00802E15" w:rsidRDefault="00802E15" w:rsidP="00EA4000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</w:p>
          <w:p w14:paraId="3F0A5486" w14:textId="77777777" w:rsidR="00802E15" w:rsidRDefault="00802E15" w:rsidP="00EA4000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453BC531" wp14:editId="2D701F3B">
                  <wp:extent cx="1291590" cy="713105"/>
                  <wp:effectExtent l="0" t="0" r="381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590" cy="713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6F2C5D" w14:textId="33D67463" w:rsidR="00802E15" w:rsidRPr="005D7923" w:rsidRDefault="00802E15" w:rsidP="00EA4000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</w:p>
        </w:tc>
        <w:tc>
          <w:tcPr>
            <w:tcW w:w="810" w:type="dxa"/>
            <w:noWrap/>
            <w:vAlign w:val="center"/>
          </w:tcPr>
          <w:p w14:paraId="1140F287" w14:textId="13CF9D00" w:rsidR="00CA4593" w:rsidRPr="00B21C39" w:rsidRDefault="009266F7" w:rsidP="00CA4593">
            <w:pPr>
              <w:spacing w:after="160"/>
              <w:jc w:val="center"/>
              <w:rPr>
                <w:rFonts w:asciiTheme="minorHAnsi" w:eastAsia="Calibri" w:hAnsiTheme="minorHAnsi" w:cstheme="minorHAnsi"/>
                <w:bCs/>
                <w:color w:val="000000"/>
                <w:sz w:val="20"/>
                <w:szCs w:val="20"/>
                <w:highlight w:val="yellow"/>
                <w:lang w:val="ru-RU"/>
              </w:rPr>
            </w:pPr>
            <w:r w:rsidRPr="00F9162E">
              <w:rPr>
                <w:rFonts w:asciiTheme="minorHAnsi" w:eastAsia="Calibri" w:hAnsiTheme="minorHAnsi" w:cstheme="minorHAnsi"/>
                <w:bCs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990" w:type="dxa"/>
            <w:vAlign w:val="center"/>
          </w:tcPr>
          <w:p w14:paraId="03A4E8B5" w14:textId="2239D206" w:rsidR="00CA4593" w:rsidRPr="00F63E4A" w:rsidRDefault="00CA4593" w:rsidP="00B21C39">
            <w:pPr>
              <w:spacing w:after="160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14:paraId="0F7D1C48" w14:textId="77777777" w:rsidR="00CA4593" w:rsidRPr="00F63E4A" w:rsidRDefault="00CA459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  <w:tc>
          <w:tcPr>
            <w:tcW w:w="900" w:type="dxa"/>
          </w:tcPr>
          <w:p w14:paraId="4EB863AB" w14:textId="77777777" w:rsidR="00CA4593" w:rsidRPr="00F63E4A" w:rsidRDefault="00CA459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  <w:tc>
          <w:tcPr>
            <w:tcW w:w="900" w:type="dxa"/>
          </w:tcPr>
          <w:p w14:paraId="2F94E8F4" w14:textId="77777777" w:rsidR="00CA4593" w:rsidRPr="00F63E4A" w:rsidRDefault="00CA459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  <w:tc>
          <w:tcPr>
            <w:tcW w:w="1260" w:type="dxa"/>
          </w:tcPr>
          <w:p w14:paraId="7FA4AAF0" w14:textId="77777777" w:rsidR="00CA4593" w:rsidRPr="00F63E4A" w:rsidRDefault="00CA459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</w:tr>
      <w:tr w:rsidR="003F3E43" w:rsidRPr="005D7923" w14:paraId="2C0BDEDB" w14:textId="77777777" w:rsidTr="00B21C39">
        <w:trPr>
          <w:trHeight w:val="1088"/>
        </w:trPr>
        <w:tc>
          <w:tcPr>
            <w:tcW w:w="420" w:type="dxa"/>
            <w:vAlign w:val="center"/>
          </w:tcPr>
          <w:p w14:paraId="30A5638C" w14:textId="5E713812" w:rsidR="003F3E43" w:rsidRPr="00035D7A" w:rsidRDefault="003F3E43" w:rsidP="00B21C39">
            <w:pPr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val="ru-RU"/>
              </w:rPr>
              <w:t>2</w:t>
            </w:r>
          </w:p>
        </w:tc>
        <w:tc>
          <w:tcPr>
            <w:tcW w:w="4530" w:type="dxa"/>
          </w:tcPr>
          <w:p w14:paraId="09CD66C6" w14:textId="66999EF1" w:rsidR="005D7923" w:rsidRPr="00802E15" w:rsidRDefault="005D7923" w:rsidP="005D7923">
            <w:pPr>
              <w:pStyle w:val="Heading1"/>
              <w:shd w:val="clear" w:color="auto" w:fill="FFFFFF"/>
              <w:spacing w:before="0"/>
              <w:rPr>
                <w:rFonts w:ascii="Arial" w:eastAsia="Times New Roman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</w:pPr>
            <w:r w:rsidRPr="00802E15">
              <w:rPr>
                <w:rFonts w:ascii="Arial" w:eastAsia="Times New Roman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 xml:space="preserve">Пожежний </w:t>
            </w:r>
            <w:proofErr w:type="spellStart"/>
            <w:r w:rsidRPr="00802E15">
              <w:rPr>
                <w:rFonts w:ascii="Arial" w:eastAsia="Times New Roman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>напівприцеп</w:t>
            </w:r>
            <w:proofErr w:type="spellEnd"/>
            <w:r w:rsidRPr="00802E15">
              <w:rPr>
                <w:rFonts w:ascii="Arial" w:eastAsia="Times New Roman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 xml:space="preserve">-цистерна МЖТ-8 </w:t>
            </w:r>
            <w:r w:rsidRPr="00802E15">
              <w:rPr>
                <w:rFonts w:ascii="Arial" w:eastAsia="Times New Roman" w:hAnsi="Arial" w:cs="Arial"/>
                <w:b/>
                <w:bCs/>
                <w:color w:val="000000" w:themeColor="text1"/>
                <w:kern w:val="3"/>
                <w:sz w:val="18"/>
                <w:szCs w:val="18"/>
                <w:u w:val="single"/>
                <w:lang w:val="uk-UA" w:eastAsia="ru-RU"/>
              </w:rPr>
              <w:t>або еквівалентний</w:t>
            </w:r>
          </w:p>
          <w:p w14:paraId="1809F939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00000" w:themeColor="text1"/>
                <w:kern w:val="3"/>
                <w:sz w:val="18"/>
                <w:szCs w:val="18"/>
                <w:lang w:val="uk-UA" w:eastAsia="ru-RU"/>
              </w:rPr>
              <w:t>Пожежний напівпричіп-цистерна</w:t>
            </w: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для підвозу і подачі води при гасінні пожеж мотопомпою великої продуктивності з  цистерни або водойми. </w:t>
            </w:r>
          </w:p>
          <w:p w14:paraId="51AAAED6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Транспортується за причіпним приводом на трактор МТЗ.</w:t>
            </w:r>
          </w:p>
          <w:p w14:paraId="1C022B40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Закачування повної цистерни проводитися протягом 10-15 хвилин.</w:t>
            </w:r>
          </w:p>
          <w:p w14:paraId="6EF247C1" w14:textId="233D7D16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Бочка, цистерна МЖТ-8</w:t>
            </w:r>
            <w:r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, о</w:t>
            </w: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б’єм: 8 куб. м. </w:t>
            </w:r>
          </w:p>
          <w:p w14:paraId="5FB7B5AA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Матеріал: сталь 09Г2С. Товщина металу заглушки (сфери) - 10 мм. Товщина металу циліндра - 8 мм.</w:t>
            </w:r>
          </w:p>
          <w:p w14:paraId="25C13305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Комплектація:</w:t>
            </w:r>
          </w:p>
          <w:p w14:paraId="7FCF0EBE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засувки батерфляй Д-80 - 3 шт.</w:t>
            </w:r>
          </w:p>
          <w:p w14:paraId="45759D9D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датчик рівню води - 1 шт.</w:t>
            </w:r>
          </w:p>
          <w:p w14:paraId="4C2C5CFC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lastRenderedPageBreak/>
              <w:t>- люк - 550 мм.</w:t>
            </w:r>
          </w:p>
          <w:p w14:paraId="5CF81E4A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- крила з </w:t>
            </w:r>
            <w:proofErr w:type="spellStart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бризговиками</w:t>
            </w:r>
            <w:proofErr w:type="spellEnd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- 2 шт.</w:t>
            </w:r>
          </w:p>
          <w:p w14:paraId="35AEE88E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рукав Д-80 - 5 м.</w:t>
            </w:r>
          </w:p>
          <w:p w14:paraId="121C6A1A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- </w:t>
            </w:r>
            <w:r w:rsidRPr="00802E15">
              <w:rPr>
                <w:rFonts w:ascii="Arial" w:hAnsi="Arial" w:cs="Arial"/>
                <w:b/>
                <w:color w:val="01011B"/>
                <w:sz w:val="18"/>
                <w:szCs w:val="18"/>
                <w:lang w:val="uk-UA" w:eastAsia="ru-RU"/>
              </w:rPr>
              <w:t>мотопомпа автономна Д-80</w:t>
            </w: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- 1 шт.</w:t>
            </w:r>
          </w:p>
          <w:p w14:paraId="671F2B1A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гальмівна система.</w:t>
            </w:r>
          </w:p>
          <w:p w14:paraId="31C58579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електрика 12 В.</w:t>
            </w:r>
          </w:p>
          <w:p w14:paraId="019E448F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резина 16,5/70-18 (1065*420-457) КФ-97 (10 PR)</w:t>
            </w:r>
          </w:p>
          <w:p w14:paraId="25F65722" w14:textId="77777777" w:rsid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Автомобільне фарбування. З середини поверхня оброблена 2-х компонентним </w:t>
            </w:r>
            <w:proofErr w:type="spellStart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грунтом</w:t>
            </w:r>
            <w:proofErr w:type="spellEnd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 та </w:t>
            </w:r>
            <w:proofErr w:type="spellStart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хім-емалью</w:t>
            </w:r>
            <w:proofErr w:type="spellEnd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. </w:t>
            </w:r>
          </w:p>
          <w:p w14:paraId="2FB8CE02" w14:textId="08F479EE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Оснащена: </w:t>
            </w:r>
            <w:r w:rsidRPr="00802E15">
              <w:rPr>
                <w:rFonts w:ascii="Arial" w:hAnsi="Arial" w:cs="Arial"/>
                <w:color w:val="777777"/>
                <w:sz w:val="18"/>
                <w:szCs w:val="18"/>
                <w:lang w:val="ru-RU" w:eastAsia="ru-RU"/>
              </w:rPr>
              <w:t> </w:t>
            </w:r>
          </w:p>
          <w:p w14:paraId="5FC3F513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Пожежними рукавами: Д-51, Д-66, Д-77, Д-100, Д-150; </w:t>
            </w:r>
          </w:p>
          <w:p w14:paraId="7B9DB0C7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Технічними </w:t>
            </w:r>
            <w:proofErr w:type="spellStart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напірно-всмоктуючими</w:t>
            </w:r>
            <w:proofErr w:type="spellEnd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 рукавами: Д-75, Д-100, Д-125;  </w:t>
            </w:r>
          </w:p>
          <w:p w14:paraId="6B93C6C4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З пожежним інвентарем: Вогнегасник ВП-5 - 2 шт.</w:t>
            </w:r>
          </w:p>
          <w:p w14:paraId="1F3D2C70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Драбина пожежна - 1 шт.</w:t>
            </w:r>
          </w:p>
          <w:p w14:paraId="08DE996F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Кошма пожежна - 1 шт.</w:t>
            </w:r>
          </w:p>
          <w:p w14:paraId="5EB0FB82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Багор пожежний - 1 шт.</w:t>
            </w:r>
          </w:p>
          <w:p w14:paraId="46AD8F4E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Лом пожежний - 1 шт.</w:t>
            </w:r>
          </w:p>
          <w:p w14:paraId="0B5F7E74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Лопата пожежна - 1 шт.</w:t>
            </w:r>
          </w:p>
          <w:p w14:paraId="6982D6D2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 Рукав Д-51 з ГР-50 + ствол РСК-50 - 1 шт.</w:t>
            </w:r>
          </w:p>
          <w:p w14:paraId="5B781659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 xml:space="preserve">-Сітками </w:t>
            </w:r>
            <w:proofErr w:type="spellStart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всмоктуючими</w:t>
            </w:r>
            <w:proofErr w:type="spellEnd"/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: СВ-80, СВ-100, СВ-125;</w:t>
            </w:r>
          </w:p>
          <w:p w14:paraId="28FE28EE" w14:textId="77777777" w:rsidR="00802E15" w:rsidRPr="00802E15" w:rsidRDefault="00802E15" w:rsidP="00802E15">
            <w:pPr>
              <w:shd w:val="clear" w:color="auto" w:fill="FFFFFF"/>
              <w:rPr>
                <w:rFonts w:ascii="Arial" w:hAnsi="Arial" w:cs="Arial"/>
                <w:color w:val="01011B"/>
                <w:sz w:val="18"/>
                <w:szCs w:val="18"/>
                <w:lang w:val="ru-RU" w:eastAsia="ru-RU"/>
              </w:rPr>
            </w:pP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-Ранець</w:t>
            </w: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ru-RU" w:eastAsia="ru-RU"/>
              </w:rPr>
              <w:t xml:space="preserve"> </w:t>
            </w: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uk-UA" w:eastAsia="ru-RU"/>
              </w:rPr>
              <w:t>пожежника</w:t>
            </w:r>
            <w:r w:rsidRPr="00802E15">
              <w:rPr>
                <w:rFonts w:ascii="Arial" w:hAnsi="Arial" w:cs="Arial"/>
                <w:color w:val="01011B"/>
                <w:sz w:val="18"/>
                <w:szCs w:val="18"/>
                <w:lang w:val="ru-RU" w:eastAsia="ru-RU"/>
              </w:rPr>
              <w:t xml:space="preserve"> – 2 од.;</w:t>
            </w:r>
          </w:p>
          <w:p w14:paraId="3F60CD93" w14:textId="77777777" w:rsidR="003F3E43" w:rsidRDefault="00802E15" w:rsidP="00802E15">
            <w:pPr>
              <w:rPr>
                <w:rFonts w:ascii="Arial" w:hAnsi="Arial" w:cs="Arial"/>
                <w:sz w:val="18"/>
                <w:szCs w:val="18"/>
                <w:lang w:val="uk-UA" w:eastAsia="ru-RU"/>
              </w:rPr>
            </w:pPr>
            <w:r w:rsidRPr="00802E15">
              <w:rPr>
                <w:rFonts w:ascii="Arial" w:hAnsi="Arial" w:cs="Arial"/>
                <w:sz w:val="18"/>
                <w:szCs w:val="18"/>
                <w:lang w:val="uk-UA" w:eastAsia="ru-RU"/>
              </w:rPr>
              <w:t>-Ящиками для піску</w:t>
            </w:r>
          </w:p>
          <w:p w14:paraId="3C8FBE30" w14:textId="77777777" w:rsidR="00802E15" w:rsidRDefault="00802E15" w:rsidP="00802E15">
            <w:pPr>
              <w:rPr>
                <w:rFonts w:ascii="Arial" w:hAnsi="Arial" w:cs="Arial"/>
                <w:sz w:val="18"/>
                <w:szCs w:val="18"/>
                <w:lang w:val="uk-UA" w:eastAsia="ru-RU"/>
              </w:rPr>
            </w:pPr>
          </w:p>
          <w:p w14:paraId="3E380F4F" w14:textId="5ECD4B7F" w:rsidR="00802E15" w:rsidRDefault="00802E15" w:rsidP="00802E15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  <w:r w:rsidRPr="005D7923"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*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в</w:t>
            </w:r>
            <w:r w:rsidRPr="005D7923"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артість доставки входить у вартість товару</w:t>
            </w:r>
          </w:p>
          <w:p w14:paraId="4B37D67D" w14:textId="57494602" w:rsidR="00802E15" w:rsidRDefault="00802E15" w:rsidP="00802E15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 xml:space="preserve">**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  <w:t>наявність документів для реєстрації в Держспоживстандарті обов’язкова</w:t>
            </w:r>
          </w:p>
          <w:p w14:paraId="3A7169A3" w14:textId="382C5CEA" w:rsidR="00802E15" w:rsidRDefault="00802E15" w:rsidP="00802E15">
            <w:pPr>
              <w:rPr>
                <w:rFonts w:ascii="Arial" w:hAnsi="Arial" w:cs="Arial"/>
                <w:i/>
                <w:iCs/>
                <w:sz w:val="18"/>
                <w:szCs w:val="18"/>
                <w:lang w:val="uk-UA"/>
              </w:rPr>
            </w:pPr>
          </w:p>
          <w:p w14:paraId="53E8BB5D" w14:textId="07B01B26" w:rsidR="00802E15" w:rsidRPr="00802E15" w:rsidRDefault="00802E15" w:rsidP="00802E1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  <w:u w:val="single"/>
                <w:lang w:val="uk-UA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0A0E454B" wp14:editId="0CEB59A8">
                  <wp:extent cx="1291590" cy="947420"/>
                  <wp:effectExtent l="0" t="0" r="3810" b="508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590" cy="947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noWrap/>
            <w:vAlign w:val="center"/>
          </w:tcPr>
          <w:p w14:paraId="2268BFE5" w14:textId="2E737EA9" w:rsidR="003F3E43" w:rsidRPr="00F9162E" w:rsidRDefault="005D7923" w:rsidP="00CA4593">
            <w:pPr>
              <w:spacing w:after="160"/>
              <w:jc w:val="center"/>
              <w:rPr>
                <w:rFonts w:asciiTheme="minorHAnsi" w:eastAsia="Calibri" w:hAnsiTheme="minorHAnsi" w:cstheme="minorHAnsi"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asciiTheme="minorHAnsi" w:eastAsia="Calibri" w:hAnsiTheme="minorHAnsi" w:cstheme="minorHAnsi"/>
                <w:bCs/>
                <w:color w:val="000000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990" w:type="dxa"/>
            <w:vAlign w:val="center"/>
          </w:tcPr>
          <w:p w14:paraId="27967741" w14:textId="77777777" w:rsidR="003F3E43" w:rsidRPr="00F63E4A" w:rsidRDefault="003F3E43" w:rsidP="00B21C39">
            <w:pPr>
              <w:spacing w:after="160"/>
              <w:rPr>
                <w:rFonts w:asciiTheme="minorHAnsi" w:eastAsia="Calibri" w:hAnsiTheme="minorHAnsi" w:cstheme="minorHAnsi"/>
                <w:b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720" w:type="dxa"/>
          </w:tcPr>
          <w:p w14:paraId="5269C1E4" w14:textId="77777777" w:rsidR="003F3E43" w:rsidRPr="00F63E4A" w:rsidRDefault="003F3E4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  <w:tc>
          <w:tcPr>
            <w:tcW w:w="900" w:type="dxa"/>
          </w:tcPr>
          <w:p w14:paraId="3E403A65" w14:textId="77777777" w:rsidR="003F3E43" w:rsidRPr="00F63E4A" w:rsidRDefault="003F3E4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  <w:tc>
          <w:tcPr>
            <w:tcW w:w="900" w:type="dxa"/>
          </w:tcPr>
          <w:p w14:paraId="410D041E" w14:textId="77777777" w:rsidR="003F3E43" w:rsidRPr="00F63E4A" w:rsidRDefault="003F3E4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  <w:tc>
          <w:tcPr>
            <w:tcW w:w="1260" w:type="dxa"/>
          </w:tcPr>
          <w:p w14:paraId="2B63BB0E" w14:textId="77777777" w:rsidR="003F3E43" w:rsidRPr="00F63E4A" w:rsidRDefault="003F3E43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  <w:lang w:val="ru-RU"/>
              </w:rPr>
            </w:pPr>
          </w:p>
        </w:tc>
      </w:tr>
      <w:tr w:rsidR="006A1910" w:rsidRPr="00135A4F" w14:paraId="557D42A4" w14:textId="77777777" w:rsidTr="00465608">
        <w:trPr>
          <w:trHeight w:val="494"/>
        </w:trPr>
        <w:tc>
          <w:tcPr>
            <w:tcW w:w="8370" w:type="dxa"/>
            <w:gridSpan w:val="6"/>
            <w:vAlign w:val="center"/>
          </w:tcPr>
          <w:p w14:paraId="31899BB9" w14:textId="1A99222D" w:rsidR="006A1910" w:rsidRPr="00135A4F" w:rsidRDefault="006A1910" w:rsidP="006A1910">
            <w:pPr>
              <w:spacing w:after="160"/>
              <w:jc w:val="right"/>
              <w:rPr>
                <w:rFonts w:asciiTheme="minorHAnsi" w:hAnsiTheme="minorHAnsi" w:cstheme="minorHAnsi"/>
                <w:noProof/>
              </w:rPr>
            </w:pPr>
            <w:r w:rsidRPr="00135A4F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val="uk-UA"/>
              </w:rPr>
              <w:t xml:space="preserve">Загальна вартість: </w:t>
            </w:r>
          </w:p>
        </w:tc>
        <w:tc>
          <w:tcPr>
            <w:tcW w:w="2160" w:type="dxa"/>
            <w:gridSpan w:val="2"/>
          </w:tcPr>
          <w:p w14:paraId="1BF307C1" w14:textId="77777777" w:rsidR="006A1910" w:rsidRPr="00135A4F" w:rsidRDefault="006A1910" w:rsidP="00CA4593">
            <w:pPr>
              <w:spacing w:after="160"/>
              <w:jc w:val="both"/>
              <w:rPr>
                <w:rFonts w:asciiTheme="minorHAnsi" w:hAnsiTheme="minorHAnsi" w:cstheme="minorHAnsi"/>
                <w:noProof/>
              </w:rPr>
            </w:pPr>
          </w:p>
        </w:tc>
      </w:tr>
    </w:tbl>
    <w:p w14:paraId="191FCF32" w14:textId="1F29F154" w:rsidR="00256BF1" w:rsidRPr="00135A4F" w:rsidRDefault="00256BF1" w:rsidP="005F0126">
      <w:pPr>
        <w:jc w:val="center"/>
        <w:rPr>
          <w:rFonts w:asciiTheme="minorHAnsi" w:hAnsiTheme="minorHAnsi" w:cstheme="minorHAnsi"/>
          <w:sz w:val="22"/>
        </w:rPr>
      </w:pPr>
    </w:p>
    <w:p w14:paraId="6D1B7A94" w14:textId="77777777" w:rsidR="00256BF1" w:rsidRPr="00135A4F" w:rsidRDefault="00256BF1" w:rsidP="00256BF1">
      <w:pPr>
        <w:rPr>
          <w:rFonts w:asciiTheme="minorHAnsi" w:hAnsiTheme="minorHAnsi" w:cstheme="minorHAnsi"/>
          <w:sz w:val="22"/>
          <w:lang w:val="uk-UA"/>
        </w:rPr>
      </w:pPr>
    </w:p>
    <w:p w14:paraId="75CA7B73" w14:textId="77777777" w:rsidR="00EF6337" w:rsidRPr="00135A4F" w:rsidRDefault="00EF6337" w:rsidP="005F0126">
      <w:pPr>
        <w:jc w:val="center"/>
        <w:rPr>
          <w:rFonts w:asciiTheme="minorHAnsi" w:eastAsia="Calibri" w:hAnsiTheme="minorHAnsi" w:cstheme="minorHAnsi"/>
          <w:color w:val="000000"/>
          <w:sz w:val="20"/>
          <w:szCs w:val="20"/>
          <w:lang w:val="ru-RU"/>
        </w:rPr>
      </w:pPr>
    </w:p>
    <w:p w14:paraId="474FFE97" w14:textId="77777777" w:rsidR="005329B9" w:rsidRPr="00135A4F" w:rsidRDefault="005329B9" w:rsidP="005329B9">
      <w:pPr>
        <w:tabs>
          <w:tab w:val="right" w:pos="2552"/>
        </w:tabs>
        <w:rPr>
          <w:rFonts w:asciiTheme="minorHAnsi" w:hAnsiTheme="minorHAnsi" w:cstheme="minorHAnsi"/>
          <w:sz w:val="22"/>
          <w:szCs w:val="22"/>
          <w:lang w:val="ru-RU"/>
        </w:rPr>
      </w:pPr>
      <w:proofErr w:type="spellStart"/>
      <w:r w:rsidRPr="00135A4F">
        <w:rPr>
          <w:rFonts w:asciiTheme="minorHAnsi" w:hAnsiTheme="minorHAnsi" w:cstheme="minorHAnsi"/>
          <w:sz w:val="22"/>
          <w:szCs w:val="22"/>
          <w:lang w:val="ru-RU"/>
        </w:rPr>
        <w:t>Підпис</w:t>
      </w:r>
      <w:proofErr w:type="spellEnd"/>
      <w:r w:rsidRPr="00135A4F">
        <w:rPr>
          <w:rFonts w:asciiTheme="minorHAnsi" w:hAnsiTheme="minorHAnsi" w:cstheme="minorHAnsi"/>
          <w:sz w:val="22"/>
          <w:szCs w:val="22"/>
          <w:lang w:val="ru-RU"/>
        </w:rPr>
        <w:t xml:space="preserve">: </w:t>
      </w:r>
      <w:r w:rsidRPr="00135A4F">
        <w:rPr>
          <w:rFonts w:asciiTheme="minorHAnsi" w:hAnsiTheme="minorHAnsi" w:cstheme="minorHAnsi"/>
          <w:sz w:val="22"/>
          <w:szCs w:val="22"/>
          <w:u w:val="single"/>
          <w:lang w:val="ru-RU"/>
        </w:rPr>
        <w:tab/>
      </w:r>
    </w:p>
    <w:p w14:paraId="62E6B6CD" w14:textId="77777777" w:rsidR="005329B9" w:rsidRPr="00135A4F" w:rsidRDefault="005329B9" w:rsidP="005329B9">
      <w:pPr>
        <w:rPr>
          <w:rFonts w:asciiTheme="minorHAnsi" w:hAnsiTheme="minorHAnsi" w:cstheme="minorHAnsi"/>
          <w:color w:val="333333"/>
          <w:sz w:val="22"/>
          <w:szCs w:val="22"/>
          <w:lang w:val="ru-RU"/>
        </w:rPr>
      </w:pPr>
    </w:p>
    <w:p w14:paraId="47FFCF68" w14:textId="77777777" w:rsidR="005329B9" w:rsidRPr="00135A4F" w:rsidRDefault="005329B9" w:rsidP="005329B9">
      <w:pPr>
        <w:tabs>
          <w:tab w:val="right" w:pos="2552"/>
        </w:tabs>
        <w:rPr>
          <w:rFonts w:asciiTheme="minorHAnsi" w:hAnsiTheme="minorHAnsi" w:cstheme="minorHAnsi"/>
          <w:color w:val="333333"/>
          <w:sz w:val="22"/>
          <w:szCs w:val="22"/>
          <w:lang w:val="ru-RU"/>
        </w:rPr>
      </w:pPr>
      <w:r w:rsidRPr="00135A4F">
        <w:rPr>
          <w:rFonts w:asciiTheme="minorHAnsi" w:hAnsiTheme="minorHAnsi" w:cstheme="minorHAnsi"/>
          <w:color w:val="333333"/>
          <w:sz w:val="22"/>
          <w:szCs w:val="22"/>
          <w:lang w:val="ru-RU"/>
        </w:rPr>
        <w:tab/>
      </w:r>
      <w:proofErr w:type="spellStart"/>
      <w:r w:rsidRPr="00135A4F">
        <w:rPr>
          <w:rFonts w:asciiTheme="minorHAnsi" w:hAnsiTheme="minorHAnsi" w:cstheme="minorHAnsi"/>
          <w:color w:val="333333"/>
          <w:sz w:val="22"/>
          <w:szCs w:val="22"/>
          <w:lang w:val="ru-RU"/>
        </w:rPr>
        <w:t>м.п</w:t>
      </w:r>
      <w:proofErr w:type="spellEnd"/>
      <w:r w:rsidRPr="00135A4F">
        <w:rPr>
          <w:rFonts w:asciiTheme="minorHAnsi" w:hAnsiTheme="minorHAnsi" w:cstheme="minorHAnsi"/>
          <w:color w:val="333333"/>
          <w:sz w:val="22"/>
          <w:szCs w:val="22"/>
          <w:lang w:val="ru-RU"/>
        </w:rPr>
        <w:t>.</w:t>
      </w:r>
    </w:p>
    <w:p w14:paraId="3BC4A911" w14:textId="77777777" w:rsidR="005329B9" w:rsidRPr="00135A4F" w:rsidRDefault="005329B9" w:rsidP="005329B9">
      <w:pPr>
        <w:rPr>
          <w:rFonts w:asciiTheme="minorHAnsi" w:hAnsiTheme="minorHAnsi" w:cstheme="minorHAnsi"/>
          <w:sz w:val="22"/>
          <w:szCs w:val="22"/>
          <w:lang w:val="ru-RU"/>
        </w:rPr>
      </w:pPr>
    </w:p>
    <w:p w14:paraId="0296B451" w14:textId="77777777" w:rsidR="005329B9" w:rsidRPr="00135A4F" w:rsidRDefault="005329B9" w:rsidP="005329B9">
      <w:pPr>
        <w:tabs>
          <w:tab w:val="right" w:pos="2552"/>
        </w:tabs>
        <w:rPr>
          <w:rFonts w:asciiTheme="minorHAnsi" w:hAnsiTheme="minorHAnsi" w:cstheme="minorHAnsi"/>
          <w:lang w:val="ru-RU"/>
        </w:rPr>
      </w:pPr>
      <w:r w:rsidRPr="00135A4F">
        <w:rPr>
          <w:rFonts w:asciiTheme="minorHAnsi" w:hAnsiTheme="minorHAnsi" w:cstheme="minorHAnsi"/>
          <w:sz w:val="22"/>
          <w:szCs w:val="22"/>
          <w:lang w:val="ru-RU"/>
        </w:rPr>
        <w:t xml:space="preserve">Дата: </w:t>
      </w:r>
      <w:r w:rsidRPr="00135A4F">
        <w:rPr>
          <w:rFonts w:asciiTheme="minorHAnsi" w:hAnsiTheme="minorHAnsi" w:cstheme="minorHAnsi"/>
          <w:sz w:val="22"/>
          <w:szCs w:val="22"/>
          <w:u w:val="single"/>
          <w:lang w:val="ru-RU"/>
        </w:rPr>
        <w:tab/>
      </w:r>
    </w:p>
    <w:p w14:paraId="126AD223" w14:textId="4C83993C" w:rsidR="005329B9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B7FFFFF" w14:textId="13D1D5BC" w:rsidR="00BB7143" w:rsidRDefault="00BB7143" w:rsidP="00BB7143">
      <w:pPr>
        <w:tabs>
          <w:tab w:val="right" w:pos="2552"/>
        </w:tabs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74013827" w14:textId="6DD42C79" w:rsidR="00135A4F" w:rsidRDefault="00135A4F" w:rsidP="00BB7143">
      <w:pPr>
        <w:tabs>
          <w:tab w:val="right" w:pos="2552"/>
        </w:tabs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7FBB04FB" w14:textId="7CE1B142" w:rsidR="000820B8" w:rsidRDefault="000820B8">
      <w:pPr>
        <w:rPr>
          <w:rFonts w:eastAsia="Calibri"/>
          <w:b/>
          <w:color w:val="000000"/>
          <w:sz w:val="22"/>
          <w:szCs w:val="22"/>
          <w:lang w:val="ru-RU"/>
        </w:rPr>
      </w:pPr>
      <w:r>
        <w:rPr>
          <w:rFonts w:eastAsia="Calibri"/>
          <w:b/>
          <w:color w:val="000000"/>
          <w:sz w:val="22"/>
          <w:szCs w:val="22"/>
          <w:lang w:val="ru-RU"/>
        </w:rPr>
        <w:br w:type="page"/>
      </w:r>
    </w:p>
    <w:p w14:paraId="44F99316" w14:textId="19828E69" w:rsidR="00256BF1" w:rsidRPr="00256BF1" w:rsidRDefault="00256BF1" w:rsidP="00BB7143">
      <w:pPr>
        <w:tabs>
          <w:tab w:val="right" w:pos="2552"/>
        </w:tabs>
        <w:spacing w:after="160" w:line="259" w:lineRule="auto"/>
        <w:jc w:val="center"/>
        <w:rPr>
          <w:rFonts w:asciiTheme="minorHAnsi" w:eastAsiaTheme="minorHAnsi" w:hAnsiTheme="minorHAnsi" w:cstheme="minorBidi"/>
          <w:b/>
          <w:sz w:val="22"/>
          <w:szCs w:val="22"/>
          <w:lang w:val="uk-UA"/>
        </w:rPr>
      </w:pPr>
      <w:r w:rsidRPr="00256BF1">
        <w:rPr>
          <w:rFonts w:asciiTheme="minorHAnsi" w:eastAsiaTheme="minorHAnsi" w:hAnsiTheme="minorHAnsi" w:cstheme="minorBidi"/>
          <w:b/>
          <w:sz w:val="22"/>
          <w:szCs w:val="22"/>
          <w:lang w:val="uk-UA"/>
        </w:rPr>
        <w:lastRenderedPageBreak/>
        <w:t>Додаток А "Вимоги цінової пропозиції"</w:t>
      </w:r>
    </w:p>
    <w:p w14:paraId="358C8D6E" w14:textId="77777777" w:rsidR="00256BF1" w:rsidRPr="00256BF1" w:rsidRDefault="00256BF1" w:rsidP="00256BF1">
      <w:pPr>
        <w:tabs>
          <w:tab w:val="right" w:pos="2552"/>
        </w:tabs>
        <w:spacing w:after="160" w:line="259" w:lineRule="auto"/>
        <w:jc w:val="center"/>
        <w:rPr>
          <w:rFonts w:asciiTheme="minorHAnsi" w:eastAsiaTheme="minorHAnsi" w:hAnsiTheme="minorHAnsi" w:cstheme="minorBidi"/>
          <w:b/>
          <w:sz w:val="22"/>
          <w:szCs w:val="22"/>
          <w:lang w:val="ru-RU"/>
        </w:rPr>
      </w:pPr>
      <w:r w:rsidRPr="00256BF1">
        <w:rPr>
          <w:rFonts w:asciiTheme="minorHAnsi" w:eastAsiaTheme="minorHAnsi" w:hAnsiTheme="minorHAnsi" w:cstheme="minorBidi"/>
          <w:b/>
          <w:sz w:val="22"/>
          <w:szCs w:val="22"/>
          <w:lang w:val="uk-UA"/>
        </w:rPr>
        <w:t>Будь ласка, заповніть таблицю із загальною інформацією</w:t>
      </w:r>
      <w:r w:rsidRPr="00256BF1">
        <w:rPr>
          <w:rFonts w:asciiTheme="minorHAnsi" w:eastAsiaTheme="minorHAnsi" w:hAnsiTheme="minorHAnsi" w:cstheme="minorBidi"/>
          <w:b/>
          <w:sz w:val="22"/>
          <w:szCs w:val="22"/>
          <w:lang w:val="ru-RU"/>
        </w:rPr>
        <w:t>:</w:t>
      </w:r>
    </w:p>
    <w:tbl>
      <w:tblPr>
        <w:tblpPr w:leftFromText="180" w:rightFromText="180" w:vertAnchor="text" w:horzAnchor="margin" w:tblpXSpec="center" w:tblpY="337"/>
        <w:tblW w:w="104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250"/>
        <w:gridCol w:w="1733"/>
        <w:gridCol w:w="3267"/>
      </w:tblGrid>
      <w:tr w:rsidR="00256BF1" w:rsidRPr="00256BF1" w14:paraId="59E3E575" w14:textId="77777777" w:rsidTr="00EE372F">
        <w:trPr>
          <w:cantSplit/>
        </w:trPr>
        <w:tc>
          <w:tcPr>
            <w:tcW w:w="3240" w:type="dxa"/>
          </w:tcPr>
          <w:p w14:paraId="6C1A9804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Назва компанії:</w:t>
            </w:r>
          </w:p>
        </w:tc>
        <w:tc>
          <w:tcPr>
            <w:tcW w:w="7250" w:type="dxa"/>
            <w:gridSpan w:val="3"/>
          </w:tcPr>
          <w:p w14:paraId="5346B03D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</w:tr>
      <w:tr w:rsidR="00256BF1" w:rsidRPr="00256BF1" w14:paraId="5B952A7C" w14:textId="77777777" w:rsidTr="00EE372F">
        <w:trPr>
          <w:cantSplit/>
        </w:trPr>
        <w:tc>
          <w:tcPr>
            <w:tcW w:w="7223" w:type="dxa"/>
            <w:gridSpan w:val="3"/>
          </w:tcPr>
          <w:p w14:paraId="16E6966B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Код</w:t>
            </w: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</w:t>
            </w: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ЄДРПОУ (для юридичних осіб) або ІПН (для фізичних осіб-підприємців)</w:t>
            </w:r>
          </w:p>
        </w:tc>
        <w:tc>
          <w:tcPr>
            <w:tcW w:w="3267" w:type="dxa"/>
          </w:tcPr>
          <w:p w14:paraId="27254357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</w:tr>
      <w:tr w:rsidR="00256BF1" w:rsidRPr="00256BF1" w14:paraId="1821C63E" w14:textId="77777777" w:rsidTr="00EE372F">
        <w:tc>
          <w:tcPr>
            <w:tcW w:w="3240" w:type="dxa"/>
          </w:tcPr>
          <w:p w14:paraId="048BB4A3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Адреса:</w:t>
            </w:r>
          </w:p>
        </w:tc>
        <w:tc>
          <w:tcPr>
            <w:tcW w:w="2250" w:type="dxa"/>
          </w:tcPr>
          <w:p w14:paraId="7E9D7FAB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Індекс:</w:t>
            </w:r>
          </w:p>
          <w:p w14:paraId="7B37B4A2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  <w:tc>
          <w:tcPr>
            <w:tcW w:w="1733" w:type="dxa"/>
          </w:tcPr>
          <w:p w14:paraId="2319B240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Місто:</w:t>
            </w:r>
          </w:p>
        </w:tc>
        <w:tc>
          <w:tcPr>
            <w:tcW w:w="3267" w:type="dxa"/>
          </w:tcPr>
          <w:p w14:paraId="2BD7FD6B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Країна:</w:t>
            </w:r>
          </w:p>
        </w:tc>
      </w:tr>
      <w:tr w:rsidR="00256BF1" w:rsidRPr="003F3E43" w14:paraId="343B875B" w14:textId="77777777" w:rsidTr="00EE372F">
        <w:trPr>
          <w:cantSplit/>
        </w:trPr>
        <w:tc>
          <w:tcPr>
            <w:tcW w:w="3240" w:type="dxa"/>
          </w:tcPr>
          <w:p w14:paraId="62BF003A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Поштова скринька та адреса для кореспонденції:</w:t>
            </w:r>
          </w:p>
        </w:tc>
        <w:tc>
          <w:tcPr>
            <w:tcW w:w="7250" w:type="dxa"/>
            <w:gridSpan w:val="3"/>
          </w:tcPr>
          <w:p w14:paraId="5478AAC1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</w:tr>
      <w:tr w:rsidR="00256BF1" w:rsidRPr="00256BF1" w14:paraId="414701D2" w14:textId="77777777" w:rsidTr="00EE372F">
        <w:trPr>
          <w:cantSplit/>
        </w:trPr>
        <w:tc>
          <w:tcPr>
            <w:tcW w:w="3240" w:type="dxa"/>
          </w:tcPr>
          <w:p w14:paraId="6AC46E58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Номер телефону: </w:t>
            </w:r>
          </w:p>
        </w:tc>
        <w:tc>
          <w:tcPr>
            <w:tcW w:w="7250" w:type="dxa"/>
            <w:gridSpan w:val="3"/>
          </w:tcPr>
          <w:p w14:paraId="0CCA2055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</w:tr>
      <w:tr w:rsidR="00256BF1" w:rsidRPr="00256BF1" w14:paraId="6083DE0A" w14:textId="77777777" w:rsidTr="00EE372F">
        <w:trPr>
          <w:cantSplit/>
        </w:trPr>
        <w:tc>
          <w:tcPr>
            <w:tcW w:w="3240" w:type="dxa"/>
          </w:tcPr>
          <w:p w14:paraId="5C1D9DD1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E-</w:t>
            </w:r>
            <w:proofErr w:type="spellStart"/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mail</w:t>
            </w:r>
            <w:proofErr w:type="spellEnd"/>
            <w:r w:rsidRPr="00256BF1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:</w:t>
            </w:r>
          </w:p>
        </w:tc>
        <w:tc>
          <w:tcPr>
            <w:tcW w:w="7250" w:type="dxa"/>
            <w:gridSpan w:val="3"/>
          </w:tcPr>
          <w:p w14:paraId="773C5488" w14:textId="77777777" w:rsidR="00256BF1" w:rsidRPr="00256BF1" w:rsidRDefault="00256BF1" w:rsidP="00256BF1">
            <w:pPr>
              <w:tabs>
                <w:tab w:val="right" w:pos="2552"/>
              </w:tabs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</w:tr>
    </w:tbl>
    <w:p w14:paraId="3DEA108E" w14:textId="77777777" w:rsidR="00256BF1" w:rsidRPr="00256BF1" w:rsidRDefault="00256BF1" w:rsidP="00256BF1">
      <w:pPr>
        <w:tabs>
          <w:tab w:val="right" w:pos="2552"/>
        </w:tabs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uk-UA"/>
        </w:rPr>
      </w:pPr>
    </w:p>
    <w:p w14:paraId="5789F924" w14:textId="77777777" w:rsidR="00256BF1" w:rsidRPr="00256BF1" w:rsidRDefault="00256BF1" w:rsidP="00256BF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uk-UA"/>
        </w:rPr>
      </w:pPr>
    </w:p>
    <w:p w14:paraId="6327C6F2" w14:textId="77777777" w:rsidR="00256BF1" w:rsidRPr="00256BF1" w:rsidRDefault="00256BF1" w:rsidP="00256BF1">
      <w:pPr>
        <w:tabs>
          <w:tab w:val="right" w:pos="2552"/>
        </w:tabs>
        <w:spacing w:after="160" w:line="259" w:lineRule="auto"/>
        <w:jc w:val="center"/>
        <w:rPr>
          <w:rFonts w:asciiTheme="minorHAnsi" w:eastAsiaTheme="minorHAnsi" w:hAnsiTheme="minorHAnsi" w:cstheme="minorBidi"/>
          <w:b/>
          <w:sz w:val="22"/>
          <w:szCs w:val="22"/>
          <w:lang w:val="ru-RU"/>
        </w:rPr>
      </w:pPr>
      <w:r w:rsidRPr="00256BF1">
        <w:rPr>
          <w:rFonts w:asciiTheme="minorHAnsi" w:eastAsiaTheme="minorHAnsi" w:hAnsiTheme="minorHAnsi" w:cstheme="minorBidi"/>
          <w:b/>
          <w:sz w:val="22"/>
          <w:szCs w:val="22"/>
          <w:lang w:val="uk-UA"/>
        </w:rPr>
        <w:t>Будь ласка, заповніть таблицю із переліком вимог</w:t>
      </w:r>
      <w:r w:rsidRPr="00256BF1">
        <w:rPr>
          <w:rFonts w:asciiTheme="minorHAnsi" w:eastAsiaTheme="minorHAnsi" w:hAnsiTheme="minorHAnsi" w:cstheme="minorBidi"/>
          <w:b/>
          <w:sz w:val="22"/>
          <w:szCs w:val="22"/>
          <w:lang w:val="ru-RU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"/>
        <w:gridCol w:w="5349"/>
        <w:gridCol w:w="4555"/>
      </w:tblGrid>
      <w:tr w:rsidR="00256BF1" w:rsidRPr="00EA4000" w14:paraId="1B976E48" w14:textId="77777777" w:rsidTr="00135A4F">
        <w:tc>
          <w:tcPr>
            <w:tcW w:w="523" w:type="dxa"/>
            <w:vAlign w:val="center"/>
          </w:tcPr>
          <w:p w14:paraId="08082F33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1</w:t>
            </w:r>
          </w:p>
        </w:tc>
        <w:tc>
          <w:tcPr>
            <w:tcW w:w="5349" w:type="dxa"/>
            <w:vAlign w:val="center"/>
          </w:tcPr>
          <w:p w14:paraId="3D075F9D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Дотримання технічних специфікацій  </w:t>
            </w:r>
          </w:p>
        </w:tc>
        <w:tc>
          <w:tcPr>
            <w:tcW w:w="4555" w:type="dxa"/>
            <w:vAlign w:val="center"/>
          </w:tcPr>
          <w:p w14:paraId="5EEBEAB1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Прийнятно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/неприйнятно</w:t>
            </w:r>
          </w:p>
        </w:tc>
      </w:tr>
      <w:tr w:rsidR="00256BF1" w:rsidRPr="00EA4000" w14:paraId="77B03403" w14:textId="77777777" w:rsidTr="00135A4F">
        <w:tc>
          <w:tcPr>
            <w:tcW w:w="523" w:type="dxa"/>
            <w:vAlign w:val="center"/>
          </w:tcPr>
          <w:p w14:paraId="1B6E7BCD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2</w:t>
            </w:r>
          </w:p>
        </w:tc>
        <w:tc>
          <w:tcPr>
            <w:tcW w:w="5349" w:type="dxa"/>
            <w:vAlign w:val="center"/>
          </w:tcPr>
          <w:p w14:paraId="7890316C" w14:textId="01C091B4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Дійсність цінової пропозиції </w:t>
            </w:r>
            <w:r w:rsidR="0002794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6</w:t>
            </w: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0 днів</w:t>
            </w:r>
          </w:p>
        </w:tc>
        <w:tc>
          <w:tcPr>
            <w:tcW w:w="4555" w:type="dxa"/>
            <w:vAlign w:val="center"/>
          </w:tcPr>
          <w:p w14:paraId="4EC50727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Прийнятно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/неприйнятно</w:t>
            </w:r>
          </w:p>
        </w:tc>
      </w:tr>
      <w:tr w:rsidR="00256BF1" w:rsidRPr="00EA4000" w14:paraId="5229CAD5" w14:textId="77777777" w:rsidTr="00135A4F">
        <w:tc>
          <w:tcPr>
            <w:tcW w:w="523" w:type="dxa"/>
            <w:vAlign w:val="center"/>
          </w:tcPr>
          <w:p w14:paraId="3DC856EB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3</w:t>
            </w:r>
          </w:p>
        </w:tc>
        <w:tc>
          <w:tcPr>
            <w:tcW w:w="5349" w:type="dxa"/>
            <w:vAlign w:val="center"/>
          </w:tcPr>
          <w:p w14:paraId="49BB4AB7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Громадянство Учасника *</w:t>
            </w:r>
          </w:p>
        </w:tc>
        <w:tc>
          <w:tcPr>
            <w:tcW w:w="4555" w:type="dxa"/>
            <w:vAlign w:val="center"/>
          </w:tcPr>
          <w:p w14:paraId="312E240D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Прийнятно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/неприйнятно</w:t>
            </w:r>
          </w:p>
        </w:tc>
      </w:tr>
      <w:tr w:rsidR="00256BF1" w:rsidRPr="00EA4000" w14:paraId="65AA9B40" w14:textId="77777777" w:rsidTr="00135A4F">
        <w:tc>
          <w:tcPr>
            <w:tcW w:w="523" w:type="dxa"/>
            <w:vAlign w:val="center"/>
          </w:tcPr>
          <w:p w14:paraId="28572B7E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4</w:t>
            </w:r>
          </w:p>
        </w:tc>
        <w:tc>
          <w:tcPr>
            <w:tcW w:w="5349" w:type="dxa"/>
            <w:vAlign w:val="center"/>
          </w:tcPr>
          <w:p w14:paraId="332C39A5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Відповідність Учасника **</w:t>
            </w:r>
          </w:p>
        </w:tc>
        <w:tc>
          <w:tcPr>
            <w:tcW w:w="4555" w:type="dxa"/>
            <w:vAlign w:val="center"/>
          </w:tcPr>
          <w:p w14:paraId="42AC439C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Прийнятно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/неприйнятно</w:t>
            </w:r>
          </w:p>
        </w:tc>
      </w:tr>
      <w:tr w:rsidR="00256BF1" w:rsidRPr="00EA4000" w14:paraId="58AE2D9E" w14:textId="77777777" w:rsidTr="00135A4F">
        <w:tc>
          <w:tcPr>
            <w:tcW w:w="523" w:type="dxa"/>
            <w:vAlign w:val="center"/>
          </w:tcPr>
          <w:p w14:paraId="5D12CF73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5</w:t>
            </w:r>
          </w:p>
        </w:tc>
        <w:tc>
          <w:tcPr>
            <w:tcW w:w="5349" w:type="dxa"/>
            <w:vAlign w:val="center"/>
          </w:tcPr>
          <w:p w14:paraId="35AD4984" w14:textId="5650D20A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Ціни вказані без урахування ПДВ</w:t>
            </w:r>
            <w:r w:rsidR="00135A4F"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 ***</w:t>
            </w:r>
          </w:p>
        </w:tc>
        <w:tc>
          <w:tcPr>
            <w:tcW w:w="4555" w:type="dxa"/>
            <w:vAlign w:val="center"/>
          </w:tcPr>
          <w:p w14:paraId="53EA2584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Прийнятно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/неприйнятно</w:t>
            </w:r>
          </w:p>
        </w:tc>
      </w:tr>
      <w:tr w:rsidR="00256BF1" w:rsidRPr="00EA4000" w14:paraId="1BCE8188" w14:textId="77777777" w:rsidTr="00135A4F">
        <w:tc>
          <w:tcPr>
            <w:tcW w:w="523" w:type="dxa"/>
            <w:vAlign w:val="center"/>
          </w:tcPr>
          <w:p w14:paraId="2D18D91F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6</w:t>
            </w:r>
          </w:p>
        </w:tc>
        <w:tc>
          <w:tcPr>
            <w:tcW w:w="5349" w:type="dxa"/>
            <w:vAlign w:val="center"/>
          </w:tcPr>
          <w:p w14:paraId="2D4E421F" w14:textId="545462D4" w:rsidR="00256BF1" w:rsidRPr="00EA4000" w:rsidRDefault="00135A4F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Наявніть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 сертифікатів відповідності</w:t>
            </w:r>
            <w:r w:rsidR="00256BF1"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                                  </w:t>
            </w:r>
          </w:p>
        </w:tc>
        <w:tc>
          <w:tcPr>
            <w:tcW w:w="4555" w:type="dxa"/>
            <w:vAlign w:val="center"/>
          </w:tcPr>
          <w:p w14:paraId="2E4B5A28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Прийнятно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/неприйнятно</w:t>
            </w:r>
          </w:p>
        </w:tc>
      </w:tr>
      <w:tr w:rsidR="00256BF1" w:rsidRPr="00EA4000" w14:paraId="42DC39B7" w14:textId="77777777" w:rsidTr="00135A4F">
        <w:tc>
          <w:tcPr>
            <w:tcW w:w="523" w:type="dxa"/>
            <w:vAlign w:val="center"/>
          </w:tcPr>
          <w:p w14:paraId="5C4BFF71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7</w:t>
            </w:r>
          </w:p>
        </w:tc>
        <w:tc>
          <w:tcPr>
            <w:tcW w:w="5349" w:type="dxa"/>
            <w:vAlign w:val="center"/>
          </w:tcPr>
          <w:p w14:paraId="6A93855D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Гарантія не менше 12 місяців                                            </w:t>
            </w:r>
          </w:p>
        </w:tc>
        <w:tc>
          <w:tcPr>
            <w:tcW w:w="4555" w:type="dxa"/>
            <w:vAlign w:val="center"/>
          </w:tcPr>
          <w:p w14:paraId="38702F88" w14:textId="77777777" w:rsidR="00256BF1" w:rsidRPr="00EA4000" w:rsidRDefault="00256BF1" w:rsidP="00256BF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proofErr w:type="spellStart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Прийнятно</w:t>
            </w:r>
            <w:proofErr w:type="spellEnd"/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/неприйнятно</w:t>
            </w:r>
          </w:p>
        </w:tc>
      </w:tr>
    </w:tbl>
    <w:p w14:paraId="20D63027" w14:textId="77777777" w:rsidR="00135A4F" w:rsidRPr="00EA4000" w:rsidRDefault="00135A4F" w:rsidP="00135A4F">
      <w:pPr>
        <w:tabs>
          <w:tab w:val="right" w:pos="2552"/>
        </w:tabs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lang w:val="uk-UA"/>
        </w:rPr>
      </w:pPr>
    </w:p>
    <w:p w14:paraId="13D2525D" w14:textId="5F5D7ECC" w:rsidR="00135A4F" w:rsidRPr="00EA4000" w:rsidRDefault="00256BF1" w:rsidP="00135A4F">
      <w:pPr>
        <w:tabs>
          <w:tab w:val="right" w:pos="2552"/>
        </w:tabs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lang w:val="uk-UA"/>
        </w:rPr>
      </w:pPr>
      <w:r w:rsidRPr="00EA4000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 </w:t>
      </w:r>
      <w:r w:rsidR="00135A4F" w:rsidRPr="00EA4000">
        <w:rPr>
          <w:rFonts w:asciiTheme="minorHAnsi" w:eastAsiaTheme="minorHAnsi" w:hAnsiTheme="minorHAnsi" w:cstheme="minorBidi"/>
          <w:b/>
          <w:sz w:val="22"/>
          <w:szCs w:val="22"/>
          <w:lang w:val="uk-UA"/>
        </w:rPr>
        <w:t xml:space="preserve">Будь ласка, надайте </w:t>
      </w:r>
      <w:proofErr w:type="spellStart"/>
      <w:r w:rsidR="00135A4F" w:rsidRPr="00EA4000">
        <w:rPr>
          <w:rFonts w:asciiTheme="minorHAnsi" w:eastAsiaTheme="minorHAnsi" w:hAnsiTheme="minorHAnsi" w:cstheme="minorBidi"/>
          <w:b/>
          <w:sz w:val="22"/>
          <w:szCs w:val="22"/>
          <w:lang w:val="uk-UA"/>
        </w:rPr>
        <w:t>настпуну</w:t>
      </w:r>
      <w:proofErr w:type="spellEnd"/>
      <w:r w:rsidR="00135A4F" w:rsidRPr="00EA4000">
        <w:rPr>
          <w:rFonts w:asciiTheme="minorHAnsi" w:eastAsiaTheme="minorHAnsi" w:hAnsiTheme="minorHAnsi" w:cstheme="minorBidi"/>
          <w:b/>
          <w:sz w:val="22"/>
          <w:szCs w:val="22"/>
          <w:lang w:val="uk-UA"/>
        </w:rPr>
        <w:t xml:space="preserve"> інформацію: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6"/>
        <w:gridCol w:w="5406"/>
        <w:gridCol w:w="4495"/>
      </w:tblGrid>
      <w:tr w:rsidR="00135A4F" w:rsidRPr="00EA4000" w14:paraId="0B6DDF68" w14:textId="77777777" w:rsidTr="005F3921">
        <w:tc>
          <w:tcPr>
            <w:tcW w:w="535" w:type="dxa"/>
            <w:vAlign w:val="center"/>
          </w:tcPr>
          <w:p w14:paraId="06AE76A1" w14:textId="09C6CE21" w:rsidR="00135A4F" w:rsidRPr="00EA4000" w:rsidRDefault="00135A4F" w:rsidP="005F392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1</w:t>
            </w:r>
          </w:p>
        </w:tc>
        <w:tc>
          <w:tcPr>
            <w:tcW w:w="5580" w:type="dxa"/>
            <w:vAlign w:val="center"/>
          </w:tcPr>
          <w:p w14:paraId="6E09C4D8" w14:textId="190EE932" w:rsidR="00135A4F" w:rsidRPr="00EA4000" w:rsidRDefault="00135A4F" w:rsidP="005F392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Термін постачання (робочі дні)                                            </w:t>
            </w:r>
          </w:p>
        </w:tc>
        <w:tc>
          <w:tcPr>
            <w:tcW w:w="4675" w:type="dxa"/>
            <w:vAlign w:val="center"/>
          </w:tcPr>
          <w:p w14:paraId="07D181D1" w14:textId="6C14E9E5" w:rsidR="00135A4F" w:rsidRPr="00EA4000" w:rsidRDefault="00135A4F" w:rsidP="005F392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</w:tr>
      <w:tr w:rsidR="00135A4F" w:rsidRPr="003F3E43" w14:paraId="4A5FEF07" w14:textId="77777777" w:rsidTr="005F3921">
        <w:tc>
          <w:tcPr>
            <w:tcW w:w="535" w:type="dxa"/>
          </w:tcPr>
          <w:p w14:paraId="11206044" w14:textId="795DE203" w:rsidR="00135A4F" w:rsidRPr="00EA4000" w:rsidRDefault="00135A4F" w:rsidP="005F392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2</w:t>
            </w:r>
          </w:p>
        </w:tc>
        <w:tc>
          <w:tcPr>
            <w:tcW w:w="5580" w:type="dxa"/>
          </w:tcPr>
          <w:p w14:paraId="0D8F3726" w14:textId="77777777" w:rsidR="00135A4F" w:rsidRPr="00EA4000" w:rsidRDefault="00135A4F" w:rsidP="00135A4F">
            <w:pPr>
              <w:spacing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 xml:space="preserve">Умови оплати </w:t>
            </w:r>
          </w:p>
          <w:p w14:paraId="2219CF1F" w14:textId="728FB13C" w:rsidR="00135A4F" w:rsidRPr="00EA4000" w:rsidRDefault="00135A4F" w:rsidP="00135A4F">
            <w:pPr>
              <w:spacing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  <w:r w:rsidRPr="00EA4000"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  <w:t>(бажаною умовою оплати є 100% післяплата)</w:t>
            </w:r>
          </w:p>
        </w:tc>
        <w:tc>
          <w:tcPr>
            <w:tcW w:w="4675" w:type="dxa"/>
          </w:tcPr>
          <w:p w14:paraId="532B9780" w14:textId="77777777" w:rsidR="00135A4F" w:rsidRPr="00EA4000" w:rsidRDefault="00135A4F" w:rsidP="005F3921">
            <w:pPr>
              <w:spacing w:after="160" w:line="259" w:lineRule="auto"/>
              <w:rPr>
                <w:rFonts w:asciiTheme="minorHAnsi" w:eastAsiaTheme="minorHAnsi" w:hAnsiTheme="minorHAnsi" w:cstheme="minorBidi"/>
                <w:sz w:val="22"/>
                <w:szCs w:val="22"/>
                <w:lang w:val="uk-UA"/>
              </w:rPr>
            </w:pPr>
          </w:p>
        </w:tc>
      </w:tr>
    </w:tbl>
    <w:p w14:paraId="3743D995" w14:textId="3E4262BA" w:rsidR="00256BF1" w:rsidRDefault="00256BF1" w:rsidP="00256BF1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val="uk-UA"/>
        </w:rPr>
      </w:pPr>
    </w:p>
    <w:p w14:paraId="516F3213" w14:textId="7B95A765" w:rsidR="00256BF1" w:rsidRPr="00256BF1" w:rsidRDefault="00256BF1" w:rsidP="00330EC1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val="uk-UA"/>
        </w:rPr>
      </w:pPr>
      <w:r w:rsidRPr="00256BF1">
        <w:rPr>
          <w:rFonts w:asciiTheme="minorHAnsi" w:eastAsiaTheme="minorHAnsi" w:hAnsiTheme="minorHAnsi" w:cstheme="minorBidi"/>
          <w:sz w:val="22"/>
          <w:szCs w:val="22"/>
          <w:lang w:val="uk-UA"/>
        </w:rPr>
        <w:t>* Учасник повинен підтвердити, що він зареєстрований як юридична особа в країні з Географічним кодом 110 або 937, та надати дійсний документ на підтвердження реєстрації юридичної особи, яка має право ведення бізнесу, штатний розпис або підтвердження платника податків.</w:t>
      </w:r>
    </w:p>
    <w:p w14:paraId="31E0F4A5" w14:textId="77777777" w:rsidR="00256BF1" w:rsidRPr="00256BF1" w:rsidRDefault="00256BF1" w:rsidP="00330EC1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val="uk-UA"/>
        </w:rPr>
      </w:pPr>
      <w:r w:rsidRPr="00256BF1">
        <w:rPr>
          <w:rFonts w:asciiTheme="minorHAnsi" w:eastAsiaTheme="minorHAnsi" w:hAnsiTheme="minorHAnsi" w:cstheme="minorBidi"/>
          <w:sz w:val="22"/>
          <w:szCs w:val="22"/>
          <w:lang w:val="uk-UA"/>
        </w:rPr>
        <w:lastRenderedPageBreak/>
        <w:t xml:space="preserve">**(a) Global </w:t>
      </w:r>
      <w:proofErr w:type="spellStart"/>
      <w:r w:rsidRPr="00256BF1">
        <w:rPr>
          <w:rFonts w:asciiTheme="minorHAnsi" w:eastAsiaTheme="minorHAnsi" w:hAnsiTheme="minorHAnsi" w:cstheme="minorBidi"/>
          <w:sz w:val="22"/>
          <w:szCs w:val="22"/>
          <w:lang w:val="uk-UA"/>
        </w:rPr>
        <w:t>Communities</w:t>
      </w:r>
      <w:proofErr w:type="spellEnd"/>
      <w:r w:rsidRPr="00256BF1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 дотримуються американського законодавства та положень у сфері санкцій та ембарго, зокрема Указу Президента США 13224 щодо фінансування тероризму, який фактично забороняє операції з особами чи організаціями, які вчиняють терористичні акти, погрожують їх вчинити або підтримують тероризм. Будь-яка особа або організація, яка бере участь у цьому тендері особисто або через довірену особу, зобов'язана підтвердити у пропозиції, що він або вона не входять до Переліку осіб особливих категорій і заборонених осіб (Перелік) Управління з контролю за іноземними активами Міністерства фінансів США (OFAC) та мають право брати участь. Global </w:t>
      </w:r>
      <w:proofErr w:type="spellStart"/>
      <w:r w:rsidRPr="00256BF1">
        <w:rPr>
          <w:rFonts w:asciiTheme="minorHAnsi" w:eastAsiaTheme="minorHAnsi" w:hAnsiTheme="minorHAnsi" w:cstheme="minorBidi"/>
          <w:sz w:val="22"/>
          <w:szCs w:val="22"/>
          <w:lang w:val="uk-UA"/>
        </w:rPr>
        <w:t>Communities</w:t>
      </w:r>
      <w:proofErr w:type="spellEnd"/>
      <w:r w:rsidRPr="00256BF1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 дискваліфікують будь-яку пропозицію, отриману від особи або організації, яка, як встановлено, перебуває у Переліку або іншим чином є неприйнятною.</w:t>
      </w:r>
    </w:p>
    <w:p w14:paraId="1E162D71" w14:textId="77777777" w:rsidR="00256BF1" w:rsidRPr="00256BF1" w:rsidRDefault="00256BF1" w:rsidP="00330EC1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val="uk-UA"/>
        </w:rPr>
      </w:pPr>
      <w:r w:rsidRPr="00256BF1">
        <w:rPr>
          <w:rFonts w:asciiTheme="minorHAnsi" w:eastAsiaTheme="minorHAnsi" w:hAnsiTheme="minorHAnsi" w:cstheme="minorBidi"/>
          <w:sz w:val="22"/>
          <w:szCs w:val="22"/>
          <w:lang w:val="uk-UA"/>
        </w:rPr>
        <w:t>(б) Фірми або фізичні особи, щодо яких міститься чинна заборона в Системі управління угодами (www.sam.gov), не мають права на фінансування та не можуть бути задіяні для надання будь-яких товарів чи послуг, передбачених цим Запитом.</w:t>
      </w:r>
    </w:p>
    <w:p w14:paraId="430405DD" w14:textId="06ABF04D" w:rsidR="00256BF1" w:rsidRPr="00135A4F" w:rsidRDefault="00135A4F" w:rsidP="00330EC1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val="uk-UA"/>
        </w:rPr>
      </w:pPr>
      <w:r w:rsidRPr="00135A4F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*** Global </w:t>
      </w:r>
      <w:proofErr w:type="spellStart"/>
      <w:r w:rsidRPr="00135A4F">
        <w:rPr>
          <w:rFonts w:asciiTheme="minorHAnsi" w:eastAsiaTheme="minorHAnsi" w:hAnsiTheme="minorHAnsi" w:cstheme="minorBidi"/>
          <w:sz w:val="22"/>
          <w:szCs w:val="22"/>
          <w:lang w:val="uk-UA"/>
        </w:rPr>
        <w:t>Communities</w:t>
      </w:r>
      <w:proofErr w:type="spellEnd"/>
      <w:r w:rsidRPr="00135A4F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 – це організація, яка не є платником податків; відтак до ціни не повинні застосовуватися будь-які податки. </w:t>
      </w:r>
      <w:r>
        <w:rPr>
          <w:rFonts w:asciiTheme="minorHAnsi" w:eastAsiaTheme="minorHAnsi" w:hAnsiTheme="minorHAnsi" w:cstheme="minorBidi"/>
          <w:sz w:val="22"/>
          <w:szCs w:val="22"/>
          <w:lang w:val="uk-UA"/>
        </w:rPr>
        <w:t>Документи</w:t>
      </w:r>
      <w:r w:rsidRPr="00135A4F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 </w:t>
      </w:r>
      <w:r>
        <w:rPr>
          <w:rFonts w:asciiTheme="minorHAnsi" w:eastAsiaTheme="minorHAnsi" w:hAnsiTheme="minorHAnsi" w:cstheme="minorBidi"/>
          <w:sz w:val="22"/>
          <w:szCs w:val="22"/>
          <w:lang w:val="uk-UA"/>
        </w:rPr>
        <w:t>щодо</w:t>
      </w:r>
      <w:r w:rsidRPr="00135A4F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 звільнення від сплати податків нада</w:t>
      </w:r>
      <w:r>
        <w:rPr>
          <w:rFonts w:asciiTheme="minorHAnsi" w:eastAsiaTheme="minorHAnsi" w:hAnsiTheme="minorHAnsi" w:cstheme="minorBidi"/>
          <w:sz w:val="22"/>
          <w:szCs w:val="22"/>
          <w:lang w:val="uk-UA"/>
        </w:rPr>
        <w:t>ються</w:t>
      </w:r>
      <w:r w:rsidRPr="00135A4F">
        <w:rPr>
          <w:rFonts w:asciiTheme="minorHAnsi" w:eastAsiaTheme="minorHAnsi" w:hAnsiTheme="minorHAnsi" w:cstheme="minorBidi"/>
          <w:sz w:val="22"/>
          <w:szCs w:val="22"/>
          <w:lang w:val="uk-UA"/>
        </w:rPr>
        <w:t xml:space="preserve"> за запитом.</w:t>
      </w:r>
    </w:p>
    <w:sectPr w:rsidR="00256BF1" w:rsidRPr="00135A4F" w:rsidSect="009975F1">
      <w:footerReference w:type="default" r:id="rId14"/>
      <w:pgSz w:w="12240" w:h="15840" w:code="1"/>
      <w:pgMar w:top="1530" w:right="810" w:bottom="1440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A28CA" w14:textId="77777777" w:rsidR="007C0529" w:rsidRDefault="007C0529">
      <w:r>
        <w:separator/>
      </w:r>
    </w:p>
  </w:endnote>
  <w:endnote w:type="continuationSeparator" w:id="0">
    <w:p w14:paraId="75887E86" w14:textId="77777777" w:rsidR="007C0529" w:rsidRDefault="007C0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DE7D8" w14:textId="444B7068" w:rsidR="00095F07" w:rsidRPr="00BB11DE" w:rsidRDefault="00095F07" w:rsidP="00C10117">
    <w:pPr>
      <w:pStyle w:val="Footer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  <w:lang w:val="uk-UA"/>
      </w:rPr>
      <w:t>Сторінка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9E3808">
      <w:rPr>
        <w:rFonts w:ascii="Arial" w:hAnsi="Arial" w:cs="Arial"/>
        <w:b/>
        <w:noProof/>
        <w:sz w:val="20"/>
        <w:szCs w:val="20"/>
      </w:rPr>
      <w:t>1</w:t>
    </w:r>
    <w:r w:rsidRPr="00BB11DE">
      <w:rPr>
        <w:rFonts w:ascii="Arial" w:hAnsi="Arial" w:cs="Arial"/>
        <w:b/>
        <w:sz w:val="20"/>
        <w:szCs w:val="20"/>
      </w:rPr>
      <w:fldChar w:fldCharType="end"/>
    </w:r>
    <w:r w:rsidRPr="00BB11DE">
      <w:rPr>
        <w:rFonts w:ascii="Arial" w:hAnsi="Arial" w:cs="Arial"/>
        <w:b/>
        <w:sz w:val="20"/>
        <w:szCs w:val="20"/>
      </w:rPr>
      <w:t xml:space="preserve"> </w:t>
    </w:r>
    <w:r>
      <w:rPr>
        <w:rFonts w:ascii="Arial" w:hAnsi="Arial" w:cs="Arial"/>
        <w:b/>
        <w:sz w:val="20"/>
        <w:szCs w:val="20"/>
        <w:lang w:val="uk-UA"/>
      </w:rPr>
      <w:t>з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9E3808">
      <w:rPr>
        <w:rFonts w:ascii="Arial" w:hAnsi="Arial" w:cs="Arial"/>
        <w:b/>
        <w:noProof/>
        <w:sz w:val="20"/>
        <w:szCs w:val="20"/>
      </w:rPr>
      <w:t>5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80F5B" w14:textId="77777777" w:rsidR="007C0529" w:rsidRDefault="007C0529">
      <w:r>
        <w:separator/>
      </w:r>
    </w:p>
  </w:footnote>
  <w:footnote w:type="continuationSeparator" w:id="0">
    <w:p w14:paraId="2A312685" w14:textId="77777777" w:rsidR="007C0529" w:rsidRDefault="007C0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27B4674"/>
    <w:multiLevelType w:val="hybridMultilevel"/>
    <w:tmpl w:val="1CB25CCE"/>
    <w:lvl w:ilvl="0" w:tplc="CEB46780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C867E3"/>
    <w:multiLevelType w:val="hybridMultilevel"/>
    <w:tmpl w:val="DD00F108"/>
    <w:lvl w:ilvl="0" w:tplc="A4DAEC3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397FCD"/>
    <w:multiLevelType w:val="hybridMultilevel"/>
    <w:tmpl w:val="3C04B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87A20"/>
    <w:multiLevelType w:val="multilevel"/>
    <w:tmpl w:val="CE6206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5" w15:restartNumberingAfterBreak="0">
    <w:nsid w:val="0B0F7D14"/>
    <w:multiLevelType w:val="hybridMultilevel"/>
    <w:tmpl w:val="B4BADC48"/>
    <w:lvl w:ilvl="0" w:tplc="34ECCB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9471F4"/>
    <w:multiLevelType w:val="hybridMultilevel"/>
    <w:tmpl w:val="5A74A746"/>
    <w:lvl w:ilvl="0" w:tplc="C6983F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04CE7"/>
    <w:multiLevelType w:val="hybridMultilevel"/>
    <w:tmpl w:val="F9B08F9A"/>
    <w:lvl w:ilvl="0" w:tplc="8D4282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8EB9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A269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78AE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4AED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A8E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C461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A206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4026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DD62FE"/>
    <w:multiLevelType w:val="hybridMultilevel"/>
    <w:tmpl w:val="D4CC36C8"/>
    <w:lvl w:ilvl="0" w:tplc="02C0E47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1545CEC"/>
    <w:multiLevelType w:val="hybridMultilevel"/>
    <w:tmpl w:val="80942226"/>
    <w:lvl w:ilvl="0" w:tplc="EA9AD66C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  <w:b/>
        <w:i/>
        <w:color w:val="00000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34621"/>
    <w:multiLevelType w:val="hybridMultilevel"/>
    <w:tmpl w:val="0C0ED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FF56F3"/>
    <w:multiLevelType w:val="hybridMultilevel"/>
    <w:tmpl w:val="B906C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E26019"/>
    <w:multiLevelType w:val="hybridMultilevel"/>
    <w:tmpl w:val="CD6E952C"/>
    <w:lvl w:ilvl="0" w:tplc="BBF40700">
      <w:numFmt w:val="bullet"/>
      <w:lvlText w:val="-"/>
      <w:lvlJc w:val="left"/>
      <w:pPr>
        <w:ind w:left="704" w:hanging="360"/>
      </w:pPr>
      <w:rPr>
        <w:rFonts w:ascii="Times New Roman CYR" w:eastAsia="Times New Roman" w:hAnsi="Times New Roman CYR" w:cs="Times New Roman CYR" w:hint="default"/>
      </w:rPr>
    </w:lvl>
    <w:lvl w:ilvl="1" w:tplc="04190003" w:tentative="1">
      <w:start w:val="1"/>
      <w:numFmt w:val="bullet"/>
      <w:lvlText w:val="o"/>
      <w:lvlJc w:val="left"/>
      <w:pPr>
        <w:ind w:left="14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</w:abstractNum>
  <w:abstractNum w:abstractNumId="13" w15:restartNumberingAfterBreak="0">
    <w:nsid w:val="30852AA8"/>
    <w:multiLevelType w:val="hybridMultilevel"/>
    <w:tmpl w:val="4B8CCFAE"/>
    <w:lvl w:ilvl="0" w:tplc="627221A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1C51746"/>
    <w:multiLevelType w:val="hybridMultilevel"/>
    <w:tmpl w:val="D7101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E95A44"/>
    <w:multiLevelType w:val="hybridMultilevel"/>
    <w:tmpl w:val="420664E4"/>
    <w:lvl w:ilvl="0" w:tplc="00000004">
      <w:start w:val="1"/>
      <w:numFmt w:val="bullet"/>
      <w:lvlText w:val=""/>
      <w:lvlJc w:val="left"/>
      <w:pPr>
        <w:ind w:left="1364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 w15:restartNumberingAfterBreak="0">
    <w:nsid w:val="44152044"/>
    <w:multiLevelType w:val="hybridMultilevel"/>
    <w:tmpl w:val="A4003CD0"/>
    <w:lvl w:ilvl="0" w:tplc="6FC4287C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833CAD"/>
    <w:multiLevelType w:val="multilevel"/>
    <w:tmpl w:val="16B22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C126D2"/>
    <w:multiLevelType w:val="hybridMultilevel"/>
    <w:tmpl w:val="05340FFA"/>
    <w:lvl w:ilvl="0" w:tplc="2FE6D08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4A6A8E"/>
    <w:multiLevelType w:val="multilevel"/>
    <w:tmpl w:val="41DA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8E2319E"/>
    <w:multiLevelType w:val="hybridMultilevel"/>
    <w:tmpl w:val="872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7932CA"/>
    <w:multiLevelType w:val="hybridMultilevel"/>
    <w:tmpl w:val="555659CE"/>
    <w:lvl w:ilvl="0" w:tplc="65AAA946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961493"/>
    <w:multiLevelType w:val="hybridMultilevel"/>
    <w:tmpl w:val="1DFEFBC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5B4822B4"/>
    <w:multiLevelType w:val="multilevel"/>
    <w:tmpl w:val="AFC248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6" w15:restartNumberingAfterBreak="0">
    <w:nsid w:val="5E5649E2"/>
    <w:multiLevelType w:val="hybridMultilevel"/>
    <w:tmpl w:val="6B842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2C254A"/>
    <w:multiLevelType w:val="multilevel"/>
    <w:tmpl w:val="6DDC0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A1205D"/>
    <w:multiLevelType w:val="hybridMultilevel"/>
    <w:tmpl w:val="4DAC26F0"/>
    <w:lvl w:ilvl="0" w:tplc="0409000D">
      <w:start w:val="1"/>
      <w:numFmt w:val="bullet"/>
      <w:lvlText w:val=""/>
      <w:lvlJc w:val="left"/>
      <w:pPr>
        <w:ind w:left="14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9" w15:restartNumberingAfterBreak="0">
    <w:nsid w:val="6E2B24FB"/>
    <w:multiLevelType w:val="hybridMultilevel"/>
    <w:tmpl w:val="E370DFFE"/>
    <w:lvl w:ilvl="0" w:tplc="C204B0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4A6F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0888D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8061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CE6D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1A19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90F9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F862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20E9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0C5F0C"/>
    <w:multiLevelType w:val="hybridMultilevel"/>
    <w:tmpl w:val="BA5AB7FA"/>
    <w:lvl w:ilvl="0" w:tplc="A7F0128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BB6C5D"/>
    <w:multiLevelType w:val="hybridMultilevel"/>
    <w:tmpl w:val="AF083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205D76"/>
    <w:multiLevelType w:val="hybridMultilevel"/>
    <w:tmpl w:val="72768AE2"/>
    <w:lvl w:ilvl="0" w:tplc="0409000D">
      <w:start w:val="1"/>
      <w:numFmt w:val="bullet"/>
      <w:lvlText w:val=""/>
      <w:lvlJc w:val="left"/>
      <w:pPr>
        <w:ind w:left="14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33" w15:restartNumberingAfterBreak="0">
    <w:nsid w:val="7EB24403"/>
    <w:multiLevelType w:val="hybridMultilevel"/>
    <w:tmpl w:val="D9842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1D4CEE"/>
    <w:multiLevelType w:val="multilevel"/>
    <w:tmpl w:val="3B3E3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3186621">
    <w:abstractNumId w:val="14"/>
  </w:num>
  <w:num w:numId="2" w16cid:durableId="936787764">
    <w:abstractNumId w:val="21"/>
  </w:num>
  <w:num w:numId="3" w16cid:durableId="1462648962">
    <w:abstractNumId w:val="4"/>
  </w:num>
  <w:num w:numId="4" w16cid:durableId="158888325">
    <w:abstractNumId w:val="19"/>
  </w:num>
  <w:num w:numId="5" w16cid:durableId="1691223965">
    <w:abstractNumId w:val="5"/>
  </w:num>
  <w:num w:numId="6" w16cid:durableId="139270100">
    <w:abstractNumId w:val="25"/>
  </w:num>
  <w:num w:numId="7" w16cid:durableId="393941227">
    <w:abstractNumId w:val="11"/>
  </w:num>
  <w:num w:numId="8" w16cid:durableId="504977386">
    <w:abstractNumId w:val="24"/>
  </w:num>
  <w:num w:numId="9" w16cid:durableId="1948462584">
    <w:abstractNumId w:val="8"/>
  </w:num>
  <w:num w:numId="10" w16cid:durableId="850338999">
    <w:abstractNumId w:val="12"/>
  </w:num>
  <w:num w:numId="11" w16cid:durableId="928856109">
    <w:abstractNumId w:val="6"/>
  </w:num>
  <w:num w:numId="12" w16cid:durableId="450133187">
    <w:abstractNumId w:val="22"/>
  </w:num>
  <w:num w:numId="13" w16cid:durableId="1193762351">
    <w:abstractNumId w:val="28"/>
  </w:num>
  <w:num w:numId="14" w16cid:durableId="1518348639">
    <w:abstractNumId w:val="33"/>
  </w:num>
  <w:num w:numId="15" w16cid:durableId="2121797425">
    <w:abstractNumId w:val="26"/>
  </w:num>
  <w:num w:numId="16" w16cid:durableId="1408186676">
    <w:abstractNumId w:val="32"/>
  </w:num>
  <w:num w:numId="17" w16cid:durableId="700589707">
    <w:abstractNumId w:val="3"/>
  </w:num>
  <w:num w:numId="18" w16cid:durableId="1628929082">
    <w:abstractNumId w:val="10"/>
  </w:num>
  <w:num w:numId="19" w16cid:durableId="1021662259">
    <w:abstractNumId w:val="16"/>
  </w:num>
  <w:num w:numId="20" w16cid:durableId="1305811167">
    <w:abstractNumId w:val="0"/>
  </w:num>
  <w:num w:numId="21" w16cid:durableId="1130897541">
    <w:abstractNumId w:val="17"/>
  </w:num>
  <w:num w:numId="22" w16cid:durableId="943268546">
    <w:abstractNumId w:val="30"/>
  </w:num>
  <w:num w:numId="23" w16cid:durableId="765881168">
    <w:abstractNumId w:val="13"/>
  </w:num>
  <w:num w:numId="24" w16cid:durableId="2047100287">
    <w:abstractNumId w:val="2"/>
  </w:num>
  <w:num w:numId="25" w16cid:durableId="685865324">
    <w:abstractNumId w:val="1"/>
  </w:num>
  <w:num w:numId="26" w16cid:durableId="1650405419">
    <w:abstractNumId w:val="34"/>
  </w:num>
  <w:num w:numId="27" w16cid:durableId="1327585620">
    <w:abstractNumId w:val="20"/>
  </w:num>
  <w:num w:numId="28" w16cid:durableId="1785811512">
    <w:abstractNumId w:val="27"/>
  </w:num>
  <w:num w:numId="29" w16cid:durableId="501235356">
    <w:abstractNumId w:val="18"/>
  </w:num>
  <w:num w:numId="30" w16cid:durableId="2022514051">
    <w:abstractNumId w:val="31"/>
  </w:num>
  <w:num w:numId="31" w16cid:durableId="868185627">
    <w:abstractNumId w:val="15"/>
  </w:num>
  <w:num w:numId="32" w16cid:durableId="228393979">
    <w:abstractNumId w:val="7"/>
  </w:num>
  <w:num w:numId="33" w16cid:durableId="550070507">
    <w:abstractNumId w:val="29"/>
  </w:num>
  <w:num w:numId="34" w16cid:durableId="1702585433">
    <w:abstractNumId w:val="9"/>
  </w:num>
  <w:num w:numId="35" w16cid:durableId="466321150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yMDGxMDIyM7AwMjBW0lEKTi0uzszPAykwMqwFAACc8D0tAAAA"/>
  </w:docVars>
  <w:rsids>
    <w:rsidRoot w:val="004D4E10"/>
    <w:rsid w:val="00004140"/>
    <w:rsid w:val="00016D36"/>
    <w:rsid w:val="00017280"/>
    <w:rsid w:val="00021987"/>
    <w:rsid w:val="00024BE2"/>
    <w:rsid w:val="000257CB"/>
    <w:rsid w:val="00025A7F"/>
    <w:rsid w:val="000263D7"/>
    <w:rsid w:val="00027940"/>
    <w:rsid w:val="000300A6"/>
    <w:rsid w:val="00035D2F"/>
    <w:rsid w:val="00035D7A"/>
    <w:rsid w:val="00044DB3"/>
    <w:rsid w:val="00046B19"/>
    <w:rsid w:val="00051A6D"/>
    <w:rsid w:val="00056B93"/>
    <w:rsid w:val="00060DAD"/>
    <w:rsid w:val="00061DA2"/>
    <w:rsid w:val="00064FF8"/>
    <w:rsid w:val="00065609"/>
    <w:rsid w:val="000662EF"/>
    <w:rsid w:val="0006684C"/>
    <w:rsid w:val="000744BC"/>
    <w:rsid w:val="00076B66"/>
    <w:rsid w:val="0007757B"/>
    <w:rsid w:val="00080DDE"/>
    <w:rsid w:val="000820B8"/>
    <w:rsid w:val="0009037E"/>
    <w:rsid w:val="00095F07"/>
    <w:rsid w:val="00096B58"/>
    <w:rsid w:val="000A4ED0"/>
    <w:rsid w:val="000B16B8"/>
    <w:rsid w:val="000B2E0C"/>
    <w:rsid w:val="000B48C2"/>
    <w:rsid w:val="000C04BA"/>
    <w:rsid w:val="000C1D79"/>
    <w:rsid w:val="000C3C6E"/>
    <w:rsid w:val="000C72C8"/>
    <w:rsid w:val="000D1AF5"/>
    <w:rsid w:val="000D2ACB"/>
    <w:rsid w:val="000E220F"/>
    <w:rsid w:val="000E4E2F"/>
    <w:rsid w:val="000E6888"/>
    <w:rsid w:val="000E754F"/>
    <w:rsid w:val="000E79C9"/>
    <w:rsid w:val="000F25B5"/>
    <w:rsid w:val="000F6C64"/>
    <w:rsid w:val="000F7B7B"/>
    <w:rsid w:val="00106A83"/>
    <w:rsid w:val="00110395"/>
    <w:rsid w:val="00110A46"/>
    <w:rsid w:val="00110AD4"/>
    <w:rsid w:val="00112587"/>
    <w:rsid w:val="001137E4"/>
    <w:rsid w:val="00114F50"/>
    <w:rsid w:val="00117949"/>
    <w:rsid w:val="0012206D"/>
    <w:rsid w:val="001260AE"/>
    <w:rsid w:val="00127242"/>
    <w:rsid w:val="0012745B"/>
    <w:rsid w:val="00131E89"/>
    <w:rsid w:val="00133DFB"/>
    <w:rsid w:val="00135A4F"/>
    <w:rsid w:val="0013650E"/>
    <w:rsid w:val="0014246A"/>
    <w:rsid w:val="00142C84"/>
    <w:rsid w:val="001534C3"/>
    <w:rsid w:val="00156E7C"/>
    <w:rsid w:val="0016674E"/>
    <w:rsid w:val="00170722"/>
    <w:rsid w:val="00173954"/>
    <w:rsid w:val="00177F0E"/>
    <w:rsid w:val="001807D2"/>
    <w:rsid w:val="00185D5A"/>
    <w:rsid w:val="00190D55"/>
    <w:rsid w:val="00193E77"/>
    <w:rsid w:val="00194F68"/>
    <w:rsid w:val="00195B7B"/>
    <w:rsid w:val="001A0AA2"/>
    <w:rsid w:val="001C0F2A"/>
    <w:rsid w:val="001D1521"/>
    <w:rsid w:val="001E0C7C"/>
    <w:rsid w:val="001E1FD3"/>
    <w:rsid w:val="001E31E1"/>
    <w:rsid w:val="001F5E1C"/>
    <w:rsid w:val="001F66D0"/>
    <w:rsid w:val="001F6860"/>
    <w:rsid w:val="001F7293"/>
    <w:rsid w:val="001F77E9"/>
    <w:rsid w:val="00212A67"/>
    <w:rsid w:val="00212CD8"/>
    <w:rsid w:val="002161ED"/>
    <w:rsid w:val="00220185"/>
    <w:rsid w:val="00220440"/>
    <w:rsid w:val="002244D5"/>
    <w:rsid w:val="00224FE0"/>
    <w:rsid w:val="00225086"/>
    <w:rsid w:val="002272B5"/>
    <w:rsid w:val="00230166"/>
    <w:rsid w:val="002319E0"/>
    <w:rsid w:val="00234442"/>
    <w:rsid w:val="00236E34"/>
    <w:rsid w:val="002401F1"/>
    <w:rsid w:val="00242E98"/>
    <w:rsid w:val="00242F39"/>
    <w:rsid w:val="00244712"/>
    <w:rsid w:val="0024580A"/>
    <w:rsid w:val="00245846"/>
    <w:rsid w:val="0025025D"/>
    <w:rsid w:val="002526BD"/>
    <w:rsid w:val="00254684"/>
    <w:rsid w:val="00255D7D"/>
    <w:rsid w:val="00255F4E"/>
    <w:rsid w:val="00256BF1"/>
    <w:rsid w:val="00257BEC"/>
    <w:rsid w:val="00257FE3"/>
    <w:rsid w:val="00265CE6"/>
    <w:rsid w:val="00270654"/>
    <w:rsid w:val="00273F7E"/>
    <w:rsid w:val="00274D22"/>
    <w:rsid w:val="0027646C"/>
    <w:rsid w:val="002772BE"/>
    <w:rsid w:val="0029127F"/>
    <w:rsid w:val="0029637F"/>
    <w:rsid w:val="002967CB"/>
    <w:rsid w:val="002971CD"/>
    <w:rsid w:val="002A1C01"/>
    <w:rsid w:val="002A269C"/>
    <w:rsid w:val="002A3E07"/>
    <w:rsid w:val="002A458C"/>
    <w:rsid w:val="002A5F5A"/>
    <w:rsid w:val="002A77DC"/>
    <w:rsid w:val="002A793C"/>
    <w:rsid w:val="002A7E06"/>
    <w:rsid w:val="002B0170"/>
    <w:rsid w:val="002B3738"/>
    <w:rsid w:val="002C08FC"/>
    <w:rsid w:val="002C2663"/>
    <w:rsid w:val="002C63C6"/>
    <w:rsid w:val="002D02ED"/>
    <w:rsid w:val="002D7E96"/>
    <w:rsid w:val="002E05C2"/>
    <w:rsid w:val="002E184E"/>
    <w:rsid w:val="002E2701"/>
    <w:rsid w:val="002E348B"/>
    <w:rsid w:val="002E7823"/>
    <w:rsid w:val="002F01AD"/>
    <w:rsid w:val="002F4013"/>
    <w:rsid w:val="002F4C67"/>
    <w:rsid w:val="002F7727"/>
    <w:rsid w:val="00301730"/>
    <w:rsid w:val="003055DA"/>
    <w:rsid w:val="00313AB2"/>
    <w:rsid w:val="003173DD"/>
    <w:rsid w:val="003207A0"/>
    <w:rsid w:val="0032191C"/>
    <w:rsid w:val="00321A1F"/>
    <w:rsid w:val="00323CC7"/>
    <w:rsid w:val="003252F9"/>
    <w:rsid w:val="003253E4"/>
    <w:rsid w:val="003253EC"/>
    <w:rsid w:val="00330EC1"/>
    <w:rsid w:val="0033112F"/>
    <w:rsid w:val="003332FC"/>
    <w:rsid w:val="00334CE9"/>
    <w:rsid w:val="003350D0"/>
    <w:rsid w:val="00335DA7"/>
    <w:rsid w:val="003372B1"/>
    <w:rsid w:val="00343207"/>
    <w:rsid w:val="00350E7F"/>
    <w:rsid w:val="00354A1D"/>
    <w:rsid w:val="00356E73"/>
    <w:rsid w:val="00365217"/>
    <w:rsid w:val="00366E95"/>
    <w:rsid w:val="0037419F"/>
    <w:rsid w:val="0037549D"/>
    <w:rsid w:val="00376D61"/>
    <w:rsid w:val="0037728B"/>
    <w:rsid w:val="003810E8"/>
    <w:rsid w:val="00381C2D"/>
    <w:rsid w:val="00381F9D"/>
    <w:rsid w:val="0038439A"/>
    <w:rsid w:val="0038593F"/>
    <w:rsid w:val="00386A33"/>
    <w:rsid w:val="00386C6C"/>
    <w:rsid w:val="003876CC"/>
    <w:rsid w:val="003918F5"/>
    <w:rsid w:val="00392120"/>
    <w:rsid w:val="003940C2"/>
    <w:rsid w:val="003944E6"/>
    <w:rsid w:val="003A383C"/>
    <w:rsid w:val="003A62CF"/>
    <w:rsid w:val="003B04B9"/>
    <w:rsid w:val="003B3662"/>
    <w:rsid w:val="003B4081"/>
    <w:rsid w:val="003B5160"/>
    <w:rsid w:val="003B528A"/>
    <w:rsid w:val="003B5CE3"/>
    <w:rsid w:val="003B6B79"/>
    <w:rsid w:val="003B6F5A"/>
    <w:rsid w:val="003C186D"/>
    <w:rsid w:val="003C2959"/>
    <w:rsid w:val="003C3ED4"/>
    <w:rsid w:val="003C4674"/>
    <w:rsid w:val="003C5D06"/>
    <w:rsid w:val="003C6A9C"/>
    <w:rsid w:val="003D648B"/>
    <w:rsid w:val="003E1397"/>
    <w:rsid w:val="003E3D4C"/>
    <w:rsid w:val="003E72BB"/>
    <w:rsid w:val="003F15E4"/>
    <w:rsid w:val="003F2DA3"/>
    <w:rsid w:val="003F33AE"/>
    <w:rsid w:val="003F3E43"/>
    <w:rsid w:val="003F4628"/>
    <w:rsid w:val="003F56E4"/>
    <w:rsid w:val="003F6691"/>
    <w:rsid w:val="00400191"/>
    <w:rsid w:val="004043A3"/>
    <w:rsid w:val="0041030B"/>
    <w:rsid w:val="0041134D"/>
    <w:rsid w:val="004142DE"/>
    <w:rsid w:val="0041501D"/>
    <w:rsid w:val="004153FD"/>
    <w:rsid w:val="00417B89"/>
    <w:rsid w:val="0042219B"/>
    <w:rsid w:val="004231ED"/>
    <w:rsid w:val="00423765"/>
    <w:rsid w:val="00425555"/>
    <w:rsid w:val="004266E2"/>
    <w:rsid w:val="00426E20"/>
    <w:rsid w:val="00430AAE"/>
    <w:rsid w:val="00435C99"/>
    <w:rsid w:val="00437D53"/>
    <w:rsid w:val="004425ED"/>
    <w:rsid w:val="00443782"/>
    <w:rsid w:val="00443C7C"/>
    <w:rsid w:val="004462C0"/>
    <w:rsid w:val="00452B07"/>
    <w:rsid w:val="004536E9"/>
    <w:rsid w:val="00463422"/>
    <w:rsid w:val="00463760"/>
    <w:rsid w:val="00465608"/>
    <w:rsid w:val="00472B90"/>
    <w:rsid w:val="00474BCC"/>
    <w:rsid w:val="00475497"/>
    <w:rsid w:val="00481184"/>
    <w:rsid w:val="004816E8"/>
    <w:rsid w:val="00492407"/>
    <w:rsid w:val="004926E5"/>
    <w:rsid w:val="004949D2"/>
    <w:rsid w:val="00496454"/>
    <w:rsid w:val="004A0FE7"/>
    <w:rsid w:val="004A1E78"/>
    <w:rsid w:val="004A3B00"/>
    <w:rsid w:val="004A3F12"/>
    <w:rsid w:val="004A49F7"/>
    <w:rsid w:val="004A55DD"/>
    <w:rsid w:val="004B15B0"/>
    <w:rsid w:val="004B295C"/>
    <w:rsid w:val="004B6C86"/>
    <w:rsid w:val="004B775E"/>
    <w:rsid w:val="004B7E90"/>
    <w:rsid w:val="004D1E8F"/>
    <w:rsid w:val="004D2DF5"/>
    <w:rsid w:val="004D49D3"/>
    <w:rsid w:val="004D4E10"/>
    <w:rsid w:val="004E1B6A"/>
    <w:rsid w:val="004E52CC"/>
    <w:rsid w:val="004E5642"/>
    <w:rsid w:val="004F06A7"/>
    <w:rsid w:val="004F2A3F"/>
    <w:rsid w:val="004F613D"/>
    <w:rsid w:val="005007A6"/>
    <w:rsid w:val="00501FE3"/>
    <w:rsid w:val="00503F9A"/>
    <w:rsid w:val="00505C8A"/>
    <w:rsid w:val="00506BB8"/>
    <w:rsid w:val="005113C1"/>
    <w:rsid w:val="00516185"/>
    <w:rsid w:val="005202FF"/>
    <w:rsid w:val="00521188"/>
    <w:rsid w:val="00527FCC"/>
    <w:rsid w:val="00531889"/>
    <w:rsid w:val="005326DD"/>
    <w:rsid w:val="005329B9"/>
    <w:rsid w:val="00534687"/>
    <w:rsid w:val="005359B4"/>
    <w:rsid w:val="00536560"/>
    <w:rsid w:val="00543453"/>
    <w:rsid w:val="00545C42"/>
    <w:rsid w:val="0055753C"/>
    <w:rsid w:val="005610E9"/>
    <w:rsid w:val="00561378"/>
    <w:rsid w:val="005627A1"/>
    <w:rsid w:val="00563C3F"/>
    <w:rsid w:val="005641CA"/>
    <w:rsid w:val="00565385"/>
    <w:rsid w:val="00571B63"/>
    <w:rsid w:val="00573FEE"/>
    <w:rsid w:val="00574F8D"/>
    <w:rsid w:val="00580FBB"/>
    <w:rsid w:val="00583133"/>
    <w:rsid w:val="005847E3"/>
    <w:rsid w:val="005861CC"/>
    <w:rsid w:val="005867C9"/>
    <w:rsid w:val="0058763F"/>
    <w:rsid w:val="00587CBB"/>
    <w:rsid w:val="005908CD"/>
    <w:rsid w:val="005916DE"/>
    <w:rsid w:val="00592E81"/>
    <w:rsid w:val="00595D51"/>
    <w:rsid w:val="00595F16"/>
    <w:rsid w:val="005966AA"/>
    <w:rsid w:val="00597129"/>
    <w:rsid w:val="005A1B53"/>
    <w:rsid w:val="005A394E"/>
    <w:rsid w:val="005A59E4"/>
    <w:rsid w:val="005A6C92"/>
    <w:rsid w:val="005A75F7"/>
    <w:rsid w:val="005B2C7F"/>
    <w:rsid w:val="005B527D"/>
    <w:rsid w:val="005B6BCD"/>
    <w:rsid w:val="005C28E9"/>
    <w:rsid w:val="005C509A"/>
    <w:rsid w:val="005C5224"/>
    <w:rsid w:val="005C5745"/>
    <w:rsid w:val="005D0133"/>
    <w:rsid w:val="005D0994"/>
    <w:rsid w:val="005D12E8"/>
    <w:rsid w:val="005D28F9"/>
    <w:rsid w:val="005D4DD9"/>
    <w:rsid w:val="005D7923"/>
    <w:rsid w:val="005E06E4"/>
    <w:rsid w:val="005E0CD2"/>
    <w:rsid w:val="005E25B7"/>
    <w:rsid w:val="005E4D9E"/>
    <w:rsid w:val="005E5550"/>
    <w:rsid w:val="005E76DF"/>
    <w:rsid w:val="005F0126"/>
    <w:rsid w:val="005F11C1"/>
    <w:rsid w:val="005F5C6E"/>
    <w:rsid w:val="005F7B2B"/>
    <w:rsid w:val="00602B0B"/>
    <w:rsid w:val="00603757"/>
    <w:rsid w:val="00605169"/>
    <w:rsid w:val="00605ECB"/>
    <w:rsid w:val="00607A9F"/>
    <w:rsid w:val="00610B86"/>
    <w:rsid w:val="00611D3A"/>
    <w:rsid w:val="00612624"/>
    <w:rsid w:val="00615599"/>
    <w:rsid w:val="006227F1"/>
    <w:rsid w:val="00622DA5"/>
    <w:rsid w:val="00630A76"/>
    <w:rsid w:val="006356B2"/>
    <w:rsid w:val="0063631B"/>
    <w:rsid w:val="00637824"/>
    <w:rsid w:val="00644826"/>
    <w:rsid w:val="006449C1"/>
    <w:rsid w:val="006470C1"/>
    <w:rsid w:val="00647FE6"/>
    <w:rsid w:val="00656C6A"/>
    <w:rsid w:val="006577FA"/>
    <w:rsid w:val="00660C56"/>
    <w:rsid w:val="0066124F"/>
    <w:rsid w:val="00664E1D"/>
    <w:rsid w:val="00666B3C"/>
    <w:rsid w:val="00675754"/>
    <w:rsid w:val="00676C9F"/>
    <w:rsid w:val="006824A5"/>
    <w:rsid w:val="006826FC"/>
    <w:rsid w:val="00684F5B"/>
    <w:rsid w:val="006861B0"/>
    <w:rsid w:val="00694CAD"/>
    <w:rsid w:val="006953BE"/>
    <w:rsid w:val="00695B3B"/>
    <w:rsid w:val="00697203"/>
    <w:rsid w:val="00697869"/>
    <w:rsid w:val="006A0312"/>
    <w:rsid w:val="006A0BD1"/>
    <w:rsid w:val="006A1910"/>
    <w:rsid w:val="006A341C"/>
    <w:rsid w:val="006A4397"/>
    <w:rsid w:val="006A5EB1"/>
    <w:rsid w:val="006A723E"/>
    <w:rsid w:val="006A7AB3"/>
    <w:rsid w:val="006B098B"/>
    <w:rsid w:val="006B1A71"/>
    <w:rsid w:val="006B29C0"/>
    <w:rsid w:val="006B3245"/>
    <w:rsid w:val="006B3E92"/>
    <w:rsid w:val="006B5B94"/>
    <w:rsid w:val="006C15A7"/>
    <w:rsid w:val="006C1EEF"/>
    <w:rsid w:val="006D12C6"/>
    <w:rsid w:val="006D1EEB"/>
    <w:rsid w:val="006D3A4D"/>
    <w:rsid w:val="006D7046"/>
    <w:rsid w:val="006E523C"/>
    <w:rsid w:val="006E7686"/>
    <w:rsid w:val="006F10A0"/>
    <w:rsid w:val="006F152C"/>
    <w:rsid w:val="006F2793"/>
    <w:rsid w:val="006F4C6E"/>
    <w:rsid w:val="006F501B"/>
    <w:rsid w:val="00701227"/>
    <w:rsid w:val="0071008C"/>
    <w:rsid w:val="00712237"/>
    <w:rsid w:val="00715364"/>
    <w:rsid w:val="00722ABF"/>
    <w:rsid w:val="00726537"/>
    <w:rsid w:val="00727EC9"/>
    <w:rsid w:val="007344CA"/>
    <w:rsid w:val="00734F5C"/>
    <w:rsid w:val="00734FB9"/>
    <w:rsid w:val="00735ACC"/>
    <w:rsid w:val="00735D97"/>
    <w:rsid w:val="007401F6"/>
    <w:rsid w:val="00740FAB"/>
    <w:rsid w:val="00742FA7"/>
    <w:rsid w:val="00744BA9"/>
    <w:rsid w:val="00745EA8"/>
    <w:rsid w:val="007464C8"/>
    <w:rsid w:val="00751694"/>
    <w:rsid w:val="00753428"/>
    <w:rsid w:val="00753678"/>
    <w:rsid w:val="00764C7A"/>
    <w:rsid w:val="00774786"/>
    <w:rsid w:val="007776E9"/>
    <w:rsid w:val="007804C4"/>
    <w:rsid w:val="00781470"/>
    <w:rsid w:val="007822DA"/>
    <w:rsid w:val="007823BB"/>
    <w:rsid w:val="00782F27"/>
    <w:rsid w:val="00783806"/>
    <w:rsid w:val="0078425C"/>
    <w:rsid w:val="0078663E"/>
    <w:rsid w:val="007907B3"/>
    <w:rsid w:val="00792197"/>
    <w:rsid w:val="00792F5E"/>
    <w:rsid w:val="00794649"/>
    <w:rsid w:val="007A1C59"/>
    <w:rsid w:val="007A1C9A"/>
    <w:rsid w:val="007A1F61"/>
    <w:rsid w:val="007A372E"/>
    <w:rsid w:val="007A76C5"/>
    <w:rsid w:val="007B1B9B"/>
    <w:rsid w:val="007B332D"/>
    <w:rsid w:val="007B4AE4"/>
    <w:rsid w:val="007B6F7A"/>
    <w:rsid w:val="007B748D"/>
    <w:rsid w:val="007C0529"/>
    <w:rsid w:val="007C0552"/>
    <w:rsid w:val="007C1085"/>
    <w:rsid w:val="007C21AF"/>
    <w:rsid w:val="007C2A44"/>
    <w:rsid w:val="007D1A16"/>
    <w:rsid w:val="007D224E"/>
    <w:rsid w:val="007D22B2"/>
    <w:rsid w:val="007D4D05"/>
    <w:rsid w:val="007D5BD2"/>
    <w:rsid w:val="007E10D2"/>
    <w:rsid w:val="007E3CA4"/>
    <w:rsid w:val="007E5B84"/>
    <w:rsid w:val="007E7C14"/>
    <w:rsid w:val="007F2721"/>
    <w:rsid w:val="007F2B96"/>
    <w:rsid w:val="007F506F"/>
    <w:rsid w:val="00800955"/>
    <w:rsid w:val="00800CA7"/>
    <w:rsid w:val="00800D19"/>
    <w:rsid w:val="00802E15"/>
    <w:rsid w:val="0080357E"/>
    <w:rsid w:val="00804F73"/>
    <w:rsid w:val="00807EA8"/>
    <w:rsid w:val="00810FB2"/>
    <w:rsid w:val="00811360"/>
    <w:rsid w:val="008179CA"/>
    <w:rsid w:val="008222EF"/>
    <w:rsid w:val="00825EBC"/>
    <w:rsid w:val="00826320"/>
    <w:rsid w:val="00830227"/>
    <w:rsid w:val="008325D1"/>
    <w:rsid w:val="00835447"/>
    <w:rsid w:val="00853D59"/>
    <w:rsid w:val="00854A67"/>
    <w:rsid w:val="00857A67"/>
    <w:rsid w:val="008604DB"/>
    <w:rsid w:val="00861115"/>
    <w:rsid w:val="00863C34"/>
    <w:rsid w:val="008721EF"/>
    <w:rsid w:val="00877FAA"/>
    <w:rsid w:val="00884DC5"/>
    <w:rsid w:val="008953D6"/>
    <w:rsid w:val="00896513"/>
    <w:rsid w:val="008A09AC"/>
    <w:rsid w:val="008A26B2"/>
    <w:rsid w:val="008B03C9"/>
    <w:rsid w:val="008B0FA4"/>
    <w:rsid w:val="008B1465"/>
    <w:rsid w:val="008B5D23"/>
    <w:rsid w:val="008B5ED8"/>
    <w:rsid w:val="008C2FD9"/>
    <w:rsid w:val="008C3192"/>
    <w:rsid w:val="008D4BA0"/>
    <w:rsid w:val="008D66A2"/>
    <w:rsid w:val="008E231E"/>
    <w:rsid w:val="008E347D"/>
    <w:rsid w:val="008E3DF6"/>
    <w:rsid w:val="008F022A"/>
    <w:rsid w:val="008F3EB4"/>
    <w:rsid w:val="008F6655"/>
    <w:rsid w:val="008F77E2"/>
    <w:rsid w:val="00903C0C"/>
    <w:rsid w:val="00904183"/>
    <w:rsid w:val="009110DA"/>
    <w:rsid w:val="009141DE"/>
    <w:rsid w:val="00915A3D"/>
    <w:rsid w:val="009266F7"/>
    <w:rsid w:val="00940717"/>
    <w:rsid w:val="00941234"/>
    <w:rsid w:val="0094199F"/>
    <w:rsid w:val="0094606F"/>
    <w:rsid w:val="00950425"/>
    <w:rsid w:val="009515A1"/>
    <w:rsid w:val="009554BC"/>
    <w:rsid w:val="00955D17"/>
    <w:rsid w:val="00956459"/>
    <w:rsid w:val="00956D52"/>
    <w:rsid w:val="00961F5F"/>
    <w:rsid w:val="00963E14"/>
    <w:rsid w:val="00965AB9"/>
    <w:rsid w:val="00970388"/>
    <w:rsid w:val="00972B13"/>
    <w:rsid w:val="00973197"/>
    <w:rsid w:val="00973B20"/>
    <w:rsid w:val="00977D2C"/>
    <w:rsid w:val="0098438B"/>
    <w:rsid w:val="00992006"/>
    <w:rsid w:val="009950C6"/>
    <w:rsid w:val="009972B2"/>
    <w:rsid w:val="009975F1"/>
    <w:rsid w:val="009A0A3A"/>
    <w:rsid w:val="009A3927"/>
    <w:rsid w:val="009A5A71"/>
    <w:rsid w:val="009A5C15"/>
    <w:rsid w:val="009A716C"/>
    <w:rsid w:val="009A762A"/>
    <w:rsid w:val="009B0243"/>
    <w:rsid w:val="009B2ADC"/>
    <w:rsid w:val="009B31BA"/>
    <w:rsid w:val="009B60DD"/>
    <w:rsid w:val="009D03EF"/>
    <w:rsid w:val="009D1BA4"/>
    <w:rsid w:val="009D4126"/>
    <w:rsid w:val="009D5642"/>
    <w:rsid w:val="009D7155"/>
    <w:rsid w:val="009E022C"/>
    <w:rsid w:val="009E1B1D"/>
    <w:rsid w:val="009E3808"/>
    <w:rsid w:val="009E4CB1"/>
    <w:rsid w:val="009E6A08"/>
    <w:rsid w:val="009E7FDE"/>
    <w:rsid w:val="009F3B07"/>
    <w:rsid w:val="009F50F9"/>
    <w:rsid w:val="009F58B8"/>
    <w:rsid w:val="009F58C3"/>
    <w:rsid w:val="00A04395"/>
    <w:rsid w:val="00A04D34"/>
    <w:rsid w:val="00A05D9A"/>
    <w:rsid w:val="00A06D10"/>
    <w:rsid w:val="00A10D06"/>
    <w:rsid w:val="00A12768"/>
    <w:rsid w:val="00A200C4"/>
    <w:rsid w:val="00A2334D"/>
    <w:rsid w:val="00A2495B"/>
    <w:rsid w:val="00A27EFF"/>
    <w:rsid w:val="00A30A27"/>
    <w:rsid w:val="00A36A2F"/>
    <w:rsid w:val="00A36BCF"/>
    <w:rsid w:val="00A40AA0"/>
    <w:rsid w:val="00A40FA1"/>
    <w:rsid w:val="00A45616"/>
    <w:rsid w:val="00A4697E"/>
    <w:rsid w:val="00A471DE"/>
    <w:rsid w:val="00A5606E"/>
    <w:rsid w:val="00A57FF2"/>
    <w:rsid w:val="00A61346"/>
    <w:rsid w:val="00A61C51"/>
    <w:rsid w:val="00A62654"/>
    <w:rsid w:val="00A64F20"/>
    <w:rsid w:val="00A6789F"/>
    <w:rsid w:val="00A70521"/>
    <w:rsid w:val="00A75FA0"/>
    <w:rsid w:val="00A76AF0"/>
    <w:rsid w:val="00A77214"/>
    <w:rsid w:val="00A77678"/>
    <w:rsid w:val="00A80F2E"/>
    <w:rsid w:val="00A813FA"/>
    <w:rsid w:val="00A835E6"/>
    <w:rsid w:val="00A84CED"/>
    <w:rsid w:val="00A92138"/>
    <w:rsid w:val="00A92470"/>
    <w:rsid w:val="00A94544"/>
    <w:rsid w:val="00A94C8E"/>
    <w:rsid w:val="00A9639D"/>
    <w:rsid w:val="00A972FB"/>
    <w:rsid w:val="00AA1261"/>
    <w:rsid w:val="00AA6462"/>
    <w:rsid w:val="00AB058A"/>
    <w:rsid w:val="00AB05BA"/>
    <w:rsid w:val="00AB1F8A"/>
    <w:rsid w:val="00AB4704"/>
    <w:rsid w:val="00AB569B"/>
    <w:rsid w:val="00AC37B3"/>
    <w:rsid w:val="00AC6CDE"/>
    <w:rsid w:val="00AD17EF"/>
    <w:rsid w:val="00AD1D8D"/>
    <w:rsid w:val="00AD756C"/>
    <w:rsid w:val="00AE23ED"/>
    <w:rsid w:val="00AE2413"/>
    <w:rsid w:val="00AE5ADA"/>
    <w:rsid w:val="00AE6633"/>
    <w:rsid w:val="00AE7940"/>
    <w:rsid w:val="00AF0E46"/>
    <w:rsid w:val="00AF0F99"/>
    <w:rsid w:val="00AF2665"/>
    <w:rsid w:val="00B012B1"/>
    <w:rsid w:val="00B015C8"/>
    <w:rsid w:val="00B032D3"/>
    <w:rsid w:val="00B069F3"/>
    <w:rsid w:val="00B06F65"/>
    <w:rsid w:val="00B07220"/>
    <w:rsid w:val="00B10E48"/>
    <w:rsid w:val="00B21692"/>
    <w:rsid w:val="00B21C39"/>
    <w:rsid w:val="00B24BE8"/>
    <w:rsid w:val="00B2708E"/>
    <w:rsid w:val="00B27540"/>
    <w:rsid w:val="00B27D92"/>
    <w:rsid w:val="00B32EE1"/>
    <w:rsid w:val="00B32F70"/>
    <w:rsid w:val="00B33137"/>
    <w:rsid w:val="00B3485D"/>
    <w:rsid w:val="00B34B50"/>
    <w:rsid w:val="00B34C6A"/>
    <w:rsid w:val="00B35C74"/>
    <w:rsid w:val="00B42E72"/>
    <w:rsid w:val="00B440B6"/>
    <w:rsid w:val="00B57FFA"/>
    <w:rsid w:val="00B60FAC"/>
    <w:rsid w:val="00B63C02"/>
    <w:rsid w:val="00B65C3B"/>
    <w:rsid w:val="00B66AB2"/>
    <w:rsid w:val="00B72FB8"/>
    <w:rsid w:val="00B762FF"/>
    <w:rsid w:val="00B90548"/>
    <w:rsid w:val="00B93066"/>
    <w:rsid w:val="00B93BDD"/>
    <w:rsid w:val="00B95154"/>
    <w:rsid w:val="00BA1BEE"/>
    <w:rsid w:val="00BA3137"/>
    <w:rsid w:val="00BA7F8A"/>
    <w:rsid w:val="00BB05C8"/>
    <w:rsid w:val="00BB11DE"/>
    <w:rsid w:val="00BB6B10"/>
    <w:rsid w:val="00BB7143"/>
    <w:rsid w:val="00BC2AA3"/>
    <w:rsid w:val="00BC2DE6"/>
    <w:rsid w:val="00BC36C5"/>
    <w:rsid w:val="00BC5A0D"/>
    <w:rsid w:val="00BE2F02"/>
    <w:rsid w:val="00BE39BD"/>
    <w:rsid w:val="00BE5258"/>
    <w:rsid w:val="00BE52AB"/>
    <w:rsid w:val="00BE7862"/>
    <w:rsid w:val="00BF01C3"/>
    <w:rsid w:val="00BF1322"/>
    <w:rsid w:val="00BF34A7"/>
    <w:rsid w:val="00BF4B7B"/>
    <w:rsid w:val="00BF6031"/>
    <w:rsid w:val="00C00119"/>
    <w:rsid w:val="00C01C1C"/>
    <w:rsid w:val="00C021FC"/>
    <w:rsid w:val="00C05D36"/>
    <w:rsid w:val="00C06177"/>
    <w:rsid w:val="00C064D1"/>
    <w:rsid w:val="00C07414"/>
    <w:rsid w:val="00C10117"/>
    <w:rsid w:val="00C11388"/>
    <w:rsid w:val="00C176D2"/>
    <w:rsid w:val="00C206B4"/>
    <w:rsid w:val="00C22551"/>
    <w:rsid w:val="00C23614"/>
    <w:rsid w:val="00C27280"/>
    <w:rsid w:val="00C27E7D"/>
    <w:rsid w:val="00C3112F"/>
    <w:rsid w:val="00C31853"/>
    <w:rsid w:val="00C32B75"/>
    <w:rsid w:val="00C32FF0"/>
    <w:rsid w:val="00C34C7B"/>
    <w:rsid w:val="00C35216"/>
    <w:rsid w:val="00C43BEE"/>
    <w:rsid w:val="00C45CB1"/>
    <w:rsid w:val="00C60C71"/>
    <w:rsid w:val="00C66A18"/>
    <w:rsid w:val="00C66A21"/>
    <w:rsid w:val="00C675C5"/>
    <w:rsid w:val="00C702BB"/>
    <w:rsid w:val="00C76A2F"/>
    <w:rsid w:val="00C7744B"/>
    <w:rsid w:val="00C83A99"/>
    <w:rsid w:val="00C85C0D"/>
    <w:rsid w:val="00C923BE"/>
    <w:rsid w:val="00C9335D"/>
    <w:rsid w:val="00C95CA3"/>
    <w:rsid w:val="00CA3535"/>
    <w:rsid w:val="00CA4593"/>
    <w:rsid w:val="00CA465A"/>
    <w:rsid w:val="00CA48C6"/>
    <w:rsid w:val="00CB2E7C"/>
    <w:rsid w:val="00CB3CE9"/>
    <w:rsid w:val="00CB75A8"/>
    <w:rsid w:val="00CB7EA3"/>
    <w:rsid w:val="00CC0505"/>
    <w:rsid w:val="00CC1C8C"/>
    <w:rsid w:val="00CC5725"/>
    <w:rsid w:val="00CC709C"/>
    <w:rsid w:val="00CC7A61"/>
    <w:rsid w:val="00CC7B15"/>
    <w:rsid w:val="00CD0578"/>
    <w:rsid w:val="00CD3FC3"/>
    <w:rsid w:val="00CD4CFC"/>
    <w:rsid w:val="00CD6046"/>
    <w:rsid w:val="00CE6146"/>
    <w:rsid w:val="00CF0547"/>
    <w:rsid w:val="00CF2E48"/>
    <w:rsid w:val="00CF5DA0"/>
    <w:rsid w:val="00CF66FD"/>
    <w:rsid w:val="00D01623"/>
    <w:rsid w:val="00D028DE"/>
    <w:rsid w:val="00D03123"/>
    <w:rsid w:val="00D03A21"/>
    <w:rsid w:val="00D05C34"/>
    <w:rsid w:val="00D05F2C"/>
    <w:rsid w:val="00D06791"/>
    <w:rsid w:val="00D10F99"/>
    <w:rsid w:val="00D1190D"/>
    <w:rsid w:val="00D12318"/>
    <w:rsid w:val="00D145E2"/>
    <w:rsid w:val="00D14F32"/>
    <w:rsid w:val="00D155CB"/>
    <w:rsid w:val="00D200CA"/>
    <w:rsid w:val="00D20E40"/>
    <w:rsid w:val="00D22B78"/>
    <w:rsid w:val="00D2415B"/>
    <w:rsid w:val="00D27068"/>
    <w:rsid w:val="00D33355"/>
    <w:rsid w:val="00D33498"/>
    <w:rsid w:val="00D40962"/>
    <w:rsid w:val="00D41C7F"/>
    <w:rsid w:val="00D41E0F"/>
    <w:rsid w:val="00D42472"/>
    <w:rsid w:val="00D476AC"/>
    <w:rsid w:val="00D50E38"/>
    <w:rsid w:val="00D50F95"/>
    <w:rsid w:val="00D51EEC"/>
    <w:rsid w:val="00D5220E"/>
    <w:rsid w:val="00D6069A"/>
    <w:rsid w:val="00D615FC"/>
    <w:rsid w:val="00D61954"/>
    <w:rsid w:val="00D62B78"/>
    <w:rsid w:val="00D65E17"/>
    <w:rsid w:val="00D669D0"/>
    <w:rsid w:val="00D66D40"/>
    <w:rsid w:val="00D67E85"/>
    <w:rsid w:val="00D723DF"/>
    <w:rsid w:val="00D73FC7"/>
    <w:rsid w:val="00D7466E"/>
    <w:rsid w:val="00D748ED"/>
    <w:rsid w:val="00D74E88"/>
    <w:rsid w:val="00D77AB9"/>
    <w:rsid w:val="00D8065F"/>
    <w:rsid w:val="00D82D4B"/>
    <w:rsid w:val="00D833AA"/>
    <w:rsid w:val="00D84987"/>
    <w:rsid w:val="00D84A4C"/>
    <w:rsid w:val="00D8536D"/>
    <w:rsid w:val="00D9090F"/>
    <w:rsid w:val="00D90E0F"/>
    <w:rsid w:val="00D90FF6"/>
    <w:rsid w:val="00D93847"/>
    <w:rsid w:val="00D97041"/>
    <w:rsid w:val="00D9755D"/>
    <w:rsid w:val="00DA1B32"/>
    <w:rsid w:val="00DA2D4D"/>
    <w:rsid w:val="00DA3ADE"/>
    <w:rsid w:val="00DA4480"/>
    <w:rsid w:val="00DA4EAE"/>
    <w:rsid w:val="00DA6670"/>
    <w:rsid w:val="00DB172D"/>
    <w:rsid w:val="00DB542C"/>
    <w:rsid w:val="00DB6EEC"/>
    <w:rsid w:val="00DC6B39"/>
    <w:rsid w:val="00DD0100"/>
    <w:rsid w:val="00DD2CC4"/>
    <w:rsid w:val="00DD4558"/>
    <w:rsid w:val="00DD739D"/>
    <w:rsid w:val="00DE007B"/>
    <w:rsid w:val="00DE1B21"/>
    <w:rsid w:val="00DE27BE"/>
    <w:rsid w:val="00DE2A8F"/>
    <w:rsid w:val="00DE4233"/>
    <w:rsid w:val="00DE4588"/>
    <w:rsid w:val="00DE4BA7"/>
    <w:rsid w:val="00DE5542"/>
    <w:rsid w:val="00DE64A6"/>
    <w:rsid w:val="00DE7F53"/>
    <w:rsid w:val="00DF28CF"/>
    <w:rsid w:val="00DF5F01"/>
    <w:rsid w:val="00E00885"/>
    <w:rsid w:val="00E0260B"/>
    <w:rsid w:val="00E0302C"/>
    <w:rsid w:val="00E0313A"/>
    <w:rsid w:val="00E05046"/>
    <w:rsid w:val="00E051F1"/>
    <w:rsid w:val="00E102DB"/>
    <w:rsid w:val="00E1091B"/>
    <w:rsid w:val="00E201BF"/>
    <w:rsid w:val="00E20385"/>
    <w:rsid w:val="00E20D2D"/>
    <w:rsid w:val="00E256BE"/>
    <w:rsid w:val="00E26CF3"/>
    <w:rsid w:val="00E2799A"/>
    <w:rsid w:val="00E27F14"/>
    <w:rsid w:val="00E32924"/>
    <w:rsid w:val="00E41B3F"/>
    <w:rsid w:val="00E43C94"/>
    <w:rsid w:val="00E44897"/>
    <w:rsid w:val="00E54627"/>
    <w:rsid w:val="00E54828"/>
    <w:rsid w:val="00E56130"/>
    <w:rsid w:val="00E56AE7"/>
    <w:rsid w:val="00E600EF"/>
    <w:rsid w:val="00E6396C"/>
    <w:rsid w:val="00E708CD"/>
    <w:rsid w:val="00E71EBD"/>
    <w:rsid w:val="00E73CD4"/>
    <w:rsid w:val="00E77926"/>
    <w:rsid w:val="00E804A3"/>
    <w:rsid w:val="00E82DB5"/>
    <w:rsid w:val="00EA073C"/>
    <w:rsid w:val="00EA4000"/>
    <w:rsid w:val="00EA7C4F"/>
    <w:rsid w:val="00EB03B0"/>
    <w:rsid w:val="00EB1791"/>
    <w:rsid w:val="00EB2986"/>
    <w:rsid w:val="00EB4326"/>
    <w:rsid w:val="00EB47A5"/>
    <w:rsid w:val="00EB495E"/>
    <w:rsid w:val="00EB52E8"/>
    <w:rsid w:val="00EC127F"/>
    <w:rsid w:val="00EC51EE"/>
    <w:rsid w:val="00ED1E6B"/>
    <w:rsid w:val="00ED20DF"/>
    <w:rsid w:val="00ED27DE"/>
    <w:rsid w:val="00ED4403"/>
    <w:rsid w:val="00ED4E11"/>
    <w:rsid w:val="00ED7C06"/>
    <w:rsid w:val="00ED7ED2"/>
    <w:rsid w:val="00EE486C"/>
    <w:rsid w:val="00EF0E5F"/>
    <w:rsid w:val="00EF6337"/>
    <w:rsid w:val="00EF7609"/>
    <w:rsid w:val="00F00423"/>
    <w:rsid w:val="00F00AD2"/>
    <w:rsid w:val="00F02CDC"/>
    <w:rsid w:val="00F06B61"/>
    <w:rsid w:val="00F070B4"/>
    <w:rsid w:val="00F074FC"/>
    <w:rsid w:val="00F10276"/>
    <w:rsid w:val="00F16ADE"/>
    <w:rsid w:val="00F1733D"/>
    <w:rsid w:val="00F175CC"/>
    <w:rsid w:val="00F175EE"/>
    <w:rsid w:val="00F2007C"/>
    <w:rsid w:val="00F21D47"/>
    <w:rsid w:val="00F2421E"/>
    <w:rsid w:val="00F3202E"/>
    <w:rsid w:val="00F40036"/>
    <w:rsid w:val="00F407DF"/>
    <w:rsid w:val="00F40EE3"/>
    <w:rsid w:val="00F41C71"/>
    <w:rsid w:val="00F4364E"/>
    <w:rsid w:val="00F441D2"/>
    <w:rsid w:val="00F53D9F"/>
    <w:rsid w:val="00F5708D"/>
    <w:rsid w:val="00F63E4A"/>
    <w:rsid w:val="00F64521"/>
    <w:rsid w:val="00F6538C"/>
    <w:rsid w:val="00F65DD8"/>
    <w:rsid w:val="00F65E38"/>
    <w:rsid w:val="00F71523"/>
    <w:rsid w:val="00F724A8"/>
    <w:rsid w:val="00F730A8"/>
    <w:rsid w:val="00F76226"/>
    <w:rsid w:val="00F76420"/>
    <w:rsid w:val="00F772E9"/>
    <w:rsid w:val="00F77D37"/>
    <w:rsid w:val="00F802FA"/>
    <w:rsid w:val="00F82C71"/>
    <w:rsid w:val="00F86FDC"/>
    <w:rsid w:val="00F90AD6"/>
    <w:rsid w:val="00F9143D"/>
    <w:rsid w:val="00F9162E"/>
    <w:rsid w:val="00F92ACD"/>
    <w:rsid w:val="00F94C6C"/>
    <w:rsid w:val="00F96524"/>
    <w:rsid w:val="00F96C0A"/>
    <w:rsid w:val="00F97CFC"/>
    <w:rsid w:val="00FA0520"/>
    <w:rsid w:val="00FA6BFF"/>
    <w:rsid w:val="00FB0D53"/>
    <w:rsid w:val="00FB4BF7"/>
    <w:rsid w:val="00FB7585"/>
    <w:rsid w:val="00FC182F"/>
    <w:rsid w:val="00FC2349"/>
    <w:rsid w:val="00FC55FD"/>
    <w:rsid w:val="00FC5D48"/>
    <w:rsid w:val="00FC7FB4"/>
    <w:rsid w:val="00FD0063"/>
    <w:rsid w:val="00FD400E"/>
    <w:rsid w:val="00FE05D2"/>
    <w:rsid w:val="00FE11B5"/>
    <w:rsid w:val="00FE4572"/>
    <w:rsid w:val="00FE79B9"/>
    <w:rsid w:val="00FE7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E7C642"/>
  <w15:docId w15:val="{834C6EEA-0B43-4962-8DB9-AA28F988B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372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A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Don't use"/>
    <w:basedOn w:val="Heading1"/>
    <w:next w:val="Normal"/>
    <w:link w:val="Heading2Char"/>
    <w:qFormat/>
    <w:rsid w:val="00D03A21"/>
    <w:pPr>
      <w:keepNext w:val="0"/>
      <w:keepLines w:val="0"/>
      <w:spacing w:before="0"/>
      <w:ind w:left="720" w:hanging="720"/>
      <w:outlineLvl w:val="1"/>
    </w:pPr>
    <w:rPr>
      <w:rFonts w:ascii="Times New Roman" w:eastAsia="Times New Roman" w:hAnsi="Times New Roman" w:cs="Times New Roman"/>
      <w:b/>
      <w:color w:val="auto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3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aliases w:val="Don't use Char"/>
    <w:basedOn w:val="DefaultParagraphFont"/>
    <w:link w:val="Heading2"/>
    <w:rsid w:val="00D03A21"/>
    <w:rPr>
      <w:b/>
      <w:sz w:val="24"/>
    </w:rPr>
  </w:style>
  <w:style w:type="paragraph" w:styleId="BodyText2">
    <w:name w:val="Body Text 2"/>
    <w:basedOn w:val="Normal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Header">
    <w:name w:val="header"/>
    <w:basedOn w:val="Normal"/>
    <w:rsid w:val="002A4B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4B13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rsid w:val="00C95CA3"/>
    <w:rPr>
      <w:color w:val="0000FF"/>
      <w:u w:val="single"/>
    </w:rPr>
  </w:style>
  <w:style w:type="character" w:customStyle="1" w:styleId="adr">
    <w:name w:val="adr"/>
    <w:basedOn w:val="DefaultParagraphFont"/>
    <w:rsid w:val="003E3D4C"/>
  </w:style>
  <w:style w:type="paragraph" w:styleId="BalloonText">
    <w:name w:val="Balloon Text"/>
    <w:basedOn w:val="Normal"/>
    <w:semiHidden/>
    <w:rsid w:val="001E0C7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257FE3"/>
    <w:rPr>
      <w:b/>
      <w:bCs/>
    </w:rPr>
  </w:style>
  <w:style w:type="table" w:styleId="TableGrid">
    <w:name w:val="Table Grid"/>
    <w:basedOn w:val="TableNormal"/>
    <w:uiPriority w:val="3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8B146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B14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B146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B1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B1465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955D17"/>
    <w:pPr>
      <w:ind w:left="720"/>
      <w:contextualSpacing/>
    </w:pPr>
  </w:style>
  <w:style w:type="paragraph" w:styleId="BodyTextIndent">
    <w:name w:val="Body Text Indent"/>
    <w:basedOn w:val="Normal"/>
    <w:link w:val="BodyTextIndentChar"/>
    <w:semiHidden/>
    <w:unhideWhenUsed/>
    <w:rsid w:val="003772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37728B"/>
    <w:rPr>
      <w:sz w:val="24"/>
      <w:szCs w:val="24"/>
    </w:rPr>
  </w:style>
  <w:style w:type="character" w:styleId="PageNumber">
    <w:name w:val="page number"/>
    <w:basedOn w:val="DefaultParagraphFont"/>
    <w:rsid w:val="0037728B"/>
  </w:style>
  <w:style w:type="character" w:styleId="FollowedHyperlink">
    <w:name w:val="FollowedHyperlink"/>
    <w:basedOn w:val="DefaultParagraphFont"/>
    <w:uiPriority w:val="99"/>
    <w:semiHidden/>
    <w:unhideWhenUsed/>
    <w:rsid w:val="00DD0100"/>
    <w:rPr>
      <w:color w:val="800080" w:themeColor="followedHyperlink"/>
      <w:u w:val="single"/>
    </w:rPr>
  </w:style>
  <w:style w:type="table" w:styleId="PlainTable1">
    <w:name w:val="Plain Table 1"/>
    <w:basedOn w:val="TableNormal"/>
    <w:uiPriority w:val="41"/>
    <w:rsid w:val="002250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096B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ubhead">
    <w:name w:val="Subhead"/>
    <w:aliases w:val="Alt-S"/>
    <w:next w:val="Normal"/>
    <w:link w:val="SubheadChar"/>
    <w:rsid w:val="00D03A21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DefaultParagraphFont"/>
    <w:link w:val="Subhead"/>
    <w:rsid w:val="00D03A21"/>
    <w:rPr>
      <w:rFonts w:ascii="Arial" w:hAnsi="Arial" w:cs="Arial"/>
      <w:b/>
      <w:bCs/>
      <w:noProof/>
      <w:sz w:val="22"/>
      <w:szCs w:val="22"/>
    </w:rPr>
  </w:style>
  <w:style w:type="paragraph" w:customStyle="1" w:styleId="fambodytextstyle">
    <w:name w:val="fambodytextstyle"/>
    <w:basedOn w:val="Normal"/>
    <w:rsid w:val="00D03A21"/>
    <w:pPr>
      <w:spacing w:before="100" w:beforeAutospacing="1" w:after="100" w:afterAutospacing="1"/>
    </w:pPr>
  </w:style>
  <w:style w:type="character" w:customStyle="1" w:styleId="shorttext">
    <w:name w:val="short_text"/>
    <w:basedOn w:val="DefaultParagraphFont"/>
    <w:rsid w:val="00D10F99"/>
  </w:style>
  <w:style w:type="paragraph" w:customStyle="1" w:styleId="1">
    <w:name w:val="Абзац списка1"/>
    <w:basedOn w:val="Normal"/>
    <w:rsid w:val="00220440"/>
    <w:pPr>
      <w:widowControl w:val="0"/>
      <w:suppressAutoHyphens/>
      <w:autoSpaceDE w:val="0"/>
      <w:ind w:left="720"/>
    </w:pPr>
    <w:rPr>
      <w:rFonts w:ascii="Times New Roman CYR" w:hAnsi="Times New Roman CYR" w:cs="Times New Roman CYR"/>
      <w:lang w:val="ru-RU" w:eastAsia="ar-SA"/>
    </w:rPr>
  </w:style>
  <w:style w:type="character" w:customStyle="1" w:styleId="ListParagraphChar">
    <w:name w:val="List Paragraph Char"/>
    <w:link w:val="ListParagraph"/>
    <w:uiPriority w:val="99"/>
    <w:rsid w:val="00095F07"/>
    <w:rPr>
      <w:sz w:val="24"/>
      <w:szCs w:val="24"/>
    </w:rPr>
  </w:style>
  <w:style w:type="character" w:customStyle="1" w:styleId="10">
    <w:name w:val="Основной шрифт абзаца1"/>
    <w:rsid w:val="007C0552"/>
  </w:style>
  <w:style w:type="paragraph" w:styleId="NormalWeb">
    <w:name w:val="Normal (Web)"/>
    <w:basedOn w:val="Normal"/>
    <w:uiPriority w:val="99"/>
    <w:unhideWhenUsed/>
    <w:rsid w:val="003A383C"/>
    <w:pPr>
      <w:spacing w:before="100" w:beforeAutospacing="1" w:after="100" w:afterAutospacing="1"/>
    </w:pPr>
    <w:rPr>
      <w:lang w:val="ru-RU" w:eastAsia="ru-RU"/>
    </w:rPr>
  </w:style>
  <w:style w:type="character" w:customStyle="1" w:styleId="fontstyle01">
    <w:name w:val="fontstyle01"/>
    <w:basedOn w:val="DefaultParagraphFont"/>
    <w:rsid w:val="00E26CF3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character" w:customStyle="1" w:styleId="jlqj4b">
    <w:name w:val="jlqj4b"/>
    <w:basedOn w:val="DefaultParagraphFont"/>
    <w:rsid w:val="008E347D"/>
  </w:style>
  <w:style w:type="character" w:customStyle="1" w:styleId="specifications-listitem">
    <w:name w:val="specifications-list__item"/>
    <w:basedOn w:val="DefaultParagraphFont"/>
    <w:rsid w:val="008E347D"/>
  </w:style>
  <w:style w:type="paragraph" w:styleId="NoSpacing">
    <w:name w:val="No Spacing"/>
    <w:uiPriority w:val="1"/>
    <w:qFormat/>
    <w:rsid w:val="00CA4593"/>
    <w:rPr>
      <w:rFonts w:asciiTheme="minorHAnsi" w:eastAsiaTheme="minorHAnsi" w:hAnsiTheme="minorHAnsi" w:cstheme="minorBidi"/>
      <w:sz w:val="22"/>
      <w:szCs w:val="22"/>
      <w:lang w:val="en-GB"/>
    </w:rPr>
  </w:style>
  <w:style w:type="paragraph" w:customStyle="1" w:styleId="product-category">
    <w:name w:val="product-category"/>
    <w:basedOn w:val="Normal"/>
    <w:rsid w:val="00CA4593"/>
    <w:pPr>
      <w:spacing w:before="100" w:beforeAutospacing="1" w:after="100" w:afterAutospacing="1"/>
    </w:pPr>
  </w:style>
  <w:style w:type="character" w:customStyle="1" w:styleId="ng-star-inserted">
    <w:name w:val="ng-star-inserted"/>
    <w:basedOn w:val="DefaultParagraphFont"/>
    <w:rsid w:val="00CA4593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6B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6B3C"/>
    <w:rPr>
      <w:rFonts w:ascii="Courier New" w:hAnsi="Courier New" w:cs="Courier New"/>
    </w:rPr>
  </w:style>
  <w:style w:type="character" w:customStyle="1" w:styleId="y2iqfc">
    <w:name w:val="y2iqfc"/>
    <w:basedOn w:val="DefaultParagraphFont"/>
    <w:rsid w:val="00666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144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98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595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49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885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6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8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6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7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8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95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2196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277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66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3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701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60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78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40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3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DB3F9D5ABAC94D8B3DD87EA4A9CE21" ma:contentTypeVersion="16" ma:contentTypeDescription="Create a new document." ma:contentTypeScope="" ma:versionID="e4caf4890e877c2653607d878b2a12dd">
  <xsd:schema xmlns:xsd="http://www.w3.org/2001/XMLSchema" xmlns:xs="http://www.w3.org/2001/XMLSchema" xmlns:p="http://schemas.microsoft.com/office/2006/metadata/properties" xmlns:ns2="7df0ff5f-087a-469f-a52f-11e610d7f1c7" xmlns:ns3="8ab9dc0e-cfd4-4f8d-8340-c3a24b03607e" xmlns:ns4="450da55b-6585-45e1-b4ac-fedf4e2bb059" targetNamespace="http://schemas.microsoft.com/office/2006/metadata/properties" ma:root="true" ma:fieldsID="229bf223405267a30e53975d25f4d14e" ns2:_="" ns3:_="" ns4:_="">
    <xsd:import namespace="7df0ff5f-087a-469f-a52f-11e610d7f1c7"/>
    <xsd:import namespace="8ab9dc0e-cfd4-4f8d-8340-c3a24b03607e"/>
    <xsd:import namespace="450da55b-6585-45e1-b4ac-fedf4e2bb05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f0ff5f-087a-469f-a52f-11e610d7f1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9dc0e-cfd4-4f8d-8340-c3a24b0360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a852103-1220-4a62-809a-51df32882a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0da55b-6585-45e1-b4ac-fedf4e2bb059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6443f46f-328d-494b-ad83-26a6ff892733}" ma:internalName="TaxCatchAll" ma:showField="CatchAllData" ma:web="ccc4cc70-311b-43bb-8ee8-23f0e7ebf2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>
  <documentManagement>
    <TaxCatchAll xmlns="450da55b-6585-45e1-b4ac-fedf4e2bb059" xsi:nil="true"/>
    <lcf76f155ced4ddcb4097134ff3c332f xmlns="8ab9dc0e-cfd4-4f8d-8340-c3a24b0360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23AADE-7104-4EB5-A287-674032333F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f0ff5f-087a-469f-a52f-11e610d7f1c7"/>
    <ds:schemaRef ds:uri="8ab9dc0e-cfd4-4f8d-8340-c3a24b03607e"/>
    <ds:schemaRef ds:uri="450da55b-6585-45e1-b4ac-fedf4e2bb0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0447FF-89D4-4A1A-B68D-361B76A1E8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A11AE383-9158-4EAC-98E7-E42FE05F8CD1}">
  <ds:schemaRefs>
    <ds:schemaRef ds:uri="http://schemas.microsoft.com/office/2006/metadata/properties"/>
    <ds:schemaRef ds:uri="450da55b-6585-45e1-b4ac-fedf4e2bb059"/>
    <ds:schemaRef ds:uri="8ab9dc0e-cfd4-4f8d-8340-c3a24b03607e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772</Words>
  <Characters>4405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RFQ template Tradeoff</vt:lpstr>
      <vt:lpstr>RFQ template Tradeoff</vt:lpstr>
    </vt:vector>
  </TitlesOfParts>
  <Company>CHF International</Company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Roman Svavolya</dc:creator>
  <cp:keywords/>
  <dc:description/>
  <cp:lastModifiedBy>Oleksandr Beliaiev</cp:lastModifiedBy>
  <cp:revision>47</cp:revision>
  <cp:lastPrinted>2017-02-01T11:58:00Z</cp:lastPrinted>
  <dcterms:created xsi:type="dcterms:W3CDTF">2022-07-28T13:08:00Z</dcterms:created>
  <dcterms:modified xsi:type="dcterms:W3CDTF">2023-08-02T13:47:00Z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0x010100C2DB3F9D5ABAC94D8B3DD87EA4A9CE21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  <property fmtid="{D5CDD505-2E9C-101B-9397-08002B2CF9AE}" pid="10" name="MediaServiceImageTags">
    <vt:lpwstr/>
  </property>
</Properties>
</file>