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8CA29C" w14:textId="77777777" w:rsidR="00465609" w:rsidRPr="009739C5" w:rsidRDefault="00465609">
      <w:pPr>
        <w:widowControl w:val="0"/>
        <w:pBdr>
          <w:top w:val="nil"/>
          <w:left w:val="nil"/>
          <w:bottom w:val="nil"/>
          <w:right w:val="nil"/>
          <w:between w:val="nil"/>
        </w:pBdr>
        <w:spacing w:after="0" w:line="276" w:lineRule="auto"/>
        <w:rPr>
          <w:rFonts w:ascii="Times New Roman" w:hAnsi="Times New Roman" w:cs="Times New Roman"/>
          <w:sz w:val="24"/>
          <w:szCs w:val="24"/>
        </w:rPr>
      </w:pPr>
    </w:p>
    <w:p w14:paraId="5F4727D7" w14:textId="58796C8E" w:rsidR="00465609" w:rsidRPr="009739C5" w:rsidRDefault="00000000">
      <w:pPr>
        <w:spacing w:after="0" w:line="240" w:lineRule="auto"/>
        <w:ind w:right="292"/>
        <w:jc w:val="center"/>
        <w:rPr>
          <w:rFonts w:ascii="Times New Roman" w:hAnsi="Times New Roman" w:cs="Times New Roman"/>
          <w:b/>
          <w:sz w:val="24"/>
          <w:szCs w:val="24"/>
          <w:highlight w:val="white"/>
        </w:rPr>
      </w:pPr>
      <w:r w:rsidRPr="009739C5">
        <w:rPr>
          <w:rFonts w:ascii="Times New Roman" w:hAnsi="Times New Roman" w:cs="Times New Roman"/>
          <w:b/>
          <w:sz w:val="24"/>
          <w:szCs w:val="24"/>
          <w:highlight w:val="white"/>
        </w:rPr>
        <w:t xml:space="preserve">УКРАЇНА: </w:t>
      </w:r>
      <w:r w:rsidR="005A5CFC" w:rsidRPr="009739C5">
        <w:rPr>
          <w:rFonts w:ascii="Times New Roman" w:hAnsi="Times New Roman" w:cs="Times New Roman"/>
          <w:b/>
          <w:sz w:val="24"/>
          <w:szCs w:val="24"/>
          <w:highlight w:val="white"/>
        </w:rPr>
        <w:t>РЕМОНТ ВІКОН У ЛІКАРНЯХ УКРАЇНИ, ЯКІ ЗАЗНАЛИ ПОШКОДЖЕНЬ</w:t>
      </w:r>
    </w:p>
    <w:p w14:paraId="47D055E5" w14:textId="2FABEEEF" w:rsidR="00465609" w:rsidRPr="009739C5" w:rsidRDefault="00000000">
      <w:pPr>
        <w:spacing w:after="0" w:line="240" w:lineRule="auto"/>
        <w:jc w:val="center"/>
        <w:rPr>
          <w:rFonts w:ascii="Times New Roman" w:hAnsi="Times New Roman" w:cs="Times New Roman"/>
          <w:b/>
          <w:sz w:val="24"/>
          <w:szCs w:val="24"/>
          <w:highlight w:val="white"/>
        </w:rPr>
      </w:pPr>
      <w:r w:rsidRPr="009739C5">
        <w:rPr>
          <w:rFonts w:ascii="Times New Roman" w:hAnsi="Times New Roman" w:cs="Times New Roman"/>
          <w:b/>
          <w:sz w:val="24"/>
          <w:szCs w:val="24"/>
          <w:highlight w:val="white"/>
        </w:rPr>
        <w:t xml:space="preserve">Запит про надання </w:t>
      </w:r>
      <w:r w:rsidR="005A5CFC" w:rsidRPr="009739C5">
        <w:rPr>
          <w:rFonts w:ascii="Times New Roman" w:hAnsi="Times New Roman" w:cs="Times New Roman"/>
          <w:b/>
          <w:sz w:val="24"/>
          <w:szCs w:val="24"/>
          <w:highlight w:val="white"/>
        </w:rPr>
        <w:t xml:space="preserve">комерційних </w:t>
      </w:r>
      <w:r w:rsidRPr="009739C5">
        <w:rPr>
          <w:rFonts w:ascii="Times New Roman" w:hAnsi="Times New Roman" w:cs="Times New Roman"/>
          <w:b/>
          <w:sz w:val="24"/>
          <w:szCs w:val="24"/>
          <w:highlight w:val="white"/>
        </w:rPr>
        <w:t>пропозицій</w:t>
      </w:r>
    </w:p>
    <w:p w14:paraId="1E7C1686" w14:textId="77777777" w:rsidR="00465609" w:rsidRPr="009739C5" w:rsidRDefault="00465609">
      <w:pPr>
        <w:spacing w:after="0" w:line="240" w:lineRule="auto"/>
        <w:jc w:val="center"/>
        <w:rPr>
          <w:rFonts w:ascii="Times New Roman" w:hAnsi="Times New Roman" w:cs="Times New Roman"/>
          <w:b/>
          <w:sz w:val="24"/>
          <w:szCs w:val="24"/>
          <w:highlight w:val="white"/>
        </w:rPr>
      </w:pPr>
    </w:p>
    <w:p w14:paraId="1978CE7A" w14:textId="77777777" w:rsidR="00465609" w:rsidRPr="009739C5" w:rsidRDefault="00000000">
      <w:pPr>
        <w:widowControl w:val="0"/>
        <w:spacing w:after="0" w:line="240" w:lineRule="auto"/>
        <w:jc w:val="center"/>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Актуально з 01.02.2023 по 15.02.2023</w:t>
      </w:r>
    </w:p>
    <w:p w14:paraId="4A95CFD9" w14:textId="77777777" w:rsidR="00465609" w:rsidRPr="009739C5" w:rsidRDefault="00465609">
      <w:pPr>
        <w:spacing w:after="0" w:line="240" w:lineRule="auto"/>
        <w:jc w:val="both"/>
        <w:rPr>
          <w:rFonts w:ascii="Times New Roman" w:hAnsi="Times New Roman" w:cs="Times New Roman"/>
          <w:sz w:val="24"/>
          <w:szCs w:val="24"/>
          <w:highlight w:val="white"/>
        </w:rPr>
      </w:pPr>
    </w:p>
    <w:p w14:paraId="70539424" w14:textId="77777777"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Шановні постачальники,</w:t>
      </w:r>
    </w:p>
    <w:p w14:paraId="516720E3" w14:textId="77777777" w:rsidR="00465609" w:rsidRPr="009739C5" w:rsidRDefault="00465609">
      <w:pPr>
        <w:spacing w:after="0" w:line="240" w:lineRule="auto"/>
        <w:jc w:val="both"/>
        <w:rPr>
          <w:rFonts w:ascii="Times New Roman" w:hAnsi="Times New Roman" w:cs="Times New Roman"/>
          <w:sz w:val="24"/>
          <w:szCs w:val="24"/>
          <w:highlight w:val="white"/>
        </w:rPr>
      </w:pPr>
    </w:p>
    <w:p w14:paraId="7C658F62" w14:textId="6AD09B7E"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 xml:space="preserve">Неприбуткова організація  БЛАГОДІЙНА ОРГАНІЗАЦІЯ "БЛАГОДІЙНИЙ ФОНД "ЮА БРОКЕРИ БЕЗ КОРДОНІВ УКРАЇНА" (надалі – «БФ ЮА Брокери без кордонів Україна») в рамках реалізації проєкту «Україна: </w:t>
      </w:r>
      <w:r w:rsidR="005A5CFC" w:rsidRPr="009739C5">
        <w:rPr>
          <w:rFonts w:ascii="Times New Roman" w:hAnsi="Times New Roman" w:cs="Times New Roman"/>
          <w:sz w:val="24"/>
          <w:szCs w:val="24"/>
          <w:highlight w:val="white"/>
        </w:rPr>
        <w:t>ремонт вікон у лікарнях України, які зазнали пошкоджень</w:t>
      </w:r>
      <w:r w:rsidRPr="009739C5">
        <w:rPr>
          <w:rFonts w:ascii="Times New Roman" w:hAnsi="Times New Roman" w:cs="Times New Roman"/>
          <w:sz w:val="24"/>
          <w:szCs w:val="24"/>
          <w:highlight w:val="white"/>
        </w:rPr>
        <w:t xml:space="preserve">» за підтримки International Organization for Migration (надалі - IOM), оголошує Запит </w:t>
      </w:r>
      <w:r w:rsidR="005A5CFC" w:rsidRPr="009739C5">
        <w:rPr>
          <w:rFonts w:ascii="Times New Roman" w:hAnsi="Times New Roman" w:cs="Times New Roman"/>
          <w:sz w:val="24"/>
          <w:szCs w:val="24"/>
          <w:highlight w:val="white"/>
        </w:rPr>
        <w:t>про надання комерційних пропозицій</w:t>
      </w:r>
      <w:r w:rsidRPr="009739C5">
        <w:rPr>
          <w:rFonts w:ascii="Times New Roman" w:hAnsi="Times New Roman" w:cs="Times New Roman"/>
          <w:sz w:val="24"/>
          <w:szCs w:val="24"/>
          <w:highlight w:val="white"/>
        </w:rPr>
        <w:t xml:space="preserve"> (ЗН</w:t>
      </w:r>
      <w:r w:rsidR="005A5CFC" w:rsidRPr="009739C5">
        <w:rPr>
          <w:rFonts w:ascii="Times New Roman" w:hAnsi="Times New Roman" w:cs="Times New Roman"/>
          <w:sz w:val="24"/>
          <w:szCs w:val="24"/>
          <w:highlight w:val="white"/>
        </w:rPr>
        <w:t>К</w:t>
      </w:r>
      <w:r w:rsidRPr="009739C5">
        <w:rPr>
          <w:rFonts w:ascii="Times New Roman" w:hAnsi="Times New Roman" w:cs="Times New Roman"/>
          <w:sz w:val="24"/>
          <w:szCs w:val="24"/>
          <w:highlight w:val="white"/>
        </w:rPr>
        <w:t>П) на постачання товарів згідно із Предметом закупівлі (Додаток 1</w:t>
      </w:r>
      <w:r w:rsidR="005A5CFC" w:rsidRPr="009739C5">
        <w:rPr>
          <w:rFonts w:ascii="Times New Roman" w:hAnsi="Times New Roman" w:cs="Times New Roman"/>
          <w:sz w:val="24"/>
          <w:szCs w:val="24"/>
          <w:highlight w:val="white"/>
        </w:rPr>
        <w:t xml:space="preserve">) </w:t>
      </w:r>
      <w:r w:rsidR="005A5CFC" w:rsidRPr="009739C5">
        <w:rPr>
          <w:rFonts w:ascii="Times New Roman" w:hAnsi="Times New Roman" w:cs="Times New Roman"/>
          <w:sz w:val="24"/>
          <w:szCs w:val="24"/>
        </w:rPr>
        <w:t>до медичних закладів, зазначених у Переліку медичних закладів</w:t>
      </w:r>
      <w:r w:rsidRPr="009739C5">
        <w:rPr>
          <w:rFonts w:ascii="Times New Roman" w:hAnsi="Times New Roman" w:cs="Times New Roman"/>
          <w:sz w:val="24"/>
          <w:szCs w:val="24"/>
          <w:highlight w:val="white"/>
        </w:rPr>
        <w:t xml:space="preserve"> (Додаток 2). </w:t>
      </w:r>
    </w:p>
    <w:p w14:paraId="5F3AAA85" w14:textId="77777777" w:rsidR="00465609" w:rsidRPr="009739C5" w:rsidRDefault="00465609">
      <w:pPr>
        <w:spacing w:after="0" w:line="240" w:lineRule="auto"/>
        <w:jc w:val="both"/>
        <w:rPr>
          <w:rFonts w:ascii="Times New Roman" w:hAnsi="Times New Roman" w:cs="Times New Roman"/>
          <w:sz w:val="24"/>
          <w:szCs w:val="24"/>
          <w:highlight w:val="white"/>
        </w:rPr>
      </w:pPr>
    </w:p>
    <w:p w14:paraId="68AC9D56" w14:textId="77777777" w:rsidR="00465609" w:rsidRPr="009739C5" w:rsidRDefault="00000000">
      <w:pPr>
        <w:spacing w:after="0" w:line="240" w:lineRule="auto"/>
        <w:jc w:val="both"/>
        <w:rPr>
          <w:rFonts w:ascii="Times New Roman" w:hAnsi="Times New Roman" w:cs="Times New Roman"/>
          <w:b/>
          <w:sz w:val="24"/>
          <w:szCs w:val="24"/>
          <w:highlight w:val="white"/>
        </w:rPr>
      </w:pPr>
      <w:r w:rsidRPr="009739C5">
        <w:rPr>
          <w:rFonts w:ascii="Times New Roman" w:hAnsi="Times New Roman" w:cs="Times New Roman"/>
          <w:sz w:val="24"/>
          <w:szCs w:val="24"/>
          <w:highlight w:val="white"/>
        </w:rPr>
        <w:t xml:space="preserve">Закупівля проводиться шляхом одноетапного конкурсу комерційних пропозицій по одному лоту - </w:t>
      </w:r>
      <w:r w:rsidRPr="009739C5">
        <w:rPr>
          <w:rFonts w:ascii="Times New Roman" w:hAnsi="Times New Roman" w:cs="Times New Roman"/>
          <w:b/>
          <w:sz w:val="24"/>
          <w:szCs w:val="24"/>
          <w:highlight w:val="white"/>
        </w:rPr>
        <w:t>Лот 1. Вікна</w:t>
      </w:r>
    </w:p>
    <w:p w14:paraId="411CD119" w14:textId="77777777"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 xml:space="preserve"> </w:t>
      </w:r>
    </w:p>
    <w:p w14:paraId="098E724B" w14:textId="43127DA8" w:rsidR="00465609" w:rsidRPr="009739C5" w:rsidRDefault="00000000">
      <w:pPr>
        <w:spacing w:after="0" w:line="240" w:lineRule="auto"/>
        <w:jc w:val="both"/>
        <w:rPr>
          <w:rFonts w:ascii="Times New Roman" w:hAnsi="Times New Roman" w:cs="Times New Roman"/>
          <w:sz w:val="24"/>
          <w:szCs w:val="24"/>
        </w:rPr>
      </w:pPr>
      <w:r w:rsidRPr="009739C5">
        <w:rPr>
          <w:rFonts w:ascii="Times New Roman" w:hAnsi="Times New Roman" w:cs="Times New Roman"/>
          <w:sz w:val="24"/>
          <w:szCs w:val="24"/>
        </w:rPr>
        <w:t xml:space="preserve">Учасники конкурсу мають подати свою </w:t>
      </w:r>
      <w:r w:rsidR="00714625" w:rsidRPr="009739C5">
        <w:rPr>
          <w:rFonts w:ascii="Times New Roman" w:hAnsi="Times New Roman" w:cs="Times New Roman"/>
          <w:sz w:val="24"/>
          <w:szCs w:val="24"/>
        </w:rPr>
        <w:t xml:space="preserve">комерційну </w:t>
      </w:r>
      <w:r w:rsidRPr="009739C5">
        <w:rPr>
          <w:rFonts w:ascii="Times New Roman" w:hAnsi="Times New Roman" w:cs="Times New Roman"/>
          <w:sz w:val="24"/>
          <w:szCs w:val="24"/>
        </w:rPr>
        <w:t xml:space="preserve">пропозицію щодо постачання товарів, надіславши електронного листа із заповненою формою Комерційної пропозиції (Додаток 3) та відповідним пакетом підтверджуючих документів на адресу: </w:t>
      </w:r>
      <w:r w:rsidR="009739C5" w:rsidRPr="009739C5">
        <w:rPr>
          <w:rFonts w:ascii="Times New Roman" w:hAnsi="Times New Roman" w:cs="Times New Roman"/>
          <w:sz w:val="24"/>
          <w:szCs w:val="24"/>
        </w:rPr>
        <w:t>procurement@bwb.org.ua</w:t>
      </w:r>
      <w:r w:rsidRPr="009739C5">
        <w:rPr>
          <w:rFonts w:ascii="Times New Roman" w:hAnsi="Times New Roman" w:cs="Times New Roman"/>
          <w:sz w:val="24"/>
          <w:szCs w:val="24"/>
        </w:rPr>
        <w:t xml:space="preserve"> до 18:00, </w:t>
      </w:r>
      <w:r w:rsidR="009739C5" w:rsidRPr="009739C5">
        <w:rPr>
          <w:rFonts w:ascii="Times New Roman" w:hAnsi="Times New Roman" w:cs="Times New Roman"/>
          <w:sz w:val="24"/>
          <w:szCs w:val="24"/>
        </w:rPr>
        <w:t>15</w:t>
      </w:r>
      <w:r w:rsidRPr="009739C5">
        <w:rPr>
          <w:rFonts w:ascii="Times New Roman" w:hAnsi="Times New Roman" w:cs="Times New Roman"/>
          <w:sz w:val="24"/>
          <w:szCs w:val="24"/>
        </w:rPr>
        <w:t>.02.2023.</w:t>
      </w:r>
    </w:p>
    <w:p w14:paraId="38C3624A" w14:textId="77777777" w:rsidR="00465609" w:rsidRPr="009739C5" w:rsidRDefault="00465609">
      <w:pPr>
        <w:spacing w:after="0" w:line="240" w:lineRule="auto"/>
        <w:jc w:val="both"/>
        <w:rPr>
          <w:rFonts w:ascii="Times New Roman" w:hAnsi="Times New Roman" w:cs="Times New Roman"/>
          <w:sz w:val="24"/>
          <w:szCs w:val="24"/>
          <w:highlight w:val="white"/>
        </w:rPr>
      </w:pPr>
    </w:p>
    <w:p w14:paraId="3A9E8FD1" w14:textId="67F80A01" w:rsidR="00465609" w:rsidRPr="009739C5" w:rsidRDefault="00714625">
      <w:pPr>
        <w:widowControl w:val="0"/>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Комерційні пропозиції мають бути складені у відповідності до інструкцій, викладених у цьому документі та у строки, визначені Замовником.</w:t>
      </w:r>
      <w:r w:rsidRPr="009739C5">
        <w:rPr>
          <w:rStyle w:val="cf01"/>
          <w:rFonts w:ascii="Times New Roman" w:hAnsi="Times New Roman" w:cs="Times New Roman"/>
          <w:sz w:val="24"/>
          <w:szCs w:val="24"/>
        </w:rPr>
        <w:t xml:space="preserve"> </w:t>
      </w:r>
      <w:r w:rsidR="00000000" w:rsidRPr="009739C5">
        <w:rPr>
          <w:rFonts w:ascii="Times New Roman" w:hAnsi="Times New Roman" w:cs="Times New Roman"/>
          <w:sz w:val="24"/>
          <w:szCs w:val="24"/>
          <w:highlight w:val="white"/>
        </w:rPr>
        <w:t>Комерційні Пропозиції, подані із запізненням, можуть, за рішенням «БФ ЮА Брокери без кордонів Україна», бути розглянуті, якщо фактори, що спричинили запізнення, були поза межами впливу учасника (наприклад, повітряна тривога, відсутність електропостачання тощо). «БФ ЮА Брокери без кордонів Україна» не гарантує, що</w:t>
      </w:r>
      <w:r w:rsidRPr="009739C5">
        <w:rPr>
          <w:rFonts w:ascii="Times New Roman" w:hAnsi="Times New Roman" w:cs="Times New Roman"/>
          <w:sz w:val="24"/>
          <w:szCs w:val="24"/>
          <w:highlight w:val="white"/>
        </w:rPr>
        <w:t xml:space="preserve"> комерційні</w:t>
      </w:r>
      <w:r w:rsidR="00000000" w:rsidRPr="009739C5">
        <w:rPr>
          <w:rFonts w:ascii="Times New Roman" w:hAnsi="Times New Roman" w:cs="Times New Roman"/>
          <w:sz w:val="24"/>
          <w:szCs w:val="24"/>
          <w:highlight w:val="white"/>
        </w:rPr>
        <w:t xml:space="preserve"> пропозиції, які були подані із запізненням, будуть розглянуті. </w:t>
      </w:r>
    </w:p>
    <w:p w14:paraId="70002415" w14:textId="77777777" w:rsidR="00465609" w:rsidRPr="009739C5" w:rsidRDefault="00465609">
      <w:pPr>
        <w:spacing w:after="0" w:line="240" w:lineRule="auto"/>
        <w:jc w:val="both"/>
        <w:rPr>
          <w:rFonts w:ascii="Times New Roman" w:hAnsi="Times New Roman" w:cs="Times New Roman"/>
          <w:sz w:val="24"/>
          <w:szCs w:val="24"/>
        </w:rPr>
      </w:pPr>
    </w:p>
    <w:p w14:paraId="50752DB1" w14:textId="77777777"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 xml:space="preserve">Конкурс за кожним з лотів вважається таким що відбувся, якщо на адресу «БФ ЮА Брокери без кордонів Україна» надійшло принаймні 3 (три) Комерційні пропозиції. </w:t>
      </w:r>
    </w:p>
    <w:p w14:paraId="3A66C714" w14:textId="77777777" w:rsidR="00465609" w:rsidRPr="009739C5" w:rsidRDefault="00465609">
      <w:pPr>
        <w:spacing w:after="0" w:line="240" w:lineRule="auto"/>
        <w:jc w:val="both"/>
        <w:rPr>
          <w:rFonts w:ascii="Times New Roman" w:hAnsi="Times New Roman" w:cs="Times New Roman"/>
          <w:sz w:val="24"/>
          <w:szCs w:val="24"/>
          <w:highlight w:val="white"/>
        </w:rPr>
      </w:pPr>
    </w:p>
    <w:p w14:paraId="13F013B3" w14:textId="77777777"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Подаючи свою Комерційну пропозицію, Учасник конкурсу погоджується з такими підходами до визначення істотних умов майбутнього договору на виробництво:</w:t>
      </w:r>
    </w:p>
    <w:p w14:paraId="7C306DCD" w14:textId="52F7F7F7" w:rsidR="00465609" w:rsidRPr="009739C5" w:rsidRDefault="00000000">
      <w:pPr>
        <w:numPr>
          <w:ilvl w:val="0"/>
          <w:numId w:val="2"/>
        </w:num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 xml:space="preserve">Асортимент – Учасник конкурсу керується інформацією викладеною в Додатку 1 «Предмет закупівлі» для підготовки Комерційної пропозиції. Остаточно асортимент товарів визначається на підставі Комерційної пропозиції, яка перемогла, в процесі переговорів з виробником, після проведення їм конструкторських робіт і затвердження розмірів і конструктивів. </w:t>
      </w:r>
      <w:r w:rsidR="00714625" w:rsidRPr="009739C5">
        <w:rPr>
          <w:rFonts w:ascii="Times New Roman" w:hAnsi="Times New Roman" w:cs="Times New Roman"/>
          <w:sz w:val="24"/>
          <w:szCs w:val="24"/>
        </w:rPr>
        <w:t>На об’єктах, де</w:t>
      </w:r>
      <w:r w:rsidR="00714625" w:rsidRPr="009739C5">
        <w:rPr>
          <w:rFonts w:ascii="Times New Roman" w:hAnsi="Times New Roman" w:cs="Times New Roman"/>
          <w:sz w:val="24"/>
          <w:szCs w:val="24"/>
          <w:highlight w:val="white"/>
        </w:rPr>
        <w:t xml:space="preserve"> </w:t>
      </w:r>
      <w:r w:rsidRPr="009739C5">
        <w:rPr>
          <w:rFonts w:ascii="Times New Roman" w:hAnsi="Times New Roman" w:cs="Times New Roman"/>
          <w:sz w:val="24"/>
          <w:szCs w:val="24"/>
          <w:highlight w:val="white"/>
        </w:rPr>
        <w:t xml:space="preserve">це можливо, можуть бути встановлені склопакети замість повноцінної віконної </w:t>
      </w:r>
      <w:r w:rsidR="009739C5" w:rsidRPr="009739C5">
        <w:rPr>
          <w:rFonts w:ascii="Times New Roman" w:hAnsi="Times New Roman" w:cs="Times New Roman"/>
          <w:sz w:val="24"/>
          <w:szCs w:val="24"/>
          <w:highlight w:val="white"/>
        </w:rPr>
        <w:t>конструкції</w:t>
      </w:r>
      <w:r w:rsidRPr="009739C5">
        <w:rPr>
          <w:rFonts w:ascii="Times New Roman" w:hAnsi="Times New Roman" w:cs="Times New Roman"/>
          <w:sz w:val="24"/>
          <w:szCs w:val="24"/>
          <w:highlight w:val="white"/>
        </w:rPr>
        <w:t>.</w:t>
      </w:r>
    </w:p>
    <w:p w14:paraId="5CB9AD2A" w14:textId="77777777" w:rsidR="00714625" w:rsidRPr="009739C5" w:rsidRDefault="00000000" w:rsidP="00714625">
      <w:pPr>
        <w:numPr>
          <w:ilvl w:val="0"/>
          <w:numId w:val="2"/>
        </w:num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 xml:space="preserve">Кількість – </w:t>
      </w:r>
      <w:r w:rsidR="00714625" w:rsidRPr="009739C5">
        <w:rPr>
          <w:rFonts w:ascii="Times New Roman" w:hAnsi="Times New Roman" w:cs="Times New Roman"/>
          <w:sz w:val="24"/>
          <w:szCs w:val="24"/>
          <w:highlight w:val="white"/>
        </w:rPr>
        <w:t>відповідно</w:t>
      </w:r>
      <w:r w:rsidRPr="009739C5">
        <w:rPr>
          <w:rFonts w:ascii="Times New Roman" w:hAnsi="Times New Roman" w:cs="Times New Roman"/>
          <w:sz w:val="24"/>
          <w:szCs w:val="24"/>
          <w:highlight w:val="white"/>
        </w:rPr>
        <w:t xml:space="preserve"> до асортименту.</w:t>
      </w:r>
    </w:p>
    <w:p w14:paraId="0A0B6BE0" w14:textId="4F286BBA" w:rsidR="00465609" w:rsidRPr="009739C5" w:rsidRDefault="00000000" w:rsidP="00714625">
      <w:pPr>
        <w:numPr>
          <w:ilvl w:val="0"/>
          <w:numId w:val="2"/>
        </w:num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Якість товару має бути підтверджена документально на стадії</w:t>
      </w:r>
      <w:r w:rsidR="00714625" w:rsidRPr="009739C5">
        <w:rPr>
          <w:rFonts w:ascii="Times New Roman" w:hAnsi="Times New Roman" w:cs="Times New Roman"/>
          <w:sz w:val="24"/>
          <w:szCs w:val="24"/>
          <w:highlight w:val="white"/>
        </w:rPr>
        <w:t xml:space="preserve"> подання</w:t>
      </w:r>
      <w:r w:rsidRPr="009739C5">
        <w:rPr>
          <w:rFonts w:ascii="Times New Roman" w:hAnsi="Times New Roman" w:cs="Times New Roman"/>
          <w:sz w:val="24"/>
          <w:szCs w:val="24"/>
          <w:highlight w:val="white"/>
        </w:rPr>
        <w:t xml:space="preserve"> Комерційної пропозиції. Товар має бути якісним, безпечним та не забороненим до використання в </w:t>
      </w:r>
      <w:r w:rsidR="00714625" w:rsidRPr="009739C5">
        <w:rPr>
          <w:rFonts w:ascii="Times New Roman" w:hAnsi="Times New Roman" w:cs="Times New Roman"/>
          <w:sz w:val="24"/>
          <w:szCs w:val="24"/>
          <w:highlight w:val="white"/>
        </w:rPr>
        <w:t>медичних закладах</w:t>
      </w:r>
      <w:r w:rsidRPr="009739C5">
        <w:rPr>
          <w:rFonts w:ascii="Times New Roman" w:hAnsi="Times New Roman" w:cs="Times New Roman"/>
          <w:sz w:val="24"/>
          <w:szCs w:val="24"/>
          <w:highlight w:val="white"/>
        </w:rPr>
        <w:t>. Товар повинен мати всі підтверджуючі реєстраційні документи та відповідати</w:t>
      </w:r>
      <w:r w:rsidR="00714625" w:rsidRPr="009739C5">
        <w:rPr>
          <w:rFonts w:ascii="Times New Roman" w:hAnsi="Times New Roman" w:cs="Times New Roman"/>
          <w:sz w:val="24"/>
          <w:szCs w:val="24"/>
          <w:highlight w:val="white"/>
        </w:rPr>
        <w:t xml:space="preserve"> </w:t>
      </w:r>
      <w:r w:rsidR="00714625" w:rsidRPr="009739C5">
        <w:rPr>
          <w:rFonts w:ascii="Times New Roman" w:hAnsi="Times New Roman" w:cs="Times New Roman"/>
          <w:sz w:val="24"/>
          <w:szCs w:val="24"/>
          <w:highlight w:val="white"/>
        </w:rPr>
        <w:t>ДСТУ/технічним регламентам, діючим на території України</w:t>
      </w:r>
      <w:r w:rsidRPr="009739C5">
        <w:rPr>
          <w:rFonts w:ascii="Times New Roman" w:hAnsi="Times New Roman" w:cs="Times New Roman"/>
          <w:sz w:val="24"/>
          <w:szCs w:val="24"/>
          <w:highlight w:val="white"/>
        </w:rPr>
        <w:t>.</w:t>
      </w:r>
    </w:p>
    <w:p w14:paraId="733627AB" w14:textId="77777777" w:rsidR="00465609" w:rsidRPr="009739C5" w:rsidRDefault="00000000">
      <w:pPr>
        <w:numPr>
          <w:ilvl w:val="0"/>
          <w:numId w:val="2"/>
        </w:numPr>
        <w:spacing w:after="0" w:line="240" w:lineRule="auto"/>
        <w:jc w:val="both"/>
        <w:rPr>
          <w:rFonts w:ascii="Times New Roman" w:hAnsi="Times New Roman" w:cs="Times New Roman"/>
          <w:sz w:val="24"/>
          <w:szCs w:val="24"/>
        </w:rPr>
      </w:pPr>
      <w:r w:rsidRPr="009739C5">
        <w:rPr>
          <w:rFonts w:ascii="Times New Roman" w:hAnsi="Times New Roman" w:cs="Times New Roman"/>
          <w:sz w:val="24"/>
          <w:szCs w:val="24"/>
        </w:rPr>
        <w:t>Строки поставки на перший об’єкт до 01.03.2023р.</w:t>
      </w:r>
    </w:p>
    <w:p w14:paraId="7F9CCD45" w14:textId="77777777" w:rsidR="00465609" w:rsidRPr="009739C5" w:rsidRDefault="00000000">
      <w:pPr>
        <w:numPr>
          <w:ilvl w:val="0"/>
          <w:numId w:val="2"/>
        </w:numPr>
        <w:spacing w:after="0" w:line="240" w:lineRule="auto"/>
        <w:jc w:val="both"/>
        <w:rPr>
          <w:rFonts w:ascii="Times New Roman" w:hAnsi="Times New Roman" w:cs="Times New Roman"/>
          <w:sz w:val="24"/>
          <w:szCs w:val="24"/>
        </w:rPr>
      </w:pPr>
      <w:r w:rsidRPr="009739C5">
        <w:rPr>
          <w:rFonts w:ascii="Times New Roman" w:hAnsi="Times New Roman" w:cs="Times New Roman"/>
          <w:sz w:val="24"/>
          <w:szCs w:val="24"/>
        </w:rPr>
        <w:lastRenderedPageBreak/>
        <w:t xml:space="preserve">Строки закінчення монтажних робіт на всіх об’єктах до 01.04.2023р. </w:t>
      </w:r>
    </w:p>
    <w:p w14:paraId="3D7BBD8A" w14:textId="454A057F" w:rsidR="00465609" w:rsidRPr="009739C5" w:rsidRDefault="00000000">
      <w:pPr>
        <w:numPr>
          <w:ilvl w:val="0"/>
          <w:numId w:val="2"/>
        </w:num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 xml:space="preserve">Ціна – має включати вартість доставки до </w:t>
      </w:r>
      <w:r w:rsidR="00714625" w:rsidRPr="009739C5">
        <w:rPr>
          <w:rFonts w:ascii="Times New Roman" w:hAnsi="Times New Roman" w:cs="Times New Roman"/>
          <w:sz w:val="24"/>
          <w:szCs w:val="24"/>
        </w:rPr>
        <w:t>медичних закладів</w:t>
      </w:r>
      <w:r w:rsidR="00714625" w:rsidRPr="009739C5">
        <w:rPr>
          <w:rFonts w:ascii="Times New Roman" w:hAnsi="Times New Roman" w:cs="Times New Roman"/>
          <w:sz w:val="24"/>
          <w:szCs w:val="24"/>
          <w:highlight w:val="white"/>
        </w:rPr>
        <w:t xml:space="preserve"> </w:t>
      </w:r>
      <w:r w:rsidRPr="009739C5">
        <w:rPr>
          <w:rFonts w:ascii="Times New Roman" w:hAnsi="Times New Roman" w:cs="Times New Roman"/>
          <w:sz w:val="24"/>
          <w:szCs w:val="24"/>
          <w:highlight w:val="white"/>
        </w:rPr>
        <w:t>та монтажу (див. Додаток 2 «Перелік</w:t>
      </w:r>
      <w:r w:rsidR="00714625" w:rsidRPr="009739C5">
        <w:rPr>
          <w:rFonts w:ascii="Times New Roman" w:hAnsi="Times New Roman" w:cs="Times New Roman"/>
          <w:sz w:val="24"/>
          <w:szCs w:val="24"/>
          <w:highlight w:val="white"/>
        </w:rPr>
        <w:t xml:space="preserve"> </w:t>
      </w:r>
      <w:r w:rsidR="00714625" w:rsidRPr="009739C5">
        <w:rPr>
          <w:rFonts w:ascii="Times New Roman" w:hAnsi="Times New Roman" w:cs="Times New Roman"/>
          <w:sz w:val="24"/>
          <w:szCs w:val="24"/>
        </w:rPr>
        <w:t>медичних закладів</w:t>
      </w:r>
      <w:r w:rsidRPr="009739C5">
        <w:rPr>
          <w:rFonts w:ascii="Times New Roman" w:hAnsi="Times New Roman" w:cs="Times New Roman"/>
          <w:sz w:val="24"/>
          <w:szCs w:val="24"/>
          <w:highlight w:val="white"/>
        </w:rPr>
        <w:t>»), а також</w:t>
      </w:r>
      <w:r w:rsidR="006B3A8E" w:rsidRPr="009739C5">
        <w:rPr>
          <w:rFonts w:ascii="Times New Roman" w:hAnsi="Times New Roman" w:cs="Times New Roman"/>
          <w:sz w:val="24"/>
          <w:szCs w:val="24"/>
          <w:highlight w:val="white"/>
        </w:rPr>
        <w:t>,</w:t>
      </w:r>
      <w:r w:rsidRPr="009739C5">
        <w:rPr>
          <w:rFonts w:ascii="Times New Roman" w:hAnsi="Times New Roman" w:cs="Times New Roman"/>
          <w:sz w:val="24"/>
          <w:szCs w:val="24"/>
          <w:highlight w:val="white"/>
        </w:rPr>
        <w:t xml:space="preserve"> </w:t>
      </w:r>
      <w:r w:rsidR="00714625" w:rsidRPr="009739C5">
        <w:rPr>
          <w:rFonts w:ascii="Times New Roman" w:hAnsi="Times New Roman" w:cs="Times New Roman"/>
          <w:sz w:val="24"/>
          <w:szCs w:val="24"/>
          <w:highlight w:val="white"/>
        </w:rPr>
        <w:t xml:space="preserve">на об’єктах, де </w:t>
      </w:r>
      <w:r w:rsidRPr="009739C5">
        <w:rPr>
          <w:rFonts w:ascii="Times New Roman" w:hAnsi="Times New Roman" w:cs="Times New Roman"/>
          <w:sz w:val="24"/>
          <w:szCs w:val="24"/>
          <w:highlight w:val="white"/>
        </w:rPr>
        <w:t>це необхідно</w:t>
      </w:r>
      <w:r w:rsidR="006B3A8E" w:rsidRPr="009739C5">
        <w:rPr>
          <w:rFonts w:ascii="Times New Roman" w:hAnsi="Times New Roman" w:cs="Times New Roman"/>
          <w:sz w:val="24"/>
          <w:szCs w:val="24"/>
          <w:highlight w:val="white"/>
        </w:rPr>
        <w:t>,</w:t>
      </w:r>
      <w:r w:rsidRPr="009739C5">
        <w:rPr>
          <w:rFonts w:ascii="Times New Roman" w:hAnsi="Times New Roman" w:cs="Times New Roman"/>
          <w:sz w:val="24"/>
          <w:szCs w:val="24"/>
          <w:highlight w:val="white"/>
        </w:rPr>
        <w:t xml:space="preserve"> вартість демонтажу старих вікон. Вартість підвіконь та відливів може бути надана середня, розуміючи, що до проведення замірювальних робіт, визначити потребу та точну ціну не можливо.</w:t>
      </w:r>
    </w:p>
    <w:p w14:paraId="4F231925" w14:textId="77777777" w:rsidR="00465609" w:rsidRPr="009739C5" w:rsidRDefault="00000000">
      <w:pPr>
        <w:numPr>
          <w:ilvl w:val="0"/>
          <w:numId w:val="2"/>
        </w:num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Умови гарантії та обслуговування визначаються на підставі Комерційної пропозиції, яка перемогла, в процесі переговорів перед укладенням договору на виробництво.</w:t>
      </w:r>
    </w:p>
    <w:p w14:paraId="10887B42" w14:textId="77777777" w:rsidR="00465609" w:rsidRPr="009739C5" w:rsidRDefault="00465609">
      <w:pPr>
        <w:spacing w:after="0" w:line="240" w:lineRule="auto"/>
        <w:jc w:val="both"/>
        <w:rPr>
          <w:rFonts w:ascii="Times New Roman" w:hAnsi="Times New Roman" w:cs="Times New Roman"/>
          <w:sz w:val="24"/>
          <w:szCs w:val="24"/>
          <w:highlight w:val="white"/>
        </w:rPr>
      </w:pPr>
    </w:p>
    <w:p w14:paraId="5EED4C25" w14:textId="77777777"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 xml:space="preserve">Комерційна пропозиція має бути дійсною принаймні 30 календарних днів від дати її подачі. </w:t>
      </w:r>
    </w:p>
    <w:p w14:paraId="508F17FC" w14:textId="77777777" w:rsidR="00465609" w:rsidRPr="009739C5" w:rsidRDefault="00465609">
      <w:pPr>
        <w:spacing w:after="0" w:line="240" w:lineRule="auto"/>
        <w:jc w:val="both"/>
        <w:rPr>
          <w:rFonts w:ascii="Times New Roman" w:hAnsi="Times New Roman" w:cs="Times New Roman"/>
          <w:sz w:val="24"/>
          <w:szCs w:val="24"/>
          <w:highlight w:val="white"/>
        </w:rPr>
      </w:pPr>
    </w:p>
    <w:p w14:paraId="1C97F1A5" w14:textId="559C827B"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rPr>
        <w:t>Подаючи свою Комерційну пропозицію, Учасник конкурсу пі</w:t>
      </w:r>
      <w:r w:rsidRPr="009739C5">
        <w:rPr>
          <w:rFonts w:ascii="Times New Roman" w:hAnsi="Times New Roman" w:cs="Times New Roman"/>
          <w:sz w:val="24"/>
          <w:szCs w:val="24"/>
          <w:highlight w:val="white"/>
        </w:rPr>
        <w:t xml:space="preserve">дтверджує що він ознайомився </w:t>
      </w:r>
      <w:r w:rsidR="006B3A8E" w:rsidRPr="009739C5">
        <w:rPr>
          <w:rFonts w:ascii="Times New Roman" w:hAnsi="Times New Roman" w:cs="Times New Roman"/>
          <w:sz w:val="24"/>
          <w:szCs w:val="24"/>
          <w:highlight w:val="white"/>
        </w:rPr>
        <w:br/>
      </w:r>
      <w:r w:rsidRPr="009739C5">
        <w:rPr>
          <w:rFonts w:ascii="Times New Roman" w:hAnsi="Times New Roman" w:cs="Times New Roman"/>
          <w:sz w:val="24"/>
          <w:szCs w:val="24"/>
          <w:highlight w:val="white"/>
        </w:rPr>
        <w:t>з Кваліфікаційн</w:t>
      </w:r>
      <w:r w:rsidR="00714625" w:rsidRPr="009739C5">
        <w:rPr>
          <w:rFonts w:ascii="Times New Roman" w:hAnsi="Times New Roman" w:cs="Times New Roman"/>
          <w:sz w:val="24"/>
          <w:szCs w:val="24"/>
          <w:highlight w:val="white"/>
        </w:rPr>
        <w:t>ими</w:t>
      </w:r>
      <w:r w:rsidRPr="009739C5">
        <w:rPr>
          <w:rFonts w:ascii="Times New Roman" w:hAnsi="Times New Roman" w:cs="Times New Roman"/>
          <w:sz w:val="24"/>
          <w:szCs w:val="24"/>
          <w:highlight w:val="white"/>
        </w:rPr>
        <w:t xml:space="preserve"> вимог</w:t>
      </w:r>
      <w:r w:rsidR="00714625" w:rsidRPr="009739C5">
        <w:rPr>
          <w:rFonts w:ascii="Times New Roman" w:hAnsi="Times New Roman" w:cs="Times New Roman"/>
          <w:sz w:val="24"/>
          <w:szCs w:val="24"/>
          <w:highlight w:val="white"/>
        </w:rPr>
        <w:t>ами</w:t>
      </w:r>
      <w:r w:rsidRPr="009739C5">
        <w:rPr>
          <w:rFonts w:ascii="Times New Roman" w:hAnsi="Times New Roman" w:cs="Times New Roman"/>
          <w:sz w:val="24"/>
          <w:szCs w:val="24"/>
          <w:highlight w:val="white"/>
        </w:rPr>
        <w:t xml:space="preserve"> до постачальників «БФ ЮА Брокери без кордонів Україна» та зобов’язується дотримуватись викладених у ньому засад і принципів протягом всього часу співпраці з «БФ ЮА Брокери без кордонів Україна» в рамках реалізації проєкту «Україна: </w:t>
      </w:r>
      <w:r w:rsidR="00714625" w:rsidRPr="009739C5">
        <w:rPr>
          <w:rFonts w:ascii="Times New Roman" w:hAnsi="Times New Roman" w:cs="Times New Roman"/>
          <w:sz w:val="24"/>
          <w:szCs w:val="24"/>
          <w:highlight w:val="white"/>
        </w:rPr>
        <w:t>ремонт вікон у лікарнях України, які зазнали пошкоджень</w:t>
      </w:r>
      <w:r w:rsidRPr="009739C5">
        <w:rPr>
          <w:rFonts w:ascii="Times New Roman" w:hAnsi="Times New Roman" w:cs="Times New Roman"/>
          <w:sz w:val="24"/>
          <w:szCs w:val="24"/>
          <w:highlight w:val="white"/>
        </w:rPr>
        <w:t>».</w:t>
      </w:r>
    </w:p>
    <w:p w14:paraId="0C1E0B48" w14:textId="77777777" w:rsidR="00465609" w:rsidRPr="009739C5" w:rsidRDefault="00465609">
      <w:pPr>
        <w:spacing w:after="0" w:line="240" w:lineRule="auto"/>
        <w:jc w:val="both"/>
        <w:rPr>
          <w:rFonts w:ascii="Times New Roman" w:hAnsi="Times New Roman" w:cs="Times New Roman"/>
          <w:sz w:val="24"/>
          <w:szCs w:val="24"/>
          <w:highlight w:val="white"/>
        </w:rPr>
      </w:pPr>
    </w:p>
    <w:p w14:paraId="77A36F71" w14:textId="47384C5F"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Кваліфікаційні вимоги:</w:t>
      </w:r>
    </w:p>
    <w:p w14:paraId="53F73B49" w14:textId="4988D431"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1)</w:t>
      </w:r>
      <w:r w:rsidR="007B313B" w:rsidRPr="009739C5">
        <w:rPr>
          <w:rFonts w:ascii="Times New Roman" w:hAnsi="Times New Roman" w:cs="Times New Roman"/>
          <w:sz w:val="24"/>
          <w:szCs w:val="24"/>
          <w:highlight w:val="white"/>
        </w:rPr>
        <w:t> </w:t>
      </w:r>
      <w:r w:rsidRPr="009739C5">
        <w:rPr>
          <w:rFonts w:ascii="Times New Roman" w:hAnsi="Times New Roman" w:cs="Times New Roman"/>
          <w:sz w:val="24"/>
          <w:szCs w:val="24"/>
          <w:highlight w:val="white"/>
        </w:rPr>
        <w:t>Учасник конкурсу має підтвердити свій юридичний статус і реєстрацію;</w:t>
      </w:r>
    </w:p>
    <w:p w14:paraId="4EAA3576" w14:textId="5E549F02"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2)</w:t>
      </w:r>
      <w:r w:rsidR="007B313B" w:rsidRPr="009739C5">
        <w:rPr>
          <w:rFonts w:ascii="Times New Roman" w:hAnsi="Times New Roman" w:cs="Times New Roman"/>
          <w:sz w:val="24"/>
          <w:szCs w:val="24"/>
          <w:highlight w:val="white"/>
        </w:rPr>
        <w:t> </w:t>
      </w:r>
      <w:r w:rsidRPr="009739C5">
        <w:rPr>
          <w:rFonts w:ascii="Times New Roman" w:hAnsi="Times New Roman" w:cs="Times New Roman"/>
          <w:sz w:val="24"/>
          <w:szCs w:val="24"/>
          <w:highlight w:val="white"/>
        </w:rPr>
        <w:t>Учасник конкурсу має підтвердити відповідний код виду економічної діяльності за предметом закупівлі;</w:t>
      </w:r>
    </w:p>
    <w:p w14:paraId="72D1D6D1" w14:textId="0D38F329"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3)</w:t>
      </w:r>
      <w:r w:rsidR="007B313B" w:rsidRPr="009739C5">
        <w:rPr>
          <w:rFonts w:ascii="Times New Roman" w:hAnsi="Times New Roman" w:cs="Times New Roman"/>
          <w:sz w:val="24"/>
          <w:szCs w:val="24"/>
          <w:highlight w:val="white"/>
        </w:rPr>
        <w:t> </w:t>
      </w:r>
      <w:r w:rsidRPr="009739C5">
        <w:rPr>
          <w:rFonts w:ascii="Times New Roman" w:hAnsi="Times New Roman" w:cs="Times New Roman"/>
          <w:sz w:val="24"/>
          <w:szCs w:val="24"/>
          <w:highlight w:val="white"/>
        </w:rPr>
        <w:t>Учасник конкурсу має підтвердити свій податковий статус;</w:t>
      </w:r>
    </w:p>
    <w:p w14:paraId="772AFFCA" w14:textId="79F5B097"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4)</w:t>
      </w:r>
      <w:r w:rsidR="007B313B" w:rsidRPr="009739C5">
        <w:rPr>
          <w:rFonts w:ascii="Times New Roman" w:hAnsi="Times New Roman" w:cs="Times New Roman"/>
          <w:sz w:val="24"/>
          <w:szCs w:val="24"/>
          <w:highlight w:val="white"/>
        </w:rPr>
        <w:t> </w:t>
      </w:r>
      <w:r w:rsidRPr="009739C5">
        <w:rPr>
          <w:rFonts w:ascii="Times New Roman" w:hAnsi="Times New Roman" w:cs="Times New Roman"/>
          <w:sz w:val="24"/>
          <w:szCs w:val="24"/>
          <w:highlight w:val="white"/>
        </w:rPr>
        <w:t>Учасник конкурсу має підтвердити, що протягом останніх 2 років він не є суб’єктом провадження чи судового розгляду, пов’язаних із банкрутством, неплатоспроможністю чи корупційними правопорушеннями;</w:t>
      </w:r>
    </w:p>
    <w:p w14:paraId="47A3EFEE" w14:textId="1916A849"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5)</w:t>
      </w:r>
      <w:r w:rsidR="007B313B" w:rsidRPr="009739C5">
        <w:rPr>
          <w:rFonts w:ascii="Times New Roman" w:hAnsi="Times New Roman" w:cs="Times New Roman"/>
          <w:sz w:val="24"/>
          <w:szCs w:val="24"/>
          <w:highlight w:val="white"/>
        </w:rPr>
        <w:t> </w:t>
      </w:r>
      <w:r w:rsidRPr="009739C5">
        <w:rPr>
          <w:rFonts w:ascii="Times New Roman" w:hAnsi="Times New Roman" w:cs="Times New Roman"/>
          <w:sz w:val="24"/>
          <w:szCs w:val="24"/>
          <w:highlight w:val="white"/>
        </w:rPr>
        <w:t xml:space="preserve">Учасник конкурсу має підтвердити відсутність засновників з російським громадянством </w:t>
      </w:r>
      <w:r w:rsidR="007B313B" w:rsidRPr="009739C5">
        <w:rPr>
          <w:rFonts w:ascii="Times New Roman" w:hAnsi="Times New Roman" w:cs="Times New Roman"/>
          <w:sz w:val="24"/>
          <w:szCs w:val="24"/>
          <w:highlight w:val="white"/>
        </w:rPr>
        <w:br/>
      </w:r>
      <w:r w:rsidRPr="009739C5">
        <w:rPr>
          <w:rFonts w:ascii="Times New Roman" w:hAnsi="Times New Roman" w:cs="Times New Roman"/>
          <w:sz w:val="24"/>
          <w:szCs w:val="24"/>
          <w:highlight w:val="white"/>
        </w:rPr>
        <w:t xml:space="preserve">і відсутність російських інвестицій або контрактів в </w:t>
      </w:r>
      <w:r w:rsidR="00714625" w:rsidRPr="009739C5">
        <w:rPr>
          <w:rFonts w:ascii="Times New Roman" w:hAnsi="Times New Roman" w:cs="Times New Roman"/>
          <w:sz w:val="24"/>
          <w:szCs w:val="24"/>
          <w:highlight w:val="white"/>
        </w:rPr>
        <w:t>російській федерації</w:t>
      </w:r>
      <w:r w:rsidRPr="009739C5">
        <w:rPr>
          <w:rFonts w:ascii="Times New Roman" w:hAnsi="Times New Roman" w:cs="Times New Roman"/>
          <w:sz w:val="24"/>
          <w:szCs w:val="24"/>
          <w:highlight w:val="white"/>
        </w:rPr>
        <w:t xml:space="preserve"> протягом останніх 2 років;</w:t>
      </w:r>
    </w:p>
    <w:p w14:paraId="77384790" w14:textId="4CC41F8E"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6)</w:t>
      </w:r>
      <w:r w:rsidR="007B313B" w:rsidRPr="009739C5">
        <w:rPr>
          <w:rFonts w:ascii="Times New Roman" w:hAnsi="Times New Roman" w:cs="Times New Roman"/>
          <w:sz w:val="24"/>
          <w:szCs w:val="24"/>
          <w:highlight w:val="white"/>
        </w:rPr>
        <w:t> </w:t>
      </w:r>
      <w:r w:rsidRPr="009739C5">
        <w:rPr>
          <w:rFonts w:ascii="Times New Roman" w:hAnsi="Times New Roman" w:cs="Times New Roman"/>
          <w:sz w:val="24"/>
          <w:szCs w:val="24"/>
          <w:highlight w:val="white"/>
        </w:rPr>
        <w:t>Учасник конкурсу має підтвердити досвід роботи на українському ринку не менше 3 років;</w:t>
      </w:r>
    </w:p>
    <w:p w14:paraId="451E51CE" w14:textId="53D044F9"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7)</w:t>
      </w:r>
      <w:r w:rsidR="007B313B" w:rsidRPr="009739C5">
        <w:rPr>
          <w:rFonts w:ascii="Times New Roman" w:hAnsi="Times New Roman" w:cs="Times New Roman"/>
          <w:sz w:val="24"/>
          <w:szCs w:val="24"/>
          <w:highlight w:val="white"/>
        </w:rPr>
        <w:t> </w:t>
      </w:r>
      <w:r w:rsidRPr="009739C5">
        <w:rPr>
          <w:rFonts w:ascii="Times New Roman" w:hAnsi="Times New Roman" w:cs="Times New Roman"/>
          <w:sz w:val="24"/>
          <w:szCs w:val="24"/>
          <w:highlight w:val="white"/>
        </w:rPr>
        <w:t>Учасник конкурсу має підтвердити виконання не менше 5 аналогічних (співставних</w:t>
      </w:r>
      <w:r w:rsidR="00526271" w:rsidRPr="009739C5">
        <w:rPr>
          <w:rFonts w:ascii="Times New Roman" w:hAnsi="Times New Roman" w:cs="Times New Roman"/>
          <w:sz w:val="24"/>
          <w:szCs w:val="24"/>
          <w:highlight w:val="white"/>
        </w:rPr>
        <w:t>) договорів</w:t>
      </w:r>
      <w:r w:rsidRPr="009739C5">
        <w:rPr>
          <w:rFonts w:ascii="Times New Roman" w:hAnsi="Times New Roman" w:cs="Times New Roman"/>
          <w:sz w:val="24"/>
          <w:szCs w:val="24"/>
          <w:highlight w:val="white"/>
        </w:rPr>
        <w:t xml:space="preserve"> для організацій з числа замовників публічних закупівель;</w:t>
      </w:r>
    </w:p>
    <w:p w14:paraId="3735144B" w14:textId="345325F5"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8)</w:t>
      </w:r>
      <w:r w:rsidR="007B313B" w:rsidRPr="009739C5">
        <w:rPr>
          <w:rFonts w:ascii="Times New Roman" w:hAnsi="Times New Roman" w:cs="Times New Roman"/>
          <w:sz w:val="24"/>
          <w:szCs w:val="24"/>
          <w:highlight w:val="white"/>
        </w:rPr>
        <w:t> </w:t>
      </w:r>
      <w:r w:rsidRPr="009739C5">
        <w:rPr>
          <w:rFonts w:ascii="Times New Roman" w:hAnsi="Times New Roman" w:cs="Times New Roman"/>
          <w:sz w:val="24"/>
          <w:szCs w:val="24"/>
          <w:highlight w:val="white"/>
        </w:rPr>
        <w:t>Учасник конкурсу має підтвер</w:t>
      </w:r>
      <w:r w:rsidR="007B313B" w:rsidRPr="009739C5">
        <w:rPr>
          <w:rFonts w:ascii="Times New Roman" w:hAnsi="Times New Roman" w:cs="Times New Roman"/>
          <w:sz w:val="24"/>
          <w:szCs w:val="24"/>
          <w:highlight w:val="white"/>
        </w:rPr>
        <w:t>д</w:t>
      </w:r>
      <w:r w:rsidRPr="009739C5">
        <w:rPr>
          <w:rFonts w:ascii="Times New Roman" w:hAnsi="Times New Roman" w:cs="Times New Roman"/>
          <w:sz w:val="24"/>
          <w:szCs w:val="24"/>
          <w:highlight w:val="white"/>
        </w:rPr>
        <w:t xml:space="preserve">ити, що організація не є і не пов'язана з жодною іноземною </w:t>
      </w:r>
      <w:r w:rsidR="007B313B" w:rsidRPr="009739C5">
        <w:rPr>
          <w:rFonts w:ascii="Times New Roman" w:hAnsi="Times New Roman" w:cs="Times New Roman"/>
          <w:sz w:val="24"/>
          <w:szCs w:val="24"/>
          <w:highlight w:val="white"/>
        </w:rPr>
        <w:br/>
      </w:r>
      <w:r w:rsidRPr="009739C5">
        <w:rPr>
          <w:rFonts w:ascii="Times New Roman" w:hAnsi="Times New Roman" w:cs="Times New Roman"/>
          <w:sz w:val="24"/>
          <w:szCs w:val="24"/>
          <w:highlight w:val="white"/>
        </w:rPr>
        <w:t xml:space="preserve">чи національною терористичною організацією, особою чи іншою організацією, зазначеною </w:t>
      </w:r>
      <w:r w:rsidR="007B313B" w:rsidRPr="009739C5">
        <w:rPr>
          <w:rFonts w:ascii="Times New Roman" w:hAnsi="Times New Roman" w:cs="Times New Roman"/>
          <w:sz w:val="24"/>
          <w:szCs w:val="24"/>
          <w:highlight w:val="white"/>
        </w:rPr>
        <w:br/>
      </w:r>
      <w:r w:rsidRPr="009739C5">
        <w:rPr>
          <w:rFonts w:ascii="Times New Roman" w:hAnsi="Times New Roman" w:cs="Times New Roman"/>
          <w:sz w:val="24"/>
          <w:szCs w:val="24"/>
          <w:highlight w:val="white"/>
        </w:rPr>
        <w:t xml:space="preserve">у Зведеному списку Ради Безпеки ООН </w:t>
      </w:r>
      <w:hyperlink r:id="rId7">
        <w:r w:rsidRPr="009739C5">
          <w:rPr>
            <w:rFonts w:ascii="Times New Roman" w:hAnsi="Times New Roman" w:cs="Times New Roman"/>
            <w:color w:val="0563C1"/>
            <w:sz w:val="24"/>
            <w:szCs w:val="24"/>
            <w:highlight w:val="white"/>
            <w:u w:val="single"/>
          </w:rPr>
          <w:t>United Nations Security Council Consolidated List</w:t>
        </w:r>
      </w:hyperlink>
      <w:r w:rsidRPr="009739C5">
        <w:rPr>
          <w:rFonts w:ascii="Times New Roman" w:hAnsi="Times New Roman" w:cs="Times New Roman"/>
          <w:color w:val="333333"/>
          <w:sz w:val="24"/>
          <w:szCs w:val="24"/>
          <w:highlight w:val="white"/>
        </w:rPr>
        <w:t xml:space="preserve">. </w:t>
      </w:r>
    </w:p>
    <w:p w14:paraId="0A584D87" w14:textId="3DB1CC7D" w:rsidR="00465609" w:rsidRPr="009739C5" w:rsidRDefault="007B313B">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 xml:space="preserve">9) Учасник конкурсу має надати реєстраційні документи та сертифікати якості обладнання дійсні </w:t>
      </w:r>
      <w:r w:rsidRPr="009739C5">
        <w:rPr>
          <w:rFonts w:ascii="Times New Roman" w:hAnsi="Times New Roman" w:cs="Times New Roman"/>
          <w:sz w:val="24"/>
          <w:szCs w:val="24"/>
          <w:highlight w:val="white"/>
        </w:rPr>
        <w:br/>
        <w:t xml:space="preserve">в Україні, які можуть використовуватися в </w:t>
      </w:r>
      <w:r w:rsidR="00526271" w:rsidRPr="009739C5">
        <w:rPr>
          <w:rFonts w:ascii="Times New Roman" w:hAnsi="Times New Roman" w:cs="Times New Roman"/>
          <w:sz w:val="24"/>
          <w:szCs w:val="24"/>
          <w:highlight w:val="white"/>
        </w:rPr>
        <w:t>медичних закладах</w:t>
      </w:r>
      <w:r w:rsidRPr="009739C5">
        <w:rPr>
          <w:rFonts w:ascii="Times New Roman" w:hAnsi="Times New Roman" w:cs="Times New Roman"/>
          <w:sz w:val="24"/>
          <w:szCs w:val="24"/>
          <w:highlight w:val="white"/>
        </w:rPr>
        <w:t xml:space="preserve"> (якщо це вимагається законодавством України);</w:t>
      </w:r>
    </w:p>
    <w:p w14:paraId="78A2E412" w14:textId="02ACA044" w:rsidR="00465609" w:rsidRPr="009739C5" w:rsidRDefault="0029025F">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10) Учасник конкурсу має підтвердити, що не перебуває в процесі ліквідації або банкрутства.</w:t>
      </w:r>
    </w:p>
    <w:p w14:paraId="30F437F0" w14:textId="77777777" w:rsidR="0029025F" w:rsidRPr="009739C5" w:rsidRDefault="0029025F">
      <w:pPr>
        <w:spacing w:after="0" w:line="240" w:lineRule="auto"/>
        <w:jc w:val="both"/>
        <w:rPr>
          <w:rFonts w:ascii="Times New Roman" w:hAnsi="Times New Roman" w:cs="Times New Roman"/>
          <w:sz w:val="24"/>
          <w:szCs w:val="24"/>
          <w:highlight w:val="white"/>
        </w:rPr>
      </w:pPr>
    </w:p>
    <w:p w14:paraId="1C1470F1" w14:textId="77777777"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«БФ ЮА Брокери без кордонів Україна» здійснюватиме розгляд Комерційних пропозицій лише тих Учасників конкурсу, які підтвердили свою відповідність кваліфікаційним критеріям, викладеним вище.</w:t>
      </w:r>
    </w:p>
    <w:p w14:paraId="573D7E54" w14:textId="77777777" w:rsidR="00465609" w:rsidRPr="009739C5" w:rsidRDefault="00465609">
      <w:pPr>
        <w:spacing w:after="0" w:line="240" w:lineRule="auto"/>
        <w:jc w:val="both"/>
        <w:rPr>
          <w:rFonts w:ascii="Times New Roman" w:hAnsi="Times New Roman" w:cs="Times New Roman"/>
          <w:sz w:val="24"/>
          <w:szCs w:val="24"/>
          <w:highlight w:val="white"/>
        </w:rPr>
      </w:pPr>
    </w:p>
    <w:p w14:paraId="6D243FDE" w14:textId="321BE1BE"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 xml:space="preserve">Конкурсні умови для </w:t>
      </w:r>
      <w:r w:rsidR="00526271" w:rsidRPr="009739C5">
        <w:rPr>
          <w:rFonts w:ascii="Times New Roman" w:hAnsi="Times New Roman" w:cs="Times New Roman"/>
          <w:sz w:val="24"/>
          <w:szCs w:val="24"/>
          <w:highlight w:val="white"/>
        </w:rPr>
        <w:t>учасників</w:t>
      </w:r>
      <w:r w:rsidRPr="009739C5">
        <w:rPr>
          <w:rFonts w:ascii="Times New Roman" w:hAnsi="Times New Roman" w:cs="Times New Roman"/>
          <w:sz w:val="24"/>
          <w:szCs w:val="24"/>
          <w:highlight w:val="white"/>
        </w:rPr>
        <w:t>:</w:t>
      </w:r>
    </w:p>
    <w:p w14:paraId="22B3224F" w14:textId="4D4E84EC" w:rsidR="00465609" w:rsidRPr="009739C5" w:rsidRDefault="00000000">
      <w:pPr>
        <w:numPr>
          <w:ilvl w:val="0"/>
          <w:numId w:val="1"/>
        </w:num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 xml:space="preserve">Можливість виготовлення, доставки та монтажу вікон у всіх </w:t>
      </w:r>
      <w:r w:rsidR="00526271" w:rsidRPr="009739C5">
        <w:rPr>
          <w:rFonts w:ascii="Times New Roman" w:hAnsi="Times New Roman" w:cs="Times New Roman"/>
          <w:sz w:val="24"/>
          <w:szCs w:val="24"/>
          <w:highlight w:val="white"/>
        </w:rPr>
        <w:t>медичних закладах визначених у</w:t>
      </w:r>
      <w:r w:rsidRPr="009739C5">
        <w:rPr>
          <w:rFonts w:ascii="Times New Roman" w:hAnsi="Times New Roman" w:cs="Times New Roman"/>
          <w:sz w:val="24"/>
          <w:szCs w:val="24"/>
          <w:highlight w:val="white"/>
        </w:rPr>
        <w:t xml:space="preserve"> Додат</w:t>
      </w:r>
      <w:r w:rsidR="00526271" w:rsidRPr="009739C5">
        <w:rPr>
          <w:rFonts w:ascii="Times New Roman" w:hAnsi="Times New Roman" w:cs="Times New Roman"/>
          <w:sz w:val="24"/>
          <w:szCs w:val="24"/>
          <w:highlight w:val="white"/>
        </w:rPr>
        <w:t>ку</w:t>
      </w:r>
      <w:r w:rsidRPr="009739C5">
        <w:rPr>
          <w:rFonts w:ascii="Times New Roman" w:hAnsi="Times New Roman" w:cs="Times New Roman"/>
          <w:sz w:val="24"/>
          <w:szCs w:val="24"/>
          <w:highlight w:val="white"/>
        </w:rPr>
        <w:t xml:space="preserve"> 2;</w:t>
      </w:r>
    </w:p>
    <w:p w14:paraId="4D37F183" w14:textId="77777777" w:rsidR="00465609" w:rsidRPr="009739C5" w:rsidRDefault="00000000">
      <w:pPr>
        <w:numPr>
          <w:ilvl w:val="0"/>
          <w:numId w:val="1"/>
        </w:num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Досвід роботи з замовленнями на більше ніж 200 вікон від одного замовника;</w:t>
      </w:r>
    </w:p>
    <w:p w14:paraId="76390CFF" w14:textId="137E093F" w:rsidR="00465609" w:rsidRPr="009739C5" w:rsidRDefault="00526271">
      <w:pPr>
        <w:numPr>
          <w:ilvl w:val="0"/>
          <w:numId w:val="1"/>
        </w:num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Забезпечення</w:t>
      </w:r>
      <w:r w:rsidR="00000000" w:rsidRPr="009739C5">
        <w:rPr>
          <w:rFonts w:ascii="Times New Roman" w:hAnsi="Times New Roman" w:cs="Times New Roman"/>
          <w:sz w:val="24"/>
          <w:szCs w:val="24"/>
          <w:highlight w:val="white"/>
        </w:rPr>
        <w:t xml:space="preserve"> замірювальних робіт, доставки та монтажу (за необхідності);</w:t>
      </w:r>
    </w:p>
    <w:p w14:paraId="05B48DBF" w14:textId="7FB32531" w:rsidR="00465609" w:rsidRPr="009739C5" w:rsidRDefault="00526271">
      <w:pPr>
        <w:numPr>
          <w:ilvl w:val="0"/>
          <w:numId w:val="1"/>
        </w:num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Забезпечення</w:t>
      </w:r>
      <w:r w:rsidR="00000000" w:rsidRPr="009739C5">
        <w:rPr>
          <w:rFonts w:ascii="Times New Roman" w:hAnsi="Times New Roman" w:cs="Times New Roman"/>
          <w:sz w:val="24"/>
          <w:szCs w:val="24"/>
          <w:highlight w:val="white"/>
        </w:rPr>
        <w:t xml:space="preserve"> гарантії та обслуговування (за необхідності);</w:t>
      </w:r>
    </w:p>
    <w:p w14:paraId="7AAE9CA5" w14:textId="6E9209B3" w:rsidR="00465609" w:rsidRPr="009739C5" w:rsidRDefault="00000000">
      <w:pPr>
        <w:numPr>
          <w:ilvl w:val="0"/>
          <w:numId w:val="1"/>
        </w:num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lastRenderedPageBreak/>
        <w:t>Опис профілів та фурнітури вікон та їх відповідність</w:t>
      </w:r>
      <w:r w:rsidR="00526271" w:rsidRPr="009739C5">
        <w:rPr>
          <w:rFonts w:ascii="Times New Roman" w:hAnsi="Times New Roman" w:cs="Times New Roman"/>
          <w:sz w:val="24"/>
          <w:szCs w:val="24"/>
          <w:highlight w:val="white"/>
        </w:rPr>
        <w:t xml:space="preserve"> </w:t>
      </w:r>
      <w:r w:rsidR="00526271" w:rsidRPr="009739C5">
        <w:rPr>
          <w:rFonts w:ascii="Times New Roman" w:hAnsi="Times New Roman" w:cs="Times New Roman"/>
          <w:sz w:val="24"/>
          <w:szCs w:val="24"/>
        </w:rPr>
        <w:t>ДСТУ/технічним регламентам, діючим на території України</w:t>
      </w:r>
      <w:r w:rsidRPr="009739C5">
        <w:rPr>
          <w:rFonts w:ascii="Times New Roman" w:hAnsi="Times New Roman" w:cs="Times New Roman"/>
          <w:sz w:val="24"/>
          <w:szCs w:val="24"/>
          <w:highlight w:val="white"/>
        </w:rPr>
        <w:t>;</w:t>
      </w:r>
    </w:p>
    <w:p w14:paraId="17BC51FE" w14:textId="77777777" w:rsidR="00465609" w:rsidRPr="009739C5" w:rsidRDefault="00000000">
      <w:pPr>
        <w:numPr>
          <w:ilvl w:val="0"/>
          <w:numId w:val="1"/>
        </w:num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Ціна товару;</w:t>
      </w:r>
    </w:p>
    <w:p w14:paraId="2EA22E0E" w14:textId="63B57B3D" w:rsidR="00465609" w:rsidRPr="009739C5" w:rsidRDefault="00526271" w:rsidP="00526271">
      <w:pPr>
        <w:pStyle w:val="pf0"/>
        <w:numPr>
          <w:ilvl w:val="0"/>
          <w:numId w:val="1"/>
        </w:numPr>
      </w:pPr>
      <w:r w:rsidRPr="009739C5">
        <w:rPr>
          <w:rStyle w:val="cf01"/>
          <w:rFonts w:ascii="Times New Roman" w:hAnsi="Times New Roman" w:cs="Times New Roman"/>
          <w:sz w:val="24"/>
          <w:szCs w:val="24"/>
        </w:rPr>
        <w:t xml:space="preserve">Погодження з умовами </w:t>
      </w:r>
      <w:r w:rsidR="00000000" w:rsidRPr="009739C5">
        <w:rPr>
          <w:highlight w:val="white"/>
        </w:rPr>
        <w:t>оплати товар</w:t>
      </w:r>
      <w:r w:rsidR="00000000" w:rsidRPr="009739C5">
        <w:t>у.</w:t>
      </w:r>
    </w:p>
    <w:p w14:paraId="1ECD8C14" w14:textId="77777777" w:rsidR="00465609" w:rsidRPr="009739C5" w:rsidRDefault="00465609">
      <w:pPr>
        <w:spacing w:after="0" w:line="240" w:lineRule="auto"/>
        <w:jc w:val="both"/>
        <w:rPr>
          <w:rFonts w:ascii="Times New Roman" w:hAnsi="Times New Roman" w:cs="Times New Roman"/>
          <w:sz w:val="24"/>
          <w:szCs w:val="24"/>
          <w:highlight w:val="white"/>
        </w:rPr>
      </w:pPr>
    </w:p>
    <w:p w14:paraId="4E83AF8F" w14:textId="77777777" w:rsidR="00465609" w:rsidRPr="009739C5" w:rsidRDefault="00000000">
      <w:pPr>
        <w:widowControl w:val="0"/>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Як частину Комерційної пропозиції Учасник конкурсу має:</w:t>
      </w:r>
    </w:p>
    <w:p w14:paraId="2CF2E80D" w14:textId="7406516A" w:rsidR="00465609" w:rsidRPr="009739C5" w:rsidRDefault="00000000">
      <w:pPr>
        <w:widowControl w:val="0"/>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w:t>
      </w:r>
      <w:r w:rsidR="00FE5738" w:rsidRPr="009739C5">
        <w:rPr>
          <w:rFonts w:ascii="Times New Roman" w:hAnsi="Times New Roman" w:cs="Times New Roman"/>
          <w:sz w:val="24"/>
          <w:szCs w:val="24"/>
          <w:highlight w:val="white"/>
        </w:rPr>
        <w:t> </w:t>
      </w:r>
      <w:r w:rsidRPr="009739C5">
        <w:rPr>
          <w:rFonts w:ascii="Times New Roman" w:hAnsi="Times New Roman" w:cs="Times New Roman"/>
          <w:sz w:val="24"/>
          <w:szCs w:val="24"/>
          <w:highlight w:val="white"/>
        </w:rPr>
        <w:t xml:space="preserve">розкрити </w:t>
      </w:r>
      <w:r w:rsidR="00526271" w:rsidRPr="009739C5">
        <w:rPr>
          <w:rFonts w:ascii="Times New Roman" w:hAnsi="Times New Roman" w:cs="Times New Roman"/>
          <w:sz w:val="24"/>
          <w:szCs w:val="24"/>
        </w:rPr>
        <w:t>(у разі наявності)</w:t>
      </w:r>
      <w:r w:rsidR="00526271" w:rsidRPr="009739C5">
        <w:rPr>
          <w:rFonts w:ascii="Times New Roman" w:hAnsi="Times New Roman" w:cs="Times New Roman"/>
          <w:sz w:val="24"/>
          <w:szCs w:val="24"/>
          <w:highlight w:val="white"/>
        </w:rPr>
        <w:t xml:space="preserve"> </w:t>
      </w:r>
      <w:r w:rsidRPr="009739C5">
        <w:rPr>
          <w:rFonts w:ascii="Times New Roman" w:hAnsi="Times New Roman" w:cs="Times New Roman"/>
          <w:sz w:val="24"/>
          <w:szCs w:val="24"/>
          <w:highlight w:val="white"/>
        </w:rPr>
        <w:t xml:space="preserve">будь-які близькі, родинні чи фінансові стосунки з персоналом «БФ ЮА Брокери без кордонів Україна» чи </w:t>
      </w:r>
      <w:r w:rsidR="00526271" w:rsidRPr="009739C5">
        <w:rPr>
          <w:rFonts w:ascii="Times New Roman" w:hAnsi="Times New Roman" w:cs="Times New Roman"/>
          <w:sz w:val="24"/>
          <w:szCs w:val="24"/>
        </w:rPr>
        <w:t>медичних закладів, викладених у</w:t>
      </w:r>
      <w:r w:rsidRPr="009739C5">
        <w:rPr>
          <w:rFonts w:ascii="Times New Roman" w:hAnsi="Times New Roman" w:cs="Times New Roman"/>
          <w:sz w:val="24"/>
          <w:szCs w:val="24"/>
          <w:highlight w:val="white"/>
        </w:rPr>
        <w:t xml:space="preserve"> Додатку 2</w:t>
      </w:r>
      <w:r w:rsidR="00526271" w:rsidRPr="009739C5">
        <w:rPr>
          <w:rFonts w:ascii="Times New Roman" w:hAnsi="Times New Roman" w:cs="Times New Roman"/>
          <w:sz w:val="24"/>
          <w:szCs w:val="24"/>
          <w:highlight w:val="white"/>
        </w:rPr>
        <w:t>;</w:t>
      </w:r>
    </w:p>
    <w:p w14:paraId="7DBD1229" w14:textId="4D242BC0" w:rsidR="00465609" w:rsidRPr="009739C5" w:rsidRDefault="00000000">
      <w:pPr>
        <w:widowControl w:val="0"/>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rPr>
        <w:t>-</w:t>
      </w:r>
      <w:r w:rsidR="005F4D99" w:rsidRPr="009739C5">
        <w:rPr>
          <w:rFonts w:ascii="Times New Roman" w:hAnsi="Times New Roman" w:cs="Times New Roman"/>
          <w:sz w:val="24"/>
          <w:szCs w:val="24"/>
        </w:rPr>
        <w:t> </w:t>
      </w:r>
      <w:r w:rsidRPr="009739C5">
        <w:rPr>
          <w:rFonts w:ascii="Times New Roman" w:hAnsi="Times New Roman" w:cs="Times New Roman"/>
          <w:sz w:val="24"/>
          <w:szCs w:val="24"/>
        </w:rPr>
        <w:t>п</w:t>
      </w:r>
      <w:r w:rsidRPr="009739C5">
        <w:rPr>
          <w:rFonts w:ascii="Times New Roman" w:hAnsi="Times New Roman" w:cs="Times New Roman"/>
          <w:sz w:val="24"/>
          <w:szCs w:val="24"/>
          <w:highlight w:val="white"/>
        </w:rPr>
        <w:t>ідтвердити, що ціни у</w:t>
      </w:r>
      <w:r w:rsidR="00526271" w:rsidRPr="009739C5">
        <w:rPr>
          <w:rFonts w:ascii="Times New Roman" w:hAnsi="Times New Roman" w:cs="Times New Roman"/>
          <w:sz w:val="24"/>
          <w:szCs w:val="24"/>
          <w:highlight w:val="white"/>
        </w:rPr>
        <w:t xml:space="preserve"> комерційній</w:t>
      </w:r>
      <w:r w:rsidRPr="009739C5">
        <w:rPr>
          <w:rFonts w:ascii="Times New Roman" w:hAnsi="Times New Roman" w:cs="Times New Roman"/>
          <w:sz w:val="24"/>
          <w:szCs w:val="24"/>
          <w:highlight w:val="white"/>
        </w:rPr>
        <w:t xml:space="preserve"> пропозиції визначені незалежно, без будь-яких консультацій, спілкування чи узгодження з будь-яким іншим учасником чи конкурентом з метою</w:t>
      </w:r>
      <w:r w:rsidR="00526271" w:rsidRPr="009739C5">
        <w:rPr>
          <w:rFonts w:ascii="Times New Roman" w:hAnsi="Times New Roman" w:cs="Times New Roman"/>
          <w:sz w:val="24"/>
          <w:szCs w:val="24"/>
          <w:highlight w:val="white"/>
        </w:rPr>
        <w:t xml:space="preserve"> </w:t>
      </w:r>
      <w:r w:rsidR="00526271" w:rsidRPr="009739C5">
        <w:rPr>
          <w:rFonts w:ascii="Times New Roman" w:hAnsi="Times New Roman" w:cs="Times New Roman"/>
          <w:sz w:val="24"/>
          <w:szCs w:val="24"/>
        </w:rPr>
        <w:t>вчинення антиконкурентних дій</w:t>
      </w:r>
      <w:r w:rsidRPr="009739C5">
        <w:rPr>
          <w:rFonts w:ascii="Times New Roman" w:hAnsi="Times New Roman" w:cs="Times New Roman"/>
          <w:sz w:val="24"/>
          <w:szCs w:val="24"/>
          <w:highlight w:val="white"/>
        </w:rPr>
        <w:t>;</w:t>
      </w:r>
    </w:p>
    <w:p w14:paraId="596EAE1F" w14:textId="033B9F04"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w:t>
      </w:r>
      <w:r w:rsidR="005F4D99" w:rsidRPr="009739C5">
        <w:rPr>
          <w:rFonts w:ascii="Times New Roman" w:hAnsi="Times New Roman" w:cs="Times New Roman"/>
          <w:sz w:val="24"/>
          <w:szCs w:val="24"/>
          <w:highlight w:val="white"/>
        </w:rPr>
        <w:t> </w:t>
      </w:r>
      <w:r w:rsidRPr="009739C5">
        <w:rPr>
          <w:rFonts w:ascii="Times New Roman" w:hAnsi="Times New Roman" w:cs="Times New Roman"/>
          <w:sz w:val="24"/>
          <w:szCs w:val="24"/>
          <w:highlight w:val="white"/>
        </w:rPr>
        <w:t>підтвердити, що вся інформація у</w:t>
      </w:r>
      <w:r w:rsidR="00526271" w:rsidRPr="009739C5">
        <w:rPr>
          <w:rFonts w:ascii="Times New Roman" w:hAnsi="Times New Roman" w:cs="Times New Roman"/>
          <w:sz w:val="24"/>
          <w:szCs w:val="24"/>
          <w:highlight w:val="white"/>
        </w:rPr>
        <w:t xml:space="preserve"> комерційній</w:t>
      </w:r>
      <w:r w:rsidRPr="009739C5">
        <w:rPr>
          <w:rFonts w:ascii="Times New Roman" w:hAnsi="Times New Roman" w:cs="Times New Roman"/>
          <w:sz w:val="24"/>
          <w:szCs w:val="24"/>
          <w:highlight w:val="white"/>
        </w:rPr>
        <w:t xml:space="preserve"> пропозиції та вся документація, що додається, є достовірною </w:t>
      </w:r>
      <w:r w:rsidR="005F4D99" w:rsidRPr="009739C5">
        <w:rPr>
          <w:rFonts w:ascii="Times New Roman" w:hAnsi="Times New Roman" w:cs="Times New Roman"/>
          <w:sz w:val="24"/>
          <w:szCs w:val="24"/>
          <w:highlight w:val="white"/>
        </w:rPr>
        <w:br/>
      </w:r>
      <w:r w:rsidRPr="009739C5">
        <w:rPr>
          <w:rFonts w:ascii="Times New Roman" w:hAnsi="Times New Roman" w:cs="Times New Roman"/>
          <w:sz w:val="24"/>
          <w:szCs w:val="24"/>
          <w:highlight w:val="white"/>
        </w:rPr>
        <w:t>та точною;</w:t>
      </w:r>
    </w:p>
    <w:p w14:paraId="061AC597" w14:textId="554BBA02"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w:t>
      </w:r>
      <w:r w:rsidR="005F4D99" w:rsidRPr="009739C5">
        <w:rPr>
          <w:rFonts w:ascii="Times New Roman" w:hAnsi="Times New Roman" w:cs="Times New Roman"/>
          <w:sz w:val="24"/>
          <w:szCs w:val="24"/>
          <w:highlight w:val="white"/>
        </w:rPr>
        <w:t> </w:t>
      </w:r>
      <w:r w:rsidRPr="009739C5">
        <w:rPr>
          <w:rFonts w:ascii="Times New Roman" w:hAnsi="Times New Roman" w:cs="Times New Roman"/>
          <w:sz w:val="24"/>
          <w:szCs w:val="24"/>
          <w:highlight w:val="white"/>
        </w:rPr>
        <w:t>підтвердити розуміння і погодження із забороною шахрайства, хабарництва та корупції.</w:t>
      </w:r>
    </w:p>
    <w:p w14:paraId="552BBBA3" w14:textId="0C10FF4D" w:rsidR="00526271" w:rsidRPr="009739C5" w:rsidRDefault="00526271">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rPr>
        <w:t>- підтвердити готовність надати згоду на обробку, використання та зберігання персональних даних та відомостей, які учасник надає про себе, для забезпечення участі у цивільно-правових та господарських відносинах із Замовником</w:t>
      </w:r>
    </w:p>
    <w:p w14:paraId="4C1ADBAA" w14:textId="21500D02" w:rsidR="00465609" w:rsidRPr="009739C5" w:rsidRDefault="00465609">
      <w:pPr>
        <w:spacing w:after="0" w:line="240" w:lineRule="auto"/>
        <w:jc w:val="both"/>
        <w:rPr>
          <w:rFonts w:ascii="Times New Roman" w:hAnsi="Times New Roman" w:cs="Times New Roman"/>
          <w:sz w:val="24"/>
          <w:szCs w:val="24"/>
          <w:highlight w:val="white"/>
        </w:rPr>
      </w:pPr>
    </w:p>
    <w:p w14:paraId="170FD42F" w14:textId="77777777" w:rsidR="00526271" w:rsidRPr="009739C5" w:rsidRDefault="00526271">
      <w:pPr>
        <w:spacing w:after="0" w:line="240" w:lineRule="auto"/>
        <w:jc w:val="both"/>
        <w:rPr>
          <w:rFonts w:ascii="Times New Roman" w:hAnsi="Times New Roman" w:cs="Times New Roman"/>
          <w:sz w:val="24"/>
          <w:szCs w:val="24"/>
          <w:highlight w:val="white"/>
        </w:rPr>
      </w:pPr>
    </w:p>
    <w:p w14:paraId="3D69F03C" w14:textId="14735313"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 xml:space="preserve">Комерційні пропозиції учасників розглядаються «БФ ЮА Брокери без кордонів Україна» протягом </w:t>
      </w:r>
      <w:r w:rsidR="005F4D99" w:rsidRPr="009739C5">
        <w:rPr>
          <w:rFonts w:ascii="Times New Roman" w:hAnsi="Times New Roman" w:cs="Times New Roman"/>
          <w:sz w:val="24"/>
          <w:szCs w:val="24"/>
          <w:highlight w:val="white"/>
        </w:rPr>
        <w:br/>
      </w:r>
      <w:r w:rsidRPr="009739C5">
        <w:rPr>
          <w:rFonts w:ascii="Times New Roman" w:hAnsi="Times New Roman" w:cs="Times New Roman"/>
          <w:sz w:val="24"/>
          <w:szCs w:val="24"/>
          <w:highlight w:val="white"/>
        </w:rPr>
        <w:t xml:space="preserve">не більше </w:t>
      </w:r>
      <w:r w:rsidRPr="009739C5">
        <w:rPr>
          <w:rFonts w:ascii="Times New Roman" w:hAnsi="Times New Roman" w:cs="Times New Roman"/>
          <w:sz w:val="24"/>
          <w:szCs w:val="24"/>
        </w:rPr>
        <w:t>ніж 7 календарних днів,</w:t>
      </w:r>
      <w:r w:rsidRPr="009739C5">
        <w:rPr>
          <w:rFonts w:ascii="Times New Roman" w:hAnsi="Times New Roman" w:cs="Times New Roman"/>
          <w:sz w:val="24"/>
          <w:szCs w:val="24"/>
          <w:highlight w:val="white"/>
        </w:rPr>
        <w:t xml:space="preserve"> після чого всі Учасники конкурсу отримають відповідь щодо результатів розгляду їх Комерційної пропозиції на електронну пошту.</w:t>
      </w:r>
    </w:p>
    <w:p w14:paraId="243201B8" w14:textId="77777777" w:rsidR="00465609" w:rsidRPr="009739C5" w:rsidRDefault="00465609">
      <w:pPr>
        <w:spacing w:after="0" w:line="240" w:lineRule="auto"/>
        <w:jc w:val="both"/>
        <w:rPr>
          <w:rFonts w:ascii="Times New Roman" w:hAnsi="Times New Roman" w:cs="Times New Roman"/>
          <w:sz w:val="24"/>
          <w:szCs w:val="24"/>
          <w:highlight w:val="white"/>
        </w:rPr>
      </w:pPr>
    </w:p>
    <w:p w14:paraId="2D78B41B" w14:textId="77777777"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 xml:space="preserve">За результатами конкурсу буде визначено Головного та Резервного переможців для кожного з лотів. </w:t>
      </w:r>
    </w:p>
    <w:p w14:paraId="0AA2357F" w14:textId="5A1BAF91"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 xml:space="preserve">Головний переможець отримає проєкт договору на виготовлення, доставку та монтаж вікон, </w:t>
      </w:r>
      <w:r w:rsidR="005F4D99" w:rsidRPr="009739C5">
        <w:rPr>
          <w:rFonts w:ascii="Times New Roman" w:hAnsi="Times New Roman" w:cs="Times New Roman"/>
          <w:sz w:val="24"/>
          <w:szCs w:val="24"/>
          <w:highlight w:val="white"/>
        </w:rPr>
        <w:br/>
      </w:r>
      <w:r w:rsidRPr="009739C5">
        <w:rPr>
          <w:rFonts w:ascii="Times New Roman" w:hAnsi="Times New Roman" w:cs="Times New Roman"/>
          <w:sz w:val="24"/>
          <w:szCs w:val="24"/>
          <w:highlight w:val="white"/>
        </w:rPr>
        <w:t>на укладення якого передбачається</w:t>
      </w:r>
      <w:r w:rsidRPr="009739C5">
        <w:rPr>
          <w:rFonts w:ascii="Times New Roman" w:hAnsi="Times New Roman" w:cs="Times New Roman"/>
          <w:sz w:val="24"/>
          <w:szCs w:val="24"/>
        </w:rPr>
        <w:t xml:space="preserve"> не більше ніж 7 календарних днів. </w:t>
      </w:r>
      <w:r w:rsidRPr="009739C5">
        <w:rPr>
          <w:rFonts w:ascii="Times New Roman" w:hAnsi="Times New Roman" w:cs="Times New Roman"/>
          <w:sz w:val="24"/>
          <w:szCs w:val="24"/>
          <w:highlight w:val="white"/>
        </w:rPr>
        <w:t xml:space="preserve">У випадку </w:t>
      </w:r>
      <w:r w:rsidR="00526271" w:rsidRPr="009739C5">
        <w:rPr>
          <w:rFonts w:ascii="Times New Roman" w:hAnsi="Times New Roman" w:cs="Times New Roman"/>
          <w:sz w:val="24"/>
          <w:szCs w:val="24"/>
          <w:highlight w:val="white"/>
        </w:rPr>
        <w:t>не укладання</w:t>
      </w:r>
      <w:r w:rsidRPr="009739C5">
        <w:rPr>
          <w:rFonts w:ascii="Times New Roman" w:hAnsi="Times New Roman" w:cs="Times New Roman"/>
          <w:sz w:val="24"/>
          <w:szCs w:val="24"/>
          <w:highlight w:val="white"/>
        </w:rPr>
        <w:t xml:space="preserve"> договору з Головним переможцем протягом цього строку з його вини або відмови Головного переможця від укладення договору, право на укладення договору отримує Резервний переможець без проведення додаткового конкурсу.</w:t>
      </w:r>
    </w:p>
    <w:p w14:paraId="0BEAF9C5" w14:textId="77777777" w:rsidR="00465609" w:rsidRPr="009739C5" w:rsidRDefault="00465609">
      <w:pPr>
        <w:spacing w:after="0" w:line="240" w:lineRule="auto"/>
        <w:jc w:val="both"/>
        <w:rPr>
          <w:rFonts w:ascii="Times New Roman" w:hAnsi="Times New Roman" w:cs="Times New Roman"/>
          <w:sz w:val="24"/>
          <w:szCs w:val="24"/>
          <w:highlight w:val="white"/>
        </w:rPr>
      </w:pPr>
    </w:p>
    <w:p w14:paraId="507CA99F" w14:textId="5EF54F67" w:rsidR="00465609" w:rsidRPr="009739C5" w:rsidRDefault="00000000">
      <w:pPr>
        <w:widowControl w:val="0"/>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Цей ЗН</w:t>
      </w:r>
      <w:r w:rsidR="00526271" w:rsidRPr="009739C5">
        <w:rPr>
          <w:rFonts w:ascii="Times New Roman" w:hAnsi="Times New Roman" w:cs="Times New Roman"/>
          <w:sz w:val="24"/>
          <w:szCs w:val="24"/>
          <w:highlight w:val="white"/>
        </w:rPr>
        <w:t>К</w:t>
      </w:r>
      <w:r w:rsidRPr="009739C5">
        <w:rPr>
          <w:rFonts w:ascii="Times New Roman" w:hAnsi="Times New Roman" w:cs="Times New Roman"/>
          <w:sz w:val="24"/>
          <w:szCs w:val="24"/>
          <w:highlight w:val="white"/>
        </w:rPr>
        <w:t xml:space="preserve">П не накладає на «БФ ЮА Брокери без кордонів Україна» зобов’язання щодо укладення договору на виготовлення, доставку та монтаж вікон та оплати будь-яких витрат, які було понесено </w:t>
      </w:r>
      <w:r w:rsidR="00526271" w:rsidRPr="009739C5">
        <w:rPr>
          <w:rFonts w:ascii="Times New Roman" w:hAnsi="Times New Roman" w:cs="Times New Roman"/>
          <w:sz w:val="24"/>
          <w:szCs w:val="24"/>
          <w:highlight w:val="white"/>
        </w:rPr>
        <w:t xml:space="preserve">учасниками </w:t>
      </w:r>
      <w:r w:rsidRPr="009739C5">
        <w:rPr>
          <w:rFonts w:ascii="Times New Roman" w:hAnsi="Times New Roman" w:cs="Times New Roman"/>
          <w:sz w:val="24"/>
          <w:szCs w:val="24"/>
          <w:highlight w:val="white"/>
        </w:rPr>
        <w:t>під час підготовки та подання</w:t>
      </w:r>
      <w:r w:rsidR="00526271" w:rsidRPr="009739C5">
        <w:rPr>
          <w:rFonts w:ascii="Times New Roman" w:hAnsi="Times New Roman" w:cs="Times New Roman"/>
          <w:sz w:val="24"/>
          <w:szCs w:val="24"/>
          <w:highlight w:val="white"/>
        </w:rPr>
        <w:t xml:space="preserve"> комерційних</w:t>
      </w:r>
      <w:r w:rsidRPr="009739C5">
        <w:rPr>
          <w:rFonts w:ascii="Times New Roman" w:hAnsi="Times New Roman" w:cs="Times New Roman"/>
          <w:sz w:val="24"/>
          <w:szCs w:val="24"/>
          <w:highlight w:val="white"/>
        </w:rPr>
        <w:t xml:space="preserve"> пропозицій. «БФ ЮА Брокери без кордонів Україна» залишає за собою право відхилити будь-яку чи всі </w:t>
      </w:r>
      <w:r w:rsidR="00526271" w:rsidRPr="009739C5">
        <w:rPr>
          <w:rFonts w:ascii="Times New Roman" w:hAnsi="Times New Roman" w:cs="Times New Roman"/>
          <w:sz w:val="24"/>
          <w:szCs w:val="24"/>
          <w:highlight w:val="white"/>
        </w:rPr>
        <w:t xml:space="preserve">комерційні </w:t>
      </w:r>
      <w:r w:rsidRPr="009739C5">
        <w:rPr>
          <w:rFonts w:ascii="Times New Roman" w:hAnsi="Times New Roman" w:cs="Times New Roman"/>
          <w:sz w:val="24"/>
          <w:szCs w:val="24"/>
          <w:highlight w:val="white"/>
        </w:rPr>
        <w:t xml:space="preserve">пропозиції, якщо такі дії будуть в інтересах «БФ ЮА Брокери без кордонів Україна». </w:t>
      </w:r>
    </w:p>
    <w:p w14:paraId="5984154C" w14:textId="77777777" w:rsidR="00465609" w:rsidRPr="009739C5" w:rsidRDefault="00465609">
      <w:pPr>
        <w:widowControl w:val="0"/>
        <w:spacing w:after="0" w:line="240" w:lineRule="auto"/>
        <w:jc w:val="both"/>
        <w:rPr>
          <w:rFonts w:ascii="Times New Roman" w:hAnsi="Times New Roman" w:cs="Times New Roman"/>
          <w:sz w:val="24"/>
          <w:szCs w:val="24"/>
          <w:highlight w:val="white"/>
        </w:rPr>
      </w:pPr>
    </w:p>
    <w:p w14:paraId="3B31EAF6" w14:textId="77777777" w:rsidR="00465609" w:rsidRPr="009739C5" w:rsidRDefault="00465609">
      <w:pPr>
        <w:spacing w:after="0" w:line="240" w:lineRule="auto"/>
        <w:jc w:val="both"/>
        <w:rPr>
          <w:rFonts w:ascii="Times New Roman" w:hAnsi="Times New Roman" w:cs="Times New Roman"/>
          <w:sz w:val="24"/>
          <w:szCs w:val="24"/>
          <w:highlight w:val="white"/>
        </w:rPr>
      </w:pPr>
    </w:p>
    <w:p w14:paraId="050FBDDB" w14:textId="77777777" w:rsidR="00465609" w:rsidRPr="009739C5" w:rsidRDefault="00465609">
      <w:pPr>
        <w:spacing w:after="0" w:line="240" w:lineRule="auto"/>
        <w:jc w:val="both"/>
        <w:rPr>
          <w:rFonts w:ascii="Times New Roman" w:hAnsi="Times New Roman" w:cs="Times New Roman"/>
          <w:sz w:val="24"/>
          <w:szCs w:val="24"/>
          <w:highlight w:val="white"/>
        </w:rPr>
      </w:pPr>
    </w:p>
    <w:p w14:paraId="47F32FE8" w14:textId="77777777" w:rsidR="00465609" w:rsidRPr="009739C5" w:rsidRDefault="00465609">
      <w:pPr>
        <w:spacing w:after="0" w:line="240" w:lineRule="auto"/>
        <w:jc w:val="both"/>
        <w:rPr>
          <w:rFonts w:ascii="Times New Roman" w:hAnsi="Times New Roman" w:cs="Times New Roman"/>
          <w:sz w:val="24"/>
          <w:szCs w:val="24"/>
          <w:highlight w:val="white"/>
        </w:rPr>
      </w:pPr>
    </w:p>
    <w:p w14:paraId="5781BDB5" w14:textId="77777777" w:rsidR="00465609" w:rsidRPr="009739C5" w:rsidRDefault="00465609">
      <w:pPr>
        <w:spacing w:after="0" w:line="240" w:lineRule="auto"/>
        <w:jc w:val="both"/>
        <w:rPr>
          <w:rFonts w:ascii="Times New Roman" w:hAnsi="Times New Roman" w:cs="Times New Roman"/>
          <w:sz w:val="24"/>
          <w:szCs w:val="24"/>
          <w:highlight w:val="white"/>
        </w:rPr>
      </w:pPr>
    </w:p>
    <w:p w14:paraId="2757AE35" w14:textId="77777777" w:rsidR="00465609" w:rsidRPr="009739C5" w:rsidRDefault="00465609">
      <w:pPr>
        <w:spacing w:after="0" w:line="240" w:lineRule="auto"/>
        <w:jc w:val="both"/>
        <w:rPr>
          <w:rFonts w:ascii="Times New Roman" w:hAnsi="Times New Roman" w:cs="Times New Roman"/>
          <w:sz w:val="24"/>
          <w:szCs w:val="24"/>
          <w:highlight w:val="white"/>
        </w:rPr>
      </w:pPr>
    </w:p>
    <w:p w14:paraId="69C2FED8" w14:textId="77777777" w:rsidR="00465609" w:rsidRPr="009739C5" w:rsidRDefault="00465609">
      <w:pPr>
        <w:spacing w:after="0" w:line="240" w:lineRule="auto"/>
        <w:jc w:val="both"/>
        <w:rPr>
          <w:rFonts w:ascii="Times New Roman" w:hAnsi="Times New Roman" w:cs="Times New Roman"/>
          <w:sz w:val="24"/>
          <w:szCs w:val="24"/>
          <w:highlight w:val="white"/>
        </w:rPr>
      </w:pPr>
    </w:p>
    <w:p w14:paraId="78B78B44" w14:textId="77777777" w:rsidR="00465609" w:rsidRPr="009739C5" w:rsidRDefault="00465609">
      <w:pPr>
        <w:spacing w:after="0" w:line="240" w:lineRule="auto"/>
        <w:jc w:val="both"/>
        <w:rPr>
          <w:rFonts w:ascii="Times New Roman" w:hAnsi="Times New Roman" w:cs="Times New Roman"/>
          <w:sz w:val="24"/>
          <w:szCs w:val="24"/>
          <w:highlight w:val="white"/>
        </w:rPr>
      </w:pPr>
    </w:p>
    <w:p w14:paraId="3466B800" w14:textId="77777777" w:rsidR="00465609" w:rsidRPr="009739C5" w:rsidRDefault="00465609">
      <w:pPr>
        <w:spacing w:after="0" w:line="240" w:lineRule="auto"/>
        <w:jc w:val="both"/>
        <w:rPr>
          <w:rFonts w:ascii="Times New Roman" w:hAnsi="Times New Roman" w:cs="Times New Roman"/>
          <w:sz w:val="24"/>
          <w:szCs w:val="24"/>
          <w:highlight w:val="white"/>
        </w:rPr>
      </w:pPr>
    </w:p>
    <w:p w14:paraId="7EB45261" w14:textId="77777777" w:rsidR="0062288B" w:rsidRPr="009739C5" w:rsidRDefault="0062288B">
      <w:pPr>
        <w:spacing w:after="0" w:line="240" w:lineRule="auto"/>
        <w:jc w:val="both"/>
        <w:rPr>
          <w:rFonts w:ascii="Times New Roman" w:hAnsi="Times New Roman" w:cs="Times New Roman"/>
          <w:sz w:val="24"/>
          <w:szCs w:val="24"/>
          <w:highlight w:val="white"/>
        </w:rPr>
      </w:pPr>
    </w:p>
    <w:p w14:paraId="555C1EBE" w14:textId="77777777" w:rsidR="0062288B" w:rsidRPr="009739C5" w:rsidRDefault="0062288B">
      <w:pPr>
        <w:spacing w:after="0" w:line="240" w:lineRule="auto"/>
        <w:jc w:val="both"/>
        <w:rPr>
          <w:rFonts w:ascii="Times New Roman" w:hAnsi="Times New Roman" w:cs="Times New Roman"/>
          <w:sz w:val="24"/>
          <w:szCs w:val="24"/>
          <w:highlight w:val="white"/>
        </w:rPr>
      </w:pPr>
    </w:p>
    <w:p w14:paraId="5310400D" w14:textId="66C958AF"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Додаток 1</w:t>
      </w:r>
    </w:p>
    <w:p w14:paraId="3176097E" w14:textId="77777777" w:rsidR="00465609" w:rsidRPr="009739C5" w:rsidRDefault="00465609">
      <w:pPr>
        <w:spacing w:after="0" w:line="240" w:lineRule="auto"/>
        <w:jc w:val="both"/>
        <w:rPr>
          <w:rFonts w:ascii="Times New Roman" w:hAnsi="Times New Roman" w:cs="Times New Roman"/>
          <w:sz w:val="24"/>
          <w:szCs w:val="24"/>
          <w:highlight w:val="white"/>
        </w:rPr>
      </w:pPr>
    </w:p>
    <w:p w14:paraId="1856E74A" w14:textId="77777777" w:rsidR="00465609" w:rsidRPr="009739C5" w:rsidRDefault="00000000">
      <w:pPr>
        <w:spacing w:after="0" w:line="240" w:lineRule="auto"/>
        <w:jc w:val="both"/>
        <w:rPr>
          <w:rFonts w:ascii="Times New Roman" w:hAnsi="Times New Roman" w:cs="Times New Roman"/>
          <w:b/>
          <w:sz w:val="24"/>
          <w:szCs w:val="24"/>
          <w:highlight w:val="white"/>
        </w:rPr>
      </w:pPr>
      <w:r w:rsidRPr="009739C5">
        <w:rPr>
          <w:rFonts w:ascii="Times New Roman" w:hAnsi="Times New Roman" w:cs="Times New Roman"/>
          <w:b/>
          <w:sz w:val="24"/>
          <w:szCs w:val="24"/>
          <w:highlight w:val="white"/>
        </w:rPr>
        <w:t>ПРЕДМЕТ ЗАКУПІВЛІ</w:t>
      </w:r>
    </w:p>
    <w:p w14:paraId="58F3C46B" w14:textId="77777777" w:rsidR="00465609" w:rsidRPr="009739C5" w:rsidRDefault="00465609">
      <w:pPr>
        <w:spacing w:after="0" w:line="240" w:lineRule="auto"/>
        <w:jc w:val="both"/>
        <w:rPr>
          <w:rFonts w:ascii="Times New Roman" w:hAnsi="Times New Roman" w:cs="Times New Roman"/>
          <w:b/>
          <w:sz w:val="24"/>
          <w:szCs w:val="24"/>
          <w:highlight w:val="white"/>
        </w:rPr>
      </w:pPr>
    </w:p>
    <w:p w14:paraId="1AC3221A" w14:textId="77777777" w:rsidR="00465609" w:rsidRPr="009739C5" w:rsidRDefault="00000000">
      <w:pPr>
        <w:spacing w:after="0" w:line="240" w:lineRule="auto"/>
        <w:jc w:val="both"/>
        <w:rPr>
          <w:rFonts w:ascii="Times New Roman" w:hAnsi="Times New Roman" w:cs="Times New Roman"/>
          <w:b/>
          <w:sz w:val="24"/>
          <w:szCs w:val="24"/>
          <w:highlight w:val="white"/>
        </w:rPr>
      </w:pPr>
      <w:r w:rsidRPr="009739C5">
        <w:rPr>
          <w:rFonts w:ascii="Times New Roman" w:hAnsi="Times New Roman" w:cs="Times New Roman"/>
          <w:b/>
          <w:sz w:val="24"/>
          <w:szCs w:val="24"/>
          <w:highlight w:val="white"/>
        </w:rPr>
        <w:t>Лот 1. Вікна</w:t>
      </w:r>
    </w:p>
    <w:p w14:paraId="4B000222" w14:textId="77777777" w:rsidR="00465609" w:rsidRPr="009739C5" w:rsidRDefault="00465609">
      <w:pPr>
        <w:spacing w:after="0" w:line="240" w:lineRule="auto"/>
        <w:jc w:val="both"/>
        <w:rPr>
          <w:rFonts w:ascii="Times New Roman" w:hAnsi="Times New Roman" w:cs="Times New Roman"/>
          <w:b/>
          <w:sz w:val="24"/>
          <w:szCs w:val="24"/>
          <w:highlight w:val="white"/>
        </w:rPr>
      </w:pPr>
    </w:p>
    <w:tbl>
      <w:tblPr>
        <w:tblStyle w:val="a5"/>
        <w:tblW w:w="9738" w:type="dxa"/>
        <w:tblInd w:w="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5"/>
        <w:gridCol w:w="1563"/>
        <w:gridCol w:w="1002"/>
        <w:gridCol w:w="2868"/>
        <w:gridCol w:w="2160"/>
        <w:gridCol w:w="1440"/>
      </w:tblGrid>
      <w:tr w:rsidR="00465609" w:rsidRPr="009739C5" w14:paraId="47A05E5C" w14:textId="77777777" w:rsidTr="009739C5">
        <w:tc>
          <w:tcPr>
            <w:tcW w:w="705" w:type="dxa"/>
          </w:tcPr>
          <w:p w14:paraId="5A5E9F27" w14:textId="77777777" w:rsidR="00465609" w:rsidRPr="009739C5" w:rsidRDefault="00000000" w:rsidP="009739C5">
            <w:pPr>
              <w:ind w:left="-1234"/>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w:t>
            </w:r>
          </w:p>
        </w:tc>
        <w:tc>
          <w:tcPr>
            <w:tcW w:w="1563" w:type="dxa"/>
            <w:tcBorders>
              <w:bottom w:val="single" w:sz="4" w:space="0" w:color="000000"/>
            </w:tcBorders>
          </w:tcPr>
          <w:p w14:paraId="7B0C7BF9" w14:textId="77777777" w:rsidR="00465609" w:rsidRPr="009739C5" w:rsidRDefault="00000000" w:rsidP="009739C5">
            <w:pPr>
              <w:rPr>
                <w:rFonts w:ascii="Times New Roman" w:hAnsi="Times New Roman" w:cs="Times New Roman"/>
                <w:sz w:val="24"/>
                <w:szCs w:val="24"/>
              </w:rPr>
            </w:pPr>
            <w:r w:rsidRPr="009739C5">
              <w:rPr>
                <w:rFonts w:ascii="Times New Roman" w:hAnsi="Times New Roman" w:cs="Times New Roman"/>
                <w:sz w:val="24"/>
                <w:szCs w:val="24"/>
              </w:rPr>
              <w:t>Розмір вікон (ВхШ)</w:t>
            </w:r>
          </w:p>
        </w:tc>
        <w:tc>
          <w:tcPr>
            <w:tcW w:w="1002" w:type="dxa"/>
            <w:tcBorders>
              <w:bottom w:val="single" w:sz="4" w:space="0" w:color="000000"/>
            </w:tcBorders>
          </w:tcPr>
          <w:p w14:paraId="28FCF35F" w14:textId="77777777" w:rsidR="00465609" w:rsidRPr="009739C5" w:rsidRDefault="00000000" w:rsidP="009739C5">
            <w:pPr>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Колір</w:t>
            </w:r>
          </w:p>
        </w:tc>
        <w:tc>
          <w:tcPr>
            <w:tcW w:w="2868" w:type="dxa"/>
            <w:tcBorders>
              <w:bottom w:val="single" w:sz="4" w:space="0" w:color="000000"/>
            </w:tcBorders>
          </w:tcPr>
          <w:p w14:paraId="0B115D5B" w14:textId="77777777" w:rsidR="00465609" w:rsidRPr="009739C5" w:rsidRDefault="00000000" w:rsidP="009739C5">
            <w:pPr>
              <w:tabs>
                <w:tab w:val="right" w:pos="1036"/>
              </w:tabs>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Тип відкривання</w:t>
            </w:r>
          </w:p>
        </w:tc>
        <w:tc>
          <w:tcPr>
            <w:tcW w:w="2160" w:type="dxa"/>
            <w:tcBorders>
              <w:bottom w:val="single" w:sz="4" w:space="0" w:color="000000"/>
            </w:tcBorders>
          </w:tcPr>
          <w:p w14:paraId="3437175E" w14:textId="77777777" w:rsidR="00465609" w:rsidRPr="009739C5" w:rsidRDefault="00000000" w:rsidP="009739C5">
            <w:pPr>
              <w:tabs>
                <w:tab w:val="right" w:pos="1036"/>
              </w:tabs>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Теплопровідність</w:t>
            </w:r>
          </w:p>
        </w:tc>
        <w:tc>
          <w:tcPr>
            <w:tcW w:w="1440" w:type="dxa"/>
            <w:tcBorders>
              <w:bottom w:val="single" w:sz="4" w:space="0" w:color="000000"/>
            </w:tcBorders>
          </w:tcPr>
          <w:p w14:paraId="40884A8A" w14:textId="77777777" w:rsidR="00465609" w:rsidRPr="009739C5" w:rsidRDefault="00000000" w:rsidP="009739C5">
            <w:pPr>
              <w:tabs>
                <w:tab w:val="right" w:pos="1036"/>
              </w:tabs>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Кількість</w:t>
            </w:r>
          </w:p>
        </w:tc>
      </w:tr>
      <w:tr w:rsidR="00465609" w:rsidRPr="009739C5" w14:paraId="2275E540" w14:textId="77777777" w:rsidTr="009739C5">
        <w:tc>
          <w:tcPr>
            <w:tcW w:w="705" w:type="dxa"/>
            <w:tcBorders>
              <w:right w:val="single" w:sz="4" w:space="0" w:color="000000"/>
            </w:tcBorders>
          </w:tcPr>
          <w:p w14:paraId="6E50BB2C" w14:textId="77777777" w:rsidR="00465609" w:rsidRPr="009739C5" w:rsidRDefault="00000000" w:rsidP="009739C5">
            <w:pPr>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1.1.</w:t>
            </w:r>
          </w:p>
        </w:tc>
        <w:tc>
          <w:tcPr>
            <w:tcW w:w="15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2A297954"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1700* 1100</w:t>
            </w:r>
          </w:p>
        </w:tc>
        <w:tc>
          <w:tcPr>
            <w:tcW w:w="10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14204630"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Білий</w:t>
            </w:r>
          </w:p>
        </w:tc>
        <w:tc>
          <w:tcPr>
            <w:tcW w:w="28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35315B88"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Поворотно-відкидні - 70%</w:t>
            </w:r>
          </w:p>
          <w:p w14:paraId="41913DCF"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Глухі - 30%</w:t>
            </w:r>
          </w:p>
        </w:tc>
        <w:tc>
          <w:tcPr>
            <w:tcW w:w="21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7BFCFA06"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не менше 0,75 м2 ° С/ВТ</w:t>
            </w:r>
          </w:p>
        </w:tc>
        <w:tc>
          <w:tcPr>
            <w:tcW w:w="144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3310B17D"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16</w:t>
            </w:r>
          </w:p>
        </w:tc>
      </w:tr>
      <w:tr w:rsidR="00465609" w:rsidRPr="009739C5" w14:paraId="47D7F696" w14:textId="77777777" w:rsidTr="009739C5">
        <w:tc>
          <w:tcPr>
            <w:tcW w:w="705" w:type="dxa"/>
            <w:tcBorders>
              <w:right w:val="single" w:sz="4" w:space="0" w:color="000000"/>
            </w:tcBorders>
          </w:tcPr>
          <w:p w14:paraId="1FE87DC0" w14:textId="77777777" w:rsidR="00465609" w:rsidRPr="009739C5" w:rsidRDefault="00000000" w:rsidP="009739C5">
            <w:pPr>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1.2.</w:t>
            </w:r>
          </w:p>
        </w:tc>
        <w:tc>
          <w:tcPr>
            <w:tcW w:w="15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352CFCC0"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1700* 2250</w:t>
            </w:r>
          </w:p>
        </w:tc>
        <w:tc>
          <w:tcPr>
            <w:tcW w:w="10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19E92EF7"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Білий</w:t>
            </w:r>
          </w:p>
        </w:tc>
        <w:tc>
          <w:tcPr>
            <w:tcW w:w="28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21BB6BB6"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Поворотно-відкидні - 70%</w:t>
            </w:r>
          </w:p>
          <w:p w14:paraId="2E1FDE84"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Глухі - 30%</w:t>
            </w:r>
          </w:p>
        </w:tc>
        <w:tc>
          <w:tcPr>
            <w:tcW w:w="21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17A826AD"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не менше 0,75 м2 ° С/ВТ</w:t>
            </w:r>
          </w:p>
        </w:tc>
        <w:tc>
          <w:tcPr>
            <w:tcW w:w="144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28E08195"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32</w:t>
            </w:r>
          </w:p>
        </w:tc>
      </w:tr>
      <w:tr w:rsidR="00465609" w:rsidRPr="009739C5" w14:paraId="5BAEC162" w14:textId="77777777" w:rsidTr="009739C5">
        <w:tc>
          <w:tcPr>
            <w:tcW w:w="705" w:type="dxa"/>
            <w:tcBorders>
              <w:right w:val="single" w:sz="4" w:space="0" w:color="000000"/>
            </w:tcBorders>
          </w:tcPr>
          <w:p w14:paraId="431BC0F1" w14:textId="77777777" w:rsidR="00465609" w:rsidRPr="009739C5" w:rsidRDefault="00000000" w:rsidP="009739C5">
            <w:pPr>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1.3.</w:t>
            </w:r>
          </w:p>
        </w:tc>
        <w:tc>
          <w:tcPr>
            <w:tcW w:w="15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1AC5BF56"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1720* 1740</w:t>
            </w:r>
          </w:p>
        </w:tc>
        <w:tc>
          <w:tcPr>
            <w:tcW w:w="10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2F49FB4B"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Білий</w:t>
            </w:r>
          </w:p>
        </w:tc>
        <w:tc>
          <w:tcPr>
            <w:tcW w:w="28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443A36CD"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Поворотно-відкидні - 70%</w:t>
            </w:r>
          </w:p>
          <w:p w14:paraId="0855260D"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Глухі - 30%</w:t>
            </w:r>
          </w:p>
        </w:tc>
        <w:tc>
          <w:tcPr>
            <w:tcW w:w="21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45A17074"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не менше 0,75 м2 ° С/ВТ</w:t>
            </w:r>
          </w:p>
        </w:tc>
        <w:tc>
          <w:tcPr>
            <w:tcW w:w="144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5D63E0AA"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185</w:t>
            </w:r>
          </w:p>
        </w:tc>
      </w:tr>
      <w:tr w:rsidR="00465609" w:rsidRPr="009739C5" w14:paraId="786BDA51" w14:textId="77777777" w:rsidTr="009739C5">
        <w:tc>
          <w:tcPr>
            <w:tcW w:w="705" w:type="dxa"/>
            <w:tcBorders>
              <w:right w:val="single" w:sz="4" w:space="0" w:color="000000"/>
            </w:tcBorders>
          </w:tcPr>
          <w:p w14:paraId="5A3DAE75" w14:textId="77777777" w:rsidR="00465609" w:rsidRPr="009739C5" w:rsidRDefault="00000000" w:rsidP="009739C5">
            <w:pPr>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1.4.</w:t>
            </w:r>
          </w:p>
        </w:tc>
        <w:tc>
          <w:tcPr>
            <w:tcW w:w="15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0B5AA0E3"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1380* 1600</w:t>
            </w:r>
          </w:p>
        </w:tc>
        <w:tc>
          <w:tcPr>
            <w:tcW w:w="10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2EDAEAE6"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Білий</w:t>
            </w:r>
          </w:p>
        </w:tc>
        <w:tc>
          <w:tcPr>
            <w:tcW w:w="28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1F724981"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Поворотно-відкидні - 70%</w:t>
            </w:r>
          </w:p>
          <w:p w14:paraId="7E7AAC6E"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Глухі - 30%</w:t>
            </w:r>
          </w:p>
        </w:tc>
        <w:tc>
          <w:tcPr>
            <w:tcW w:w="21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4335FE9B"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не менше 0,75 м2 ° С/ВТ</w:t>
            </w:r>
          </w:p>
        </w:tc>
        <w:tc>
          <w:tcPr>
            <w:tcW w:w="144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097569E3"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12</w:t>
            </w:r>
          </w:p>
        </w:tc>
      </w:tr>
      <w:tr w:rsidR="00465609" w:rsidRPr="009739C5" w14:paraId="5EB813F5" w14:textId="77777777" w:rsidTr="009739C5">
        <w:tc>
          <w:tcPr>
            <w:tcW w:w="705" w:type="dxa"/>
            <w:tcBorders>
              <w:right w:val="single" w:sz="4" w:space="0" w:color="000000"/>
            </w:tcBorders>
          </w:tcPr>
          <w:p w14:paraId="5CA33FBF" w14:textId="77777777" w:rsidR="00465609" w:rsidRPr="009739C5" w:rsidRDefault="00000000" w:rsidP="009739C5">
            <w:pPr>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1.5.</w:t>
            </w:r>
          </w:p>
        </w:tc>
        <w:tc>
          <w:tcPr>
            <w:tcW w:w="15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7DD178FF"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2010* 1670</w:t>
            </w:r>
          </w:p>
        </w:tc>
        <w:tc>
          <w:tcPr>
            <w:tcW w:w="10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681BBD14"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Білий</w:t>
            </w:r>
          </w:p>
        </w:tc>
        <w:tc>
          <w:tcPr>
            <w:tcW w:w="28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0B319E95"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Поворотно-відкидні - 70%</w:t>
            </w:r>
          </w:p>
          <w:p w14:paraId="099D6657"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Глухі - 30%</w:t>
            </w:r>
          </w:p>
        </w:tc>
        <w:tc>
          <w:tcPr>
            <w:tcW w:w="21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766BD186"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не менше 0,75 м2 ° С/ВТ</w:t>
            </w:r>
          </w:p>
        </w:tc>
        <w:tc>
          <w:tcPr>
            <w:tcW w:w="144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2151EB2E"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105</w:t>
            </w:r>
          </w:p>
        </w:tc>
      </w:tr>
      <w:tr w:rsidR="00465609" w:rsidRPr="009739C5" w14:paraId="03594BDA" w14:textId="77777777" w:rsidTr="009739C5">
        <w:tc>
          <w:tcPr>
            <w:tcW w:w="705" w:type="dxa"/>
            <w:tcBorders>
              <w:right w:val="single" w:sz="4" w:space="0" w:color="000000"/>
            </w:tcBorders>
          </w:tcPr>
          <w:p w14:paraId="56E28C72" w14:textId="77777777" w:rsidR="00465609" w:rsidRPr="009739C5" w:rsidRDefault="00000000" w:rsidP="009739C5">
            <w:pPr>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1.6.</w:t>
            </w:r>
          </w:p>
        </w:tc>
        <w:tc>
          <w:tcPr>
            <w:tcW w:w="15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4C32E793"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1300* 2260</w:t>
            </w:r>
          </w:p>
        </w:tc>
        <w:tc>
          <w:tcPr>
            <w:tcW w:w="10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57EADD66"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Білий</w:t>
            </w:r>
          </w:p>
        </w:tc>
        <w:tc>
          <w:tcPr>
            <w:tcW w:w="28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683C7A94"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Поворотно-відкидні - 70%</w:t>
            </w:r>
          </w:p>
          <w:p w14:paraId="73376883"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Глухі - 30%</w:t>
            </w:r>
          </w:p>
        </w:tc>
        <w:tc>
          <w:tcPr>
            <w:tcW w:w="21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2FB1673F"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не менше 0,75 м2 ° С/ВТ</w:t>
            </w:r>
          </w:p>
        </w:tc>
        <w:tc>
          <w:tcPr>
            <w:tcW w:w="144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43D2A6E4"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13</w:t>
            </w:r>
          </w:p>
        </w:tc>
      </w:tr>
      <w:tr w:rsidR="00465609" w:rsidRPr="009739C5" w14:paraId="306B1A1C" w14:textId="77777777" w:rsidTr="009739C5">
        <w:tc>
          <w:tcPr>
            <w:tcW w:w="705" w:type="dxa"/>
            <w:tcBorders>
              <w:right w:val="single" w:sz="4" w:space="0" w:color="000000"/>
            </w:tcBorders>
          </w:tcPr>
          <w:p w14:paraId="13BFA791" w14:textId="77777777" w:rsidR="00465609" w:rsidRPr="009739C5" w:rsidRDefault="00000000" w:rsidP="009739C5">
            <w:pPr>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1.7.</w:t>
            </w:r>
          </w:p>
        </w:tc>
        <w:tc>
          <w:tcPr>
            <w:tcW w:w="15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3A8C1016"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900* 2260</w:t>
            </w:r>
          </w:p>
        </w:tc>
        <w:tc>
          <w:tcPr>
            <w:tcW w:w="10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2A51EE7D"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Білий</w:t>
            </w:r>
          </w:p>
        </w:tc>
        <w:tc>
          <w:tcPr>
            <w:tcW w:w="28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24370ABA"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Поворотно-відкидні - 70%</w:t>
            </w:r>
          </w:p>
          <w:p w14:paraId="6EA348D3"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Глухі - 30%</w:t>
            </w:r>
          </w:p>
        </w:tc>
        <w:tc>
          <w:tcPr>
            <w:tcW w:w="21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092DBCE5"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не менше 0,75 м2 ° С/ВТ</w:t>
            </w:r>
          </w:p>
        </w:tc>
        <w:tc>
          <w:tcPr>
            <w:tcW w:w="144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3AB44295"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9</w:t>
            </w:r>
          </w:p>
        </w:tc>
      </w:tr>
      <w:tr w:rsidR="00465609" w:rsidRPr="009739C5" w14:paraId="23DEEE2A" w14:textId="77777777" w:rsidTr="009739C5">
        <w:tc>
          <w:tcPr>
            <w:tcW w:w="705" w:type="dxa"/>
            <w:tcBorders>
              <w:right w:val="single" w:sz="4" w:space="0" w:color="000000"/>
            </w:tcBorders>
          </w:tcPr>
          <w:p w14:paraId="17D55EB2" w14:textId="77777777" w:rsidR="00465609" w:rsidRPr="009739C5" w:rsidRDefault="00000000" w:rsidP="009739C5">
            <w:pPr>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1.8.</w:t>
            </w:r>
          </w:p>
        </w:tc>
        <w:tc>
          <w:tcPr>
            <w:tcW w:w="15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6F9E80D1"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2800* 1200</w:t>
            </w:r>
          </w:p>
        </w:tc>
        <w:tc>
          <w:tcPr>
            <w:tcW w:w="10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2EC0CDEF"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Білий</w:t>
            </w:r>
          </w:p>
        </w:tc>
        <w:tc>
          <w:tcPr>
            <w:tcW w:w="28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35A914FA"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Поворотно-відкидні - 70%</w:t>
            </w:r>
          </w:p>
          <w:p w14:paraId="32969BC7"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Глухі - 30%</w:t>
            </w:r>
          </w:p>
        </w:tc>
        <w:tc>
          <w:tcPr>
            <w:tcW w:w="21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56E2FCC8"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не менше 0,75 м2 ° С/ВТ</w:t>
            </w:r>
          </w:p>
        </w:tc>
        <w:tc>
          <w:tcPr>
            <w:tcW w:w="144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5D08562D"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8</w:t>
            </w:r>
          </w:p>
        </w:tc>
      </w:tr>
      <w:tr w:rsidR="00465609" w:rsidRPr="009739C5" w14:paraId="3CBA17CA" w14:textId="77777777" w:rsidTr="009739C5">
        <w:tc>
          <w:tcPr>
            <w:tcW w:w="705" w:type="dxa"/>
            <w:tcBorders>
              <w:right w:val="single" w:sz="4" w:space="0" w:color="000000"/>
            </w:tcBorders>
          </w:tcPr>
          <w:p w14:paraId="3A6397BA" w14:textId="77777777" w:rsidR="00465609" w:rsidRPr="009739C5" w:rsidRDefault="00000000" w:rsidP="009739C5">
            <w:pPr>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1.9.</w:t>
            </w:r>
          </w:p>
        </w:tc>
        <w:tc>
          <w:tcPr>
            <w:tcW w:w="15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19C08594"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1800* 1750</w:t>
            </w:r>
          </w:p>
        </w:tc>
        <w:tc>
          <w:tcPr>
            <w:tcW w:w="10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09D12B6D"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Білий</w:t>
            </w:r>
          </w:p>
        </w:tc>
        <w:tc>
          <w:tcPr>
            <w:tcW w:w="28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387BB1F7"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Поворотно-відкидні - 70%</w:t>
            </w:r>
          </w:p>
          <w:p w14:paraId="7C672180"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Глухі - 30%</w:t>
            </w:r>
          </w:p>
        </w:tc>
        <w:tc>
          <w:tcPr>
            <w:tcW w:w="21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1B7D245D"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не менше 0,75 м2 ° С/ВТ</w:t>
            </w:r>
          </w:p>
        </w:tc>
        <w:tc>
          <w:tcPr>
            <w:tcW w:w="144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2AE8B6D0"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10</w:t>
            </w:r>
          </w:p>
        </w:tc>
      </w:tr>
      <w:tr w:rsidR="00465609" w:rsidRPr="009739C5" w14:paraId="3489CD8A" w14:textId="77777777" w:rsidTr="009739C5">
        <w:tc>
          <w:tcPr>
            <w:tcW w:w="705" w:type="dxa"/>
            <w:tcBorders>
              <w:right w:val="single" w:sz="4" w:space="0" w:color="000000"/>
            </w:tcBorders>
          </w:tcPr>
          <w:p w14:paraId="4A2F6C23" w14:textId="77777777" w:rsidR="00465609" w:rsidRPr="009739C5" w:rsidRDefault="00000000" w:rsidP="009739C5">
            <w:pPr>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1.10.</w:t>
            </w:r>
          </w:p>
        </w:tc>
        <w:tc>
          <w:tcPr>
            <w:tcW w:w="156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185446B2"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1460* 1770</w:t>
            </w:r>
          </w:p>
        </w:tc>
        <w:tc>
          <w:tcPr>
            <w:tcW w:w="100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7428D52E"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Білий</w:t>
            </w:r>
          </w:p>
        </w:tc>
        <w:tc>
          <w:tcPr>
            <w:tcW w:w="286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5D874098"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Поворотно-відкидні - 70%</w:t>
            </w:r>
          </w:p>
          <w:p w14:paraId="28C5DCDD"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Глухі - 30%</w:t>
            </w:r>
          </w:p>
        </w:tc>
        <w:tc>
          <w:tcPr>
            <w:tcW w:w="216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49B6D55D"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не менше 0,75 м2 ° С/ВТ</w:t>
            </w:r>
          </w:p>
        </w:tc>
        <w:tc>
          <w:tcPr>
            <w:tcW w:w="144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06242AC7" w14:textId="77777777" w:rsidR="00465609" w:rsidRPr="009739C5" w:rsidRDefault="00000000" w:rsidP="009739C5">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70</w:t>
            </w:r>
          </w:p>
        </w:tc>
      </w:tr>
    </w:tbl>
    <w:p w14:paraId="259EF848" w14:textId="77777777" w:rsidR="00465609" w:rsidRPr="009739C5" w:rsidRDefault="00465609" w:rsidP="009739C5">
      <w:pPr>
        <w:spacing w:after="0" w:line="240" w:lineRule="auto"/>
        <w:rPr>
          <w:rFonts w:ascii="Times New Roman" w:hAnsi="Times New Roman" w:cs="Times New Roman"/>
          <w:b/>
          <w:sz w:val="24"/>
          <w:szCs w:val="24"/>
          <w:highlight w:val="white"/>
        </w:rPr>
      </w:pPr>
    </w:p>
    <w:p w14:paraId="5EA7B121" w14:textId="77777777" w:rsidR="00465609" w:rsidRPr="009739C5" w:rsidRDefault="00465609" w:rsidP="009739C5">
      <w:pPr>
        <w:spacing w:after="0" w:line="240" w:lineRule="auto"/>
        <w:rPr>
          <w:rFonts w:ascii="Times New Roman" w:hAnsi="Times New Roman" w:cs="Times New Roman"/>
          <w:sz w:val="24"/>
          <w:szCs w:val="24"/>
          <w:highlight w:val="white"/>
        </w:rPr>
      </w:pPr>
    </w:p>
    <w:p w14:paraId="62432A0F" w14:textId="77777777" w:rsidR="00465609" w:rsidRPr="009739C5" w:rsidRDefault="00465609" w:rsidP="009739C5">
      <w:pPr>
        <w:spacing w:after="0" w:line="240" w:lineRule="auto"/>
        <w:rPr>
          <w:rFonts w:ascii="Times New Roman" w:hAnsi="Times New Roman" w:cs="Times New Roman"/>
          <w:sz w:val="24"/>
          <w:szCs w:val="24"/>
          <w:highlight w:val="white"/>
        </w:rPr>
      </w:pPr>
    </w:p>
    <w:p w14:paraId="45B170F1" w14:textId="77777777" w:rsidR="00465609" w:rsidRPr="009739C5" w:rsidRDefault="00465609" w:rsidP="009739C5">
      <w:pPr>
        <w:spacing w:after="0" w:line="240" w:lineRule="auto"/>
        <w:rPr>
          <w:rFonts w:ascii="Times New Roman" w:hAnsi="Times New Roman" w:cs="Times New Roman"/>
          <w:sz w:val="24"/>
          <w:szCs w:val="24"/>
          <w:highlight w:val="white"/>
        </w:rPr>
      </w:pPr>
    </w:p>
    <w:p w14:paraId="4346B22E" w14:textId="77777777" w:rsidR="00465609" w:rsidRPr="009739C5" w:rsidRDefault="00465609" w:rsidP="009739C5">
      <w:pPr>
        <w:spacing w:after="0" w:line="240" w:lineRule="auto"/>
        <w:rPr>
          <w:rFonts w:ascii="Times New Roman" w:hAnsi="Times New Roman" w:cs="Times New Roman"/>
          <w:sz w:val="24"/>
          <w:szCs w:val="24"/>
          <w:highlight w:val="white"/>
        </w:rPr>
      </w:pPr>
    </w:p>
    <w:p w14:paraId="0A2E6661" w14:textId="77777777" w:rsidR="00465609" w:rsidRPr="009739C5" w:rsidRDefault="00465609" w:rsidP="009739C5">
      <w:pPr>
        <w:spacing w:after="0" w:line="240" w:lineRule="auto"/>
        <w:rPr>
          <w:rFonts w:ascii="Times New Roman" w:hAnsi="Times New Roman" w:cs="Times New Roman"/>
          <w:sz w:val="24"/>
          <w:szCs w:val="24"/>
          <w:highlight w:val="white"/>
        </w:rPr>
      </w:pPr>
    </w:p>
    <w:p w14:paraId="311A5EA5" w14:textId="77777777" w:rsidR="00465609" w:rsidRPr="009739C5" w:rsidRDefault="00465609" w:rsidP="009739C5">
      <w:pPr>
        <w:spacing w:after="0" w:line="240" w:lineRule="auto"/>
        <w:rPr>
          <w:rFonts w:ascii="Times New Roman" w:hAnsi="Times New Roman" w:cs="Times New Roman"/>
          <w:sz w:val="24"/>
          <w:szCs w:val="24"/>
          <w:highlight w:val="white"/>
        </w:rPr>
      </w:pPr>
    </w:p>
    <w:p w14:paraId="5BADBDC0" w14:textId="77777777" w:rsidR="00465609" w:rsidRPr="009739C5" w:rsidRDefault="00465609" w:rsidP="009739C5">
      <w:pPr>
        <w:spacing w:after="0" w:line="240" w:lineRule="auto"/>
        <w:rPr>
          <w:rFonts w:ascii="Times New Roman" w:hAnsi="Times New Roman" w:cs="Times New Roman"/>
          <w:sz w:val="24"/>
          <w:szCs w:val="24"/>
          <w:highlight w:val="white"/>
        </w:rPr>
      </w:pPr>
    </w:p>
    <w:p w14:paraId="3355587A" w14:textId="77777777" w:rsidR="00465609" w:rsidRPr="009739C5" w:rsidRDefault="00465609" w:rsidP="009739C5">
      <w:pPr>
        <w:spacing w:after="0" w:line="240" w:lineRule="auto"/>
        <w:rPr>
          <w:rFonts w:ascii="Times New Roman" w:hAnsi="Times New Roman" w:cs="Times New Roman"/>
          <w:sz w:val="24"/>
          <w:szCs w:val="24"/>
          <w:highlight w:val="white"/>
        </w:rPr>
      </w:pPr>
    </w:p>
    <w:p w14:paraId="6C2FFF1C" w14:textId="77777777" w:rsidR="00465609" w:rsidRPr="009739C5" w:rsidRDefault="00465609" w:rsidP="009739C5">
      <w:pPr>
        <w:spacing w:after="0" w:line="240" w:lineRule="auto"/>
        <w:rPr>
          <w:rFonts w:ascii="Times New Roman" w:hAnsi="Times New Roman" w:cs="Times New Roman"/>
          <w:sz w:val="24"/>
          <w:szCs w:val="24"/>
          <w:highlight w:val="white"/>
        </w:rPr>
      </w:pPr>
    </w:p>
    <w:p w14:paraId="085AB742" w14:textId="77777777" w:rsidR="00465609" w:rsidRPr="009739C5" w:rsidRDefault="00465609">
      <w:pPr>
        <w:spacing w:after="0" w:line="240" w:lineRule="auto"/>
        <w:jc w:val="both"/>
        <w:rPr>
          <w:rFonts w:ascii="Times New Roman" w:hAnsi="Times New Roman" w:cs="Times New Roman"/>
          <w:sz w:val="24"/>
          <w:szCs w:val="24"/>
          <w:highlight w:val="white"/>
        </w:rPr>
      </w:pPr>
    </w:p>
    <w:p w14:paraId="3FC195A7" w14:textId="77777777" w:rsidR="009739C5" w:rsidRDefault="009739C5">
      <w:pPr>
        <w:spacing w:after="0" w:line="240" w:lineRule="auto"/>
        <w:jc w:val="both"/>
        <w:rPr>
          <w:rFonts w:ascii="Times New Roman" w:hAnsi="Times New Roman" w:cs="Times New Roman"/>
          <w:sz w:val="24"/>
          <w:szCs w:val="24"/>
          <w:highlight w:val="white"/>
        </w:rPr>
      </w:pPr>
    </w:p>
    <w:p w14:paraId="0B71C5DD" w14:textId="6C597A9C" w:rsidR="00465609" w:rsidRPr="009739C5" w:rsidRDefault="00000000">
      <w:pPr>
        <w:spacing w:after="0" w:line="240" w:lineRule="auto"/>
        <w:jc w:val="both"/>
        <w:rPr>
          <w:rFonts w:ascii="Times New Roman" w:hAnsi="Times New Roman" w:cs="Times New Roman"/>
          <w:b/>
          <w:sz w:val="24"/>
          <w:szCs w:val="24"/>
          <w:highlight w:val="white"/>
        </w:rPr>
      </w:pPr>
      <w:r w:rsidRPr="009739C5">
        <w:rPr>
          <w:rFonts w:ascii="Times New Roman" w:hAnsi="Times New Roman" w:cs="Times New Roman"/>
          <w:sz w:val="24"/>
          <w:szCs w:val="24"/>
          <w:highlight w:val="white"/>
        </w:rPr>
        <w:lastRenderedPageBreak/>
        <w:t>Додаток 2</w:t>
      </w:r>
    </w:p>
    <w:p w14:paraId="26C06383" w14:textId="77777777" w:rsidR="00465609" w:rsidRPr="009739C5" w:rsidRDefault="00465609">
      <w:pPr>
        <w:spacing w:after="0" w:line="240" w:lineRule="auto"/>
        <w:jc w:val="both"/>
        <w:rPr>
          <w:rFonts w:ascii="Times New Roman" w:hAnsi="Times New Roman" w:cs="Times New Roman"/>
          <w:b/>
          <w:sz w:val="24"/>
          <w:szCs w:val="24"/>
          <w:highlight w:val="white"/>
        </w:rPr>
      </w:pPr>
    </w:p>
    <w:p w14:paraId="3DB66338" w14:textId="6C0A9D79" w:rsidR="00465609" w:rsidRPr="009739C5" w:rsidRDefault="00000000">
      <w:pPr>
        <w:spacing w:after="0" w:line="240" w:lineRule="auto"/>
        <w:jc w:val="both"/>
        <w:rPr>
          <w:rFonts w:ascii="Times New Roman" w:hAnsi="Times New Roman" w:cs="Times New Roman"/>
          <w:b/>
          <w:sz w:val="24"/>
          <w:szCs w:val="24"/>
          <w:highlight w:val="white"/>
        </w:rPr>
      </w:pPr>
      <w:r w:rsidRPr="009739C5">
        <w:rPr>
          <w:rFonts w:ascii="Times New Roman" w:hAnsi="Times New Roman" w:cs="Times New Roman"/>
          <w:b/>
          <w:sz w:val="24"/>
          <w:szCs w:val="24"/>
          <w:highlight w:val="white"/>
        </w:rPr>
        <w:t>ПЕРЕЛІК</w:t>
      </w:r>
      <w:r w:rsidR="00526271" w:rsidRPr="009739C5">
        <w:rPr>
          <w:rFonts w:ascii="Times New Roman" w:hAnsi="Times New Roman" w:cs="Times New Roman"/>
          <w:b/>
          <w:sz w:val="24"/>
          <w:szCs w:val="24"/>
          <w:highlight w:val="white"/>
        </w:rPr>
        <w:t xml:space="preserve"> </w:t>
      </w:r>
      <w:r w:rsidR="00526271" w:rsidRPr="009739C5">
        <w:rPr>
          <w:rFonts w:ascii="Times New Roman" w:hAnsi="Times New Roman" w:cs="Times New Roman"/>
          <w:b/>
          <w:sz w:val="24"/>
          <w:szCs w:val="24"/>
        </w:rPr>
        <w:t>МЕДИЧНИХ ЗАКЛАДІВ</w:t>
      </w:r>
    </w:p>
    <w:p w14:paraId="190931E3" w14:textId="77777777" w:rsidR="00465609" w:rsidRPr="009739C5" w:rsidRDefault="00465609">
      <w:pPr>
        <w:spacing w:after="0" w:line="240" w:lineRule="auto"/>
        <w:jc w:val="both"/>
        <w:rPr>
          <w:rFonts w:ascii="Times New Roman" w:hAnsi="Times New Roman" w:cs="Times New Roman"/>
          <w:b/>
          <w:sz w:val="24"/>
          <w:szCs w:val="24"/>
          <w:highlight w:val="white"/>
        </w:rPr>
      </w:pPr>
    </w:p>
    <w:p w14:paraId="10CBA371" w14:textId="33A0B6D4"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 xml:space="preserve">В проєкті «Україна: </w:t>
      </w:r>
      <w:r w:rsidR="00526271" w:rsidRPr="009739C5">
        <w:rPr>
          <w:rFonts w:ascii="Times New Roman" w:hAnsi="Times New Roman" w:cs="Times New Roman"/>
          <w:sz w:val="24"/>
          <w:szCs w:val="24"/>
          <w:highlight w:val="white"/>
        </w:rPr>
        <w:t>ремонт вікон у лікарнях України, які зазнали пошкоджень</w:t>
      </w:r>
      <w:r w:rsidRPr="009739C5">
        <w:rPr>
          <w:rFonts w:ascii="Times New Roman" w:hAnsi="Times New Roman" w:cs="Times New Roman"/>
          <w:sz w:val="24"/>
          <w:szCs w:val="24"/>
          <w:highlight w:val="white"/>
        </w:rPr>
        <w:t xml:space="preserve">» приймають участь такі </w:t>
      </w:r>
      <w:r w:rsidR="00526271" w:rsidRPr="009739C5">
        <w:rPr>
          <w:rFonts w:ascii="Times New Roman" w:hAnsi="Times New Roman" w:cs="Times New Roman"/>
          <w:sz w:val="24"/>
          <w:szCs w:val="24"/>
          <w:highlight w:val="white"/>
        </w:rPr>
        <w:t>медичні заклади</w:t>
      </w:r>
      <w:r w:rsidRPr="009739C5">
        <w:rPr>
          <w:rFonts w:ascii="Times New Roman" w:hAnsi="Times New Roman" w:cs="Times New Roman"/>
          <w:sz w:val="24"/>
          <w:szCs w:val="24"/>
          <w:highlight w:val="white"/>
        </w:rPr>
        <w:t xml:space="preserve">, до яких постачальники мають поставити товари згідно переліку </w:t>
      </w:r>
      <w:r w:rsidR="00526271" w:rsidRPr="009739C5">
        <w:rPr>
          <w:rFonts w:ascii="Times New Roman" w:hAnsi="Times New Roman" w:cs="Times New Roman"/>
          <w:sz w:val="24"/>
          <w:szCs w:val="24"/>
          <w:highlight w:val="white"/>
        </w:rPr>
        <w:t xml:space="preserve">викладеному у </w:t>
      </w:r>
      <w:r w:rsidRPr="009739C5">
        <w:rPr>
          <w:rFonts w:ascii="Times New Roman" w:hAnsi="Times New Roman" w:cs="Times New Roman"/>
          <w:sz w:val="24"/>
          <w:szCs w:val="24"/>
          <w:highlight w:val="white"/>
        </w:rPr>
        <w:t>Додатку 1.</w:t>
      </w:r>
    </w:p>
    <w:p w14:paraId="6F49CE96" w14:textId="77777777" w:rsidR="00465609" w:rsidRPr="009739C5" w:rsidRDefault="00465609">
      <w:pPr>
        <w:spacing w:after="0" w:line="240" w:lineRule="auto"/>
        <w:jc w:val="both"/>
        <w:rPr>
          <w:rFonts w:ascii="Times New Roman" w:hAnsi="Times New Roman" w:cs="Times New Roman"/>
          <w:sz w:val="24"/>
          <w:szCs w:val="24"/>
          <w:highlight w:val="white"/>
        </w:rPr>
      </w:pPr>
    </w:p>
    <w:tbl>
      <w:tblPr>
        <w:tblStyle w:val="a6"/>
        <w:tblW w:w="1003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16"/>
        <w:gridCol w:w="3710"/>
        <w:gridCol w:w="3564"/>
        <w:gridCol w:w="2145"/>
      </w:tblGrid>
      <w:tr w:rsidR="00465609" w:rsidRPr="009739C5" w14:paraId="652FBCAF" w14:textId="77777777">
        <w:tc>
          <w:tcPr>
            <w:tcW w:w="615" w:type="dxa"/>
          </w:tcPr>
          <w:p w14:paraId="7D873498" w14:textId="77777777" w:rsidR="00465609" w:rsidRPr="009739C5" w:rsidRDefault="00000000">
            <w:pPr>
              <w:jc w:val="both"/>
              <w:rPr>
                <w:rFonts w:ascii="Times New Roman" w:hAnsi="Times New Roman" w:cs="Times New Roman"/>
                <w:sz w:val="24"/>
                <w:szCs w:val="24"/>
              </w:rPr>
            </w:pPr>
            <w:r w:rsidRPr="009739C5">
              <w:rPr>
                <w:rFonts w:ascii="Times New Roman" w:hAnsi="Times New Roman" w:cs="Times New Roman"/>
                <w:sz w:val="24"/>
                <w:szCs w:val="24"/>
              </w:rPr>
              <w:t>#</w:t>
            </w:r>
          </w:p>
        </w:tc>
        <w:tc>
          <w:tcPr>
            <w:tcW w:w="3710" w:type="dxa"/>
            <w:tcBorders>
              <w:bottom w:val="single" w:sz="4" w:space="0" w:color="000000"/>
            </w:tcBorders>
          </w:tcPr>
          <w:p w14:paraId="46F99ED5" w14:textId="77777777" w:rsidR="00465609" w:rsidRPr="009739C5" w:rsidRDefault="00000000">
            <w:pPr>
              <w:jc w:val="both"/>
              <w:rPr>
                <w:rFonts w:ascii="Times New Roman" w:hAnsi="Times New Roman" w:cs="Times New Roman"/>
                <w:sz w:val="24"/>
                <w:szCs w:val="24"/>
              </w:rPr>
            </w:pPr>
            <w:r w:rsidRPr="009739C5">
              <w:rPr>
                <w:rFonts w:ascii="Times New Roman" w:hAnsi="Times New Roman" w:cs="Times New Roman"/>
                <w:sz w:val="24"/>
                <w:szCs w:val="24"/>
              </w:rPr>
              <w:t>Назва</w:t>
            </w:r>
          </w:p>
        </w:tc>
        <w:tc>
          <w:tcPr>
            <w:tcW w:w="3564" w:type="dxa"/>
            <w:tcBorders>
              <w:bottom w:val="single" w:sz="4" w:space="0" w:color="000000"/>
            </w:tcBorders>
          </w:tcPr>
          <w:p w14:paraId="714F35B5" w14:textId="77777777" w:rsidR="00465609" w:rsidRPr="009739C5" w:rsidRDefault="00000000">
            <w:pPr>
              <w:jc w:val="both"/>
              <w:rPr>
                <w:rFonts w:ascii="Times New Roman" w:hAnsi="Times New Roman" w:cs="Times New Roman"/>
                <w:sz w:val="24"/>
                <w:szCs w:val="24"/>
              </w:rPr>
            </w:pPr>
            <w:r w:rsidRPr="009739C5">
              <w:rPr>
                <w:rFonts w:ascii="Times New Roman" w:hAnsi="Times New Roman" w:cs="Times New Roman"/>
                <w:sz w:val="24"/>
                <w:szCs w:val="24"/>
              </w:rPr>
              <w:t>Адреса</w:t>
            </w:r>
          </w:p>
        </w:tc>
        <w:tc>
          <w:tcPr>
            <w:tcW w:w="2145" w:type="dxa"/>
            <w:tcBorders>
              <w:bottom w:val="single" w:sz="4" w:space="0" w:color="000000"/>
            </w:tcBorders>
          </w:tcPr>
          <w:p w14:paraId="06CC42EA" w14:textId="77777777" w:rsidR="00465609" w:rsidRPr="009739C5" w:rsidRDefault="00000000">
            <w:pPr>
              <w:jc w:val="both"/>
              <w:rPr>
                <w:rFonts w:ascii="Times New Roman" w:hAnsi="Times New Roman" w:cs="Times New Roman"/>
                <w:sz w:val="24"/>
                <w:szCs w:val="24"/>
              </w:rPr>
            </w:pPr>
            <w:r w:rsidRPr="009739C5">
              <w:rPr>
                <w:rFonts w:ascii="Times New Roman" w:hAnsi="Times New Roman" w:cs="Times New Roman"/>
                <w:sz w:val="24"/>
                <w:szCs w:val="24"/>
              </w:rPr>
              <w:t>Потреба</w:t>
            </w:r>
          </w:p>
        </w:tc>
      </w:tr>
      <w:tr w:rsidR="00465609" w:rsidRPr="009739C5" w14:paraId="336A81F0" w14:textId="77777777">
        <w:tc>
          <w:tcPr>
            <w:tcW w:w="615" w:type="dxa"/>
            <w:tcBorders>
              <w:right w:val="single" w:sz="4" w:space="0" w:color="000000"/>
            </w:tcBorders>
          </w:tcPr>
          <w:p w14:paraId="73666FD2" w14:textId="77777777" w:rsidR="00465609" w:rsidRPr="009739C5" w:rsidRDefault="00000000">
            <w:pPr>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1.1.</w:t>
            </w:r>
          </w:p>
        </w:tc>
        <w:tc>
          <w:tcPr>
            <w:tcW w:w="37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3BDCBADC" w14:textId="3792AD7F" w:rsidR="00465609" w:rsidRPr="009739C5" w:rsidRDefault="00000000" w:rsidP="00526271">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 xml:space="preserve">КНП КОР «Київська обласна дитяча лікарня №2» </w:t>
            </w:r>
          </w:p>
        </w:tc>
        <w:tc>
          <w:tcPr>
            <w:tcW w:w="356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1DF94F3C" w14:textId="77777777" w:rsidR="00465609" w:rsidRPr="009739C5" w:rsidRDefault="00000000" w:rsidP="00526271">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Київська обл., м. Біла Церква, вул. Шолом Алейхема, 46</w:t>
            </w:r>
          </w:p>
        </w:tc>
        <w:tc>
          <w:tcPr>
            <w:tcW w:w="21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006164F4" w14:textId="77777777" w:rsidR="00465609" w:rsidRPr="009739C5" w:rsidRDefault="00000000">
            <w:pPr>
              <w:widowControl w:val="0"/>
              <w:spacing w:line="276" w:lineRule="auto"/>
              <w:ind w:right="140"/>
              <w:jc w:val="both"/>
              <w:rPr>
                <w:rFonts w:ascii="Times New Roman" w:eastAsia="Arial" w:hAnsi="Times New Roman" w:cs="Times New Roman"/>
                <w:sz w:val="24"/>
                <w:szCs w:val="24"/>
              </w:rPr>
            </w:pPr>
            <w:r w:rsidRPr="009739C5">
              <w:rPr>
                <w:rFonts w:ascii="Times New Roman" w:eastAsia="Arial" w:hAnsi="Times New Roman" w:cs="Times New Roman"/>
                <w:sz w:val="24"/>
                <w:szCs w:val="24"/>
              </w:rPr>
              <w:t>1720* 1740 - 120 шт.</w:t>
            </w:r>
          </w:p>
        </w:tc>
      </w:tr>
      <w:tr w:rsidR="00465609" w:rsidRPr="009739C5" w14:paraId="398EFC92" w14:textId="77777777">
        <w:tc>
          <w:tcPr>
            <w:tcW w:w="615" w:type="dxa"/>
            <w:tcBorders>
              <w:right w:val="single" w:sz="4" w:space="0" w:color="000000"/>
            </w:tcBorders>
          </w:tcPr>
          <w:p w14:paraId="1807AEDB" w14:textId="77777777" w:rsidR="00465609" w:rsidRPr="009739C5" w:rsidRDefault="00000000">
            <w:pPr>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1.2.</w:t>
            </w:r>
          </w:p>
        </w:tc>
        <w:tc>
          <w:tcPr>
            <w:tcW w:w="37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79CBC12D" w14:textId="385CD407" w:rsidR="00465609" w:rsidRPr="009739C5" w:rsidRDefault="00000000" w:rsidP="00526271">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КНП</w:t>
            </w:r>
            <w:r w:rsidR="00526271" w:rsidRPr="009739C5">
              <w:rPr>
                <w:rFonts w:ascii="Times New Roman" w:eastAsia="Arial" w:hAnsi="Times New Roman" w:cs="Times New Roman"/>
                <w:sz w:val="24"/>
                <w:szCs w:val="24"/>
              </w:rPr>
              <w:t xml:space="preserve"> ОМР</w:t>
            </w:r>
            <w:r w:rsidRPr="009739C5">
              <w:rPr>
                <w:rFonts w:ascii="Times New Roman" w:eastAsia="Arial" w:hAnsi="Times New Roman" w:cs="Times New Roman"/>
                <w:sz w:val="24"/>
                <w:szCs w:val="24"/>
              </w:rPr>
              <w:t xml:space="preserve"> “Обухівська багатопрофільна лікарня інтенсивного лікування”</w:t>
            </w:r>
          </w:p>
        </w:tc>
        <w:tc>
          <w:tcPr>
            <w:tcW w:w="356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18BECF57" w14:textId="77777777" w:rsidR="00465609" w:rsidRPr="009739C5" w:rsidRDefault="00000000" w:rsidP="00526271">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Київська обл., м. Обухів, вул. Каштанова, 52</w:t>
            </w:r>
          </w:p>
        </w:tc>
        <w:tc>
          <w:tcPr>
            <w:tcW w:w="21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6B24F6F9" w14:textId="77777777" w:rsidR="00465609" w:rsidRPr="009739C5" w:rsidRDefault="00000000">
            <w:pPr>
              <w:widowControl w:val="0"/>
              <w:spacing w:line="276" w:lineRule="auto"/>
              <w:jc w:val="both"/>
              <w:rPr>
                <w:rFonts w:ascii="Times New Roman" w:eastAsia="Arial" w:hAnsi="Times New Roman" w:cs="Times New Roman"/>
                <w:sz w:val="24"/>
                <w:szCs w:val="24"/>
              </w:rPr>
            </w:pPr>
            <w:r w:rsidRPr="009739C5">
              <w:rPr>
                <w:rFonts w:ascii="Times New Roman" w:eastAsia="Arial" w:hAnsi="Times New Roman" w:cs="Times New Roman"/>
                <w:sz w:val="24"/>
                <w:szCs w:val="24"/>
              </w:rPr>
              <w:t>1380*1600 - 12</w:t>
            </w:r>
            <w:r w:rsidRPr="009739C5">
              <w:rPr>
                <w:rFonts w:ascii="Times New Roman" w:eastAsia="Arial" w:hAnsi="Times New Roman" w:cs="Times New Roman"/>
                <w:sz w:val="24"/>
                <w:szCs w:val="24"/>
              </w:rPr>
              <w:tab/>
              <w:t>шт.</w:t>
            </w:r>
          </w:p>
          <w:p w14:paraId="04239B68" w14:textId="77777777" w:rsidR="00465609" w:rsidRPr="009739C5" w:rsidRDefault="00000000">
            <w:pPr>
              <w:widowControl w:val="0"/>
              <w:spacing w:line="276" w:lineRule="auto"/>
              <w:jc w:val="both"/>
              <w:rPr>
                <w:rFonts w:ascii="Times New Roman" w:eastAsia="Arial" w:hAnsi="Times New Roman" w:cs="Times New Roman"/>
                <w:sz w:val="24"/>
                <w:szCs w:val="24"/>
              </w:rPr>
            </w:pPr>
            <w:r w:rsidRPr="009739C5">
              <w:rPr>
                <w:rFonts w:ascii="Times New Roman" w:eastAsia="Arial" w:hAnsi="Times New Roman" w:cs="Times New Roman"/>
                <w:sz w:val="24"/>
                <w:szCs w:val="24"/>
              </w:rPr>
              <w:t>1300* 2260 - 13 шт.</w:t>
            </w:r>
          </w:p>
          <w:p w14:paraId="650D9C73" w14:textId="77777777" w:rsidR="00465609" w:rsidRPr="009739C5" w:rsidRDefault="00000000">
            <w:pPr>
              <w:widowControl w:val="0"/>
              <w:spacing w:line="276" w:lineRule="auto"/>
              <w:jc w:val="both"/>
              <w:rPr>
                <w:rFonts w:ascii="Times New Roman" w:eastAsia="Arial" w:hAnsi="Times New Roman" w:cs="Times New Roman"/>
                <w:sz w:val="24"/>
                <w:szCs w:val="24"/>
              </w:rPr>
            </w:pPr>
            <w:r w:rsidRPr="009739C5">
              <w:rPr>
                <w:rFonts w:ascii="Times New Roman" w:eastAsia="Arial" w:hAnsi="Times New Roman" w:cs="Times New Roman"/>
                <w:sz w:val="24"/>
                <w:szCs w:val="24"/>
              </w:rPr>
              <w:t>900* 2260 - 9 шт.</w:t>
            </w:r>
          </w:p>
          <w:p w14:paraId="5637E668" w14:textId="77777777" w:rsidR="00465609" w:rsidRPr="009739C5" w:rsidRDefault="00000000">
            <w:pPr>
              <w:widowControl w:val="0"/>
              <w:spacing w:line="276" w:lineRule="auto"/>
              <w:jc w:val="both"/>
              <w:rPr>
                <w:rFonts w:ascii="Times New Roman" w:eastAsia="Arial" w:hAnsi="Times New Roman" w:cs="Times New Roman"/>
                <w:sz w:val="24"/>
                <w:szCs w:val="24"/>
              </w:rPr>
            </w:pPr>
            <w:r w:rsidRPr="009739C5">
              <w:rPr>
                <w:rFonts w:ascii="Times New Roman" w:eastAsia="Arial" w:hAnsi="Times New Roman" w:cs="Times New Roman"/>
                <w:sz w:val="24"/>
                <w:szCs w:val="24"/>
              </w:rPr>
              <w:t>2800* 1200 - 8 шт.</w:t>
            </w:r>
          </w:p>
        </w:tc>
      </w:tr>
      <w:tr w:rsidR="00465609" w:rsidRPr="009739C5" w14:paraId="7477DC96" w14:textId="77777777">
        <w:tc>
          <w:tcPr>
            <w:tcW w:w="615" w:type="dxa"/>
            <w:tcBorders>
              <w:right w:val="single" w:sz="4" w:space="0" w:color="000000"/>
            </w:tcBorders>
          </w:tcPr>
          <w:p w14:paraId="3D7C503F" w14:textId="77777777" w:rsidR="00465609" w:rsidRPr="009739C5" w:rsidRDefault="00000000">
            <w:pPr>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1.3.</w:t>
            </w:r>
          </w:p>
        </w:tc>
        <w:tc>
          <w:tcPr>
            <w:tcW w:w="37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651F473E" w14:textId="77777777" w:rsidR="00465609" w:rsidRPr="009739C5" w:rsidRDefault="00000000" w:rsidP="00526271">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КНП “Чугуївська центральна лікарня ім. М. І. Кононенка”</w:t>
            </w:r>
          </w:p>
        </w:tc>
        <w:tc>
          <w:tcPr>
            <w:tcW w:w="356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7BFD04DD" w14:textId="77777777" w:rsidR="00465609" w:rsidRPr="009739C5" w:rsidRDefault="00000000" w:rsidP="00526271">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Харківська обл., м. Чугуїв, вул. Гвардійська, 52</w:t>
            </w:r>
          </w:p>
        </w:tc>
        <w:tc>
          <w:tcPr>
            <w:tcW w:w="21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34B08F57" w14:textId="77777777" w:rsidR="00465609" w:rsidRPr="009739C5" w:rsidRDefault="00000000">
            <w:pPr>
              <w:widowControl w:val="0"/>
              <w:spacing w:line="276" w:lineRule="auto"/>
              <w:jc w:val="both"/>
              <w:rPr>
                <w:rFonts w:ascii="Times New Roman" w:eastAsia="Arial" w:hAnsi="Times New Roman" w:cs="Times New Roman"/>
                <w:sz w:val="24"/>
                <w:szCs w:val="24"/>
              </w:rPr>
            </w:pPr>
            <w:r w:rsidRPr="009739C5">
              <w:rPr>
                <w:rFonts w:ascii="Times New Roman" w:eastAsia="Arial" w:hAnsi="Times New Roman" w:cs="Times New Roman"/>
                <w:sz w:val="24"/>
                <w:szCs w:val="24"/>
              </w:rPr>
              <w:t>2010* 1670 - 80 шт.</w:t>
            </w:r>
          </w:p>
        </w:tc>
      </w:tr>
      <w:tr w:rsidR="00465609" w:rsidRPr="009739C5" w14:paraId="1606A2E0" w14:textId="77777777">
        <w:tc>
          <w:tcPr>
            <w:tcW w:w="615" w:type="dxa"/>
            <w:tcBorders>
              <w:right w:val="single" w:sz="4" w:space="0" w:color="000000"/>
            </w:tcBorders>
          </w:tcPr>
          <w:p w14:paraId="35565A7B" w14:textId="77777777" w:rsidR="00465609" w:rsidRPr="009739C5" w:rsidRDefault="00000000">
            <w:pPr>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1.4.</w:t>
            </w:r>
          </w:p>
        </w:tc>
        <w:tc>
          <w:tcPr>
            <w:tcW w:w="37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4CDA016A" w14:textId="77777777" w:rsidR="00465609" w:rsidRPr="009739C5" w:rsidRDefault="00000000" w:rsidP="00526271">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КНП “Ніжинська центральна міська лікарня імені Миколи Галицького”</w:t>
            </w:r>
          </w:p>
        </w:tc>
        <w:tc>
          <w:tcPr>
            <w:tcW w:w="356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62752C74" w14:textId="77777777" w:rsidR="00465609" w:rsidRPr="009739C5" w:rsidRDefault="00000000" w:rsidP="00526271">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Чернігівська обл., м. Ніжин, вул. Московська, 21</w:t>
            </w:r>
          </w:p>
        </w:tc>
        <w:tc>
          <w:tcPr>
            <w:tcW w:w="21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44373C07" w14:textId="77777777" w:rsidR="00465609" w:rsidRPr="009739C5" w:rsidRDefault="00000000">
            <w:pPr>
              <w:widowControl w:val="0"/>
              <w:spacing w:line="276" w:lineRule="auto"/>
              <w:jc w:val="both"/>
              <w:rPr>
                <w:rFonts w:ascii="Times New Roman" w:eastAsia="Arial" w:hAnsi="Times New Roman" w:cs="Times New Roman"/>
                <w:sz w:val="24"/>
                <w:szCs w:val="24"/>
              </w:rPr>
            </w:pPr>
            <w:r w:rsidRPr="009739C5">
              <w:rPr>
                <w:rFonts w:ascii="Times New Roman" w:eastAsia="Arial" w:hAnsi="Times New Roman" w:cs="Times New Roman"/>
                <w:sz w:val="24"/>
                <w:szCs w:val="24"/>
              </w:rPr>
              <w:t>1460* 1770 - 70 шт.</w:t>
            </w:r>
          </w:p>
        </w:tc>
      </w:tr>
      <w:tr w:rsidR="00465609" w:rsidRPr="009739C5" w14:paraId="028CB3D9" w14:textId="77777777">
        <w:tc>
          <w:tcPr>
            <w:tcW w:w="615" w:type="dxa"/>
            <w:tcBorders>
              <w:right w:val="single" w:sz="4" w:space="0" w:color="000000"/>
            </w:tcBorders>
          </w:tcPr>
          <w:p w14:paraId="17A3260C" w14:textId="77777777" w:rsidR="00465609" w:rsidRPr="009739C5" w:rsidRDefault="00000000">
            <w:pPr>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1.5.</w:t>
            </w:r>
          </w:p>
        </w:tc>
        <w:tc>
          <w:tcPr>
            <w:tcW w:w="37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68F75673" w14:textId="77777777" w:rsidR="00465609" w:rsidRPr="009739C5" w:rsidRDefault="00000000" w:rsidP="00526271">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КНП “Бобровицька опорна лікарня”</w:t>
            </w:r>
          </w:p>
        </w:tc>
        <w:tc>
          <w:tcPr>
            <w:tcW w:w="356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73BC6D8A" w14:textId="5C3EF399" w:rsidR="00465609" w:rsidRPr="009739C5" w:rsidRDefault="00000000" w:rsidP="00526271">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Чернігівська обл</w:t>
            </w:r>
            <w:r w:rsidR="00526271" w:rsidRPr="009739C5">
              <w:rPr>
                <w:rFonts w:ascii="Times New Roman" w:eastAsia="Arial" w:hAnsi="Times New Roman" w:cs="Times New Roman"/>
                <w:sz w:val="24"/>
                <w:szCs w:val="24"/>
              </w:rPr>
              <w:t>.</w:t>
            </w:r>
            <w:r w:rsidRPr="009739C5">
              <w:rPr>
                <w:rFonts w:ascii="Times New Roman" w:eastAsia="Arial" w:hAnsi="Times New Roman" w:cs="Times New Roman"/>
                <w:sz w:val="24"/>
                <w:szCs w:val="24"/>
              </w:rPr>
              <w:t>, м. Бобровиця, вул. Олега Бичка, 1</w:t>
            </w:r>
          </w:p>
        </w:tc>
        <w:tc>
          <w:tcPr>
            <w:tcW w:w="21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1EC33953" w14:textId="77777777" w:rsidR="00465609" w:rsidRPr="009739C5" w:rsidRDefault="00000000">
            <w:pPr>
              <w:widowControl w:val="0"/>
              <w:spacing w:line="276" w:lineRule="auto"/>
              <w:jc w:val="both"/>
              <w:rPr>
                <w:rFonts w:ascii="Times New Roman" w:eastAsia="Arial" w:hAnsi="Times New Roman" w:cs="Times New Roman"/>
                <w:sz w:val="24"/>
                <w:szCs w:val="24"/>
              </w:rPr>
            </w:pPr>
            <w:r w:rsidRPr="009739C5">
              <w:rPr>
                <w:rFonts w:ascii="Times New Roman" w:eastAsia="Arial" w:hAnsi="Times New Roman" w:cs="Times New Roman"/>
                <w:sz w:val="24"/>
                <w:szCs w:val="24"/>
              </w:rPr>
              <w:t>2010* 1670 - 25 шт.</w:t>
            </w:r>
          </w:p>
          <w:p w14:paraId="427AF819" w14:textId="77777777" w:rsidR="00465609" w:rsidRPr="009739C5" w:rsidRDefault="00000000">
            <w:pPr>
              <w:widowControl w:val="0"/>
              <w:spacing w:line="276" w:lineRule="auto"/>
              <w:jc w:val="both"/>
              <w:rPr>
                <w:rFonts w:ascii="Times New Roman" w:eastAsia="Arial" w:hAnsi="Times New Roman" w:cs="Times New Roman"/>
                <w:sz w:val="24"/>
                <w:szCs w:val="24"/>
              </w:rPr>
            </w:pPr>
            <w:r w:rsidRPr="009739C5">
              <w:rPr>
                <w:rFonts w:ascii="Times New Roman" w:eastAsia="Arial" w:hAnsi="Times New Roman" w:cs="Times New Roman"/>
                <w:sz w:val="24"/>
                <w:szCs w:val="24"/>
              </w:rPr>
              <w:t>1800* 1750 - 10 шт.</w:t>
            </w:r>
          </w:p>
        </w:tc>
      </w:tr>
      <w:tr w:rsidR="00465609" w:rsidRPr="009739C5" w14:paraId="6C3CA729" w14:textId="77777777">
        <w:tc>
          <w:tcPr>
            <w:tcW w:w="615" w:type="dxa"/>
            <w:tcBorders>
              <w:right w:val="single" w:sz="4" w:space="0" w:color="000000"/>
            </w:tcBorders>
          </w:tcPr>
          <w:p w14:paraId="6ADC3A5C" w14:textId="77777777" w:rsidR="00465609" w:rsidRPr="009739C5" w:rsidRDefault="00000000">
            <w:pPr>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1.6.</w:t>
            </w:r>
          </w:p>
        </w:tc>
        <w:tc>
          <w:tcPr>
            <w:tcW w:w="37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1DB7D3E9" w14:textId="77777777" w:rsidR="00465609" w:rsidRPr="009739C5" w:rsidRDefault="00000000" w:rsidP="00526271">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КНП “Бахмацька міська лікарня” Бахмацької міської ради</w:t>
            </w:r>
          </w:p>
        </w:tc>
        <w:tc>
          <w:tcPr>
            <w:tcW w:w="356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30495F32" w14:textId="77777777" w:rsidR="00465609" w:rsidRPr="009739C5" w:rsidRDefault="00000000" w:rsidP="00526271">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Чернігівська обл., м. Бахмач, вул. Соборності, 66</w:t>
            </w:r>
          </w:p>
        </w:tc>
        <w:tc>
          <w:tcPr>
            <w:tcW w:w="21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09D5DAEF" w14:textId="77777777" w:rsidR="00465609" w:rsidRPr="009739C5" w:rsidRDefault="00000000">
            <w:pPr>
              <w:widowControl w:val="0"/>
              <w:spacing w:line="276" w:lineRule="auto"/>
              <w:jc w:val="both"/>
              <w:rPr>
                <w:rFonts w:ascii="Times New Roman" w:eastAsia="Arial" w:hAnsi="Times New Roman" w:cs="Times New Roman"/>
                <w:sz w:val="24"/>
                <w:szCs w:val="24"/>
              </w:rPr>
            </w:pPr>
            <w:r w:rsidRPr="009739C5">
              <w:rPr>
                <w:rFonts w:ascii="Times New Roman" w:eastAsia="Arial" w:hAnsi="Times New Roman" w:cs="Times New Roman"/>
                <w:sz w:val="24"/>
                <w:szCs w:val="24"/>
              </w:rPr>
              <w:t xml:space="preserve">1720* 1740 - 65 шт. </w:t>
            </w:r>
          </w:p>
        </w:tc>
      </w:tr>
      <w:tr w:rsidR="00465609" w:rsidRPr="009739C5" w14:paraId="08CD16C5" w14:textId="77777777">
        <w:tc>
          <w:tcPr>
            <w:tcW w:w="615" w:type="dxa"/>
            <w:tcBorders>
              <w:right w:val="single" w:sz="4" w:space="0" w:color="000000"/>
            </w:tcBorders>
          </w:tcPr>
          <w:p w14:paraId="6DE5D3C4" w14:textId="77777777" w:rsidR="00465609" w:rsidRPr="009739C5" w:rsidRDefault="00000000">
            <w:pPr>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1.7.</w:t>
            </w:r>
          </w:p>
        </w:tc>
        <w:tc>
          <w:tcPr>
            <w:tcW w:w="3710"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24F9FA6B" w14:textId="238A17F4" w:rsidR="00465609" w:rsidRPr="009739C5" w:rsidRDefault="00000000" w:rsidP="00526271">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КНП «Прилуцька міська дитяча лікарня»</w:t>
            </w:r>
            <w:r w:rsidR="0062288B" w:rsidRPr="009739C5">
              <w:rPr>
                <w:rFonts w:ascii="Times New Roman" w:eastAsia="Arial" w:hAnsi="Times New Roman" w:cs="Times New Roman"/>
                <w:sz w:val="24"/>
                <w:szCs w:val="24"/>
              </w:rPr>
              <w:t xml:space="preserve"> </w:t>
            </w:r>
          </w:p>
        </w:tc>
        <w:tc>
          <w:tcPr>
            <w:tcW w:w="356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2508AA39" w14:textId="7614135D" w:rsidR="00465609" w:rsidRPr="009739C5" w:rsidRDefault="00000000" w:rsidP="00526271">
            <w:pPr>
              <w:widowControl w:val="0"/>
              <w:spacing w:line="276" w:lineRule="auto"/>
              <w:rPr>
                <w:rFonts w:ascii="Times New Roman" w:eastAsia="Arial" w:hAnsi="Times New Roman" w:cs="Times New Roman"/>
                <w:sz w:val="24"/>
                <w:szCs w:val="24"/>
              </w:rPr>
            </w:pPr>
            <w:r w:rsidRPr="009739C5">
              <w:rPr>
                <w:rFonts w:ascii="Times New Roman" w:eastAsia="Arial" w:hAnsi="Times New Roman" w:cs="Times New Roman"/>
                <w:sz w:val="24"/>
                <w:szCs w:val="24"/>
              </w:rPr>
              <w:t>Чернігівська обл</w:t>
            </w:r>
            <w:r w:rsidR="00526271" w:rsidRPr="009739C5">
              <w:rPr>
                <w:rFonts w:ascii="Times New Roman" w:eastAsia="Arial" w:hAnsi="Times New Roman" w:cs="Times New Roman"/>
                <w:sz w:val="24"/>
                <w:szCs w:val="24"/>
              </w:rPr>
              <w:t>.</w:t>
            </w:r>
            <w:r w:rsidRPr="009739C5">
              <w:rPr>
                <w:rFonts w:ascii="Times New Roman" w:eastAsia="Arial" w:hAnsi="Times New Roman" w:cs="Times New Roman"/>
                <w:sz w:val="24"/>
                <w:szCs w:val="24"/>
              </w:rPr>
              <w:t>, м. Прилуки, вул. Костянтинівська, 185</w:t>
            </w:r>
          </w:p>
        </w:tc>
        <w:tc>
          <w:tcPr>
            <w:tcW w:w="214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58770DE5" w14:textId="77777777" w:rsidR="00465609" w:rsidRPr="009739C5" w:rsidRDefault="00000000">
            <w:pPr>
              <w:widowControl w:val="0"/>
              <w:spacing w:line="276" w:lineRule="auto"/>
              <w:jc w:val="both"/>
              <w:rPr>
                <w:rFonts w:ascii="Times New Roman" w:eastAsia="Arial" w:hAnsi="Times New Roman" w:cs="Times New Roman"/>
                <w:sz w:val="24"/>
                <w:szCs w:val="24"/>
              </w:rPr>
            </w:pPr>
            <w:r w:rsidRPr="009739C5">
              <w:rPr>
                <w:rFonts w:ascii="Times New Roman" w:eastAsia="Arial" w:hAnsi="Times New Roman" w:cs="Times New Roman"/>
                <w:sz w:val="24"/>
                <w:szCs w:val="24"/>
              </w:rPr>
              <w:t>1700* 1100 - 16 шт.</w:t>
            </w:r>
          </w:p>
          <w:p w14:paraId="6A5CE514" w14:textId="77777777" w:rsidR="00465609" w:rsidRPr="009739C5" w:rsidRDefault="00000000">
            <w:pPr>
              <w:widowControl w:val="0"/>
              <w:spacing w:line="276" w:lineRule="auto"/>
              <w:jc w:val="both"/>
              <w:rPr>
                <w:rFonts w:ascii="Times New Roman" w:eastAsia="Arial" w:hAnsi="Times New Roman" w:cs="Times New Roman"/>
                <w:sz w:val="24"/>
                <w:szCs w:val="24"/>
              </w:rPr>
            </w:pPr>
            <w:r w:rsidRPr="009739C5">
              <w:rPr>
                <w:rFonts w:ascii="Times New Roman" w:eastAsia="Arial" w:hAnsi="Times New Roman" w:cs="Times New Roman"/>
                <w:sz w:val="24"/>
                <w:szCs w:val="24"/>
              </w:rPr>
              <w:t>1700* 2250 - 32 шт.</w:t>
            </w:r>
          </w:p>
        </w:tc>
      </w:tr>
    </w:tbl>
    <w:p w14:paraId="3EEF49A0" w14:textId="77777777" w:rsidR="00465609" w:rsidRPr="009739C5" w:rsidRDefault="00465609">
      <w:pPr>
        <w:spacing w:after="0" w:line="240" w:lineRule="auto"/>
        <w:jc w:val="both"/>
        <w:rPr>
          <w:rFonts w:ascii="Times New Roman" w:hAnsi="Times New Roman" w:cs="Times New Roman"/>
          <w:sz w:val="24"/>
          <w:szCs w:val="24"/>
          <w:highlight w:val="white"/>
        </w:rPr>
      </w:pPr>
    </w:p>
    <w:p w14:paraId="7CE85297" w14:textId="186F1027"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 xml:space="preserve">Просимо зауважити, що будь-які контакти учасників конкурсу з персоналом </w:t>
      </w:r>
      <w:r w:rsidR="00526271" w:rsidRPr="009739C5">
        <w:rPr>
          <w:rFonts w:ascii="Times New Roman" w:hAnsi="Times New Roman" w:cs="Times New Roman"/>
          <w:sz w:val="24"/>
          <w:szCs w:val="24"/>
          <w:highlight w:val="white"/>
        </w:rPr>
        <w:t xml:space="preserve">медичних закладів </w:t>
      </w:r>
      <w:r w:rsidRPr="009739C5">
        <w:rPr>
          <w:rFonts w:ascii="Times New Roman" w:hAnsi="Times New Roman" w:cs="Times New Roman"/>
          <w:sz w:val="24"/>
          <w:szCs w:val="24"/>
          <w:highlight w:val="white"/>
        </w:rPr>
        <w:t>з приводу цієї закупівлі не допускаються до завершення процедури конкурсного відбору.</w:t>
      </w:r>
      <w:r w:rsidR="00526271" w:rsidRPr="009739C5">
        <w:rPr>
          <w:rFonts w:ascii="Times New Roman" w:hAnsi="Times New Roman" w:cs="Times New Roman"/>
          <w:sz w:val="24"/>
          <w:szCs w:val="24"/>
          <w:highlight w:val="white"/>
        </w:rPr>
        <w:t xml:space="preserve"> </w:t>
      </w:r>
      <w:r w:rsidR="00526271" w:rsidRPr="009739C5">
        <w:rPr>
          <w:rFonts w:ascii="Times New Roman" w:hAnsi="Times New Roman" w:cs="Times New Roman"/>
          <w:sz w:val="24"/>
          <w:szCs w:val="24"/>
        </w:rPr>
        <w:t>У разі, якщо Замовнику стане відомо про наявність таких контактів</w:t>
      </w:r>
      <w:r w:rsidRPr="009739C5">
        <w:rPr>
          <w:rFonts w:ascii="Times New Roman" w:hAnsi="Times New Roman" w:cs="Times New Roman"/>
          <w:sz w:val="24"/>
          <w:szCs w:val="24"/>
          <w:highlight w:val="white"/>
        </w:rPr>
        <w:t xml:space="preserve">, учасник буде дискваліфікований. </w:t>
      </w:r>
    </w:p>
    <w:p w14:paraId="77B57864" w14:textId="77777777" w:rsidR="00465609" w:rsidRPr="009739C5" w:rsidRDefault="00000000">
      <w:pPr>
        <w:spacing w:after="0" w:line="240" w:lineRule="auto"/>
        <w:jc w:val="both"/>
        <w:rPr>
          <w:rFonts w:ascii="Times New Roman" w:hAnsi="Times New Roman" w:cs="Times New Roman"/>
          <w:b/>
          <w:sz w:val="24"/>
          <w:szCs w:val="24"/>
          <w:highlight w:val="white"/>
        </w:rPr>
      </w:pPr>
      <w:r w:rsidRPr="009739C5">
        <w:rPr>
          <w:rFonts w:ascii="Times New Roman" w:hAnsi="Times New Roman" w:cs="Times New Roman"/>
          <w:sz w:val="24"/>
          <w:szCs w:val="24"/>
          <w:highlight w:val="white"/>
        </w:rPr>
        <w:t xml:space="preserve">Будь-які питання, що виникають у Учасника конкурсу щодо закупівлі мають бути адресовані «БФ ЮА Брокери без кордонів Україна». </w:t>
      </w:r>
    </w:p>
    <w:p w14:paraId="07D8992E" w14:textId="77777777" w:rsidR="00465609" w:rsidRPr="009739C5" w:rsidRDefault="00465609">
      <w:pPr>
        <w:spacing w:after="0" w:line="240" w:lineRule="auto"/>
        <w:jc w:val="both"/>
        <w:rPr>
          <w:rFonts w:ascii="Times New Roman" w:hAnsi="Times New Roman" w:cs="Times New Roman"/>
          <w:b/>
          <w:sz w:val="24"/>
          <w:szCs w:val="24"/>
          <w:highlight w:val="white"/>
        </w:rPr>
      </w:pPr>
    </w:p>
    <w:p w14:paraId="1B792F23" w14:textId="77777777" w:rsidR="00465609" w:rsidRPr="009739C5" w:rsidRDefault="00465609">
      <w:pPr>
        <w:spacing w:after="0" w:line="240" w:lineRule="auto"/>
        <w:jc w:val="both"/>
        <w:rPr>
          <w:rFonts w:ascii="Times New Roman" w:hAnsi="Times New Roman" w:cs="Times New Roman"/>
          <w:b/>
          <w:sz w:val="24"/>
          <w:szCs w:val="24"/>
          <w:highlight w:val="white"/>
        </w:rPr>
      </w:pPr>
    </w:p>
    <w:p w14:paraId="131218C0" w14:textId="77777777" w:rsidR="00465609" w:rsidRPr="009739C5" w:rsidRDefault="00465609">
      <w:pPr>
        <w:spacing w:after="0" w:line="240" w:lineRule="auto"/>
        <w:jc w:val="both"/>
        <w:rPr>
          <w:rFonts w:ascii="Times New Roman" w:hAnsi="Times New Roman" w:cs="Times New Roman"/>
          <w:b/>
          <w:sz w:val="24"/>
          <w:szCs w:val="24"/>
          <w:highlight w:val="white"/>
        </w:rPr>
      </w:pPr>
    </w:p>
    <w:p w14:paraId="384C38B8" w14:textId="77777777" w:rsidR="00465609" w:rsidRPr="009739C5" w:rsidRDefault="00465609">
      <w:pPr>
        <w:spacing w:after="0" w:line="240" w:lineRule="auto"/>
        <w:jc w:val="both"/>
        <w:rPr>
          <w:rFonts w:ascii="Times New Roman" w:hAnsi="Times New Roman" w:cs="Times New Roman"/>
          <w:b/>
          <w:sz w:val="24"/>
          <w:szCs w:val="24"/>
          <w:highlight w:val="white"/>
        </w:rPr>
      </w:pPr>
    </w:p>
    <w:p w14:paraId="5F28C2CF" w14:textId="77777777" w:rsidR="00465609" w:rsidRPr="009739C5" w:rsidRDefault="00465609">
      <w:pPr>
        <w:spacing w:after="0" w:line="240" w:lineRule="auto"/>
        <w:jc w:val="both"/>
        <w:rPr>
          <w:rFonts w:ascii="Times New Roman" w:hAnsi="Times New Roman" w:cs="Times New Roman"/>
          <w:b/>
          <w:sz w:val="24"/>
          <w:szCs w:val="24"/>
          <w:highlight w:val="white"/>
        </w:rPr>
      </w:pPr>
    </w:p>
    <w:p w14:paraId="39C6627B" w14:textId="77777777" w:rsidR="00465609" w:rsidRPr="009739C5" w:rsidRDefault="00465609">
      <w:pPr>
        <w:spacing w:after="0" w:line="240" w:lineRule="auto"/>
        <w:jc w:val="both"/>
        <w:rPr>
          <w:rFonts w:ascii="Times New Roman" w:hAnsi="Times New Roman" w:cs="Times New Roman"/>
          <w:b/>
          <w:sz w:val="24"/>
          <w:szCs w:val="24"/>
          <w:highlight w:val="white"/>
        </w:rPr>
      </w:pPr>
    </w:p>
    <w:p w14:paraId="0ABCD603" w14:textId="77777777" w:rsidR="00465609" w:rsidRPr="009739C5" w:rsidRDefault="00465609">
      <w:pPr>
        <w:spacing w:after="0" w:line="240" w:lineRule="auto"/>
        <w:jc w:val="both"/>
        <w:rPr>
          <w:rFonts w:ascii="Times New Roman" w:hAnsi="Times New Roman" w:cs="Times New Roman"/>
          <w:b/>
          <w:sz w:val="24"/>
          <w:szCs w:val="24"/>
          <w:highlight w:val="white"/>
        </w:rPr>
      </w:pPr>
    </w:p>
    <w:p w14:paraId="096AF5F4" w14:textId="77777777" w:rsidR="00465609" w:rsidRPr="009739C5" w:rsidRDefault="00465609">
      <w:pPr>
        <w:spacing w:after="0" w:line="240" w:lineRule="auto"/>
        <w:jc w:val="both"/>
        <w:rPr>
          <w:rFonts w:ascii="Times New Roman" w:hAnsi="Times New Roman" w:cs="Times New Roman"/>
          <w:b/>
          <w:sz w:val="24"/>
          <w:szCs w:val="24"/>
          <w:highlight w:val="white"/>
        </w:rPr>
      </w:pPr>
    </w:p>
    <w:p w14:paraId="12F1C098" w14:textId="77777777" w:rsidR="0062288B" w:rsidRPr="009739C5" w:rsidRDefault="0062288B">
      <w:pPr>
        <w:spacing w:after="0" w:line="240" w:lineRule="auto"/>
        <w:jc w:val="both"/>
        <w:rPr>
          <w:rFonts w:ascii="Times New Roman" w:hAnsi="Times New Roman" w:cs="Times New Roman"/>
          <w:sz w:val="24"/>
          <w:szCs w:val="24"/>
          <w:highlight w:val="white"/>
        </w:rPr>
      </w:pPr>
    </w:p>
    <w:p w14:paraId="471C4E3D" w14:textId="5F763B11"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lastRenderedPageBreak/>
        <w:t>Додаток 3</w:t>
      </w:r>
    </w:p>
    <w:p w14:paraId="23F26276" w14:textId="77777777" w:rsidR="00465609" w:rsidRPr="009739C5" w:rsidRDefault="00465609">
      <w:pPr>
        <w:spacing w:after="0" w:line="240" w:lineRule="auto"/>
        <w:jc w:val="both"/>
        <w:rPr>
          <w:rFonts w:ascii="Times New Roman" w:hAnsi="Times New Roman" w:cs="Times New Roman"/>
          <w:i/>
          <w:sz w:val="24"/>
          <w:szCs w:val="24"/>
          <w:highlight w:val="white"/>
        </w:rPr>
      </w:pPr>
    </w:p>
    <w:p w14:paraId="24B81CB7" w14:textId="3E7CFEAA" w:rsidR="00465609" w:rsidRPr="009739C5" w:rsidRDefault="00000000">
      <w:pPr>
        <w:spacing w:after="0" w:line="240" w:lineRule="auto"/>
        <w:jc w:val="both"/>
        <w:rPr>
          <w:rFonts w:ascii="Times New Roman" w:hAnsi="Times New Roman" w:cs="Times New Roman"/>
          <w:i/>
          <w:color w:val="808080"/>
          <w:sz w:val="24"/>
          <w:szCs w:val="24"/>
          <w:highlight w:val="white"/>
        </w:rPr>
      </w:pPr>
      <w:r w:rsidRPr="009739C5">
        <w:rPr>
          <w:rFonts w:ascii="Times New Roman" w:hAnsi="Times New Roman" w:cs="Times New Roman"/>
          <w:i/>
          <w:color w:val="808080"/>
          <w:sz w:val="24"/>
          <w:szCs w:val="24"/>
          <w:highlight w:val="white"/>
        </w:rPr>
        <w:t xml:space="preserve">Будь ласка, скопіюйте наведену форму Комерційної пропозиції в окремий текстовий файл </w:t>
      </w:r>
      <w:r w:rsidR="0062288B" w:rsidRPr="009739C5">
        <w:rPr>
          <w:rFonts w:ascii="Times New Roman" w:hAnsi="Times New Roman" w:cs="Times New Roman"/>
          <w:i/>
          <w:color w:val="808080"/>
          <w:sz w:val="24"/>
          <w:szCs w:val="24"/>
          <w:highlight w:val="white"/>
        </w:rPr>
        <w:br/>
      </w:r>
      <w:r w:rsidRPr="009739C5">
        <w:rPr>
          <w:rFonts w:ascii="Times New Roman" w:hAnsi="Times New Roman" w:cs="Times New Roman"/>
          <w:i/>
          <w:color w:val="808080"/>
          <w:sz w:val="24"/>
          <w:szCs w:val="24"/>
          <w:highlight w:val="white"/>
        </w:rPr>
        <w:t>та заповніть максимально</w:t>
      </w:r>
      <w:r w:rsidR="00401B23" w:rsidRPr="009739C5">
        <w:rPr>
          <w:rFonts w:ascii="Times New Roman" w:hAnsi="Times New Roman" w:cs="Times New Roman"/>
          <w:i/>
          <w:color w:val="808080"/>
          <w:sz w:val="24"/>
          <w:szCs w:val="24"/>
          <w:highlight w:val="white"/>
        </w:rPr>
        <w:t xml:space="preserve"> </w:t>
      </w:r>
      <w:r w:rsidR="00526271" w:rsidRPr="009739C5">
        <w:rPr>
          <w:rFonts w:ascii="Times New Roman" w:hAnsi="Times New Roman" w:cs="Times New Roman"/>
          <w:i/>
          <w:color w:val="808080"/>
          <w:sz w:val="24"/>
          <w:szCs w:val="24"/>
          <w:highlight w:val="white"/>
        </w:rPr>
        <w:t>вичерпно</w:t>
      </w:r>
      <w:r w:rsidRPr="009739C5">
        <w:rPr>
          <w:rFonts w:ascii="Times New Roman" w:hAnsi="Times New Roman" w:cs="Times New Roman"/>
          <w:i/>
          <w:color w:val="808080"/>
          <w:sz w:val="24"/>
          <w:szCs w:val="24"/>
          <w:highlight w:val="white"/>
        </w:rPr>
        <w:t xml:space="preserve">. Комерційну пропозицію має підписати особа, зазначена </w:t>
      </w:r>
      <w:r w:rsidR="0062288B" w:rsidRPr="009739C5">
        <w:rPr>
          <w:rFonts w:ascii="Times New Roman" w:hAnsi="Times New Roman" w:cs="Times New Roman"/>
          <w:i/>
          <w:color w:val="808080"/>
          <w:sz w:val="24"/>
          <w:szCs w:val="24"/>
          <w:highlight w:val="white"/>
        </w:rPr>
        <w:br/>
      </w:r>
      <w:r w:rsidRPr="009739C5">
        <w:rPr>
          <w:rFonts w:ascii="Times New Roman" w:hAnsi="Times New Roman" w:cs="Times New Roman"/>
          <w:i/>
          <w:color w:val="808080"/>
          <w:sz w:val="24"/>
          <w:szCs w:val="24"/>
          <w:highlight w:val="white"/>
        </w:rPr>
        <w:t>у її преамбулі.</w:t>
      </w:r>
    </w:p>
    <w:p w14:paraId="463255C6" w14:textId="776D4714" w:rsidR="00465609" w:rsidRPr="009739C5" w:rsidRDefault="00000000">
      <w:pPr>
        <w:spacing w:after="0" w:line="240" w:lineRule="auto"/>
        <w:jc w:val="both"/>
        <w:rPr>
          <w:rFonts w:ascii="Times New Roman" w:hAnsi="Times New Roman" w:cs="Times New Roman"/>
          <w:i/>
          <w:color w:val="808080"/>
          <w:sz w:val="24"/>
          <w:szCs w:val="24"/>
          <w:highlight w:val="white"/>
        </w:rPr>
      </w:pPr>
      <w:r w:rsidRPr="009739C5">
        <w:rPr>
          <w:rFonts w:ascii="Times New Roman" w:hAnsi="Times New Roman" w:cs="Times New Roman"/>
          <w:i/>
          <w:color w:val="808080"/>
          <w:sz w:val="24"/>
          <w:szCs w:val="24"/>
          <w:highlight w:val="white"/>
        </w:rPr>
        <w:t>Копії документів, які додаватимуться до цієї</w:t>
      </w:r>
      <w:r w:rsidR="00401B23" w:rsidRPr="009739C5">
        <w:rPr>
          <w:rFonts w:ascii="Times New Roman" w:hAnsi="Times New Roman" w:cs="Times New Roman"/>
          <w:i/>
          <w:color w:val="808080"/>
          <w:sz w:val="24"/>
          <w:szCs w:val="24"/>
          <w:highlight w:val="white"/>
        </w:rPr>
        <w:t xml:space="preserve"> комерційної</w:t>
      </w:r>
      <w:r w:rsidRPr="009739C5">
        <w:rPr>
          <w:rFonts w:ascii="Times New Roman" w:hAnsi="Times New Roman" w:cs="Times New Roman"/>
          <w:i/>
          <w:color w:val="808080"/>
          <w:sz w:val="24"/>
          <w:szCs w:val="24"/>
          <w:highlight w:val="white"/>
        </w:rPr>
        <w:t xml:space="preserve"> пропозиції мають бути перелічені в розділі «Додатки», та надіслані разом з Комерційною пропозицією на адресу електронної пошти вказану у ЗН</w:t>
      </w:r>
      <w:r w:rsidR="00401B23" w:rsidRPr="009739C5">
        <w:rPr>
          <w:rFonts w:ascii="Times New Roman" w:hAnsi="Times New Roman" w:cs="Times New Roman"/>
          <w:i/>
          <w:color w:val="808080"/>
          <w:sz w:val="24"/>
          <w:szCs w:val="24"/>
          <w:highlight w:val="white"/>
        </w:rPr>
        <w:t>К</w:t>
      </w:r>
      <w:r w:rsidRPr="009739C5">
        <w:rPr>
          <w:rFonts w:ascii="Times New Roman" w:hAnsi="Times New Roman" w:cs="Times New Roman"/>
          <w:i/>
          <w:color w:val="808080"/>
          <w:sz w:val="24"/>
          <w:szCs w:val="24"/>
          <w:highlight w:val="white"/>
        </w:rPr>
        <w:t>П.                  Текст курсивом перед подачею видаліть.</w:t>
      </w:r>
    </w:p>
    <w:p w14:paraId="141156BD" w14:textId="77777777" w:rsidR="00465609" w:rsidRPr="009739C5" w:rsidRDefault="00465609">
      <w:pPr>
        <w:spacing w:after="0" w:line="240" w:lineRule="auto"/>
        <w:jc w:val="both"/>
        <w:rPr>
          <w:rFonts w:ascii="Times New Roman" w:hAnsi="Times New Roman" w:cs="Times New Roman"/>
          <w:sz w:val="24"/>
          <w:szCs w:val="24"/>
          <w:highlight w:val="white"/>
        </w:rPr>
      </w:pPr>
    </w:p>
    <w:p w14:paraId="783940E9" w14:textId="77777777" w:rsidR="00465609" w:rsidRPr="009739C5" w:rsidRDefault="00465609">
      <w:pPr>
        <w:spacing w:after="0" w:line="240" w:lineRule="auto"/>
        <w:jc w:val="both"/>
        <w:rPr>
          <w:rFonts w:ascii="Times New Roman" w:hAnsi="Times New Roman" w:cs="Times New Roman"/>
          <w:b/>
          <w:sz w:val="24"/>
          <w:szCs w:val="24"/>
          <w:highlight w:val="white"/>
        </w:rPr>
      </w:pPr>
    </w:p>
    <w:p w14:paraId="477C29F3" w14:textId="77777777" w:rsidR="00465609" w:rsidRPr="009739C5" w:rsidRDefault="00000000">
      <w:pPr>
        <w:spacing w:after="0" w:line="240" w:lineRule="auto"/>
        <w:jc w:val="both"/>
        <w:rPr>
          <w:rFonts w:ascii="Times New Roman" w:hAnsi="Times New Roman" w:cs="Times New Roman"/>
          <w:b/>
          <w:sz w:val="24"/>
          <w:szCs w:val="24"/>
          <w:highlight w:val="white"/>
        </w:rPr>
      </w:pPr>
      <w:r w:rsidRPr="009739C5">
        <w:rPr>
          <w:rFonts w:ascii="Times New Roman" w:hAnsi="Times New Roman" w:cs="Times New Roman"/>
          <w:b/>
          <w:sz w:val="24"/>
          <w:szCs w:val="24"/>
          <w:highlight w:val="white"/>
        </w:rPr>
        <w:t xml:space="preserve">КОМЕРЦІЙНА ПРОПОЗИЦІЯ </w:t>
      </w:r>
    </w:p>
    <w:p w14:paraId="01621A23" w14:textId="77777777" w:rsidR="00465609" w:rsidRPr="009739C5" w:rsidRDefault="00465609">
      <w:pPr>
        <w:spacing w:after="0" w:line="240" w:lineRule="auto"/>
        <w:jc w:val="both"/>
        <w:rPr>
          <w:rFonts w:ascii="Times New Roman" w:hAnsi="Times New Roman" w:cs="Times New Roman"/>
          <w:b/>
          <w:sz w:val="24"/>
          <w:szCs w:val="24"/>
          <w:highlight w:val="white"/>
        </w:rPr>
      </w:pPr>
    </w:p>
    <w:p w14:paraId="2B914F70" w14:textId="77777777" w:rsidR="00465609" w:rsidRPr="009739C5" w:rsidRDefault="00465609">
      <w:pPr>
        <w:spacing w:after="0" w:line="240" w:lineRule="auto"/>
        <w:jc w:val="both"/>
        <w:rPr>
          <w:rFonts w:ascii="Times New Roman" w:hAnsi="Times New Roman" w:cs="Times New Roman"/>
          <w:sz w:val="24"/>
          <w:szCs w:val="24"/>
          <w:highlight w:val="white"/>
        </w:rPr>
      </w:pPr>
    </w:p>
    <w:p w14:paraId="00A1414D" w14:textId="46B06398"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 xml:space="preserve">Компанія _________________________ в особі _________________, що діє на підставі ______________________ подає цю Комерційну пропозицію для участі в одноетапному конкурсі комерційних пропозицій в рамках реалізації проєкту «Україна: </w:t>
      </w:r>
      <w:r w:rsidR="00401B23" w:rsidRPr="009739C5">
        <w:rPr>
          <w:rFonts w:ascii="Times New Roman" w:hAnsi="Times New Roman" w:cs="Times New Roman"/>
          <w:sz w:val="24"/>
          <w:szCs w:val="24"/>
          <w:highlight w:val="white"/>
        </w:rPr>
        <w:t>ремонт вікон у лікарнях України, які зазнали пошкоджень</w:t>
      </w:r>
      <w:r w:rsidRPr="009739C5">
        <w:rPr>
          <w:rFonts w:ascii="Times New Roman" w:hAnsi="Times New Roman" w:cs="Times New Roman"/>
          <w:sz w:val="24"/>
          <w:szCs w:val="24"/>
          <w:highlight w:val="white"/>
        </w:rPr>
        <w:t xml:space="preserve">» з метою поставки таких товарів __________________за такими лотам ________________. </w:t>
      </w:r>
    </w:p>
    <w:p w14:paraId="4552DC22" w14:textId="77777777" w:rsidR="00465609" w:rsidRPr="009739C5" w:rsidRDefault="00465609">
      <w:pPr>
        <w:spacing w:after="0" w:line="240" w:lineRule="auto"/>
        <w:jc w:val="both"/>
        <w:rPr>
          <w:rFonts w:ascii="Times New Roman" w:hAnsi="Times New Roman" w:cs="Times New Roman"/>
          <w:sz w:val="24"/>
          <w:szCs w:val="24"/>
          <w:highlight w:val="white"/>
        </w:rPr>
      </w:pPr>
    </w:p>
    <w:p w14:paraId="16D3EC8B" w14:textId="77777777" w:rsidR="00465609" w:rsidRPr="009739C5" w:rsidRDefault="00000000">
      <w:pPr>
        <w:spacing w:after="0" w:line="240" w:lineRule="auto"/>
        <w:jc w:val="both"/>
        <w:rPr>
          <w:rFonts w:ascii="Times New Roman" w:hAnsi="Times New Roman" w:cs="Times New Roman"/>
          <w:i/>
          <w:sz w:val="24"/>
          <w:szCs w:val="24"/>
          <w:highlight w:val="white"/>
        </w:rPr>
      </w:pPr>
      <w:r w:rsidRPr="009739C5">
        <w:rPr>
          <w:rFonts w:ascii="Times New Roman" w:hAnsi="Times New Roman" w:cs="Times New Roman"/>
          <w:sz w:val="24"/>
          <w:szCs w:val="24"/>
          <w:highlight w:val="white"/>
        </w:rPr>
        <w:t xml:space="preserve">Підтвердження відповідності кваліфікаційним вимогам </w:t>
      </w:r>
      <w:r w:rsidRPr="009739C5">
        <w:rPr>
          <w:rFonts w:ascii="Times New Roman" w:hAnsi="Times New Roman" w:cs="Times New Roman"/>
          <w:i/>
          <w:color w:val="808080"/>
          <w:sz w:val="24"/>
          <w:szCs w:val="24"/>
          <w:highlight w:val="white"/>
        </w:rPr>
        <w:t>(будь ласка, надайте вичерпну інформацію по кожному пункту</w:t>
      </w:r>
      <w:r w:rsidRPr="009739C5">
        <w:rPr>
          <w:rFonts w:ascii="Times New Roman" w:hAnsi="Times New Roman" w:cs="Times New Roman"/>
          <w:i/>
          <w:sz w:val="24"/>
          <w:szCs w:val="24"/>
          <w:highlight w:val="white"/>
        </w:rPr>
        <w:t>:</w:t>
      </w:r>
    </w:p>
    <w:p w14:paraId="5B265235" w14:textId="77777777" w:rsidR="00465609" w:rsidRPr="009739C5" w:rsidRDefault="00465609">
      <w:pPr>
        <w:spacing w:after="0" w:line="240" w:lineRule="auto"/>
        <w:jc w:val="both"/>
        <w:rPr>
          <w:rFonts w:ascii="Times New Roman" w:hAnsi="Times New Roman" w:cs="Times New Roman"/>
          <w:i/>
          <w:sz w:val="24"/>
          <w:szCs w:val="24"/>
          <w:highlight w:val="white"/>
        </w:rPr>
      </w:pPr>
    </w:p>
    <w:p w14:paraId="682CA08E" w14:textId="6222F441"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1)</w:t>
      </w:r>
      <w:r w:rsidR="00D33D9B" w:rsidRPr="009739C5">
        <w:rPr>
          <w:rFonts w:ascii="Times New Roman" w:hAnsi="Times New Roman" w:cs="Times New Roman"/>
          <w:sz w:val="24"/>
          <w:szCs w:val="24"/>
          <w:highlight w:val="white"/>
        </w:rPr>
        <w:t> </w:t>
      </w:r>
      <w:r w:rsidRPr="009739C5">
        <w:rPr>
          <w:rFonts w:ascii="Times New Roman" w:hAnsi="Times New Roman" w:cs="Times New Roman"/>
          <w:sz w:val="24"/>
          <w:szCs w:val="24"/>
          <w:highlight w:val="white"/>
        </w:rPr>
        <w:t>Юридичний статус і реєстрація;</w:t>
      </w:r>
    </w:p>
    <w:p w14:paraId="1318579B" w14:textId="36EAA4F0"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2)</w:t>
      </w:r>
      <w:r w:rsidR="00D33D9B" w:rsidRPr="009739C5">
        <w:rPr>
          <w:rFonts w:ascii="Times New Roman" w:hAnsi="Times New Roman" w:cs="Times New Roman"/>
          <w:sz w:val="24"/>
          <w:szCs w:val="24"/>
          <w:highlight w:val="white"/>
        </w:rPr>
        <w:t> </w:t>
      </w:r>
      <w:r w:rsidRPr="009739C5">
        <w:rPr>
          <w:rFonts w:ascii="Times New Roman" w:hAnsi="Times New Roman" w:cs="Times New Roman"/>
          <w:sz w:val="24"/>
          <w:szCs w:val="24"/>
          <w:highlight w:val="white"/>
        </w:rPr>
        <w:t>Код виду економічної діяльності за предметом закупівлі;</w:t>
      </w:r>
    </w:p>
    <w:p w14:paraId="27E59DFE" w14:textId="71214393"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3)</w:t>
      </w:r>
      <w:r w:rsidR="00D33D9B" w:rsidRPr="009739C5">
        <w:rPr>
          <w:rFonts w:ascii="Times New Roman" w:hAnsi="Times New Roman" w:cs="Times New Roman"/>
          <w:sz w:val="24"/>
          <w:szCs w:val="24"/>
          <w:highlight w:val="white"/>
        </w:rPr>
        <w:t> </w:t>
      </w:r>
      <w:r w:rsidRPr="009739C5">
        <w:rPr>
          <w:rFonts w:ascii="Times New Roman" w:hAnsi="Times New Roman" w:cs="Times New Roman"/>
          <w:sz w:val="24"/>
          <w:szCs w:val="24"/>
          <w:highlight w:val="white"/>
        </w:rPr>
        <w:t>Податковий статус;</w:t>
      </w:r>
    </w:p>
    <w:p w14:paraId="2EEAD418" w14:textId="0493DF11"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4)</w:t>
      </w:r>
      <w:r w:rsidR="00D33D9B" w:rsidRPr="009739C5">
        <w:rPr>
          <w:rFonts w:ascii="Times New Roman" w:hAnsi="Times New Roman" w:cs="Times New Roman"/>
          <w:sz w:val="24"/>
          <w:szCs w:val="24"/>
          <w:highlight w:val="white"/>
        </w:rPr>
        <w:t> </w:t>
      </w:r>
      <w:r w:rsidRPr="009739C5">
        <w:rPr>
          <w:rFonts w:ascii="Times New Roman" w:hAnsi="Times New Roman" w:cs="Times New Roman"/>
          <w:sz w:val="24"/>
          <w:szCs w:val="24"/>
          <w:highlight w:val="white"/>
        </w:rPr>
        <w:t>Підтвердження того, що протягом останніх 2 років компанія не виступала суб’єктом провадження чи судового розгляду, пов’язаних із банкрутством, неплатоспроможністю чи корупційними правопорушеннями;</w:t>
      </w:r>
    </w:p>
    <w:p w14:paraId="01D766C1" w14:textId="06EC763A"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5)</w:t>
      </w:r>
      <w:r w:rsidR="00D33D9B" w:rsidRPr="009739C5">
        <w:rPr>
          <w:rFonts w:ascii="Times New Roman" w:hAnsi="Times New Roman" w:cs="Times New Roman"/>
          <w:sz w:val="24"/>
          <w:szCs w:val="24"/>
          <w:highlight w:val="white"/>
        </w:rPr>
        <w:t> </w:t>
      </w:r>
      <w:r w:rsidRPr="009739C5">
        <w:rPr>
          <w:rFonts w:ascii="Times New Roman" w:hAnsi="Times New Roman" w:cs="Times New Roman"/>
          <w:sz w:val="24"/>
          <w:szCs w:val="24"/>
          <w:highlight w:val="white"/>
        </w:rPr>
        <w:t xml:space="preserve">Підтвердження того, що у складі Учасник конкурсу немає засновників з російським громадянством. Підтвердження відсутності російських інвестицій або контрактів </w:t>
      </w:r>
      <w:r w:rsidR="00401B23" w:rsidRPr="009739C5">
        <w:rPr>
          <w:rFonts w:ascii="Times New Roman" w:hAnsi="Times New Roman" w:cs="Times New Roman"/>
          <w:sz w:val="24"/>
          <w:szCs w:val="24"/>
          <w:highlight w:val="white"/>
        </w:rPr>
        <w:t xml:space="preserve">у російській федерації </w:t>
      </w:r>
      <w:r w:rsidRPr="009739C5">
        <w:rPr>
          <w:rFonts w:ascii="Times New Roman" w:hAnsi="Times New Roman" w:cs="Times New Roman"/>
          <w:sz w:val="24"/>
          <w:szCs w:val="24"/>
          <w:highlight w:val="white"/>
        </w:rPr>
        <w:t>протягом останніх 2 років;</w:t>
      </w:r>
    </w:p>
    <w:p w14:paraId="7803BC6C" w14:textId="2B17ADDC" w:rsidR="00401B23" w:rsidRPr="009739C5" w:rsidRDefault="00000000" w:rsidP="00401B23">
      <w:pPr>
        <w:pStyle w:val="pf0"/>
      </w:pPr>
      <w:r w:rsidRPr="009739C5">
        <w:rPr>
          <w:highlight w:val="white"/>
        </w:rPr>
        <w:t>6)</w:t>
      </w:r>
      <w:r w:rsidR="00D33D9B" w:rsidRPr="009739C5">
        <w:rPr>
          <w:highlight w:val="white"/>
        </w:rPr>
        <w:t> </w:t>
      </w:r>
      <w:r w:rsidRPr="009739C5">
        <w:rPr>
          <w:highlight w:val="white"/>
        </w:rPr>
        <w:t>Підтвердження досвіду роботи на українському ринку не менше 3 років</w:t>
      </w:r>
      <w:r w:rsidR="00401B23" w:rsidRPr="009739C5">
        <w:rPr>
          <w:highlight w:val="white"/>
        </w:rPr>
        <w:t xml:space="preserve"> </w:t>
      </w:r>
      <w:r w:rsidR="00401B23" w:rsidRPr="009739C5">
        <w:rPr>
          <w:rFonts w:eastAsia="Calibri"/>
          <w:i/>
          <w:color w:val="808080"/>
          <w:highlight w:val="white"/>
          <w:lang/>
        </w:rPr>
        <w:t>(додати 3 копії договорів, укладених за вказаний період, зобов’язання за якими виконані у повному обсязі</w:t>
      </w:r>
      <w:r w:rsidR="00401B23" w:rsidRPr="009739C5">
        <w:rPr>
          <w:i/>
          <w:iCs/>
          <w:color w:val="808080"/>
        </w:rPr>
        <w:t>)</w:t>
      </w:r>
      <w:r w:rsidR="00401B23" w:rsidRPr="009739C5">
        <w:t>;</w:t>
      </w:r>
    </w:p>
    <w:p w14:paraId="3F8D98E9" w14:textId="42606D6D"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w:t>
      </w:r>
    </w:p>
    <w:p w14:paraId="362FEF39" w14:textId="701D059B"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7)</w:t>
      </w:r>
      <w:r w:rsidR="00D33D9B" w:rsidRPr="009739C5">
        <w:rPr>
          <w:rFonts w:ascii="Times New Roman" w:hAnsi="Times New Roman" w:cs="Times New Roman"/>
          <w:sz w:val="24"/>
          <w:szCs w:val="24"/>
          <w:highlight w:val="white"/>
        </w:rPr>
        <w:t> </w:t>
      </w:r>
      <w:r w:rsidRPr="009739C5">
        <w:rPr>
          <w:rFonts w:ascii="Times New Roman" w:hAnsi="Times New Roman" w:cs="Times New Roman"/>
          <w:sz w:val="24"/>
          <w:szCs w:val="24"/>
          <w:highlight w:val="white"/>
        </w:rPr>
        <w:t xml:space="preserve">Підтвердження не менше 5 аналогічних (співставних) </w:t>
      </w:r>
      <w:r w:rsidR="00401B23" w:rsidRPr="009739C5">
        <w:rPr>
          <w:rFonts w:ascii="Times New Roman" w:hAnsi="Times New Roman" w:cs="Times New Roman"/>
          <w:sz w:val="24"/>
          <w:szCs w:val="24"/>
          <w:highlight w:val="white"/>
        </w:rPr>
        <w:t>договорів</w:t>
      </w:r>
      <w:r w:rsidRPr="009739C5">
        <w:rPr>
          <w:rFonts w:ascii="Times New Roman" w:hAnsi="Times New Roman" w:cs="Times New Roman"/>
          <w:sz w:val="24"/>
          <w:szCs w:val="24"/>
          <w:highlight w:val="white"/>
        </w:rPr>
        <w:t xml:space="preserve"> для організацій з числа замовників публічних закупівель </w:t>
      </w:r>
      <w:r w:rsidRPr="009739C5">
        <w:rPr>
          <w:rFonts w:ascii="Times New Roman" w:hAnsi="Times New Roman" w:cs="Times New Roman"/>
          <w:i/>
          <w:color w:val="808080"/>
          <w:sz w:val="24"/>
          <w:szCs w:val="24"/>
          <w:highlight w:val="white"/>
        </w:rPr>
        <w:t>(</w:t>
      </w:r>
      <w:r w:rsidR="00401B23" w:rsidRPr="009739C5">
        <w:rPr>
          <w:rFonts w:ascii="Times New Roman" w:hAnsi="Times New Roman" w:cs="Times New Roman"/>
          <w:i/>
          <w:color w:val="808080"/>
          <w:sz w:val="24"/>
          <w:szCs w:val="24"/>
        </w:rPr>
        <w:t>додати копії відповідних договорів, зобов’язання за якими виконані у повному обсязі</w:t>
      </w:r>
      <w:r w:rsidRPr="009739C5">
        <w:rPr>
          <w:rFonts w:ascii="Times New Roman" w:hAnsi="Times New Roman" w:cs="Times New Roman"/>
          <w:i/>
          <w:color w:val="808080"/>
          <w:sz w:val="24"/>
          <w:szCs w:val="24"/>
          <w:highlight w:val="white"/>
        </w:rPr>
        <w:t>)</w:t>
      </w:r>
      <w:r w:rsidRPr="009739C5">
        <w:rPr>
          <w:rFonts w:ascii="Times New Roman" w:hAnsi="Times New Roman" w:cs="Times New Roman"/>
          <w:sz w:val="24"/>
          <w:szCs w:val="24"/>
          <w:highlight w:val="white"/>
        </w:rPr>
        <w:t>;</w:t>
      </w:r>
    </w:p>
    <w:p w14:paraId="67F9409C" w14:textId="129E7E27"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8)</w:t>
      </w:r>
      <w:r w:rsidR="00D33D9B" w:rsidRPr="009739C5">
        <w:rPr>
          <w:rFonts w:ascii="Times New Roman" w:hAnsi="Times New Roman" w:cs="Times New Roman"/>
          <w:sz w:val="24"/>
          <w:szCs w:val="24"/>
          <w:highlight w:val="white"/>
        </w:rPr>
        <w:t> </w:t>
      </w:r>
      <w:r w:rsidRPr="009739C5">
        <w:rPr>
          <w:rFonts w:ascii="Times New Roman" w:hAnsi="Times New Roman" w:cs="Times New Roman"/>
          <w:sz w:val="24"/>
          <w:szCs w:val="24"/>
          <w:highlight w:val="white"/>
        </w:rPr>
        <w:t xml:space="preserve">Підтвердження, що організація не є і не пов'язана з жодною іноземною чи національною терористичною організацією, особою чи іншою організацією, зазначеною у Зведеному списку Ради Безпеки ООН </w:t>
      </w:r>
      <w:hyperlink r:id="rId8">
        <w:r w:rsidRPr="009739C5">
          <w:rPr>
            <w:rFonts w:ascii="Times New Roman" w:hAnsi="Times New Roman" w:cs="Times New Roman"/>
            <w:color w:val="0563C1"/>
            <w:sz w:val="24"/>
            <w:szCs w:val="24"/>
            <w:highlight w:val="white"/>
            <w:u w:val="single"/>
          </w:rPr>
          <w:t>United Nations Security Council Consolidated List</w:t>
        </w:r>
      </w:hyperlink>
      <w:r w:rsidRPr="009739C5">
        <w:rPr>
          <w:rFonts w:ascii="Times New Roman" w:hAnsi="Times New Roman" w:cs="Times New Roman"/>
          <w:color w:val="333333"/>
          <w:sz w:val="24"/>
          <w:szCs w:val="24"/>
          <w:highlight w:val="white"/>
        </w:rPr>
        <w:t>.</w:t>
      </w:r>
    </w:p>
    <w:p w14:paraId="603097E2" w14:textId="68F8CF20"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9)</w:t>
      </w:r>
      <w:r w:rsidR="0085190D" w:rsidRPr="009739C5">
        <w:rPr>
          <w:rFonts w:ascii="Times New Roman" w:hAnsi="Times New Roman" w:cs="Times New Roman"/>
          <w:sz w:val="24"/>
          <w:szCs w:val="24"/>
          <w:highlight w:val="white"/>
        </w:rPr>
        <w:t> </w:t>
      </w:r>
      <w:r w:rsidRPr="009739C5">
        <w:rPr>
          <w:rFonts w:ascii="Times New Roman" w:hAnsi="Times New Roman" w:cs="Times New Roman"/>
          <w:sz w:val="24"/>
          <w:szCs w:val="24"/>
          <w:highlight w:val="white"/>
        </w:rPr>
        <w:t xml:space="preserve">Реєстраційні документи та сертифікати якості обладнання дійсні </w:t>
      </w:r>
      <w:r w:rsidR="00401B23" w:rsidRPr="009739C5">
        <w:rPr>
          <w:rFonts w:ascii="Times New Roman" w:hAnsi="Times New Roman" w:cs="Times New Roman"/>
          <w:sz w:val="24"/>
          <w:szCs w:val="24"/>
          <w:highlight w:val="white"/>
        </w:rPr>
        <w:t>на території</w:t>
      </w:r>
      <w:r w:rsidRPr="009739C5">
        <w:rPr>
          <w:rFonts w:ascii="Times New Roman" w:hAnsi="Times New Roman" w:cs="Times New Roman"/>
          <w:sz w:val="24"/>
          <w:szCs w:val="24"/>
          <w:highlight w:val="white"/>
        </w:rPr>
        <w:t xml:space="preserve"> Україн</w:t>
      </w:r>
      <w:r w:rsidR="00401B23" w:rsidRPr="009739C5">
        <w:rPr>
          <w:rFonts w:ascii="Times New Roman" w:hAnsi="Times New Roman" w:cs="Times New Roman"/>
          <w:sz w:val="24"/>
          <w:szCs w:val="24"/>
        </w:rPr>
        <w:t>и</w:t>
      </w:r>
      <w:r w:rsidRPr="009739C5">
        <w:rPr>
          <w:rFonts w:ascii="Times New Roman" w:hAnsi="Times New Roman" w:cs="Times New Roman"/>
          <w:sz w:val="24"/>
          <w:szCs w:val="24"/>
          <w:highlight w:val="white"/>
        </w:rPr>
        <w:t xml:space="preserve">, які можуть використовуватися </w:t>
      </w:r>
      <w:r w:rsidR="00401B23" w:rsidRPr="009739C5">
        <w:rPr>
          <w:rFonts w:ascii="Times New Roman" w:hAnsi="Times New Roman" w:cs="Times New Roman"/>
          <w:sz w:val="24"/>
          <w:szCs w:val="24"/>
          <w:highlight w:val="white"/>
        </w:rPr>
        <w:t>у медичних закладах</w:t>
      </w:r>
      <w:r w:rsidRPr="009739C5">
        <w:rPr>
          <w:rFonts w:ascii="Times New Roman" w:hAnsi="Times New Roman" w:cs="Times New Roman"/>
          <w:sz w:val="24"/>
          <w:szCs w:val="24"/>
          <w:highlight w:val="white"/>
        </w:rPr>
        <w:t xml:space="preserve"> (якщо це вимагається законодавством України).</w:t>
      </w:r>
    </w:p>
    <w:p w14:paraId="65A61463" w14:textId="2A37F8B9" w:rsidR="0029025F" w:rsidRPr="009739C5" w:rsidRDefault="0029025F" w:rsidP="0029025F">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10) Підтвердження того, що Учасник конкурсу не перебуває в процесі ліквідації або банкрутства.</w:t>
      </w:r>
    </w:p>
    <w:p w14:paraId="433F9291" w14:textId="77777777" w:rsidR="00465609" w:rsidRPr="009739C5" w:rsidRDefault="00465609">
      <w:pPr>
        <w:spacing w:after="0" w:line="240" w:lineRule="auto"/>
        <w:jc w:val="both"/>
        <w:rPr>
          <w:rFonts w:ascii="Times New Roman" w:hAnsi="Times New Roman" w:cs="Times New Roman"/>
          <w:sz w:val="24"/>
          <w:szCs w:val="24"/>
          <w:highlight w:val="white"/>
        </w:rPr>
      </w:pPr>
    </w:p>
    <w:p w14:paraId="78E699DE" w14:textId="2C2EE0B5"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b/>
          <w:sz w:val="24"/>
          <w:szCs w:val="24"/>
          <w:highlight w:val="white"/>
        </w:rPr>
        <w:lastRenderedPageBreak/>
        <w:t xml:space="preserve">Компанія ___________ має можливість поставити такі товари, з дотриманням істотних умов договору, визначених в Запиті </w:t>
      </w:r>
      <w:r w:rsidR="005A5CFC" w:rsidRPr="009739C5">
        <w:rPr>
          <w:rFonts w:ascii="Times New Roman" w:hAnsi="Times New Roman" w:cs="Times New Roman"/>
          <w:b/>
          <w:sz w:val="24"/>
          <w:szCs w:val="24"/>
          <w:highlight w:val="white"/>
        </w:rPr>
        <w:t>про надання комерційних пропозицій</w:t>
      </w:r>
      <w:r w:rsidRPr="009739C5">
        <w:rPr>
          <w:rFonts w:ascii="Times New Roman" w:hAnsi="Times New Roman" w:cs="Times New Roman"/>
          <w:b/>
          <w:sz w:val="24"/>
          <w:szCs w:val="24"/>
          <w:highlight w:val="white"/>
        </w:rPr>
        <w:t>:</w:t>
      </w:r>
    </w:p>
    <w:p w14:paraId="41A9C7A5" w14:textId="1F538B27" w:rsidR="00465609" w:rsidRPr="009739C5" w:rsidRDefault="00000000">
      <w:pPr>
        <w:spacing w:after="0" w:line="240" w:lineRule="auto"/>
        <w:jc w:val="both"/>
        <w:rPr>
          <w:rFonts w:ascii="Times New Roman" w:hAnsi="Times New Roman" w:cs="Times New Roman"/>
          <w:color w:val="666666"/>
          <w:sz w:val="24"/>
          <w:szCs w:val="24"/>
          <w:highlight w:val="white"/>
        </w:rPr>
      </w:pPr>
      <w:r w:rsidRPr="009739C5">
        <w:rPr>
          <w:rFonts w:ascii="Times New Roman" w:hAnsi="Times New Roman" w:cs="Times New Roman"/>
          <w:sz w:val="24"/>
          <w:szCs w:val="24"/>
          <w:highlight w:val="white"/>
        </w:rPr>
        <w:t xml:space="preserve">За Лотом 1: </w:t>
      </w:r>
      <w:r w:rsidRPr="009739C5">
        <w:rPr>
          <w:rFonts w:ascii="Times New Roman" w:hAnsi="Times New Roman" w:cs="Times New Roman"/>
          <w:color w:val="666666"/>
          <w:sz w:val="24"/>
          <w:szCs w:val="24"/>
          <w:highlight w:val="white"/>
        </w:rPr>
        <w:t xml:space="preserve">(можете надати розрахунки по вікнам окремим додатком, або </w:t>
      </w:r>
      <w:r w:rsidR="00401B23" w:rsidRPr="009739C5">
        <w:rPr>
          <w:rFonts w:ascii="Times New Roman" w:hAnsi="Times New Roman" w:cs="Times New Roman"/>
          <w:color w:val="666666"/>
          <w:sz w:val="24"/>
          <w:szCs w:val="24"/>
          <w:highlight w:val="white"/>
        </w:rPr>
        <w:t>зазнаити</w:t>
      </w:r>
      <w:r w:rsidRPr="009739C5">
        <w:rPr>
          <w:rFonts w:ascii="Times New Roman" w:hAnsi="Times New Roman" w:cs="Times New Roman"/>
          <w:color w:val="666666"/>
          <w:sz w:val="24"/>
          <w:szCs w:val="24"/>
          <w:highlight w:val="white"/>
        </w:rPr>
        <w:t xml:space="preserve"> їх в цьому документі)</w:t>
      </w:r>
    </w:p>
    <w:p w14:paraId="295CD14C" w14:textId="77777777" w:rsidR="00465609" w:rsidRPr="009739C5" w:rsidRDefault="00465609">
      <w:pPr>
        <w:spacing w:after="0" w:line="240" w:lineRule="auto"/>
        <w:jc w:val="both"/>
        <w:rPr>
          <w:rFonts w:ascii="Times New Roman" w:hAnsi="Times New Roman" w:cs="Times New Roman"/>
          <w:sz w:val="24"/>
          <w:szCs w:val="24"/>
          <w:highlight w:val="white"/>
        </w:rPr>
      </w:pPr>
    </w:p>
    <w:p w14:paraId="68D6079B" w14:textId="77777777"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 xml:space="preserve">Конкурентні умови поставки </w:t>
      </w:r>
      <w:r w:rsidRPr="009739C5">
        <w:rPr>
          <w:rFonts w:ascii="Times New Roman" w:hAnsi="Times New Roman" w:cs="Times New Roman"/>
          <w:i/>
          <w:color w:val="808080"/>
          <w:sz w:val="24"/>
          <w:szCs w:val="24"/>
          <w:highlight w:val="white"/>
        </w:rPr>
        <w:t>(опишіть детально)</w:t>
      </w:r>
      <w:r w:rsidRPr="009739C5">
        <w:rPr>
          <w:rFonts w:ascii="Times New Roman" w:hAnsi="Times New Roman" w:cs="Times New Roman"/>
          <w:sz w:val="24"/>
          <w:szCs w:val="24"/>
          <w:highlight w:val="white"/>
        </w:rPr>
        <w:t>:</w:t>
      </w:r>
    </w:p>
    <w:p w14:paraId="75EEAB95" w14:textId="77777777" w:rsidR="00465609" w:rsidRPr="009739C5" w:rsidRDefault="00000000">
      <w:pPr>
        <w:numPr>
          <w:ilvl w:val="0"/>
          <w:numId w:val="3"/>
        </w:num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Термін виготовлення товару та можливі строки його поставки;</w:t>
      </w:r>
    </w:p>
    <w:p w14:paraId="60397102" w14:textId="77777777" w:rsidR="00465609" w:rsidRPr="009739C5" w:rsidRDefault="00000000">
      <w:pPr>
        <w:numPr>
          <w:ilvl w:val="0"/>
          <w:numId w:val="3"/>
        </w:num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Досвід роботи з замовленнями на більше ніж 200 вікон від одного замовника;</w:t>
      </w:r>
    </w:p>
    <w:p w14:paraId="16B13990" w14:textId="77777777" w:rsidR="00465609" w:rsidRPr="009739C5" w:rsidRDefault="00000000">
      <w:pPr>
        <w:numPr>
          <w:ilvl w:val="0"/>
          <w:numId w:val="3"/>
        </w:num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Умови замірювальних робіт, вартість;</w:t>
      </w:r>
    </w:p>
    <w:p w14:paraId="27FA0901" w14:textId="16A1328B" w:rsidR="00465609" w:rsidRPr="009739C5" w:rsidRDefault="00000000">
      <w:pPr>
        <w:numPr>
          <w:ilvl w:val="0"/>
          <w:numId w:val="3"/>
        </w:num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Умови доставки, вартість;</w:t>
      </w:r>
    </w:p>
    <w:p w14:paraId="3E382DFA" w14:textId="1FDB0E86" w:rsidR="00465609" w:rsidRPr="009739C5" w:rsidRDefault="00000000">
      <w:pPr>
        <w:numPr>
          <w:ilvl w:val="0"/>
          <w:numId w:val="3"/>
        </w:num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 xml:space="preserve">Умови монтажу; вартість; </w:t>
      </w:r>
      <w:r w:rsidR="00401B23" w:rsidRPr="009739C5">
        <w:rPr>
          <w:rFonts w:ascii="Times New Roman" w:hAnsi="Times New Roman" w:cs="Times New Roman"/>
          <w:sz w:val="24"/>
          <w:szCs w:val="24"/>
        </w:rPr>
        <w:t>(враховуючи вартість супутніх робіт з гідроїзоляції на об’єктах, де це необхідно)</w:t>
      </w:r>
    </w:p>
    <w:p w14:paraId="0C4895A8" w14:textId="77777777" w:rsidR="00465609" w:rsidRPr="009739C5" w:rsidRDefault="00000000">
      <w:pPr>
        <w:numPr>
          <w:ilvl w:val="0"/>
          <w:numId w:val="3"/>
        </w:num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Умови гарантії та обслуговування (за необхідності);</w:t>
      </w:r>
    </w:p>
    <w:p w14:paraId="57A20C98" w14:textId="2AEE54ED" w:rsidR="00465609" w:rsidRPr="009739C5" w:rsidRDefault="00000000">
      <w:pPr>
        <w:numPr>
          <w:ilvl w:val="0"/>
          <w:numId w:val="3"/>
        </w:num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 xml:space="preserve">Опис профілів та фурнітури вікон та їх відповідність </w:t>
      </w:r>
      <w:r w:rsidR="00401B23" w:rsidRPr="009739C5">
        <w:rPr>
          <w:rStyle w:val="cf01"/>
          <w:rFonts w:ascii="Times New Roman" w:hAnsi="Times New Roman" w:cs="Times New Roman"/>
          <w:sz w:val="24"/>
          <w:szCs w:val="24"/>
        </w:rPr>
        <w:t>ДСТУ/технічним регламентам, діючим на території України</w:t>
      </w:r>
      <w:r w:rsidRPr="009739C5">
        <w:rPr>
          <w:rFonts w:ascii="Times New Roman" w:hAnsi="Times New Roman" w:cs="Times New Roman"/>
          <w:sz w:val="24"/>
          <w:szCs w:val="24"/>
          <w:highlight w:val="white"/>
        </w:rPr>
        <w:t>;</w:t>
      </w:r>
    </w:p>
    <w:p w14:paraId="7ECA16C1" w14:textId="77777777" w:rsidR="00465609" w:rsidRPr="009739C5" w:rsidRDefault="00000000">
      <w:pPr>
        <w:numPr>
          <w:ilvl w:val="0"/>
          <w:numId w:val="3"/>
        </w:num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Ціна товару;</w:t>
      </w:r>
    </w:p>
    <w:p w14:paraId="29D7EDC4" w14:textId="77777777" w:rsidR="00465609" w:rsidRPr="009739C5" w:rsidRDefault="00000000">
      <w:pPr>
        <w:numPr>
          <w:ilvl w:val="0"/>
          <w:numId w:val="3"/>
        </w:numPr>
        <w:spacing w:after="0" w:line="240" w:lineRule="auto"/>
        <w:jc w:val="both"/>
        <w:rPr>
          <w:rFonts w:ascii="Times New Roman" w:hAnsi="Times New Roman" w:cs="Times New Roman"/>
          <w:sz w:val="24"/>
          <w:szCs w:val="24"/>
        </w:rPr>
      </w:pPr>
      <w:r w:rsidRPr="009739C5">
        <w:rPr>
          <w:rFonts w:ascii="Times New Roman" w:hAnsi="Times New Roman" w:cs="Times New Roman"/>
          <w:sz w:val="24"/>
          <w:szCs w:val="24"/>
          <w:highlight w:val="white"/>
        </w:rPr>
        <w:t>Умови оплати товар</w:t>
      </w:r>
      <w:r w:rsidRPr="009739C5">
        <w:rPr>
          <w:rFonts w:ascii="Times New Roman" w:hAnsi="Times New Roman" w:cs="Times New Roman"/>
          <w:sz w:val="24"/>
          <w:szCs w:val="24"/>
        </w:rPr>
        <w:t>у.</w:t>
      </w:r>
    </w:p>
    <w:p w14:paraId="3DC037B4" w14:textId="77777777" w:rsidR="0085190D" w:rsidRPr="009739C5" w:rsidRDefault="0085190D">
      <w:pPr>
        <w:widowControl w:val="0"/>
        <w:spacing w:after="0" w:line="240" w:lineRule="auto"/>
        <w:jc w:val="both"/>
        <w:rPr>
          <w:rFonts w:ascii="Times New Roman" w:hAnsi="Times New Roman" w:cs="Times New Roman"/>
          <w:sz w:val="24"/>
          <w:szCs w:val="24"/>
          <w:highlight w:val="white"/>
        </w:rPr>
      </w:pPr>
    </w:p>
    <w:p w14:paraId="5BC93139" w14:textId="13753726" w:rsidR="00465609" w:rsidRPr="009739C5" w:rsidRDefault="00000000">
      <w:pPr>
        <w:widowControl w:val="0"/>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Працівники Компанія ____ мають/не мають</w:t>
      </w:r>
      <w:r w:rsidR="00401B23" w:rsidRPr="009739C5">
        <w:rPr>
          <w:rFonts w:ascii="Times New Roman" w:hAnsi="Times New Roman" w:cs="Times New Roman"/>
          <w:sz w:val="24"/>
          <w:szCs w:val="24"/>
          <w:highlight w:val="white"/>
        </w:rPr>
        <w:t xml:space="preserve"> </w:t>
      </w:r>
      <w:r w:rsidR="00401B23" w:rsidRPr="009739C5">
        <w:rPr>
          <w:rFonts w:ascii="Times New Roman" w:hAnsi="Times New Roman" w:cs="Times New Roman"/>
          <w:sz w:val="24"/>
          <w:szCs w:val="24"/>
        </w:rPr>
        <w:t xml:space="preserve"> </w:t>
      </w:r>
      <w:r w:rsidR="00401B23" w:rsidRPr="009739C5">
        <w:rPr>
          <w:rFonts w:ascii="Times New Roman" w:hAnsi="Times New Roman" w:cs="Times New Roman"/>
          <w:color w:val="808080" w:themeColor="background1" w:themeShade="80"/>
          <w:sz w:val="24"/>
          <w:szCs w:val="24"/>
        </w:rPr>
        <w:t>(обрати потрібне)</w:t>
      </w:r>
      <w:r w:rsidRPr="009739C5">
        <w:rPr>
          <w:rFonts w:ascii="Times New Roman" w:hAnsi="Times New Roman" w:cs="Times New Roman"/>
          <w:color w:val="808080" w:themeColor="background1" w:themeShade="80"/>
          <w:sz w:val="24"/>
          <w:szCs w:val="24"/>
          <w:highlight w:val="white"/>
        </w:rPr>
        <w:t xml:space="preserve"> </w:t>
      </w:r>
      <w:r w:rsidRPr="009739C5">
        <w:rPr>
          <w:rFonts w:ascii="Times New Roman" w:hAnsi="Times New Roman" w:cs="Times New Roman"/>
          <w:sz w:val="24"/>
          <w:szCs w:val="24"/>
          <w:highlight w:val="white"/>
        </w:rPr>
        <w:t xml:space="preserve">близьких, родинних чи фінансових стосунків з персоналом «БФ ЮА Брокери без кордонів Україна» чи </w:t>
      </w:r>
      <w:r w:rsidR="00401B23" w:rsidRPr="009739C5">
        <w:rPr>
          <w:rFonts w:ascii="Times New Roman" w:hAnsi="Times New Roman" w:cs="Times New Roman"/>
          <w:sz w:val="24"/>
          <w:szCs w:val="24"/>
          <w:highlight w:val="white"/>
        </w:rPr>
        <w:t>медичних закладів</w:t>
      </w:r>
      <w:r w:rsidRPr="009739C5">
        <w:rPr>
          <w:rFonts w:ascii="Times New Roman" w:hAnsi="Times New Roman" w:cs="Times New Roman"/>
          <w:sz w:val="24"/>
          <w:szCs w:val="24"/>
          <w:highlight w:val="white"/>
        </w:rPr>
        <w:t xml:space="preserve"> з Додатку 2</w:t>
      </w:r>
      <w:r w:rsidR="00401B23" w:rsidRPr="009739C5">
        <w:rPr>
          <w:rFonts w:ascii="Times New Roman" w:hAnsi="Times New Roman" w:cs="Times New Roman"/>
          <w:sz w:val="24"/>
          <w:szCs w:val="24"/>
          <w:highlight w:val="white"/>
        </w:rPr>
        <w:t xml:space="preserve"> </w:t>
      </w:r>
      <w:r w:rsidRPr="009739C5">
        <w:rPr>
          <w:rFonts w:ascii="Times New Roman" w:hAnsi="Times New Roman" w:cs="Times New Roman"/>
          <w:i/>
          <w:color w:val="808080" w:themeColor="background1" w:themeShade="80"/>
          <w:sz w:val="24"/>
          <w:szCs w:val="24"/>
          <w:highlight w:val="white"/>
        </w:rPr>
        <w:t>(якщо мають, необхідно вказати які стосунки і з ким саме)</w:t>
      </w:r>
      <w:r w:rsidRPr="009739C5">
        <w:rPr>
          <w:rFonts w:ascii="Times New Roman" w:hAnsi="Times New Roman" w:cs="Times New Roman"/>
          <w:color w:val="808080" w:themeColor="background1" w:themeShade="80"/>
          <w:sz w:val="24"/>
          <w:szCs w:val="24"/>
          <w:highlight w:val="white"/>
        </w:rPr>
        <w:t>.</w:t>
      </w:r>
    </w:p>
    <w:p w14:paraId="0EB3D33B" w14:textId="77777777" w:rsidR="0085190D" w:rsidRPr="009739C5" w:rsidRDefault="0085190D">
      <w:pPr>
        <w:spacing w:after="0" w:line="240" w:lineRule="auto"/>
        <w:jc w:val="both"/>
        <w:rPr>
          <w:rFonts w:ascii="Times New Roman" w:hAnsi="Times New Roman" w:cs="Times New Roman"/>
          <w:sz w:val="24"/>
          <w:szCs w:val="24"/>
          <w:highlight w:val="white"/>
        </w:rPr>
      </w:pPr>
    </w:p>
    <w:p w14:paraId="50723A50" w14:textId="1561E70D"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Підтверджую, що ціни у цій Комерційній пропозиції визначені незалежно, без будь-яких консультацій, спілкування чи узгодження з будь-яким іншим учасником чи конкурентом з метою</w:t>
      </w:r>
      <w:r w:rsidR="00401B23" w:rsidRPr="009739C5">
        <w:rPr>
          <w:rFonts w:ascii="Times New Roman" w:hAnsi="Times New Roman" w:cs="Times New Roman"/>
          <w:sz w:val="24"/>
          <w:szCs w:val="24"/>
          <w:highlight w:val="white"/>
        </w:rPr>
        <w:t xml:space="preserve"> </w:t>
      </w:r>
      <w:r w:rsidR="00401B23" w:rsidRPr="009739C5">
        <w:rPr>
          <w:rFonts w:ascii="Times New Roman" w:hAnsi="Times New Roman" w:cs="Times New Roman"/>
          <w:sz w:val="24"/>
          <w:szCs w:val="24"/>
        </w:rPr>
        <w:t>вчинення антиконкурентних дій</w:t>
      </w:r>
      <w:r w:rsidRPr="009739C5">
        <w:rPr>
          <w:rFonts w:ascii="Times New Roman" w:hAnsi="Times New Roman" w:cs="Times New Roman"/>
          <w:sz w:val="24"/>
          <w:szCs w:val="24"/>
          <w:highlight w:val="white"/>
        </w:rPr>
        <w:t>.</w:t>
      </w:r>
    </w:p>
    <w:p w14:paraId="10547BDC" w14:textId="77777777" w:rsidR="0085190D" w:rsidRPr="009739C5" w:rsidRDefault="0085190D">
      <w:pPr>
        <w:spacing w:after="0" w:line="240" w:lineRule="auto"/>
        <w:jc w:val="both"/>
        <w:rPr>
          <w:rFonts w:ascii="Times New Roman" w:hAnsi="Times New Roman" w:cs="Times New Roman"/>
          <w:sz w:val="24"/>
          <w:szCs w:val="24"/>
          <w:highlight w:val="white"/>
        </w:rPr>
      </w:pPr>
    </w:p>
    <w:p w14:paraId="4933EA66" w14:textId="0096FF90"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Підтверджую, що вся інформація у</w:t>
      </w:r>
      <w:r w:rsidR="00401B23" w:rsidRPr="009739C5">
        <w:rPr>
          <w:rFonts w:ascii="Times New Roman" w:hAnsi="Times New Roman" w:cs="Times New Roman"/>
          <w:sz w:val="24"/>
          <w:szCs w:val="24"/>
          <w:highlight w:val="white"/>
        </w:rPr>
        <w:t xml:space="preserve"> комерційній</w:t>
      </w:r>
      <w:r w:rsidRPr="009739C5">
        <w:rPr>
          <w:rFonts w:ascii="Times New Roman" w:hAnsi="Times New Roman" w:cs="Times New Roman"/>
          <w:sz w:val="24"/>
          <w:szCs w:val="24"/>
          <w:highlight w:val="white"/>
        </w:rPr>
        <w:t xml:space="preserve"> пропозиції та вся документація, що додається, є достовірною та точною.</w:t>
      </w:r>
    </w:p>
    <w:p w14:paraId="36457FC0" w14:textId="77777777" w:rsidR="0085190D" w:rsidRPr="009739C5" w:rsidRDefault="0085190D">
      <w:pPr>
        <w:spacing w:after="0" w:line="240" w:lineRule="auto"/>
        <w:jc w:val="both"/>
        <w:rPr>
          <w:rFonts w:ascii="Times New Roman" w:hAnsi="Times New Roman" w:cs="Times New Roman"/>
          <w:sz w:val="24"/>
          <w:szCs w:val="24"/>
        </w:rPr>
      </w:pPr>
    </w:p>
    <w:p w14:paraId="50161259" w14:textId="550574D1" w:rsidR="00401B23"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rPr>
        <w:t>Підтверджую</w:t>
      </w:r>
      <w:r w:rsidRPr="009739C5">
        <w:rPr>
          <w:rFonts w:ascii="Times New Roman" w:hAnsi="Times New Roman" w:cs="Times New Roman"/>
          <w:sz w:val="24"/>
          <w:szCs w:val="24"/>
          <w:highlight w:val="white"/>
        </w:rPr>
        <w:t xml:space="preserve"> розуміння і погодження із забороною шахрайства, хабарництва та корупції.</w:t>
      </w:r>
    </w:p>
    <w:p w14:paraId="4D5F4CB1" w14:textId="77777777" w:rsidR="00401B23" w:rsidRPr="009739C5" w:rsidRDefault="00401B23">
      <w:pPr>
        <w:spacing w:after="0" w:line="240" w:lineRule="auto"/>
        <w:jc w:val="both"/>
        <w:rPr>
          <w:rFonts w:ascii="Times New Roman" w:hAnsi="Times New Roman" w:cs="Times New Roman"/>
          <w:sz w:val="24"/>
          <w:szCs w:val="24"/>
          <w:highlight w:val="white"/>
        </w:rPr>
      </w:pPr>
    </w:p>
    <w:p w14:paraId="67B43500" w14:textId="339422BD" w:rsidR="00465609" w:rsidRPr="009739C5" w:rsidRDefault="00401B23">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rPr>
        <w:t>Даю згоду на обробку, використання та зберігання персональних даних та відомостей, які надаю про себе, для забезпечення участі у цивільно-правових та господарських відносинах із Замовником.</w:t>
      </w:r>
      <w:r w:rsidR="00000000" w:rsidRPr="009739C5">
        <w:rPr>
          <w:rFonts w:ascii="Times New Roman" w:hAnsi="Times New Roman" w:cs="Times New Roman"/>
          <w:sz w:val="24"/>
          <w:szCs w:val="24"/>
          <w:highlight w:val="white"/>
        </w:rPr>
        <w:t xml:space="preserve"> </w:t>
      </w:r>
    </w:p>
    <w:p w14:paraId="701053C3" w14:textId="77777777" w:rsidR="00840AFB" w:rsidRPr="009739C5" w:rsidRDefault="00840AFB">
      <w:pPr>
        <w:spacing w:after="0" w:line="240" w:lineRule="auto"/>
        <w:jc w:val="both"/>
        <w:rPr>
          <w:rFonts w:ascii="Times New Roman" w:hAnsi="Times New Roman" w:cs="Times New Roman"/>
          <w:sz w:val="24"/>
          <w:szCs w:val="24"/>
          <w:highlight w:val="white"/>
        </w:rPr>
      </w:pPr>
    </w:p>
    <w:p w14:paraId="07623B10" w14:textId="61A8260C" w:rsidR="00465609" w:rsidRPr="009739C5" w:rsidRDefault="00000000">
      <w:pPr>
        <w:spacing w:after="0" w:line="240" w:lineRule="auto"/>
        <w:jc w:val="both"/>
        <w:rPr>
          <w:rFonts w:ascii="Times New Roman" w:hAnsi="Times New Roman" w:cs="Times New Roman"/>
          <w:sz w:val="24"/>
          <w:szCs w:val="24"/>
          <w:highlight w:val="white"/>
        </w:rPr>
      </w:pPr>
      <w:r w:rsidRPr="009739C5">
        <w:rPr>
          <w:rFonts w:ascii="Times New Roman" w:hAnsi="Times New Roman" w:cs="Times New Roman"/>
          <w:sz w:val="24"/>
          <w:szCs w:val="24"/>
          <w:highlight w:val="white"/>
        </w:rPr>
        <w:t>З кваліфікаційним</w:t>
      </w:r>
      <w:r w:rsidR="00840AFB" w:rsidRPr="009739C5">
        <w:rPr>
          <w:rFonts w:ascii="Times New Roman" w:hAnsi="Times New Roman" w:cs="Times New Roman"/>
          <w:sz w:val="24"/>
          <w:szCs w:val="24"/>
          <w:highlight w:val="white"/>
        </w:rPr>
        <w:t>и</w:t>
      </w:r>
      <w:r w:rsidRPr="009739C5">
        <w:rPr>
          <w:rFonts w:ascii="Times New Roman" w:hAnsi="Times New Roman" w:cs="Times New Roman"/>
          <w:sz w:val="24"/>
          <w:szCs w:val="24"/>
          <w:highlight w:val="white"/>
        </w:rPr>
        <w:t xml:space="preserve"> вимогам</w:t>
      </w:r>
      <w:r w:rsidR="00840AFB" w:rsidRPr="009739C5">
        <w:rPr>
          <w:rFonts w:ascii="Times New Roman" w:hAnsi="Times New Roman" w:cs="Times New Roman"/>
          <w:sz w:val="24"/>
          <w:szCs w:val="24"/>
          <w:highlight w:val="white"/>
        </w:rPr>
        <w:t>и</w:t>
      </w:r>
      <w:r w:rsidRPr="009739C5">
        <w:rPr>
          <w:rFonts w:ascii="Times New Roman" w:hAnsi="Times New Roman" w:cs="Times New Roman"/>
          <w:sz w:val="24"/>
          <w:szCs w:val="24"/>
          <w:highlight w:val="white"/>
        </w:rPr>
        <w:t xml:space="preserve"> «БФ ЮА Брокери без кордонів Україна» персонал Компанії ______ ознайомлений та зобов’язується дотримуватись </w:t>
      </w:r>
      <w:r w:rsidR="00401B23" w:rsidRPr="009739C5">
        <w:rPr>
          <w:rStyle w:val="cf01"/>
          <w:rFonts w:ascii="Times New Roman" w:hAnsi="Times New Roman" w:cs="Times New Roman"/>
          <w:sz w:val="24"/>
          <w:szCs w:val="24"/>
        </w:rPr>
        <w:t>встановлених</w:t>
      </w:r>
      <w:r w:rsidR="00401B23" w:rsidRPr="009739C5">
        <w:rPr>
          <w:rStyle w:val="cf01"/>
          <w:rFonts w:ascii="Times New Roman" w:hAnsi="Times New Roman" w:cs="Times New Roman"/>
          <w:sz w:val="24"/>
          <w:szCs w:val="24"/>
        </w:rPr>
        <w:t xml:space="preserve"> </w:t>
      </w:r>
      <w:r w:rsidRPr="009739C5">
        <w:rPr>
          <w:rFonts w:ascii="Times New Roman" w:hAnsi="Times New Roman" w:cs="Times New Roman"/>
          <w:sz w:val="24"/>
          <w:szCs w:val="24"/>
          <w:highlight w:val="white"/>
        </w:rPr>
        <w:t xml:space="preserve">вимог протягом всього часу співпраці </w:t>
      </w:r>
      <w:r w:rsidR="00840AFB" w:rsidRPr="009739C5">
        <w:rPr>
          <w:rFonts w:ascii="Times New Roman" w:hAnsi="Times New Roman" w:cs="Times New Roman"/>
          <w:sz w:val="24"/>
          <w:szCs w:val="24"/>
          <w:highlight w:val="white"/>
        </w:rPr>
        <w:br/>
      </w:r>
      <w:r w:rsidRPr="009739C5">
        <w:rPr>
          <w:rFonts w:ascii="Times New Roman" w:hAnsi="Times New Roman" w:cs="Times New Roman"/>
          <w:sz w:val="24"/>
          <w:szCs w:val="24"/>
          <w:highlight w:val="white"/>
        </w:rPr>
        <w:t>з «БФ ЮА Брокери без кордонів Україна» в рамках реалізації проєкту «</w:t>
      </w:r>
      <w:r w:rsidR="00401B23" w:rsidRPr="009739C5">
        <w:rPr>
          <w:rFonts w:ascii="Times New Roman" w:hAnsi="Times New Roman" w:cs="Times New Roman"/>
          <w:sz w:val="24"/>
          <w:szCs w:val="24"/>
          <w:highlight w:val="white"/>
        </w:rPr>
        <w:t xml:space="preserve">Україна: </w:t>
      </w:r>
      <w:r w:rsidR="00401B23" w:rsidRPr="009739C5">
        <w:rPr>
          <w:rFonts w:ascii="Times New Roman" w:hAnsi="Times New Roman" w:cs="Times New Roman"/>
          <w:sz w:val="24"/>
          <w:szCs w:val="24"/>
          <w:highlight w:val="white"/>
        </w:rPr>
        <w:t>ремонт вікон у лікарнях України, які зазнали пошкоджень</w:t>
      </w:r>
      <w:r w:rsidRPr="009739C5">
        <w:rPr>
          <w:rFonts w:ascii="Times New Roman" w:hAnsi="Times New Roman" w:cs="Times New Roman"/>
          <w:sz w:val="24"/>
          <w:szCs w:val="24"/>
          <w:highlight w:val="white"/>
        </w:rPr>
        <w:t>».</w:t>
      </w:r>
    </w:p>
    <w:p w14:paraId="5E80842A" w14:textId="77777777" w:rsidR="00465609" w:rsidRPr="009739C5" w:rsidRDefault="00465609">
      <w:pPr>
        <w:spacing w:after="0" w:line="240" w:lineRule="auto"/>
        <w:jc w:val="both"/>
        <w:rPr>
          <w:rFonts w:ascii="Times New Roman" w:hAnsi="Times New Roman" w:cs="Times New Roman"/>
          <w:b/>
          <w:sz w:val="24"/>
          <w:szCs w:val="24"/>
          <w:highlight w:val="white"/>
        </w:rPr>
      </w:pPr>
    </w:p>
    <w:p w14:paraId="035B37AC" w14:textId="77777777" w:rsidR="00465609" w:rsidRPr="009739C5" w:rsidRDefault="00000000">
      <w:pPr>
        <w:spacing w:after="0" w:line="240" w:lineRule="auto"/>
        <w:jc w:val="both"/>
        <w:rPr>
          <w:rFonts w:ascii="Times New Roman" w:hAnsi="Times New Roman" w:cs="Times New Roman"/>
          <w:b/>
          <w:sz w:val="24"/>
          <w:szCs w:val="24"/>
          <w:highlight w:val="white"/>
        </w:rPr>
      </w:pPr>
      <w:r w:rsidRPr="009739C5">
        <w:rPr>
          <w:rFonts w:ascii="Times New Roman" w:hAnsi="Times New Roman" w:cs="Times New Roman"/>
          <w:b/>
          <w:sz w:val="24"/>
          <w:szCs w:val="24"/>
          <w:highlight w:val="white"/>
        </w:rPr>
        <w:t xml:space="preserve">Ця Комерційна пропозиція є дійсною до ______________2023 року. </w:t>
      </w:r>
    </w:p>
    <w:p w14:paraId="5D7370FD" w14:textId="77777777" w:rsidR="00465609" w:rsidRPr="009739C5" w:rsidRDefault="00465609">
      <w:pPr>
        <w:spacing w:after="0" w:line="240" w:lineRule="auto"/>
        <w:jc w:val="both"/>
        <w:rPr>
          <w:rFonts w:ascii="Times New Roman" w:hAnsi="Times New Roman" w:cs="Times New Roman"/>
          <w:sz w:val="24"/>
          <w:szCs w:val="24"/>
          <w:highlight w:val="white"/>
        </w:rPr>
      </w:pPr>
    </w:p>
    <w:p w14:paraId="30C279E5" w14:textId="77777777" w:rsidR="00465609" w:rsidRPr="009739C5" w:rsidRDefault="00000000">
      <w:pPr>
        <w:spacing w:after="0" w:line="240" w:lineRule="auto"/>
        <w:jc w:val="both"/>
        <w:rPr>
          <w:rFonts w:ascii="Times New Roman" w:hAnsi="Times New Roman" w:cs="Times New Roman"/>
          <w:i/>
          <w:color w:val="808080"/>
          <w:sz w:val="24"/>
          <w:szCs w:val="24"/>
          <w:highlight w:val="white"/>
        </w:rPr>
      </w:pPr>
      <w:r w:rsidRPr="009739C5">
        <w:rPr>
          <w:rFonts w:ascii="Times New Roman" w:hAnsi="Times New Roman" w:cs="Times New Roman"/>
          <w:sz w:val="24"/>
          <w:szCs w:val="24"/>
          <w:highlight w:val="white"/>
        </w:rPr>
        <w:t xml:space="preserve">Додатки: </w:t>
      </w:r>
      <w:r w:rsidRPr="009739C5">
        <w:rPr>
          <w:rFonts w:ascii="Times New Roman" w:hAnsi="Times New Roman" w:cs="Times New Roman"/>
          <w:i/>
          <w:color w:val="808080"/>
          <w:sz w:val="24"/>
          <w:szCs w:val="24"/>
          <w:highlight w:val="white"/>
        </w:rPr>
        <w:t xml:space="preserve">будь ласка, наведіть перелік документів, копії яких надаються на підтвердження кваліфікаційних вимог та конкурентних умов поставки. </w:t>
      </w:r>
    </w:p>
    <w:p w14:paraId="2FCB13D2" w14:textId="77777777" w:rsidR="00465609" w:rsidRPr="009739C5" w:rsidRDefault="00465609">
      <w:pPr>
        <w:spacing w:after="0" w:line="240" w:lineRule="auto"/>
        <w:jc w:val="both"/>
        <w:rPr>
          <w:rFonts w:ascii="Times New Roman" w:hAnsi="Times New Roman" w:cs="Times New Roman"/>
          <w:i/>
          <w:color w:val="808080"/>
          <w:sz w:val="24"/>
          <w:szCs w:val="24"/>
          <w:highlight w:val="white"/>
        </w:rPr>
      </w:pPr>
    </w:p>
    <w:p w14:paraId="1CC419A9" w14:textId="77777777" w:rsidR="00465609" w:rsidRPr="009739C5" w:rsidRDefault="00000000">
      <w:pPr>
        <w:spacing w:after="0" w:line="240" w:lineRule="auto"/>
        <w:jc w:val="both"/>
        <w:rPr>
          <w:rFonts w:ascii="Times New Roman" w:hAnsi="Times New Roman" w:cs="Times New Roman"/>
          <w:i/>
          <w:color w:val="808080"/>
          <w:sz w:val="24"/>
          <w:szCs w:val="24"/>
          <w:highlight w:val="white"/>
        </w:rPr>
      </w:pPr>
      <w:r w:rsidRPr="009739C5">
        <w:rPr>
          <w:rFonts w:ascii="Times New Roman" w:hAnsi="Times New Roman" w:cs="Times New Roman"/>
          <w:i/>
          <w:color w:val="808080"/>
          <w:sz w:val="24"/>
          <w:szCs w:val="24"/>
          <w:highlight w:val="white"/>
        </w:rPr>
        <w:t xml:space="preserve">Дата </w:t>
      </w:r>
    </w:p>
    <w:p w14:paraId="2A192EFB" w14:textId="77777777" w:rsidR="00465609" w:rsidRPr="009739C5" w:rsidRDefault="00000000">
      <w:pPr>
        <w:spacing w:after="0" w:line="240" w:lineRule="auto"/>
        <w:jc w:val="both"/>
        <w:rPr>
          <w:rFonts w:ascii="Times New Roman" w:hAnsi="Times New Roman" w:cs="Times New Roman"/>
          <w:i/>
          <w:color w:val="808080"/>
          <w:sz w:val="24"/>
          <w:szCs w:val="24"/>
          <w:highlight w:val="white"/>
        </w:rPr>
      </w:pPr>
      <w:r w:rsidRPr="009739C5">
        <w:rPr>
          <w:rFonts w:ascii="Times New Roman" w:hAnsi="Times New Roman" w:cs="Times New Roman"/>
          <w:i/>
          <w:color w:val="808080"/>
          <w:sz w:val="24"/>
          <w:szCs w:val="24"/>
          <w:highlight w:val="white"/>
        </w:rPr>
        <w:t xml:space="preserve">Посада    </w:t>
      </w:r>
    </w:p>
    <w:p w14:paraId="6BA38C15" w14:textId="3BD6ED43" w:rsidR="00465609" w:rsidRPr="009739C5" w:rsidRDefault="00000000" w:rsidP="009739C5">
      <w:pPr>
        <w:spacing w:after="0" w:line="240" w:lineRule="auto"/>
        <w:jc w:val="both"/>
        <w:rPr>
          <w:rFonts w:ascii="Times New Roman" w:hAnsi="Times New Roman" w:cs="Times New Roman"/>
          <w:sz w:val="24"/>
          <w:szCs w:val="24"/>
        </w:rPr>
      </w:pPr>
      <w:r w:rsidRPr="009739C5">
        <w:rPr>
          <w:rFonts w:ascii="Times New Roman" w:hAnsi="Times New Roman" w:cs="Times New Roman"/>
          <w:i/>
          <w:color w:val="808080"/>
          <w:sz w:val="24"/>
          <w:szCs w:val="24"/>
          <w:highlight w:val="white"/>
        </w:rPr>
        <w:t>Підпис</w:t>
      </w:r>
    </w:p>
    <w:sectPr w:rsidR="00465609" w:rsidRPr="009739C5">
      <w:headerReference w:type="default" r:id="rId9"/>
      <w:pgSz w:w="12240" w:h="15840"/>
      <w:pgMar w:top="1701" w:right="840" w:bottom="850"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B32F2F" w14:textId="77777777" w:rsidR="00227153" w:rsidRDefault="00227153">
      <w:pPr>
        <w:spacing w:after="0" w:line="240" w:lineRule="auto"/>
      </w:pPr>
      <w:r>
        <w:separator/>
      </w:r>
    </w:p>
  </w:endnote>
  <w:endnote w:type="continuationSeparator" w:id="0">
    <w:p w14:paraId="0E7F6AE0" w14:textId="77777777" w:rsidR="00227153" w:rsidRDefault="002271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872279" w14:textId="77777777" w:rsidR="00227153" w:rsidRDefault="00227153">
      <w:pPr>
        <w:spacing w:after="0" w:line="240" w:lineRule="auto"/>
      </w:pPr>
      <w:r>
        <w:separator/>
      </w:r>
    </w:p>
  </w:footnote>
  <w:footnote w:type="continuationSeparator" w:id="0">
    <w:p w14:paraId="457DD4D1" w14:textId="77777777" w:rsidR="00227153" w:rsidRDefault="002271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97534C" w14:textId="77777777" w:rsidR="00465609" w:rsidRDefault="00000000">
    <w:pPr>
      <w:pBdr>
        <w:top w:val="nil"/>
        <w:left w:val="nil"/>
        <w:bottom w:val="nil"/>
        <w:right w:val="nil"/>
        <w:between w:val="nil"/>
      </w:pBdr>
      <w:tabs>
        <w:tab w:val="center" w:pos="4844"/>
        <w:tab w:val="right" w:pos="9689"/>
      </w:tabs>
      <w:spacing w:after="0" w:line="240" w:lineRule="auto"/>
      <w:jc w:val="center"/>
      <w:rPr>
        <w:color w:val="000000"/>
      </w:rPr>
    </w:pPr>
    <w:r>
      <w:rPr>
        <w:rFonts w:ascii="Arial" w:eastAsia="Arial" w:hAnsi="Arial" w:cs="Arial"/>
        <w:color w:val="000000"/>
      </w:rPr>
      <w:fldChar w:fldCharType="begin"/>
    </w:r>
    <w:r>
      <w:rPr>
        <w:rFonts w:ascii="Arial" w:eastAsia="Arial" w:hAnsi="Arial" w:cs="Arial"/>
        <w:color w:val="000000"/>
      </w:rPr>
      <w:instrText xml:space="preserve"> INCLUDEPICTURE  "https://lh3.googleusercontent.com/VJEZNz-3bdlANfKAFbqsc7eMLx9UGScweSAqovXqJqqT8UcQ2HHQF-gXymSjqCPb1yVSdAb17hQbY1cd0HAXSESJxwTkZNUx9ZopdYHnIUlAVWfhuvx-0vS0ZefDrT1i80s6V5Y-SKLI2Et7dO19GoHvZ2mM5BDiiZYJ3FpjDrcGNybmjctqzgJy" \* MERGEFORMATINET </w:instrText>
    </w:r>
    <w:r>
      <w:rPr>
        <w:rFonts w:ascii="Arial" w:eastAsia="Arial" w:hAnsi="Arial" w:cs="Arial"/>
        <w:color w:val="000000"/>
      </w:rPr>
      <w:fldChar w:fldCharType="separate"/>
    </w:r>
    <w:r>
      <w:rPr>
        <w:rFonts w:ascii="Arial" w:eastAsia="Arial" w:hAnsi="Arial" w:cs="Arial"/>
        <w:color w:val="000000"/>
      </w:rPr>
      <w:fldChar w:fldCharType="begin"/>
    </w:r>
    <w:r>
      <w:rPr>
        <w:rFonts w:ascii="Arial" w:eastAsia="Arial" w:hAnsi="Arial" w:cs="Arial"/>
        <w:color w:val="000000"/>
      </w:rPr>
      <w:instrText xml:space="preserve"> INCLUDEPICTURE  "https://lh3.googleusercontent.com/VJEZNz-3bdlANfKAFbqsc7eMLx9UGScweSAqovXqJqqT8UcQ2HHQF-gXymSjqCPb1yVSdAb17hQbY1cd0HAXSESJxwTkZNUx9ZopdYHnIUlAVWfhuvx-0vS0ZefDrT1i80s6V5Y-SKLI2Et7dO19GoHvZ2mM5BDiiZYJ3FpjDrcGNybmjctqzgJy" \* MERGEFORMATINET </w:instrText>
    </w:r>
    <w:r>
      <w:rPr>
        <w:rFonts w:ascii="Arial" w:eastAsia="Arial" w:hAnsi="Arial" w:cs="Arial"/>
        <w:color w:val="000000"/>
      </w:rPr>
      <w:fldChar w:fldCharType="separate"/>
    </w:r>
    <w:r>
      <w:rPr>
        <w:rFonts w:ascii="Arial" w:eastAsia="Arial" w:hAnsi="Arial" w:cs="Arial"/>
        <w:color w:val="000000"/>
      </w:rPr>
      <w:fldChar w:fldCharType="begin"/>
    </w:r>
    <w:r>
      <w:rPr>
        <w:rFonts w:ascii="Arial" w:eastAsia="Arial" w:hAnsi="Arial" w:cs="Arial"/>
        <w:color w:val="000000"/>
      </w:rPr>
      <w:instrText xml:space="preserve"> INCLUDEPICTURE  "https://lh3.googleusercontent.com/VJEZNz-3bdlANfKAFbqsc7eMLx9UGScweSAqovXqJqqT8UcQ2HHQF-gXymSjqCPb1yVSdAb17hQbY1cd0HAXSESJxwTkZNUx9ZopdYHnIUlAVWfhuvx-0vS0ZefDrT1i80s6V5Y-SKLI2Et7dO19GoHvZ2mM5BDiiZYJ3FpjDrcGNybmjctqzgJy" \* MERGEFORMATINET </w:instrText>
    </w:r>
    <w:r>
      <w:rPr>
        <w:rFonts w:ascii="Arial" w:eastAsia="Arial" w:hAnsi="Arial" w:cs="Arial"/>
        <w:color w:val="000000"/>
      </w:rPr>
      <w:fldChar w:fldCharType="separate"/>
    </w:r>
    <w:r>
      <w:rPr>
        <w:rFonts w:ascii="Arial" w:eastAsia="Arial" w:hAnsi="Arial" w:cs="Arial"/>
        <w:color w:val="000000"/>
      </w:rPr>
      <w:pict w14:anchorId="584CB13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41pt;height:57pt">
          <v:imagedata r:id="rId1" r:href="rId2"/>
        </v:shape>
      </w:pict>
    </w:r>
    <w:r>
      <w:rPr>
        <w:rFonts w:ascii="Arial" w:eastAsia="Arial" w:hAnsi="Arial" w:cs="Arial"/>
        <w:color w:val="000000"/>
      </w:rPr>
      <w:fldChar w:fldCharType="end"/>
    </w:r>
    <w:r>
      <w:rPr>
        <w:rFonts w:ascii="Arial" w:eastAsia="Arial" w:hAnsi="Arial" w:cs="Arial"/>
        <w:color w:val="000000"/>
      </w:rPr>
      <w:fldChar w:fldCharType="end"/>
    </w:r>
    <w:r>
      <w:rPr>
        <w:rFonts w:ascii="Arial" w:eastAsia="Arial" w:hAnsi="Arial" w:cs="Arial"/>
        <w:color w:val="000000"/>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82140"/>
    <w:multiLevelType w:val="multilevel"/>
    <w:tmpl w:val="BD7E04D2"/>
    <w:lvl w:ilvl="0">
      <w:start w:val="1"/>
      <w:numFmt w:val="decimal"/>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CD3315D"/>
    <w:multiLevelType w:val="multilevel"/>
    <w:tmpl w:val="004234F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3F6B2CDA"/>
    <w:multiLevelType w:val="hybridMultilevel"/>
    <w:tmpl w:val="3516F7E2"/>
    <w:lvl w:ilvl="0" w:tplc="B2CA60FC">
      <w:start w:val="9"/>
      <w:numFmt w:val="bullet"/>
      <w:lvlText w:val="-"/>
      <w:lvlJc w:val="left"/>
      <w:pPr>
        <w:ind w:left="720" w:hanging="360"/>
      </w:pPr>
      <w:rPr>
        <w:rFonts w:ascii="Calibri" w:eastAsia="Calibr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75B15660"/>
    <w:multiLevelType w:val="multilevel"/>
    <w:tmpl w:val="D312D33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907111057">
    <w:abstractNumId w:val="3"/>
  </w:num>
  <w:num w:numId="2" w16cid:durableId="1603028595">
    <w:abstractNumId w:val="0"/>
  </w:num>
  <w:num w:numId="3" w16cid:durableId="858546169">
    <w:abstractNumId w:val="1"/>
  </w:num>
  <w:num w:numId="4" w16cid:durableId="19478218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5609"/>
    <w:rsid w:val="00032600"/>
    <w:rsid w:val="00227153"/>
    <w:rsid w:val="0029025F"/>
    <w:rsid w:val="00355553"/>
    <w:rsid w:val="00401B23"/>
    <w:rsid w:val="00465609"/>
    <w:rsid w:val="00526271"/>
    <w:rsid w:val="005A5CFC"/>
    <w:rsid w:val="005F4D99"/>
    <w:rsid w:val="0062288B"/>
    <w:rsid w:val="006B3A8E"/>
    <w:rsid w:val="00714625"/>
    <w:rsid w:val="007B313B"/>
    <w:rsid w:val="00840AFB"/>
    <w:rsid w:val="0085190D"/>
    <w:rsid w:val="009739C5"/>
    <w:rsid w:val="00A4394E"/>
    <w:rsid w:val="00C7325B"/>
    <w:rsid w:val="00C91852"/>
    <w:rsid w:val="00D33D9B"/>
    <w:rsid w:val="00FE5738"/>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A3708E"/>
  <w15:docId w15:val="{9D2B4839-230F-45A6-8BE6-8A76FDABD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uk-U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pBdr>
        <w:top w:val="nil"/>
        <w:left w:val="nil"/>
        <w:bottom w:val="nil"/>
        <w:right w:val="nil"/>
        <w:between w:val="nil"/>
      </w:pBdr>
      <w:spacing w:before="480" w:after="120"/>
      <w:outlineLvl w:val="0"/>
    </w:pPr>
    <w:rPr>
      <w:b/>
      <w:color w:val="000000"/>
      <w:sz w:val="48"/>
      <w:szCs w:val="48"/>
    </w:rPr>
  </w:style>
  <w:style w:type="paragraph" w:styleId="2">
    <w:name w:val="heading 2"/>
    <w:basedOn w:val="a"/>
    <w:next w:val="a"/>
    <w:uiPriority w:val="9"/>
    <w:semiHidden/>
    <w:unhideWhenUsed/>
    <w:qFormat/>
    <w:pPr>
      <w:keepNext/>
      <w:keepLines/>
      <w:pBdr>
        <w:top w:val="nil"/>
        <w:left w:val="nil"/>
        <w:bottom w:val="nil"/>
        <w:right w:val="nil"/>
        <w:between w:val="nil"/>
      </w:pBdr>
      <w:spacing w:before="360" w:after="80"/>
      <w:outlineLvl w:val="1"/>
    </w:pPr>
    <w:rPr>
      <w:b/>
      <w:color w:val="000000"/>
      <w:sz w:val="36"/>
      <w:szCs w:val="36"/>
    </w:rPr>
  </w:style>
  <w:style w:type="paragraph" w:styleId="3">
    <w:name w:val="heading 3"/>
    <w:basedOn w:val="a"/>
    <w:next w:val="a"/>
    <w:uiPriority w:val="9"/>
    <w:semiHidden/>
    <w:unhideWhenUsed/>
    <w:qFormat/>
    <w:pPr>
      <w:keepNext/>
      <w:keepLines/>
      <w:pBdr>
        <w:top w:val="nil"/>
        <w:left w:val="nil"/>
        <w:bottom w:val="nil"/>
        <w:right w:val="nil"/>
        <w:between w:val="nil"/>
      </w:pBdr>
      <w:spacing w:before="280" w:after="80"/>
      <w:outlineLvl w:val="2"/>
    </w:pPr>
    <w:rPr>
      <w:b/>
      <w:color w:val="000000"/>
      <w:sz w:val="28"/>
      <w:szCs w:val="28"/>
    </w:rPr>
  </w:style>
  <w:style w:type="paragraph" w:styleId="4">
    <w:name w:val="heading 4"/>
    <w:basedOn w:val="a"/>
    <w:next w:val="a"/>
    <w:uiPriority w:val="9"/>
    <w:semiHidden/>
    <w:unhideWhenUsed/>
    <w:qFormat/>
    <w:pPr>
      <w:keepNext/>
      <w:keepLines/>
      <w:pBdr>
        <w:top w:val="nil"/>
        <w:left w:val="nil"/>
        <w:bottom w:val="nil"/>
        <w:right w:val="nil"/>
        <w:between w:val="nil"/>
      </w:pBdr>
      <w:spacing w:before="240" w:after="40"/>
      <w:outlineLvl w:val="3"/>
    </w:pPr>
    <w:rPr>
      <w:b/>
      <w:color w:val="000000"/>
      <w:sz w:val="24"/>
      <w:szCs w:val="24"/>
    </w:rPr>
  </w:style>
  <w:style w:type="paragraph" w:styleId="5">
    <w:name w:val="heading 5"/>
    <w:basedOn w:val="a"/>
    <w:next w:val="a"/>
    <w:uiPriority w:val="9"/>
    <w:semiHidden/>
    <w:unhideWhenUsed/>
    <w:qFormat/>
    <w:pPr>
      <w:keepNext/>
      <w:keepLines/>
      <w:pBdr>
        <w:top w:val="nil"/>
        <w:left w:val="nil"/>
        <w:bottom w:val="nil"/>
        <w:right w:val="nil"/>
        <w:between w:val="nil"/>
      </w:pBdr>
      <w:spacing w:before="220" w:after="40"/>
      <w:outlineLvl w:val="4"/>
    </w:pPr>
    <w:rPr>
      <w:b/>
      <w:color w:val="000000"/>
    </w:rPr>
  </w:style>
  <w:style w:type="paragraph" w:styleId="6">
    <w:name w:val="heading 6"/>
    <w:basedOn w:val="a"/>
    <w:next w:val="a"/>
    <w:uiPriority w:val="9"/>
    <w:semiHidden/>
    <w:unhideWhenUsed/>
    <w:qFormat/>
    <w:pPr>
      <w:keepNext/>
      <w:keepLines/>
      <w:pBdr>
        <w:top w:val="nil"/>
        <w:left w:val="nil"/>
        <w:bottom w:val="nil"/>
        <w:right w:val="nil"/>
        <w:between w:val="nil"/>
      </w:pBdr>
      <w:spacing w:before="200" w:after="40"/>
      <w:outlineLvl w:val="5"/>
    </w:pPr>
    <w:rPr>
      <w:b/>
      <w:color w:val="00000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pBdr>
        <w:top w:val="nil"/>
        <w:left w:val="nil"/>
        <w:bottom w:val="nil"/>
        <w:right w:val="nil"/>
        <w:between w:val="nil"/>
      </w:pBdr>
      <w:spacing w:before="480" w:after="120"/>
    </w:pPr>
    <w:rPr>
      <w:b/>
      <w:color w:val="000000"/>
      <w:sz w:val="72"/>
      <w:szCs w:val="72"/>
    </w:rPr>
  </w:style>
  <w:style w:type="paragraph" w:styleId="a4">
    <w:name w:val="Subtitle"/>
    <w:basedOn w:val="a"/>
    <w:next w:val="a"/>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5">
    <w:basedOn w:val="TableNormal"/>
    <w:pPr>
      <w:spacing w:after="0" w:line="240" w:lineRule="auto"/>
    </w:pPr>
    <w:tblPr>
      <w:tblStyleRowBandSize w:val="1"/>
      <w:tblStyleColBandSize w:val="1"/>
      <w:tblCellMar>
        <w:left w:w="108" w:type="dxa"/>
        <w:right w:w="108" w:type="dxa"/>
      </w:tblCellMar>
    </w:tblPr>
  </w:style>
  <w:style w:type="table" w:customStyle="1" w:styleId="a6">
    <w:basedOn w:val="TableNormal"/>
    <w:pPr>
      <w:spacing w:after="0" w:line="240" w:lineRule="auto"/>
    </w:pPr>
    <w:tblPr>
      <w:tblStyleRowBandSize w:val="1"/>
      <w:tblStyleColBandSize w:val="1"/>
      <w:tblCellMar>
        <w:left w:w="108" w:type="dxa"/>
        <w:right w:w="108" w:type="dxa"/>
      </w:tblCellMar>
    </w:tblPr>
  </w:style>
  <w:style w:type="character" w:styleId="a7">
    <w:name w:val="annotation reference"/>
    <w:basedOn w:val="a0"/>
    <w:uiPriority w:val="99"/>
    <w:semiHidden/>
    <w:unhideWhenUsed/>
    <w:rsid w:val="00C91852"/>
    <w:rPr>
      <w:sz w:val="16"/>
      <w:szCs w:val="16"/>
    </w:rPr>
  </w:style>
  <w:style w:type="paragraph" w:styleId="a8">
    <w:name w:val="annotation text"/>
    <w:basedOn w:val="a"/>
    <w:link w:val="a9"/>
    <w:uiPriority w:val="99"/>
    <w:semiHidden/>
    <w:unhideWhenUsed/>
    <w:rsid w:val="00C91852"/>
    <w:pPr>
      <w:spacing w:line="240" w:lineRule="auto"/>
    </w:pPr>
    <w:rPr>
      <w:sz w:val="20"/>
      <w:szCs w:val="20"/>
    </w:rPr>
  </w:style>
  <w:style w:type="character" w:customStyle="1" w:styleId="a9">
    <w:name w:val="Текст примітки Знак"/>
    <w:basedOn w:val="a0"/>
    <w:link w:val="a8"/>
    <w:uiPriority w:val="99"/>
    <w:semiHidden/>
    <w:rsid w:val="00C91852"/>
    <w:rPr>
      <w:sz w:val="20"/>
      <w:szCs w:val="20"/>
    </w:rPr>
  </w:style>
  <w:style w:type="paragraph" w:styleId="aa">
    <w:name w:val="annotation subject"/>
    <w:basedOn w:val="a8"/>
    <w:next w:val="a8"/>
    <w:link w:val="ab"/>
    <w:uiPriority w:val="99"/>
    <w:semiHidden/>
    <w:unhideWhenUsed/>
    <w:rsid w:val="00C91852"/>
    <w:rPr>
      <w:b/>
      <w:bCs/>
    </w:rPr>
  </w:style>
  <w:style w:type="character" w:customStyle="1" w:styleId="ab">
    <w:name w:val="Тема примітки Знак"/>
    <w:basedOn w:val="a9"/>
    <w:link w:val="aa"/>
    <w:uiPriority w:val="99"/>
    <w:semiHidden/>
    <w:rsid w:val="00C91852"/>
    <w:rPr>
      <w:b/>
      <w:bCs/>
      <w:sz w:val="20"/>
      <w:szCs w:val="20"/>
    </w:rPr>
  </w:style>
  <w:style w:type="character" w:customStyle="1" w:styleId="cf01">
    <w:name w:val="cf01"/>
    <w:basedOn w:val="a0"/>
    <w:rsid w:val="00714625"/>
    <w:rPr>
      <w:rFonts w:ascii="Segoe UI" w:hAnsi="Segoe UI" w:cs="Segoe UI" w:hint="default"/>
      <w:sz w:val="18"/>
      <w:szCs w:val="18"/>
    </w:rPr>
  </w:style>
  <w:style w:type="paragraph" w:customStyle="1" w:styleId="pf0">
    <w:name w:val="pf0"/>
    <w:basedOn w:val="a"/>
    <w:rsid w:val="00714625"/>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cf11">
    <w:name w:val="cf11"/>
    <w:basedOn w:val="a0"/>
    <w:rsid w:val="00401B23"/>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7433189">
      <w:bodyDiv w:val="1"/>
      <w:marLeft w:val="0"/>
      <w:marRight w:val="0"/>
      <w:marTop w:val="0"/>
      <w:marBottom w:val="0"/>
      <w:divBdr>
        <w:top w:val="none" w:sz="0" w:space="0" w:color="auto"/>
        <w:left w:val="none" w:sz="0" w:space="0" w:color="auto"/>
        <w:bottom w:val="none" w:sz="0" w:space="0" w:color="auto"/>
        <w:right w:val="none" w:sz="0" w:space="0" w:color="auto"/>
      </w:divBdr>
    </w:div>
    <w:div w:id="452215467">
      <w:bodyDiv w:val="1"/>
      <w:marLeft w:val="0"/>
      <w:marRight w:val="0"/>
      <w:marTop w:val="0"/>
      <w:marBottom w:val="0"/>
      <w:divBdr>
        <w:top w:val="none" w:sz="0" w:space="0" w:color="auto"/>
        <w:left w:val="none" w:sz="0" w:space="0" w:color="auto"/>
        <w:bottom w:val="none" w:sz="0" w:space="0" w:color="auto"/>
        <w:right w:val="none" w:sz="0" w:space="0" w:color="auto"/>
      </w:divBdr>
    </w:div>
    <w:div w:id="655958949">
      <w:bodyDiv w:val="1"/>
      <w:marLeft w:val="0"/>
      <w:marRight w:val="0"/>
      <w:marTop w:val="0"/>
      <w:marBottom w:val="0"/>
      <w:divBdr>
        <w:top w:val="none" w:sz="0" w:space="0" w:color="auto"/>
        <w:left w:val="none" w:sz="0" w:space="0" w:color="auto"/>
        <w:bottom w:val="none" w:sz="0" w:space="0" w:color="auto"/>
        <w:right w:val="none" w:sz="0" w:space="0" w:color="auto"/>
      </w:divBdr>
    </w:div>
    <w:div w:id="676733332">
      <w:bodyDiv w:val="1"/>
      <w:marLeft w:val="0"/>
      <w:marRight w:val="0"/>
      <w:marTop w:val="0"/>
      <w:marBottom w:val="0"/>
      <w:divBdr>
        <w:top w:val="none" w:sz="0" w:space="0" w:color="auto"/>
        <w:left w:val="none" w:sz="0" w:space="0" w:color="auto"/>
        <w:bottom w:val="none" w:sz="0" w:space="0" w:color="auto"/>
        <w:right w:val="none" w:sz="0" w:space="0" w:color="auto"/>
      </w:divBdr>
    </w:div>
    <w:div w:id="836654104">
      <w:bodyDiv w:val="1"/>
      <w:marLeft w:val="0"/>
      <w:marRight w:val="0"/>
      <w:marTop w:val="0"/>
      <w:marBottom w:val="0"/>
      <w:divBdr>
        <w:top w:val="none" w:sz="0" w:space="0" w:color="auto"/>
        <w:left w:val="none" w:sz="0" w:space="0" w:color="auto"/>
        <w:bottom w:val="none" w:sz="0" w:space="0" w:color="auto"/>
        <w:right w:val="none" w:sz="0" w:space="0" w:color="auto"/>
      </w:divBdr>
    </w:div>
    <w:div w:id="1126000095">
      <w:bodyDiv w:val="1"/>
      <w:marLeft w:val="0"/>
      <w:marRight w:val="0"/>
      <w:marTop w:val="0"/>
      <w:marBottom w:val="0"/>
      <w:divBdr>
        <w:top w:val="none" w:sz="0" w:space="0" w:color="auto"/>
        <w:left w:val="none" w:sz="0" w:space="0" w:color="auto"/>
        <w:bottom w:val="none" w:sz="0" w:space="0" w:color="auto"/>
        <w:right w:val="none" w:sz="0" w:space="0" w:color="auto"/>
      </w:divBdr>
    </w:div>
    <w:div w:id="1187449521">
      <w:bodyDiv w:val="1"/>
      <w:marLeft w:val="0"/>
      <w:marRight w:val="0"/>
      <w:marTop w:val="0"/>
      <w:marBottom w:val="0"/>
      <w:divBdr>
        <w:top w:val="none" w:sz="0" w:space="0" w:color="auto"/>
        <w:left w:val="none" w:sz="0" w:space="0" w:color="auto"/>
        <w:bottom w:val="none" w:sz="0" w:space="0" w:color="auto"/>
        <w:right w:val="none" w:sz="0" w:space="0" w:color="auto"/>
      </w:divBdr>
    </w:div>
    <w:div w:id="1702899550">
      <w:bodyDiv w:val="1"/>
      <w:marLeft w:val="0"/>
      <w:marRight w:val="0"/>
      <w:marTop w:val="0"/>
      <w:marBottom w:val="0"/>
      <w:divBdr>
        <w:top w:val="none" w:sz="0" w:space="0" w:color="auto"/>
        <w:left w:val="none" w:sz="0" w:space="0" w:color="auto"/>
        <w:bottom w:val="none" w:sz="0" w:space="0" w:color="auto"/>
        <w:right w:val="none" w:sz="0" w:space="0" w:color="auto"/>
      </w:divBdr>
    </w:div>
    <w:div w:id="1721783403">
      <w:bodyDiv w:val="1"/>
      <w:marLeft w:val="0"/>
      <w:marRight w:val="0"/>
      <w:marTop w:val="0"/>
      <w:marBottom w:val="0"/>
      <w:divBdr>
        <w:top w:val="none" w:sz="0" w:space="0" w:color="auto"/>
        <w:left w:val="none" w:sz="0" w:space="0" w:color="auto"/>
        <w:bottom w:val="none" w:sz="0" w:space="0" w:color="auto"/>
        <w:right w:val="none" w:sz="0" w:space="0" w:color="auto"/>
      </w:divBdr>
    </w:div>
    <w:div w:id="1852062883">
      <w:bodyDiv w:val="1"/>
      <w:marLeft w:val="0"/>
      <w:marRight w:val="0"/>
      <w:marTop w:val="0"/>
      <w:marBottom w:val="0"/>
      <w:divBdr>
        <w:top w:val="none" w:sz="0" w:space="0" w:color="auto"/>
        <w:left w:val="none" w:sz="0" w:space="0" w:color="auto"/>
        <w:bottom w:val="none" w:sz="0" w:space="0" w:color="auto"/>
        <w:right w:val="none" w:sz="0" w:space="0" w:color="auto"/>
      </w:divBdr>
    </w:div>
    <w:div w:id="1854146940">
      <w:bodyDiv w:val="1"/>
      <w:marLeft w:val="0"/>
      <w:marRight w:val="0"/>
      <w:marTop w:val="0"/>
      <w:marBottom w:val="0"/>
      <w:divBdr>
        <w:top w:val="none" w:sz="0" w:space="0" w:color="auto"/>
        <w:left w:val="none" w:sz="0" w:space="0" w:color="auto"/>
        <w:bottom w:val="none" w:sz="0" w:space="0" w:color="auto"/>
        <w:right w:val="none" w:sz="0" w:space="0" w:color="auto"/>
      </w:divBdr>
    </w:div>
    <w:div w:id="1953979112">
      <w:bodyDiv w:val="1"/>
      <w:marLeft w:val="0"/>
      <w:marRight w:val="0"/>
      <w:marTop w:val="0"/>
      <w:marBottom w:val="0"/>
      <w:divBdr>
        <w:top w:val="none" w:sz="0" w:space="0" w:color="auto"/>
        <w:left w:val="none" w:sz="0" w:space="0" w:color="auto"/>
        <w:bottom w:val="none" w:sz="0" w:space="0" w:color="auto"/>
        <w:right w:val="none" w:sz="0" w:space="0" w:color="auto"/>
      </w:divBdr>
    </w:div>
    <w:div w:id="1987586236">
      <w:bodyDiv w:val="1"/>
      <w:marLeft w:val="0"/>
      <w:marRight w:val="0"/>
      <w:marTop w:val="0"/>
      <w:marBottom w:val="0"/>
      <w:divBdr>
        <w:top w:val="none" w:sz="0" w:space="0" w:color="auto"/>
        <w:left w:val="none" w:sz="0" w:space="0" w:color="auto"/>
        <w:bottom w:val="none" w:sz="0" w:space="0" w:color="auto"/>
        <w:right w:val="none" w:sz="0" w:space="0" w:color="auto"/>
      </w:divBdr>
    </w:div>
    <w:div w:id="20777777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n.org/securitycouncil/content/un-sc-consolidated-list" TargetMode="External"/><Relationship Id="rId3" Type="http://schemas.openxmlformats.org/officeDocument/2006/relationships/settings" Target="settings.xml"/><Relationship Id="rId7" Type="http://schemas.openxmlformats.org/officeDocument/2006/relationships/hyperlink" Target="https://www.un.org/securitycouncil/content/un-sc-consolidated-lis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https://lh3.googleusercontent.com/VJEZNz-3bdlANfKAFbqsc7eMLx9UGScweSAqovXqJqqT8UcQ2HHQF-gXymSjqCPb1yVSdAb17hQbY1cd0HAXSESJxwTkZNUx9ZopdYHnIUlAVWfhuvx-0vS0ZefDrT1i80s6V5Y-SKLI2Et7dO19GoHvZ2mM5BDiiZYJ3FpjDrcGNybmjctqzgJy"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149</TotalTime>
  <Pages>7</Pages>
  <Words>2145</Words>
  <Characters>13326</Characters>
  <Application>Microsoft Office Word</Application>
  <DocSecurity>0</DocSecurity>
  <Lines>444</Lines>
  <Paragraphs>262</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15209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Ольга Вакулюк</cp:lastModifiedBy>
  <cp:revision>5</cp:revision>
  <dcterms:created xsi:type="dcterms:W3CDTF">2023-02-03T08:49:00Z</dcterms:created>
  <dcterms:modified xsi:type="dcterms:W3CDTF">2023-02-06T11:04:00Z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cd46cfa1df5a863cceb073a448d5ef1071dcafb6ef2b741ab662b96b80bf1a5f</vt:lpwstr>
  </property>
</Properties>
</file>