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169A" w14:textId="77777777" w:rsidR="009425D7" w:rsidRPr="007B3C07" w:rsidRDefault="007372DA" w:rsidP="007372DA">
      <w:pPr>
        <w:tabs>
          <w:tab w:val="right" w:pos="432"/>
          <w:tab w:val="left" w:pos="1080"/>
        </w:tabs>
        <w:rPr>
          <w:rFonts w:ascii="Calibri" w:hAnsi="Calibri"/>
          <w:sz w:val="22"/>
          <w:szCs w:val="22"/>
        </w:rPr>
      </w:pPr>
      <w:r>
        <w:rPr>
          <w:rFonts w:ascii="Calibri" w:hAnsi="Calibri"/>
          <w:sz w:val="22"/>
          <w:szCs w:val="22"/>
        </w:rPr>
        <w:tab/>
      </w:r>
      <w:r>
        <w:rPr>
          <w:rFonts w:ascii="Calibri" w:hAnsi="Calibri"/>
          <w:sz w:val="22"/>
          <w:szCs w:val="22"/>
        </w:rPr>
        <w:tab/>
      </w:r>
    </w:p>
    <w:p w14:paraId="4E5D1585" w14:textId="77777777" w:rsidR="00600593" w:rsidRPr="00F205EC" w:rsidRDefault="00600593" w:rsidP="00600593">
      <w:pPr>
        <w:pBdr>
          <w:bottom w:val="single" w:sz="4" w:space="1" w:color="auto"/>
        </w:pBdr>
        <w:tabs>
          <w:tab w:val="left" w:pos="1701"/>
        </w:tabs>
        <w:rPr>
          <w:sz w:val="22"/>
          <w:lang w:val="ru-RU"/>
        </w:rPr>
      </w:pPr>
      <w:r w:rsidRPr="00F205EC">
        <w:rPr>
          <w:sz w:val="22"/>
          <w:lang w:val="ru-RU"/>
        </w:rPr>
        <w:t>________________________________________________________________________________________________</w:t>
      </w:r>
    </w:p>
    <w:p w14:paraId="640F67A8" w14:textId="3FDB8D4E" w:rsidR="00600593" w:rsidRPr="007C7897" w:rsidRDefault="00600593" w:rsidP="0001561C">
      <w:pPr>
        <w:tabs>
          <w:tab w:val="left" w:pos="1701"/>
        </w:tabs>
        <w:outlineLvl w:val="0"/>
        <w:rPr>
          <w:sz w:val="22"/>
          <w:szCs w:val="22"/>
          <w:lang w:val="uk-UA"/>
        </w:rPr>
      </w:pPr>
      <w:r w:rsidRPr="00F205EC">
        <w:rPr>
          <w:sz w:val="20"/>
          <w:lang w:val="ru-RU"/>
        </w:rPr>
        <w:t>ДАТА</w:t>
      </w:r>
      <w:r w:rsidR="00FD3667" w:rsidRPr="00F205EC">
        <w:rPr>
          <w:sz w:val="20"/>
          <w:lang w:val="ru-RU"/>
        </w:rPr>
        <w:t>/</w:t>
      </w:r>
      <w:r w:rsidR="00FD3667" w:rsidRPr="001477B3">
        <w:rPr>
          <w:sz w:val="20"/>
        </w:rPr>
        <w:t>DATE</w:t>
      </w:r>
      <w:r w:rsidR="00800105" w:rsidRPr="00F205EC">
        <w:rPr>
          <w:sz w:val="20"/>
          <w:lang w:val="ru-RU"/>
        </w:rPr>
        <w:t>:</w:t>
      </w:r>
      <w:r w:rsidR="00800105" w:rsidRPr="00F205EC">
        <w:rPr>
          <w:sz w:val="20"/>
          <w:lang w:val="ru-RU"/>
        </w:rPr>
        <w:tab/>
      </w:r>
      <w:r w:rsidR="00800105" w:rsidRPr="00F205EC">
        <w:rPr>
          <w:sz w:val="20"/>
          <w:lang w:val="ru-RU"/>
        </w:rPr>
        <w:tab/>
      </w:r>
      <w:r w:rsidR="00B06BCF">
        <w:rPr>
          <w:sz w:val="22"/>
          <w:szCs w:val="22"/>
          <w:lang w:val="ru-RU"/>
        </w:rPr>
        <w:t>1</w:t>
      </w:r>
      <w:r w:rsidR="00CB4C12">
        <w:rPr>
          <w:sz w:val="22"/>
          <w:szCs w:val="22"/>
          <w:lang w:val="ru-RU"/>
        </w:rPr>
        <w:t>8</w:t>
      </w:r>
      <w:r w:rsidR="009425D7" w:rsidRPr="007C7897">
        <w:rPr>
          <w:sz w:val="22"/>
          <w:szCs w:val="22"/>
          <w:lang w:val="uk-UA"/>
        </w:rPr>
        <w:t xml:space="preserve"> </w:t>
      </w:r>
      <w:r w:rsidR="00B06BCF">
        <w:rPr>
          <w:sz w:val="22"/>
          <w:szCs w:val="22"/>
          <w:lang w:val="uk-UA"/>
        </w:rPr>
        <w:t>серпня</w:t>
      </w:r>
      <w:r w:rsidR="00FF54FF" w:rsidRPr="007C7897">
        <w:rPr>
          <w:sz w:val="22"/>
          <w:szCs w:val="22"/>
          <w:lang w:val="uk-UA"/>
        </w:rPr>
        <w:t xml:space="preserve"> 20</w:t>
      </w:r>
      <w:r w:rsidR="009839AF" w:rsidRPr="007C7897">
        <w:rPr>
          <w:sz w:val="22"/>
          <w:szCs w:val="22"/>
          <w:lang w:val="uk-UA"/>
        </w:rPr>
        <w:t>2</w:t>
      </w:r>
      <w:r w:rsidR="001357FD">
        <w:rPr>
          <w:sz w:val="22"/>
          <w:szCs w:val="22"/>
          <w:lang w:val="uk-UA"/>
        </w:rPr>
        <w:t>2</w:t>
      </w:r>
      <w:r w:rsidR="00B66938" w:rsidRPr="007C7897">
        <w:rPr>
          <w:sz w:val="22"/>
          <w:szCs w:val="22"/>
          <w:lang w:val="uk-UA"/>
        </w:rPr>
        <w:t xml:space="preserve"> року</w:t>
      </w:r>
    </w:p>
    <w:p w14:paraId="3E0877CA" w14:textId="77777777" w:rsidR="00600593" w:rsidRPr="007C7897" w:rsidRDefault="00600593" w:rsidP="00600593">
      <w:pPr>
        <w:tabs>
          <w:tab w:val="left" w:pos="1701"/>
        </w:tabs>
        <w:rPr>
          <w:sz w:val="22"/>
          <w:szCs w:val="22"/>
          <w:lang w:val="uk-UA"/>
        </w:rPr>
      </w:pPr>
      <w:r w:rsidRPr="007C7897">
        <w:rPr>
          <w:sz w:val="22"/>
          <w:szCs w:val="22"/>
          <w:lang w:val="uk-UA"/>
        </w:rPr>
        <w:t>КОМУ</w:t>
      </w:r>
      <w:r w:rsidR="00FD3667" w:rsidRPr="007C7897">
        <w:rPr>
          <w:sz w:val="22"/>
          <w:szCs w:val="22"/>
          <w:lang w:val="uk-UA"/>
        </w:rPr>
        <w:t>/TO</w:t>
      </w:r>
      <w:r w:rsidR="00800105" w:rsidRPr="007C7897">
        <w:rPr>
          <w:sz w:val="22"/>
          <w:szCs w:val="22"/>
          <w:lang w:val="uk-UA"/>
        </w:rPr>
        <w:t>:</w:t>
      </w:r>
    </w:p>
    <w:p w14:paraId="65E85F77" w14:textId="77777777" w:rsidR="00600593" w:rsidRPr="007C7897" w:rsidRDefault="00600593" w:rsidP="00600593">
      <w:pPr>
        <w:tabs>
          <w:tab w:val="left" w:pos="1701"/>
        </w:tabs>
        <w:rPr>
          <w:sz w:val="22"/>
          <w:szCs w:val="22"/>
          <w:lang w:val="uk-UA"/>
        </w:rPr>
      </w:pPr>
      <w:r w:rsidRPr="007C7897">
        <w:rPr>
          <w:sz w:val="22"/>
          <w:szCs w:val="22"/>
          <w:lang w:val="uk-UA"/>
        </w:rPr>
        <w:t>ДО УВАГИ</w:t>
      </w:r>
      <w:r w:rsidR="00FD3667" w:rsidRPr="007C7897">
        <w:rPr>
          <w:sz w:val="22"/>
          <w:szCs w:val="22"/>
          <w:lang w:val="uk-UA"/>
        </w:rPr>
        <w:t>/ATTN</w:t>
      </w:r>
      <w:r w:rsidRPr="007C7897">
        <w:rPr>
          <w:sz w:val="22"/>
          <w:szCs w:val="22"/>
          <w:lang w:val="uk-UA"/>
        </w:rPr>
        <w:t>:</w:t>
      </w:r>
      <w:r w:rsidRPr="007C7897">
        <w:rPr>
          <w:sz w:val="22"/>
          <w:szCs w:val="22"/>
          <w:lang w:val="uk-UA"/>
        </w:rPr>
        <w:tab/>
        <w:t xml:space="preserve">Керівника відділу </w:t>
      </w:r>
      <w:r w:rsidR="00F404AA" w:rsidRPr="007C7897">
        <w:rPr>
          <w:sz w:val="22"/>
          <w:szCs w:val="22"/>
          <w:lang w:val="uk-UA"/>
        </w:rPr>
        <w:t>продажів</w:t>
      </w:r>
      <w:r w:rsidRPr="007C7897">
        <w:rPr>
          <w:sz w:val="22"/>
          <w:szCs w:val="22"/>
          <w:lang w:val="uk-UA"/>
        </w:rPr>
        <w:t xml:space="preserve"> </w:t>
      </w:r>
      <w:r w:rsidR="009032BC" w:rsidRPr="007C7897">
        <w:rPr>
          <w:sz w:val="22"/>
          <w:szCs w:val="22"/>
        </w:rPr>
        <w:t xml:space="preserve">/ Head of </w:t>
      </w:r>
      <w:r w:rsidR="00F404AA" w:rsidRPr="007C7897">
        <w:rPr>
          <w:sz w:val="22"/>
          <w:szCs w:val="22"/>
        </w:rPr>
        <w:t xml:space="preserve">sales </w:t>
      </w:r>
      <w:r w:rsidR="009032BC" w:rsidRPr="007C7897">
        <w:rPr>
          <w:sz w:val="22"/>
          <w:szCs w:val="22"/>
        </w:rPr>
        <w:t>department</w:t>
      </w:r>
    </w:p>
    <w:p w14:paraId="1EA34554" w14:textId="0CDD6B19" w:rsidR="00600593" w:rsidRPr="00CA3457" w:rsidRDefault="00600593" w:rsidP="0026044E">
      <w:pPr>
        <w:tabs>
          <w:tab w:val="left" w:pos="1701"/>
        </w:tabs>
        <w:ind w:left="2160" w:hanging="2160"/>
        <w:rPr>
          <w:sz w:val="22"/>
          <w:szCs w:val="22"/>
          <w:lang w:val="uk-UA"/>
        </w:rPr>
      </w:pPr>
      <w:r w:rsidRPr="007C7897">
        <w:rPr>
          <w:sz w:val="22"/>
          <w:szCs w:val="22"/>
          <w:lang w:val="uk-UA"/>
        </w:rPr>
        <w:t>ВІД</w:t>
      </w:r>
      <w:r w:rsidR="003B7219" w:rsidRPr="007C7897">
        <w:rPr>
          <w:sz w:val="22"/>
          <w:szCs w:val="22"/>
          <w:lang w:val="uk-UA"/>
        </w:rPr>
        <w:t>/FROM</w:t>
      </w:r>
      <w:r w:rsidRPr="007C7897">
        <w:rPr>
          <w:sz w:val="22"/>
          <w:szCs w:val="22"/>
          <w:lang w:val="uk-UA"/>
        </w:rPr>
        <w:t>:</w:t>
      </w:r>
      <w:r w:rsidRPr="007C7897">
        <w:rPr>
          <w:sz w:val="22"/>
          <w:szCs w:val="22"/>
          <w:lang w:val="uk-UA"/>
        </w:rPr>
        <w:tab/>
      </w:r>
      <w:r w:rsidR="009032BC" w:rsidRPr="007C7897">
        <w:rPr>
          <w:sz w:val="22"/>
          <w:szCs w:val="22"/>
          <w:lang w:val="uk-UA"/>
        </w:rPr>
        <w:tab/>
      </w:r>
      <w:r w:rsidR="00692194" w:rsidRPr="007C7897">
        <w:rPr>
          <w:sz w:val="22"/>
          <w:szCs w:val="22"/>
          <w:lang w:val="uk-UA"/>
        </w:rPr>
        <w:t xml:space="preserve">Адміністративно-фінансовий </w:t>
      </w:r>
      <w:r w:rsidRPr="007C7897">
        <w:rPr>
          <w:sz w:val="22"/>
          <w:szCs w:val="22"/>
          <w:lang w:val="uk-UA"/>
        </w:rPr>
        <w:t>відділ</w:t>
      </w:r>
      <w:r w:rsidR="00692194" w:rsidRPr="007C7897">
        <w:rPr>
          <w:sz w:val="22"/>
          <w:szCs w:val="22"/>
          <w:lang w:val="uk-UA"/>
        </w:rPr>
        <w:t xml:space="preserve"> </w:t>
      </w:r>
      <w:r w:rsidR="00CA3457">
        <w:rPr>
          <w:sz w:val="22"/>
          <w:szCs w:val="22"/>
          <w:lang w:val="uk-UA"/>
        </w:rPr>
        <w:t>організації Пакт</w:t>
      </w:r>
      <w:r w:rsidR="007B5244">
        <w:rPr>
          <w:sz w:val="22"/>
          <w:szCs w:val="22"/>
          <w:lang w:val="uk-UA"/>
        </w:rPr>
        <w:t>,</w:t>
      </w:r>
      <w:r w:rsidR="00CA3457">
        <w:rPr>
          <w:sz w:val="22"/>
          <w:szCs w:val="22"/>
          <w:lang w:val="uk-UA"/>
        </w:rPr>
        <w:t xml:space="preserve"> Ін</w:t>
      </w:r>
      <w:r w:rsidR="007B5244">
        <w:rPr>
          <w:sz w:val="22"/>
          <w:szCs w:val="22"/>
          <w:lang w:val="uk-UA"/>
        </w:rPr>
        <w:t>к.</w:t>
      </w:r>
      <w:r w:rsidR="009032BC" w:rsidRPr="007C7897">
        <w:rPr>
          <w:sz w:val="22"/>
          <w:szCs w:val="22"/>
          <w:lang w:val="uk-UA"/>
        </w:rPr>
        <w:t xml:space="preserve"> / </w:t>
      </w:r>
      <w:r w:rsidR="009032BC" w:rsidRPr="007C7897">
        <w:rPr>
          <w:sz w:val="22"/>
          <w:szCs w:val="22"/>
        </w:rPr>
        <w:t>Administrative</w:t>
      </w:r>
      <w:r w:rsidR="009032BC" w:rsidRPr="0095743F">
        <w:rPr>
          <w:sz w:val="22"/>
          <w:szCs w:val="22"/>
          <w:lang w:val="uk-UA"/>
        </w:rPr>
        <w:t xml:space="preserve"> </w:t>
      </w:r>
      <w:r w:rsidR="009032BC" w:rsidRPr="007C7897">
        <w:rPr>
          <w:sz w:val="22"/>
          <w:szCs w:val="22"/>
        </w:rPr>
        <w:t>and</w:t>
      </w:r>
      <w:r w:rsidR="009032BC" w:rsidRPr="0095743F">
        <w:rPr>
          <w:sz w:val="22"/>
          <w:szCs w:val="22"/>
          <w:lang w:val="uk-UA"/>
        </w:rPr>
        <w:t xml:space="preserve"> </w:t>
      </w:r>
      <w:r w:rsidR="009032BC" w:rsidRPr="007C7897">
        <w:rPr>
          <w:sz w:val="22"/>
          <w:szCs w:val="22"/>
        </w:rPr>
        <w:t>Finance</w:t>
      </w:r>
      <w:r w:rsidR="009032BC" w:rsidRPr="0095743F">
        <w:rPr>
          <w:sz w:val="22"/>
          <w:szCs w:val="22"/>
          <w:lang w:val="uk-UA"/>
        </w:rPr>
        <w:t xml:space="preserve"> </w:t>
      </w:r>
      <w:r w:rsidR="009032BC" w:rsidRPr="007C7897">
        <w:rPr>
          <w:sz w:val="22"/>
          <w:szCs w:val="22"/>
        </w:rPr>
        <w:t>Department</w:t>
      </w:r>
      <w:r w:rsidR="00D82C4C">
        <w:rPr>
          <w:sz w:val="22"/>
          <w:szCs w:val="22"/>
        </w:rPr>
        <w:t xml:space="preserve"> </w:t>
      </w:r>
      <w:r w:rsidR="00E10B3F">
        <w:rPr>
          <w:sz w:val="22"/>
          <w:szCs w:val="22"/>
        </w:rPr>
        <w:t>of</w:t>
      </w:r>
      <w:r w:rsidR="009032BC" w:rsidRPr="007C7897">
        <w:rPr>
          <w:sz w:val="22"/>
          <w:szCs w:val="22"/>
          <w:lang w:val="uk-UA"/>
        </w:rPr>
        <w:t xml:space="preserve"> </w:t>
      </w:r>
      <w:r w:rsidR="00CA3457">
        <w:rPr>
          <w:sz w:val="22"/>
          <w:szCs w:val="22"/>
        </w:rPr>
        <w:t>Pact</w:t>
      </w:r>
      <w:r w:rsidR="00851AC5">
        <w:rPr>
          <w:sz w:val="22"/>
          <w:szCs w:val="22"/>
        </w:rPr>
        <w:t>,</w:t>
      </w:r>
      <w:r w:rsidR="00CA3457" w:rsidRPr="00CA3457">
        <w:rPr>
          <w:sz w:val="22"/>
          <w:szCs w:val="22"/>
          <w:lang w:val="uk-UA"/>
        </w:rPr>
        <w:t xml:space="preserve"> </w:t>
      </w:r>
      <w:r w:rsidR="00CA3457">
        <w:rPr>
          <w:sz w:val="22"/>
          <w:szCs w:val="22"/>
        </w:rPr>
        <w:t>In</w:t>
      </w:r>
      <w:r w:rsidR="007B5244">
        <w:rPr>
          <w:sz w:val="22"/>
          <w:szCs w:val="22"/>
        </w:rPr>
        <w:t>c</w:t>
      </w:r>
      <w:r w:rsidR="00CA3457" w:rsidRPr="00D82C4C">
        <w:rPr>
          <w:sz w:val="22"/>
          <w:szCs w:val="22"/>
          <w:lang w:val="uk-UA"/>
        </w:rPr>
        <w:t xml:space="preserve">. </w:t>
      </w:r>
    </w:p>
    <w:p w14:paraId="78A76CF9" w14:textId="31402295" w:rsidR="00600593" w:rsidRPr="007C7897" w:rsidRDefault="00600593" w:rsidP="00600593">
      <w:pPr>
        <w:tabs>
          <w:tab w:val="left" w:pos="1701"/>
        </w:tabs>
        <w:spacing w:after="80"/>
        <w:rPr>
          <w:sz w:val="22"/>
          <w:szCs w:val="22"/>
          <w:lang w:val="uk-UA"/>
        </w:rPr>
      </w:pPr>
      <w:r w:rsidRPr="007C7897">
        <w:rPr>
          <w:sz w:val="22"/>
          <w:szCs w:val="22"/>
          <w:lang w:val="uk-UA"/>
        </w:rPr>
        <w:t>СТОР.</w:t>
      </w:r>
      <w:r w:rsidR="003B7219" w:rsidRPr="007C7897">
        <w:rPr>
          <w:sz w:val="22"/>
          <w:szCs w:val="22"/>
          <w:lang w:val="uk-UA"/>
        </w:rPr>
        <w:t>/PAGES</w:t>
      </w:r>
      <w:r w:rsidRPr="007C7897">
        <w:rPr>
          <w:sz w:val="22"/>
          <w:szCs w:val="22"/>
          <w:lang w:val="uk-UA"/>
        </w:rPr>
        <w:t>:</w:t>
      </w:r>
      <w:r w:rsidRPr="007C7897">
        <w:rPr>
          <w:sz w:val="22"/>
          <w:szCs w:val="22"/>
          <w:lang w:val="uk-UA"/>
        </w:rPr>
        <w:tab/>
      </w:r>
      <w:r w:rsidR="0026044E" w:rsidRPr="007C7897">
        <w:rPr>
          <w:sz w:val="22"/>
          <w:szCs w:val="22"/>
          <w:lang w:val="uk-UA"/>
        </w:rPr>
        <w:tab/>
      </w:r>
      <w:r w:rsidR="009C3385" w:rsidRPr="002D3249">
        <w:rPr>
          <w:sz w:val="22"/>
          <w:szCs w:val="22"/>
          <w:lang w:val="uk-UA"/>
        </w:rPr>
        <w:t>7</w:t>
      </w:r>
      <w:r w:rsidR="007B3C07" w:rsidRPr="007C7897">
        <w:rPr>
          <w:sz w:val="22"/>
          <w:szCs w:val="22"/>
          <w:lang w:val="uk-UA"/>
        </w:rPr>
        <w:t xml:space="preserve"> (</w:t>
      </w:r>
      <w:r w:rsidRPr="007C7897">
        <w:rPr>
          <w:sz w:val="22"/>
          <w:szCs w:val="22"/>
          <w:lang w:val="uk-UA"/>
        </w:rPr>
        <w:t>включаючи титульну сторінку</w:t>
      </w:r>
      <w:r w:rsidR="009032BC" w:rsidRPr="007C7897">
        <w:rPr>
          <w:sz w:val="22"/>
          <w:szCs w:val="22"/>
          <w:lang w:val="uk-UA"/>
        </w:rPr>
        <w:t>/</w:t>
      </w:r>
      <w:r w:rsidR="009032BC" w:rsidRPr="007C7897">
        <w:rPr>
          <w:sz w:val="22"/>
          <w:szCs w:val="22"/>
        </w:rPr>
        <w:t>including</w:t>
      </w:r>
      <w:r w:rsidR="009032BC" w:rsidRPr="00277A64">
        <w:rPr>
          <w:sz w:val="22"/>
          <w:szCs w:val="22"/>
          <w:lang w:val="uk-UA"/>
        </w:rPr>
        <w:t xml:space="preserve"> </w:t>
      </w:r>
      <w:r w:rsidR="009032BC" w:rsidRPr="007C7897">
        <w:rPr>
          <w:sz w:val="22"/>
          <w:szCs w:val="22"/>
        </w:rPr>
        <w:t>title</w:t>
      </w:r>
      <w:r w:rsidR="009032BC" w:rsidRPr="00277A64">
        <w:rPr>
          <w:sz w:val="22"/>
          <w:szCs w:val="22"/>
          <w:lang w:val="uk-UA"/>
        </w:rPr>
        <w:t xml:space="preserve"> </w:t>
      </w:r>
      <w:r w:rsidR="009032BC" w:rsidRPr="007C7897">
        <w:rPr>
          <w:sz w:val="22"/>
          <w:szCs w:val="22"/>
        </w:rPr>
        <w:t>page</w:t>
      </w:r>
      <w:r w:rsidR="007B3C07" w:rsidRPr="00277A64">
        <w:rPr>
          <w:sz w:val="22"/>
          <w:szCs w:val="22"/>
          <w:lang w:val="uk-UA"/>
        </w:rPr>
        <w:t>)</w:t>
      </w:r>
    </w:p>
    <w:p w14:paraId="4A0C74E8" w14:textId="4E750306" w:rsidR="00411D4C" w:rsidRPr="00713513" w:rsidRDefault="00600593" w:rsidP="00411D4C">
      <w:pPr>
        <w:ind w:left="2160" w:hanging="2160"/>
        <w:jc w:val="both"/>
        <w:rPr>
          <w:i/>
          <w:sz w:val="22"/>
          <w:szCs w:val="22"/>
          <w:lang w:val="uk-UA"/>
        </w:rPr>
      </w:pPr>
      <w:r w:rsidRPr="007C7897">
        <w:rPr>
          <w:sz w:val="22"/>
          <w:szCs w:val="22"/>
          <w:lang w:val="uk-UA"/>
        </w:rPr>
        <w:t>ТЕМА</w:t>
      </w:r>
      <w:r w:rsidR="003B7219" w:rsidRPr="007C7897">
        <w:rPr>
          <w:sz w:val="22"/>
          <w:szCs w:val="22"/>
          <w:lang w:val="uk-UA"/>
        </w:rPr>
        <w:t>/SUBJECT</w:t>
      </w:r>
      <w:r w:rsidRPr="007C7897">
        <w:rPr>
          <w:sz w:val="22"/>
          <w:szCs w:val="22"/>
          <w:lang w:val="uk-UA"/>
        </w:rPr>
        <w:t>:</w:t>
      </w:r>
      <w:r w:rsidRPr="007C7897">
        <w:rPr>
          <w:sz w:val="22"/>
          <w:szCs w:val="22"/>
          <w:lang w:val="uk-UA"/>
        </w:rPr>
        <w:tab/>
        <w:t xml:space="preserve">Запрошення взяти участь у тендері на </w:t>
      </w:r>
      <w:r w:rsidR="00411D4C" w:rsidRPr="007C7897">
        <w:rPr>
          <w:sz w:val="22"/>
          <w:szCs w:val="22"/>
          <w:lang w:val="uk-UA"/>
        </w:rPr>
        <w:t xml:space="preserve">закупівлю комп’ютерного обладнання </w:t>
      </w:r>
      <w:r w:rsidR="00451288" w:rsidRPr="007C7897">
        <w:rPr>
          <w:sz w:val="22"/>
          <w:szCs w:val="22"/>
          <w:lang w:val="uk-UA"/>
        </w:rPr>
        <w:t xml:space="preserve">для                     </w:t>
      </w:r>
      <w:r w:rsidR="00411D4C" w:rsidRPr="007C7897">
        <w:rPr>
          <w:sz w:val="22"/>
          <w:szCs w:val="22"/>
          <w:lang w:val="uk-UA"/>
        </w:rPr>
        <w:t>організації Пакт</w:t>
      </w:r>
      <w:r w:rsidR="007B5244">
        <w:rPr>
          <w:sz w:val="22"/>
          <w:szCs w:val="22"/>
          <w:lang w:val="uk-UA"/>
        </w:rPr>
        <w:t>,</w:t>
      </w:r>
      <w:r w:rsidR="00411D4C" w:rsidRPr="007C7897">
        <w:rPr>
          <w:sz w:val="22"/>
          <w:szCs w:val="22"/>
          <w:lang w:val="uk-UA"/>
        </w:rPr>
        <w:t xml:space="preserve"> Ін</w:t>
      </w:r>
      <w:r w:rsidR="007B5244">
        <w:rPr>
          <w:sz w:val="22"/>
          <w:szCs w:val="22"/>
          <w:lang w:val="uk-UA"/>
        </w:rPr>
        <w:t>к.</w:t>
      </w:r>
      <w:r w:rsidR="00411D4C" w:rsidRPr="007C7897">
        <w:rPr>
          <w:sz w:val="22"/>
          <w:szCs w:val="22"/>
          <w:lang w:val="uk-UA"/>
        </w:rPr>
        <w:t xml:space="preserve"> / </w:t>
      </w:r>
      <w:r w:rsidR="00411D4C" w:rsidRPr="007C7897">
        <w:rPr>
          <w:sz w:val="22"/>
          <w:szCs w:val="22"/>
        </w:rPr>
        <w:t>Request</w:t>
      </w:r>
      <w:r w:rsidR="00411D4C" w:rsidRPr="00277A64">
        <w:rPr>
          <w:sz w:val="22"/>
          <w:szCs w:val="22"/>
          <w:lang w:val="uk-UA"/>
        </w:rPr>
        <w:t xml:space="preserve"> </w:t>
      </w:r>
      <w:r w:rsidR="00411D4C" w:rsidRPr="007C7897">
        <w:rPr>
          <w:sz w:val="22"/>
          <w:szCs w:val="22"/>
        </w:rPr>
        <w:t>for</w:t>
      </w:r>
      <w:r w:rsidR="00411D4C" w:rsidRPr="00277A64">
        <w:rPr>
          <w:sz w:val="22"/>
          <w:szCs w:val="22"/>
          <w:lang w:val="uk-UA"/>
        </w:rPr>
        <w:t xml:space="preserve"> </w:t>
      </w:r>
      <w:r w:rsidR="00E80A1F">
        <w:rPr>
          <w:sz w:val="22"/>
          <w:szCs w:val="22"/>
        </w:rPr>
        <w:t>qotations</w:t>
      </w:r>
      <w:r w:rsidR="00411D4C" w:rsidRPr="00277A64">
        <w:rPr>
          <w:sz w:val="22"/>
          <w:szCs w:val="22"/>
          <w:lang w:val="uk-UA"/>
        </w:rPr>
        <w:t xml:space="preserve"> </w:t>
      </w:r>
      <w:r w:rsidR="00411D4C" w:rsidRPr="007C7897">
        <w:rPr>
          <w:sz w:val="22"/>
          <w:szCs w:val="22"/>
        </w:rPr>
        <w:t>for</w:t>
      </w:r>
      <w:r w:rsidR="00411D4C" w:rsidRPr="00277A64">
        <w:rPr>
          <w:sz w:val="22"/>
          <w:szCs w:val="22"/>
          <w:lang w:val="uk-UA"/>
        </w:rPr>
        <w:t xml:space="preserve"> </w:t>
      </w:r>
      <w:r w:rsidR="00411D4C" w:rsidRPr="007C7897">
        <w:rPr>
          <w:sz w:val="22"/>
          <w:szCs w:val="22"/>
        </w:rPr>
        <w:t>computer</w:t>
      </w:r>
      <w:r w:rsidR="00411D4C" w:rsidRPr="00277A64">
        <w:rPr>
          <w:sz w:val="22"/>
          <w:szCs w:val="22"/>
          <w:lang w:val="uk-UA"/>
        </w:rPr>
        <w:t xml:space="preserve"> </w:t>
      </w:r>
      <w:r w:rsidR="00411D4C" w:rsidRPr="007C7897">
        <w:rPr>
          <w:sz w:val="22"/>
          <w:szCs w:val="22"/>
        </w:rPr>
        <w:t>equipment</w:t>
      </w:r>
      <w:r w:rsidR="00411D4C" w:rsidRPr="00277A64">
        <w:rPr>
          <w:sz w:val="22"/>
          <w:szCs w:val="22"/>
          <w:lang w:val="uk-UA"/>
        </w:rPr>
        <w:t xml:space="preserve"> </w:t>
      </w:r>
      <w:r w:rsidR="00411D4C" w:rsidRPr="007C7897">
        <w:rPr>
          <w:sz w:val="22"/>
          <w:szCs w:val="22"/>
        </w:rPr>
        <w:t>procurement</w:t>
      </w:r>
      <w:r w:rsidR="00411D4C" w:rsidRPr="00277A64">
        <w:rPr>
          <w:sz w:val="22"/>
          <w:szCs w:val="22"/>
          <w:lang w:val="uk-UA"/>
        </w:rPr>
        <w:t xml:space="preserve"> </w:t>
      </w:r>
      <w:r w:rsidR="00411D4C" w:rsidRPr="007C7897">
        <w:rPr>
          <w:sz w:val="22"/>
          <w:szCs w:val="22"/>
        </w:rPr>
        <w:t>for</w:t>
      </w:r>
      <w:r w:rsidR="00411D4C" w:rsidRPr="00277A64">
        <w:rPr>
          <w:sz w:val="22"/>
          <w:szCs w:val="22"/>
          <w:lang w:val="uk-UA"/>
        </w:rPr>
        <w:t xml:space="preserve"> </w:t>
      </w:r>
      <w:r w:rsidR="00411D4C" w:rsidRPr="007C7897">
        <w:rPr>
          <w:sz w:val="22"/>
          <w:szCs w:val="22"/>
        </w:rPr>
        <w:t>the</w:t>
      </w:r>
      <w:r w:rsidR="00B45798" w:rsidRPr="007C7897">
        <w:rPr>
          <w:sz w:val="22"/>
          <w:szCs w:val="22"/>
          <w:lang w:val="uk-UA"/>
        </w:rPr>
        <w:t xml:space="preserve"> Pact</w:t>
      </w:r>
      <w:r w:rsidR="00851AC5" w:rsidRPr="00F1408E">
        <w:rPr>
          <w:sz w:val="22"/>
          <w:szCs w:val="22"/>
          <w:lang w:val="uk-UA"/>
        </w:rPr>
        <w:t>,</w:t>
      </w:r>
      <w:r w:rsidR="00B45798" w:rsidRPr="007C7897">
        <w:rPr>
          <w:sz w:val="22"/>
          <w:szCs w:val="22"/>
          <w:lang w:val="uk-UA"/>
        </w:rPr>
        <w:t xml:space="preserve"> </w:t>
      </w:r>
      <w:r w:rsidR="00B45798" w:rsidRPr="007C7897">
        <w:rPr>
          <w:sz w:val="22"/>
          <w:szCs w:val="22"/>
        </w:rPr>
        <w:t>In</w:t>
      </w:r>
      <w:r w:rsidR="00713513">
        <w:rPr>
          <w:sz w:val="22"/>
          <w:szCs w:val="22"/>
        </w:rPr>
        <w:t>c</w:t>
      </w:r>
      <w:r w:rsidR="00713513" w:rsidRPr="00713513">
        <w:rPr>
          <w:sz w:val="22"/>
          <w:szCs w:val="22"/>
          <w:lang w:val="uk-UA"/>
        </w:rPr>
        <w:t>.</w:t>
      </w:r>
    </w:p>
    <w:p w14:paraId="5AEDCA36" w14:textId="77777777" w:rsidR="006A3281" w:rsidRPr="007C7897" w:rsidRDefault="00411D4C" w:rsidP="00411D4C">
      <w:pPr>
        <w:jc w:val="both"/>
        <w:rPr>
          <w:b/>
          <w:bCs/>
          <w:i/>
          <w:sz w:val="20"/>
          <w:lang w:val="uk-UA"/>
        </w:rPr>
      </w:pPr>
      <w:r w:rsidRPr="007C7897">
        <w:rPr>
          <w:b/>
          <w:bCs/>
          <w:i/>
          <w:sz w:val="20"/>
          <w:lang w:val="uk-UA"/>
        </w:rPr>
        <w:t xml:space="preserve"> </w:t>
      </w:r>
    </w:p>
    <w:p w14:paraId="6F7362F7" w14:textId="63E48621" w:rsidR="00600593" w:rsidRPr="001477B3" w:rsidRDefault="00600593" w:rsidP="0001561C">
      <w:pPr>
        <w:jc w:val="center"/>
        <w:outlineLvl w:val="0"/>
        <w:rPr>
          <w:b/>
          <w:sz w:val="26"/>
          <w:szCs w:val="26"/>
        </w:rPr>
      </w:pPr>
      <w:r w:rsidRPr="007C7897">
        <w:rPr>
          <w:b/>
          <w:sz w:val="26"/>
          <w:szCs w:val="26"/>
          <w:lang w:val="uk-UA"/>
        </w:rPr>
        <w:t>Тендер (запит цінової пропозиції</w:t>
      </w:r>
      <w:r w:rsidRPr="001477B3">
        <w:rPr>
          <w:b/>
          <w:sz w:val="26"/>
          <w:szCs w:val="26"/>
        </w:rPr>
        <w:t>)</w:t>
      </w:r>
      <w:r w:rsidR="009032BC" w:rsidRPr="001477B3">
        <w:rPr>
          <w:b/>
          <w:sz w:val="26"/>
          <w:szCs w:val="26"/>
        </w:rPr>
        <w:t xml:space="preserve"> / Tender (Request for</w:t>
      </w:r>
      <w:r w:rsidR="009032BC" w:rsidRPr="00F404AA">
        <w:rPr>
          <w:b/>
          <w:sz w:val="26"/>
          <w:szCs w:val="26"/>
        </w:rPr>
        <w:t xml:space="preserve"> </w:t>
      </w:r>
      <w:r w:rsidR="00E80A1F">
        <w:rPr>
          <w:b/>
          <w:sz w:val="26"/>
          <w:szCs w:val="26"/>
        </w:rPr>
        <w:t>quotation</w:t>
      </w:r>
      <w:r w:rsidR="009032BC" w:rsidRPr="00F404AA">
        <w:rPr>
          <w:b/>
          <w:sz w:val="26"/>
          <w:szCs w:val="26"/>
        </w:rPr>
        <w:t>)</w:t>
      </w:r>
    </w:p>
    <w:p w14:paraId="38A88668" w14:textId="20B5C8CE" w:rsidR="009A2312" w:rsidRPr="00B06BCF" w:rsidRDefault="00600593" w:rsidP="0001561C">
      <w:pPr>
        <w:tabs>
          <w:tab w:val="left" w:pos="720"/>
          <w:tab w:val="left" w:pos="1440"/>
          <w:tab w:val="left" w:pos="2160"/>
          <w:tab w:val="left" w:pos="2880"/>
          <w:tab w:val="left" w:pos="3600"/>
          <w:tab w:val="left" w:pos="4320"/>
          <w:tab w:val="center" w:pos="5400"/>
        </w:tabs>
        <w:outlineLvl w:val="0"/>
        <w:rPr>
          <w:b/>
          <w:sz w:val="26"/>
          <w:szCs w:val="26"/>
          <w:lang w:val="uk-UA"/>
        </w:rPr>
      </w:pPr>
      <w:r w:rsidRPr="001477B3">
        <w:rPr>
          <w:sz w:val="26"/>
          <w:szCs w:val="26"/>
        </w:rPr>
        <w:tab/>
      </w:r>
      <w:r w:rsidRPr="001477B3">
        <w:rPr>
          <w:sz w:val="26"/>
          <w:szCs w:val="26"/>
        </w:rPr>
        <w:tab/>
      </w:r>
      <w:r w:rsidRPr="001477B3">
        <w:rPr>
          <w:sz w:val="26"/>
          <w:szCs w:val="26"/>
        </w:rPr>
        <w:tab/>
      </w:r>
      <w:r w:rsidRPr="001477B3">
        <w:rPr>
          <w:sz w:val="26"/>
          <w:szCs w:val="26"/>
        </w:rPr>
        <w:tab/>
      </w:r>
      <w:r w:rsidRPr="001477B3">
        <w:rPr>
          <w:sz w:val="26"/>
          <w:szCs w:val="26"/>
        </w:rPr>
        <w:tab/>
      </w:r>
      <w:r w:rsidRPr="001477B3">
        <w:rPr>
          <w:sz w:val="26"/>
          <w:szCs w:val="26"/>
        </w:rPr>
        <w:tab/>
      </w:r>
      <w:r w:rsidRPr="001477B3">
        <w:rPr>
          <w:sz w:val="26"/>
          <w:szCs w:val="26"/>
        </w:rPr>
        <w:tab/>
      </w:r>
      <w:r w:rsidR="0090382C" w:rsidRPr="001477B3">
        <w:rPr>
          <w:b/>
          <w:sz w:val="26"/>
          <w:szCs w:val="26"/>
        </w:rPr>
        <w:t>RFP</w:t>
      </w:r>
      <w:r w:rsidRPr="001477B3">
        <w:rPr>
          <w:b/>
          <w:sz w:val="26"/>
          <w:szCs w:val="26"/>
        </w:rPr>
        <w:t xml:space="preserve"> Nо</w:t>
      </w:r>
      <w:r w:rsidR="00632B24" w:rsidRPr="00185CE1">
        <w:rPr>
          <w:b/>
          <w:sz w:val="26"/>
          <w:szCs w:val="26"/>
        </w:rPr>
        <w:t>.</w:t>
      </w:r>
      <w:r w:rsidR="00185CE1">
        <w:rPr>
          <w:b/>
          <w:sz w:val="26"/>
          <w:szCs w:val="26"/>
        </w:rPr>
        <w:t xml:space="preserve"> </w:t>
      </w:r>
      <w:r w:rsidR="00646DB0">
        <w:rPr>
          <w:b/>
          <w:sz w:val="26"/>
          <w:szCs w:val="26"/>
        </w:rPr>
        <w:t>3</w:t>
      </w:r>
      <w:r w:rsidR="00D950BE">
        <w:rPr>
          <w:b/>
          <w:sz w:val="26"/>
          <w:szCs w:val="26"/>
          <w:lang w:val="uk-UA"/>
        </w:rPr>
        <w:t>8</w:t>
      </w:r>
    </w:p>
    <w:p w14:paraId="3439142E" w14:textId="35F7F67B" w:rsidR="00600593" w:rsidRPr="00165466" w:rsidRDefault="00600593" w:rsidP="0001561C">
      <w:pPr>
        <w:pBdr>
          <w:bottom w:val="single" w:sz="4" w:space="1" w:color="auto"/>
        </w:pBdr>
        <w:jc w:val="center"/>
        <w:outlineLvl w:val="0"/>
        <w:rPr>
          <w:b/>
          <w:sz w:val="26"/>
          <w:szCs w:val="26"/>
        </w:rPr>
      </w:pPr>
      <w:r w:rsidRPr="007C7897">
        <w:rPr>
          <w:b/>
          <w:sz w:val="26"/>
          <w:szCs w:val="26"/>
          <w:lang w:val="uk-UA"/>
        </w:rPr>
        <w:t xml:space="preserve">Постачання та доставка товарів </w:t>
      </w:r>
      <w:r w:rsidR="003B7219" w:rsidRPr="00165466">
        <w:rPr>
          <w:b/>
          <w:sz w:val="26"/>
          <w:szCs w:val="26"/>
        </w:rPr>
        <w:t xml:space="preserve">/ </w:t>
      </w:r>
      <w:r w:rsidR="003B7219" w:rsidRPr="001477B3">
        <w:rPr>
          <w:b/>
          <w:sz w:val="26"/>
          <w:szCs w:val="26"/>
        </w:rPr>
        <w:t>Supply</w:t>
      </w:r>
      <w:r w:rsidR="003B7219" w:rsidRPr="00165466">
        <w:rPr>
          <w:b/>
          <w:sz w:val="26"/>
          <w:szCs w:val="26"/>
        </w:rPr>
        <w:t xml:space="preserve"> </w:t>
      </w:r>
      <w:r w:rsidR="003B7219" w:rsidRPr="001477B3">
        <w:rPr>
          <w:b/>
          <w:sz w:val="26"/>
          <w:szCs w:val="26"/>
        </w:rPr>
        <w:t>of</w:t>
      </w:r>
      <w:r w:rsidR="003B7219" w:rsidRPr="00165466">
        <w:rPr>
          <w:b/>
          <w:sz w:val="26"/>
          <w:szCs w:val="26"/>
        </w:rPr>
        <w:t xml:space="preserve"> </w:t>
      </w:r>
      <w:r w:rsidR="003B7219" w:rsidRPr="001477B3">
        <w:rPr>
          <w:b/>
          <w:sz w:val="26"/>
          <w:szCs w:val="26"/>
        </w:rPr>
        <w:t>goods</w:t>
      </w:r>
      <w:r w:rsidR="003B7219" w:rsidRPr="00165466">
        <w:rPr>
          <w:b/>
          <w:sz w:val="26"/>
          <w:szCs w:val="26"/>
        </w:rPr>
        <w:t xml:space="preserve"> </w:t>
      </w:r>
    </w:p>
    <w:p w14:paraId="0CC7FEBB" w14:textId="77777777" w:rsidR="00B777E5" w:rsidRPr="00165466" w:rsidRDefault="00B777E5" w:rsidP="00B40E23">
      <w:pPr>
        <w:pBdr>
          <w:bottom w:val="single" w:sz="4" w:space="1" w:color="auto"/>
        </w:pBdr>
        <w:jc w:val="center"/>
        <w:rPr>
          <w:b/>
          <w:sz w:val="28"/>
          <w:szCs w:val="28"/>
        </w:rPr>
      </w:pPr>
    </w:p>
    <w:tbl>
      <w:tblPr>
        <w:tblW w:w="11165" w:type="dxa"/>
        <w:tblLayout w:type="fixed"/>
        <w:tblLook w:val="04A0" w:firstRow="1" w:lastRow="0" w:firstColumn="1" w:lastColumn="0" w:noHBand="0" w:noVBand="1"/>
      </w:tblPr>
      <w:tblGrid>
        <w:gridCol w:w="5637"/>
        <w:gridCol w:w="5528"/>
      </w:tblGrid>
      <w:tr w:rsidR="003B7219" w:rsidRPr="00931D12" w14:paraId="0D695D19" w14:textId="77777777" w:rsidTr="001477B3">
        <w:tc>
          <w:tcPr>
            <w:tcW w:w="5637" w:type="dxa"/>
            <w:shd w:val="clear" w:color="auto" w:fill="auto"/>
          </w:tcPr>
          <w:p w14:paraId="6F84137D" w14:textId="519AA878" w:rsidR="003B7219" w:rsidRPr="007C7897" w:rsidRDefault="009D74DD" w:rsidP="00424754">
            <w:pPr>
              <w:jc w:val="both"/>
              <w:rPr>
                <w:sz w:val="22"/>
                <w:szCs w:val="22"/>
                <w:lang w:val="uk-UA"/>
              </w:rPr>
            </w:pPr>
            <w:r w:rsidRPr="007C7897">
              <w:rPr>
                <w:sz w:val="22"/>
                <w:szCs w:val="22"/>
                <w:lang w:val="uk-UA"/>
              </w:rPr>
              <w:t xml:space="preserve">Організація </w:t>
            </w:r>
            <w:r w:rsidR="00F10A5D" w:rsidRPr="007C7897">
              <w:rPr>
                <w:sz w:val="22"/>
                <w:szCs w:val="22"/>
                <w:lang w:val="uk-UA"/>
              </w:rPr>
              <w:t>Пакт</w:t>
            </w:r>
            <w:r w:rsidR="00520140">
              <w:rPr>
                <w:sz w:val="22"/>
                <w:szCs w:val="22"/>
                <w:lang w:val="uk-UA"/>
              </w:rPr>
              <w:t>,</w:t>
            </w:r>
            <w:r w:rsidR="00F10A5D" w:rsidRPr="007C7897">
              <w:rPr>
                <w:sz w:val="22"/>
                <w:szCs w:val="22"/>
                <w:lang w:val="uk-UA"/>
              </w:rPr>
              <w:t xml:space="preserve"> Ін</w:t>
            </w:r>
            <w:r w:rsidR="00520140">
              <w:rPr>
                <w:sz w:val="22"/>
                <w:szCs w:val="22"/>
                <w:lang w:val="uk-UA"/>
              </w:rPr>
              <w:t>к.</w:t>
            </w:r>
            <w:r w:rsidR="00B777E5" w:rsidRPr="007C7897">
              <w:rPr>
                <w:sz w:val="22"/>
                <w:szCs w:val="22"/>
                <w:lang w:val="uk-UA"/>
              </w:rPr>
              <w:t xml:space="preserve">, (далі – </w:t>
            </w:r>
            <w:r w:rsidRPr="007C7897">
              <w:rPr>
                <w:sz w:val="22"/>
                <w:szCs w:val="22"/>
                <w:lang w:val="uk-UA"/>
              </w:rPr>
              <w:t>Організація</w:t>
            </w:r>
            <w:r w:rsidR="00B777E5" w:rsidRPr="007C7897">
              <w:rPr>
                <w:sz w:val="22"/>
                <w:szCs w:val="22"/>
                <w:lang w:val="uk-UA"/>
              </w:rPr>
              <w:t xml:space="preserve">) запрошує Вас подати Цінову пропозицію на </w:t>
            </w:r>
            <w:r w:rsidR="00B45798" w:rsidRPr="007C7897">
              <w:rPr>
                <w:sz w:val="22"/>
                <w:szCs w:val="22"/>
                <w:lang w:val="uk-UA"/>
              </w:rPr>
              <w:t>закупівлю комп’ютерного обладнання для організації Пакт</w:t>
            </w:r>
            <w:r w:rsidR="00EB566A">
              <w:rPr>
                <w:sz w:val="22"/>
                <w:szCs w:val="22"/>
                <w:lang w:val="uk-UA"/>
              </w:rPr>
              <w:t>,</w:t>
            </w:r>
            <w:r w:rsidR="00B45798" w:rsidRPr="007C7897">
              <w:rPr>
                <w:sz w:val="22"/>
                <w:szCs w:val="22"/>
                <w:lang w:val="uk-UA"/>
              </w:rPr>
              <w:t xml:space="preserve"> Ін</w:t>
            </w:r>
            <w:r w:rsidR="00EB566A">
              <w:rPr>
                <w:sz w:val="22"/>
                <w:szCs w:val="22"/>
                <w:lang w:val="uk-UA"/>
              </w:rPr>
              <w:t>к.</w:t>
            </w:r>
            <w:r w:rsidR="009B0ACD" w:rsidRPr="007C7897">
              <w:rPr>
                <w:bCs/>
                <w:sz w:val="22"/>
                <w:szCs w:val="22"/>
                <w:lang w:val="uk-UA"/>
              </w:rPr>
              <w:t>,</w:t>
            </w:r>
            <w:r w:rsidR="00B777E5" w:rsidRPr="007C7897">
              <w:rPr>
                <w:sz w:val="22"/>
                <w:szCs w:val="22"/>
                <w:lang w:val="uk-UA"/>
              </w:rPr>
              <w:t xml:space="preserve"> відповідно до специфікації, наведеної в Додатках Б, В.</w:t>
            </w:r>
          </w:p>
          <w:p w14:paraId="38EC8E28" w14:textId="77777777" w:rsidR="00342827" w:rsidRPr="007C7897" w:rsidRDefault="00342827" w:rsidP="00424754">
            <w:pPr>
              <w:jc w:val="both"/>
              <w:rPr>
                <w:sz w:val="22"/>
                <w:szCs w:val="22"/>
                <w:lang w:val="uk-UA"/>
              </w:rPr>
            </w:pPr>
          </w:p>
        </w:tc>
        <w:tc>
          <w:tcPr>
            <w:tcW w:w="5528" w:type="dxa"/>
            <w:shd w:val="clear" w:color="auto" w:fill="auto"/>
          </w:tcPr>
          <w:p w14:paraId="3171A414" w14:textId="77777777" w:rsidR="00E80A1F" w:rsidRDefault="008F7EF9" w:rsidP="00424754">
            <w:pPr>
              <w:jc w:val="both"/>
              <w:rPr>
                <w:sz w:val="22"/>
                <w:szCs w:val="22"/>
              </w:rPr>
            </w:pPr>
            <w:r w:rsidRPr="007D2C84">
              <w:rPr>
                <w:sz w:val="22"/>
                <w:szCs w:val="22"/>
              </w:rPr>
              <w:t>Pact</w:t>
            </w:r>
            <w:r w:rsidR="00F1408E">
              <w:rPr>
                <w:sz w:val="22"/>
                <w:szCs w:val="22"/>
              </w:rPr>
              <w:t>,</w:t>
            </w:r>
            <w:r w:rsidRPr="007D2C84">
              <w:rPr>
                <w:sz w:val="22"/>
                <w:szCs w:val="22"/>
              </w:rPr>
              <w:t xml:space="preserve"> </w:t>
            </w:r>
            <w:r w:rsidR="00745171" w:rsidRPr="007D2C84">
              <w:rPr>
                <w:sz w:val="22"/>
                <w:szCs w:val="22"/>
              </w:rPr>
              <w:t>In</w:t>
            </w:r>
            <w:r w:rsidR="00842031">
              <w:rPr>
                <w:sz w:val="22"/>
                <w:szCs w:val="22"/>
              </w:rPr>
              <w:t>c.,</w:t>
            </w:r>
            <w:r w:rsidRPr="007D2C84">
              <w:rPr>
                <w:sz w:val="22"/>
                <w:szCs w:val="22"/>
              </w:rPr>
              <w:t xml:space="preserve"> (hereinafter referred to as “</w:t>
            </w:r>
            <w:r w:rsidR="009D74DD" w:rsidRPr="007D2C84">
              <w:rPr>
                <w:sz w:val="22"/>
                <w:szCs w:val="22"/>
              </w:rPr>
              <w:t>Organization</w:t>
            </w:r>
            <w:r w:rsidRPr="007D2C84">
              <w:rPr>
                <w:sz w:val="22"/>
                <w:szCs w:val="22"/>
              </w:rPr>
              <w:t xml:space="preserve">”) requests your </w:t>
            </w:r>
            <w:r w:rsidR="00E80A1F">
              <w:rPr>
                <w:sz w:val="22"/>
                <w:szCs w:val="22"/>
              </w:rPr>
              <w:t>quatations</w:t>
            </w:r>
          </w:p>
          <w:p w14:paraId="66167629" w14:textId="209C90F4" w:rsidR="003B7219" w:rsidRPr="007D2C84" w:rsidRDefault="008F7EF9" w:rsidP="00424754">
            <w:pPr>
              <w:jc w:val="both"/>
              <w:rPr>
                <w:b/>
                <w:i/>
                <w:sz w:val="22"/>
                <w:szCs w:val="22"/>
              </w:rPr>
            </w:pPr>
            <w:r w:rsidRPr="007D2C84">
              <w:rPr>
                <w:sz w:val="22"/>
                <w:szCs w:val="22"/>
              </w:rPr>
              <w:t xml:space="preserve"> for</w:t>
            </w:r>
            <w:r w:rsidR="006E07EB">
              <w:rPr>
                <w:sz w:val="22"/>
                <w:szCs w:val="22"/>
              </w:rPr>
              <w:t xml:space="preserve"> </w:t>
            </w:r>
            <w:r w:rsidR="00151630" w:rsidRPr="00451288">
              <w:rPr>
                <w:sz w:val="22"/>
                <w:szCs w:val="22"/>
              </w:rPr>
              <w:t>computer equipment procurement</w:t>
            </w:r>
            <w:r w:rsidR="0026044E" w:rsidRPr="007D2C84">
              <w:rPr>
                <w:sz w:val="22"/>
                <w:szCs w:val="22"/>
              </w:rPr>
              <w:t xml:space="preserve"> according to </w:t>
            </w:r>
            <w:r w:rsidR="0026044E" w:rsidRPr="002D546C">
              <w:rPr>
                <w:sz w:val="22"/>
                <w:szCs w:val="22"/>
              </w:rPr>
              <w:t>specific</w:t>
            </w:r>
            <w:r w:rsidR="006D0B0C" w:rsidRPr="002D546C">
              <w:rPr>
                <w:sz w:val="22"/>
                <w:szCs w:val="22"/>
              </w:rPr>
              <w:t>ations in Annexes</w:t>
            </w:r>
            <w:r w:rsidR="0026044E" w:rsidRPr="002D546C">
              <w:rPr>
                <w:sz w:val="22"/>
                <w:szCs w:val="22"/>
              </w:rPr>
              <w:t xml:space="preserve"> B and C.</w:t>
            </w:r>
          </w:p>
          <w:p w14:paraId="06BFF6BD" w14:textId="77777777" w:rsidR="001477B3" w:rsidRPr="007D2C84" w:rsidRDefault="001477B3" w:rsidP="0026044E">
            <w:pPr>
              <w:rPr>
                <w:sz w:val="22"/>
                <w:szCs w:val="22"/>
              </w:rPr>
            </w:pPr>
          </w:p>
        </w:tc>
      </w:tr>
      <w:tr w:rsidR="003B7219" w:rsidRPr="00931D12" w14:paraId="697A0F96" w14:textId="77777777" w:rsidTr="001477B3">
        <w:tc>
          <w:tcPr>
            <w:tcW w:w="5637" w:type="dxa"/>
            <w:shd w:val="clear" w:color="auto" w:fill="auto"/>
          </w:tcPr>
          <w:p w14:paraId="1E25308C" w14:textId="68A82A1B" w:rsidR="003B7219" w:rsidRPr="007C7897" w:rsidRDefault="00B777E5" w:rsidP="00C934DD">
            <w:pPr>
              <w:jc w:val="both"/>
              <w:rPr>
                <w:sz w:val="22"/>
                <w:szCs w:val="22"/>
                <w:lang w:val="uk-UA"/>
              </w:rPr>
            </w:pPr>
            <w:r w:rsidRPr="007C7897">
              <w:rPr>
                <w:sz w:val="22"/>
                <w:szCs w:val="22"/>
                <w:lang w:val="uk-UA"/>
              </w:rPr>
              <w:t>1.</w:t>
            </w:r>
            <w:r w:rsidR="007D2C84" w:rsidRPr="007C7897">
              <w:rPr>
                <w:sz w:val="22"/>
                <w:szCs w:val="22"/>
                <w:lang w:val="uk-UA"/>
              </w:rPr>
              <w:t xml:space="preserve">     </w:t>
            </w:r>
            <w:r w:rsidRPr="007C7897">
              <w:rPr>
                <w:sz w:val="22"/>
                <w:szCs w:val="22"/>
                <w:lang w:val="uk-UA"/>
              </w:rPr>
              <w:t>Ваша Цінова пропозиція за номером “</w:t>
            </w:r>
            <w:r w:rsidRPr="007C7897">
              <w:rPr>
                <w:b/>
                <w:sz w:val="22"/>
                <w:szCs w:val="22"/>
                <w:lang w:val="uk-UA"/>
              </w:rPr>
              <w:t>RFP No.</w:t>
            </w:r>
            <w:r w:rsidR="00646DB0" w:rsidRPr="00646DB0">
              <w:rPr>
                <w:b/>
                <w:sz w:val="22"/>
                <w:szCs w:val="22"/>
                <w:lang w:val="ru-RU"/>
              </w:rPr>
              <w:t>3</w:t>
            </w:r>
            <w:r w:rsidR="00D950BE">
              <w:rPr>
                <w:b/>
                <w:sz w:val="22"/>
                <w:szCs w:val="22"/>
                <w:lang w:val="ru-RU"/>
              </w:rPr>
              <w:t>8</w:t>
            </w:r>
            <w:r w:rsidRPr="007C7897">
              <w:rPr>
                <w:sz w:val="22"/>
                <w:szCs w:val="22"/>
                <w:lang w:val="uk-UA"/>
              </w:rPr>
              <w:t xml:space="preserve">” має надійти на вказану нижче адресу не пізніше ніж </w:t>
            </w:r>
            <w:r w:rsidR="00AE60C6" w:rsidRPr="007C7897">
              <w:rPr>
                <w:b/>
                <w:sz w:val="22"/>
                <w:szCs w:val="22"/>
                <w:lang w:val="uk-UA"/>
              </w:rPr>
              <w:t>18</w:t>
            </w:r>
            <w:r w:rsidR="006D0B0C" w:rsidRPr="007C7897">
              <w:rPr>
                <w:b/>
                <w:sz w:val="22"/>
                <w:szCs w:val="22"/>
                <w:lang w:val="uk-UA"/>
              </w:rPr>
              <w:t>:00</w:t>
            </w:r>
            <w:r w:rsidRPr="007C7897">
              <w:rPr>
                <w:b/>
                <w:sz w:val="22"/>
                <w:szCs w:val="22"/>
                <w:lang w:val="uk-UA"/>
              </w:rPr>
              <w:t xml:space="preserve"> за місцевим часом </w:t>
            </w:r>
            <w:r w:rsidR="00CB4C12">
              <w:rPr>
                <w:b/>
                <w:sz w:val="22"/>
                <w:szCs w:val="22"/>
                <w:lang w:val="uk-UA"/>
              </w:rPr>
              <w:t>07</w:t>
            </w:r>
            <w:r w:rsidR="00AE60C6" w:rsidRPr="007C7897">
              <w:rPr>
                <w:b/>
                <w:sz w:val="22"/>
                <w:szCs w:val="22"/>
                <w:lang w:val="uk-UA"/>
              </w:rPr>
              <w:t xml:space="preserve"> </w:t>
            </w:r>
            <w:r w:rsidR="00CB4C12">
              <w:rPr>
                <w:b/>
                <w:sz w:val="22"/>
                <w:szCs w:val="22"/>
                <w:lang w:val="uk-UA"/>
              </w:rPr>
              <w:t>вере</w:t>
            </w:r>
            <w:r w:rsidR="0048754D">
              <w:rPr>
                <w:b/>
                <w:sz w:val="22"/>
                <w:szCs w:val="22"/>
                <w:lang w:val="uk-UA"/>
              </w:rPr>
              <w:t>с</w:t>
            </w:r>
            <w:r w:rsidR="001357FD">
              <w:rPr>
                <w:b/>
                <w:sz w:val="22"/>
                <w:szCs w:val="22"/>
                <w:lang w:val="uk-UA"/>
              </w:rPr>
              <w:t>ня</w:t>
            </w:r>
            <w:r w:rsidR="00AC6FB8" w:rsidRPr="007C7897">
              <w:rPr>
                <w:b/>
                <w:sz w:val="22"/>
                <w:szCs w:val="22"/>
                <w:lang w:val="uk-UA"/>
              </w:rPr>
              <w:t xml:space="preserve"> </w:t>
            </w:r>
            <w:r w:rsidR="006D0B0C" w:rsidRPr="007C7897">
              <w:rPr>
                <w:b/>
                <w:sz w:val="22"/>
                <w:szCs w:val="22"/>
                <w:lang w:val="uk-UA"/>
              </w:rPr>
              <w:t>20</w:t>
            </w:r>
            <w:r w:rsidR="00AC6FB8" w:rsidRPr="007C7897">
              <w:rPr>
                <w:b/>
                <w:sz w:val="22"/>
                <w:szCs w:val="22"/>
                <w:lang w:val="uk-UA"/>
              </w:rPr>
              <w:t>2</w:t>
            </w:r>
            <w:r w:rsidR="001357FD">
              <w:rPr>
                <w:b/>
                <w:sz w:val="22"/>
                <w:szCs w:val="22"/>
                <w:lang w:val="uk-UA"/>
              </w:rPr>
              <w:t>2</w:t>
            </w:r>
            <w:r w:rsidRPr="007C7897">
              <w:rPr>
                <w:b/>
                <w:sz w:val="22"/>
                <w:szCs w:val="22"/>
                <w:lang w:val="uk-UA"/>
              </w:rPr>
              <w:t xml:space="preserve"> р. </w:t>
            </w:r>
            <w:r w:rsidRPr="007C7897">
              <w:rPr>
                <w:sz w:val="22"/>
                <w:szCs w:val="22"/>
                <w:lang w:val="uk-UA"/>
              </w:rPr>
              <w:t>Пропозиція може бути надіслана поштою</w:t>
            </w:r>
            <w:r w:rsidR="00713513" w:rsidRPr="00713513">
              <w:rPr>
                <w:sz w:val="22"/>
                <w:szCs w:val="22"/>
                <w:lang w:val="ru-RU"/>
              </w:rPr>
              <w:t xml:space="preserve"> </w:t>
            </w:r>
            <w:r w:rsidRPr="007C7897">
              <w:rPr>
                <w:sz w:val="22"/>
                <w:szCs w:val="22"/>
                <w:lang w:val="uk-UA"/>
              </w:rPr>
              <w:t>чи електронною поштою з підписом та печаткою. Жодна Цінова пропозиція, отримана після вказаного кінцевого строку подання цінових пропозицій, розглядатися не буде.</w:t>
            </w:r>
          </w:p>
          <w:p w14:paraId="13C421A3" w14:textId="77777777" w:rsidR="001477B3" w:rsidRPr="007C7897" w:rsidRDefault="001477B3" w:rsidP="00BF0062">
            <w:pPr>
              <w:rPr>
                <w:sz w:val="22"/>
                <w:szCs w:val="22"/>
                <w:lang w:val="uk-UA"/>
              </w:rPr>
            </w:pPr>
          </w:p>
        </w:tc>
        <w:tc>
          <w:tcPr>
            <w:tcW w:w="5528" w:type="dxa"/>
            <w:shd w:val="clear" w:color="auto" w:fill="auto"/>
          </w:tcPr>
          <w:p w14:paraId="664B1539" w14:textId="360FE5FC" w:rsidR="003B7219" w:rsidRPr="00AC6FB8" w:rsidRDefault="00931D12" w:rsidP="00C934DD">
            <w:pPr>
              <w:jc w:val="both"/>
              <w:rPr>
                <w:sz w:val="22"/>
                <w:szCs w:val="22"/>
              </w:rPr>
            </w:pPr>
            <w:r w:rsidRPr="00AC6FB8">
              <w:rPr>
                <w:sz w:val="22"/>
                <w:szCs w:val="22"/>
              </w:rPr>
              <w:t>1</w:t>
            </w:r>
            <w:r w:rsidR="00EF2E82" w:rsidRPr="00AC6FB8">
              <w:rPr>
                <w:sz w:val="22"/>
                <w:szCs w:val="22"/>
              </w:rPr>
              <w:t>. Your P</w:t>
            </w:r>
            <w:r w:rsidR="00BF0062" w:rsidRPr="00AC6FB8">
              <w:rPr>
                <w:sz w:val="22"/>
                <w:szCs w:val="22"/>
              </w:rPr>
              <w:t xml:space="preserve">rice </w:t>
            </w:r>
            <w:r w:rsidR="00165466" w:rsidRPr="00165466">
              <w:rPr>
                <w:sz w:val="22"/>
                <w:szCs w:val="22"/>
              </w:rPr>
              <w:t>quotation</w:t>
            </w:r>
            <w:r w:rsidRPr="00AC6FB8">
              <w:rPr>
                <w:sz w:val="22"/>
                <w:szCs w:val="22"/>
              </w:rPr>
              <w:t xml:space="preserve"> numbered </w:t>
            </w:r>
            <w:r w:rsidR="00EF2E82" w:rsidRPr="00777FD4">
              <w:rPr>
                <w:b/>
                <w:sz w:val="22"/>
                <w:szCs w:val="22"/>
              </w:rPr>
              <w:t>RFP #</w:t>
            </w:r>
            <w:r w:rsidR="00646DB0">
              <w:rPr>
                <w:b/>
                <w:sz w:val="22"/>
                <w:szCs w:val="22"/>
              </w:rPr>
              <w:t>3</w:t>
            </w:r>
            <w:r w:rsidR="00D950BE">
              <w:rPr>
                <w:b/>
                <w:sz w:val="22"/>
                <w:szCs w:val="22"/>
                <w:lang w:val="uk-UA"/>
              </w:rPr>
              <w:t>8</w:t>
            </w:r>
            <w:r w:rsidR="00EF2E82" w:rsidRPr="00AC6FB8">
              <w:rPr>
                <w:sz w:val="22"/>
                <w:szCs w:val="22"/>
              </w:rPr>
              <w:t xml:space="preserve"> will be accepted at the address below before </w:t>
            </w:r>
            <w:r w:rsidR="00AE60C6" w:rsidRPr="002D546C">
              <w:rPr>
                <w:b/>
                <w:sz w:val="22"/>
                <w:szCs w:val="22"/>
              </w:rPr>
              <w:t>18 p</w:t>
            </w:r>
            <w:r w:rsidR="00EF2E82" w:rsidRPr="002D546C">
              <w:rPr>
                <w:b/>
                <w:sz w:val="22"/>
                <w:szCs w:val="22"/>
              </w:rPr>
              <w:t>.m. (local time) on</w:t>
            </w:r>
            <w:r w:rsidR="00C57FB6" w:rsidRPr="002D546C">
              <w:rPr>
                <w:b/>
                <w:sz w:val="22"/>
                <w:szCs w:val="22"/>
              </w:rPr>
              <w:t xml:space="preserve"> </w:t>
            </w:r>
            <w:r w:rsidR="003A69EF" w:rsidRPr="002D546C">
              <w:rPr>
                <w:b/>
                <w:sz w:val="22"/>
                <w:szCs w:val="22"/>
              </w:rPr>
              <w:t xml:space="preserve"> </w:t>
            </w:r>
            <w:r w:rsidR="00B2629E">
              <w:rPr>
                <w:b/>
                <w:sz w:val="22"/>
                <w:szCs w:val="22"/>
              </w:rPr>
              <w:t>September</w:t>
            </w:r>
            <w:r w:rsidR="004D78F7">
              <w:rPr>
                <w:b/>
                <w:sz w:val="22"/>
                <w:szCs w:val="22"/>
                <w:lang w:val="uk-UA"/>
              </w:rPr>
              <w:t xml:space="preserve"> </w:t>
            </w:r>
            <w:r w:rsidR="00B2629E">
              <w:rPr>
                <w:b/>
                <w:sz w:val="22"/>
                <w:szCs w:val="22"/>
                <w:lang w:val="uk-UA"/>
              </w:rPr>
              <w:t>07</w:t>
            </w:r>
            <w:r w:rsidR="006D0B0C" w:rsidRPr="002D546C">
              <w:rPr>
                <w:b/>
                <w:sz w:val="22"/>
                <w:szCs w:val="22"/>
              </w:rPr>
              <w:t>, 20</w:t>
            </w:r>
            <w:r w:rsidR="003A69EF" w:rsidRPr="002D546C">
              <w:rPr>
                <w:b/>
                <w:sz w:val="22"/>
                <w:szCs w:val="22"/>
              </w:rPr>
              <w:t>2</w:t>
            </w:r>
            <w:r w:rsidR="001357FD">
              <w:rPr>
                <w:b/>
                <w:sz w:val="22"/>
                <w:szCs w:val="22"/>
              </w:rPr>
              <w:t>2</w:t>
            </w:r>
            <w:r w:rsidR="00EF2E82" w:rsidRPr="002D546C">
              <w:rPr>
                <w:b/>
                <w:sz w:val="22"/>
                <w:szCs w:val="22"/>
              </w:rPr>
              <w:t xml:space="preserve">. </w:t>
            </w:r>
            <w:r w:rsidR="00EF2E82" w:rsidRPr="002D546C">
              <w:rPr>
                <w:sz w:val="22"/>
                <w:szCs w:val="22"/>
              </w:rPr>
              <w:t xml:space="preserve">Signed and stamped </w:t>
            </w:r>
            <w:r w:rsidR="00BF0062" w:rsidRPr="002D546C">
              <w:rPr>
                <w:sz w:val="22"/>
                <w:szCs w:val="22"/>
              </w:rPr>
              <w:t xml:space="preserve">price </w:t>
            </w:r>
            <w:r w:rsidR="00165466" w:rsidRPr="00165466">
              <w:rPr>
                <w:sz w:val="22"/>
                <w:szCs w:val="22"/>
              </w:rPr>
              <w:t>quotation</w:t>
            </w:r>
            <w:r w:rsidR="00EF2E82" w:rsidRPr="002D546C">
              <w:rPr>
                <w:sz w:val="22"/>
                <w:szCs w:val="22"/>
              </w:rPr>
              <w:t xml:space="preserve"> </w:t>
            </w:r>
            <w:r w:rsidR="006D343B" w:rsidRPr="002D546C">
              <w:rPr>
                <w:sz w:val="22"/>
                <w:szCs w:val="22"/>
              </w:rPr>
              <w:t>should</w:t>
            </w:r>
            <w:r w:rsidR="0026044E" w:rsidRPr="002D546C">
              <w:rPr>
                <w:sz w:val="22"/>
                <w:szCs w:val="22"/>
              </w:rPr>
              <w:t xml:space="preserve"> be submitted by mail</w:t>
            </w:r>
            <w:r w:rsidR="00713513">
              <w:rPr>
                <w:sz w:val="22"/>
                <w:szCs w:val="22"/>
              </w:rPr>
              <w:t xml:space="preserve"> </w:t>
            </w:r>
            <w:r w:rsidR="0026044E" w:rsidRPr="002D546C">
              <w:rPr>
                <w:sz w:val="22"/>
                <w:szCs w:val="22"/>
              </w:rPr>
              <w:t>or</w:t>
            </w:r>
            <w:r w:rsidR="00EF2E82" w:rsidRPr="00AC6FB8">
              <w:rPr>
                <w:sz w:val="22"/>
                <w:szCs w:val="22"/>
              </w:rPr>
              <w:t xml:space="preserve"> e-mail. No </w:t>
            </w:r>
            <w:r w:rsidR="00BF0062" w:rsidRPr="00AC6FB8">
              <w:rPr>
                <w:sz w:val="22"/>
                <w:szCs w:val="22"/>
              </w:rPr>
              <w:t xml:space="preserve">price </w:t>
            </w:r>
            <w:r w:rsidR="00165466" w:rsidRPr="00165466">
              <w:rPr>
                <w:sz w:val="22"/>
                <w:szCs w:val="22"/>
              </w:rPr>
              <w:t>quotation</w:t>
            </w:r>
            <w:r w:rsidR="00EF2E82" w:rsidRPr="00AC6FB8">
              <w:rPr>
                <w:sz w:val="22"/>
                <w:szCs w:val="22"/>
              </w:rPr>
              <w:t xml:space="preserve"> received after the specified deadline will be considered. </w:t>
            </w:r>
          </w:p>
        </w:tc>
      </w:tr>
      <w:tr w:rsidR="003B7219" w:rsidRPr="00931D12" w14:paraId="6F8C4B20" w14:textId="77777777" w:rsidTr="001477B3">
        <w:tc>
          <w:tcPr>
            <w:tcW w:w="5637" w:type="dxa"/>
            <w:shd w:val="clear" w:color="auto" w:fill="auto"/>
          </w:tcPr>
          <w:p w14:paraId="0AB4CC35" w14:textId="42984B72" w:rsidR="009D74DD" w:rsidRPr="007948F8" w:rsidRDefault="009D74DD" w:rsidP="00931D12">
            <w:pPr>
              <w:pStyle w:val="af2"/>
              <w:ind w:left="357"/>
              <w:jc w:val="both"/>
              <w:rPr>
                <w:rFonts w:ascii="Times New Roman" w:eastAsia="Times New Roman" w:hAnsi="Times New Roman"/>
                <w:sz w:val="22"/>
                <w:szCs w:val="22"/>
                <w:lang w:eastAsia="en-US"/>
              </w:rPr>
            </w:pPr>
            <w:r w:rsidRPr="0035349D">
              <w:rPr>
                <w:rFonts w:ascii="Times New Roman" w:eastAsia="Times New Roman" w:hAnsi="Times New Roman"/>
                <w:sz w:val="22"/>
                <w:szCs w:val="22"/>
                <w:lang w:val="uk-UA" w:eastAsia="en-US"/>
              </w:rPr>
              <w:t>Пакт</w:t>
            </w:r>
            <w:r w:rsidR="00520140">
              <w:rPr>
                <w:rFonts w:ascii="Times New Roman" w:eastAsia="Times New Roman" w:hAnsi="Times New Roman"/>
                <w:sz w:val="22"/>
                <w:szCs w:val="22"/>
                <w:lang w:val="uk-UA" w:eastAsia="en-US"/>
              </w:rPr>
              <w:t>,</w:t>
            </w:r>
            <w:r w:rsidRPr="0035349D">
              <w:rPr>
                <w:rFonts w:ascii="Times New Roman" w:eastAsia="Times New Roman" w:hAnsi="Times New Roman"/>
                <w:sz w:val="22"/>
                <w:szCs w:val="22"/>
                <w:lang w:val="uk-UA" w:eastAsia="en-US"/>
              </w:rPr>
              <w:t xml:space="preserve"> Ін</w:t>
            </w:r>
            <w:r w:rsidR="00520140">
              <w:rPr>
                <w:rFonts w:ascii="Times New Roman" w:eastAsia="Times New Roman" w:hAnsi="Times New Roman"/>
                <w:sz w:val="22"/>
                <w:szCs w:val="22"/>
                <w:lang w:val="uk-UA" w:eastAsia="en-US"/>
              </w:rPr>
              <w:t>к.</w:t>
            </w:r>
            <w:r w:rsidR="00520140" w:rsidRPr="007948F8">
              <w:rPr>
                <w:rFonts w:ascii="Times New Roman" w:eastAsia="Times New Roman" w:hAnsi="Times New Roman"/>
                <w:sz w:val="22"/>
                <w:szCs w:val="22"/>
                <w:lang w:eastAsia="en-US"/>
              </w:rPr>
              <w:t>,</w:t>
            </w:r>
          </w:p>
          <w:p w14:paraId="550AB125" w14:textId="12F8D859" w:rsidR="00B777E5" w:rsidRPr="009B280F" w:rsidRDefault="00311E7C" w:rsidP="00931D12">
            <w:pPr>
              <w:pStyle w:val="af2"/>
              <w:ind w:left="357"/>
              <w:jc w:val="both"/>
              <w:rPr>
                <w:rFonts w:ascii="Times New Roman" w:eastAsia="Times New Roman" w:hAnsi="Times New Roman"/>
                <w:sz w:val="22"/>
                <w:szCs w:val="22"/>
                <w:lang w:val="uk-UA" w:eastAsia="en-US"/>
              </w:rPr>
            </w:pPr>
            <w:r>
              <w:rPr>
                <w:rFonts w:ascii="Times New Roman" w:eastAsia="Times New Roman" w:hAnsi="Times New Roman"/>
                <w:sz w:val="22"/>
                <w:szCs w:val="22"/>
                <w:lang w:val="uk-UA" w:eastAsia="en-US"/>
              </w:rPr>
              <w:t xml:space="preserve">вул. Володимирська </w:t>
            </w:r>
            <w:r w:rsidR="001357FD" w:rsidRPr="004D78F7">
              <w:rPr>
                <w:rFonts w:ascii="Times New Roman" w:eastAsia="Times New Roman" w:hAnsi="Times New Roman"/>
                <w:sz w:val="22"/>
                <w:szCs w:val="22"/>
                <w:lang w:eastAsia="en-US"/>
              </w:rPr>
              <w:t>38</w:t>
            </w:r>
            <w:r w:rsidR="009B280F" w:rsidRPr="009B280F">
              <w:rPr>
                <w:rFonts w:ascii="Times New Roman" w:eastAsia="Times New Roman" w:hAnsi="Times New Roman"/>
                <w:sz w:val="22"/>
                <w:szCs w:val="22"/>
                <w:lang w:eastAsia="en-US"/>
              </w:rPr>
              <w:t xml:space="preserve">, </w:t>
            </w:r>
            <w:r w:rsidR="00646DB0">
              <w:rPr>
                <w:rFonts w:ascii="Times New Roman" w:eastAsia="Times New Roman" w:hAnsi="Times New Roman"/>
                <w:sz w:val="22"/>
                <w:szCs w:val="22"/>
                <w:lang w:val="uk-UA" w:eastAsia="en-US"/>
              </w:rPr>
              <w:t>поверх</w:t>
            </w:r>
            <w:r w:rsidR="009B280F">
              <w:rPr>
                <w:rFonts w:ascii="Times New Roman" w:eastAsia="Times New Roman" w:hAnsi="Times New Roman"/>
                <w:sz w:val="22"/>
                <w:szCs w:val="22"/>
                <w:lang w:val="uk-UA" w:eastAsia="en-US"/>
              </w:rPr>
              <w:t xml:space="preserve"> </w:t>
            </w:r>
            <w:r w:rsidR="00646DB0">
              <w:rPr>
                <w:rFonts w:ascii="Times New Roman" w:eastAsia="Times New Roman" w:hAnsi="Times New Roman"/>
                <w:sz w:val="22"/>
                <w:szCs w:val="22"/>
                <w:lang w:val="uk-UA" w:eastAsia="en-US"/>
              </w:rPr>
              <w:t>5</w:t>
            </w:r>
          </w:p>
          <w:p w14:paraId="163AB282" w14:textId="2160D67F" w:rsidR="00B777E5" w:rsidRPr="00931D12" w:rsidRDefault="00311E7C" w:rsidP="00931D12">
            <w:pPr>
              <w:pStyle w:val="af2"/>
              <w:ind w:left="357"/>
              <w:jc w:val="both"/>
              <w:rPr>
                <w:rFonts w:ascii="Times New Roman" w:eastAsia="Times New Roman" w:hAnsi="Times New Roman"/>
                <w:sz w:val="22"/>
                <w:szCs w:val="22"/>
                <w:lang w:val="uk-UA" w:eastAsia="en-US"/>
              </w:rPr>
            </w:pPr>
            <w:r>
              <w:rPr>
                <w:rFonts w:ascii="Times New Roman" w:eastAsia="Times New Roman" w:hAnsi="Times New Roman"/>
                <w:sz w:val="22"/>
                <w:szCs w:val="22"/>
                <w:lang w:val="uk-UA" w:eastAsia="en-US"/>
              </w:rPr>
              <w:t>м. Київ, 010</w:t>
            </w:r>
            <w:r w:rsidR="009B280F">
              <w:rPr>
                <w:rFonts w:ascii="Times New Roman" w:eastAsia="Times New Roman" w:hAnsi="Times New Roman"/>
                <w:sz w:val="22"/>
                <w:szCs w:val="22"/>
                <w:lang w:val="uk-UA" w:eastAsia="en-US"/>
              </w:rPr>
              <w:t>01</w:t>
            </w:r>
            <w:r w:rsidR="00B777E5" w:rsidRPr="00931D12">
              <w:rPr>
                <w:rFonts w:ascii="Times New Roman" w:eastAsia="Times New Roman" w:hAnsi="Times New Roman"/>
                <w:sz w:val="22"/>
                <w:szCs w:val="22"/>
                <w:lang w:val="uk-UA" w:eastAsia="en-US"/>
              </w:rPr>
              <w:t>, Україна</w:t>
            </w:r>
          </w:p>
          <w:p w14:paraId="64DEE570" w14:textId="77777777" w:rsidR="00B777E5" w:rsidRPr="00931D12" w:rsidRDefault="00B777E5" w:rsidP="00931D12">
            <w:pPr>
              <w:pStyle w:val="af2"/>
              <w:ind w:left="357"/>
              <w:jc w:val="both"/>
              <w:rPr>
                <w:rFonts w:ascii="Times New Roman" w:eastAsia="Times New Roman" w:hAnsi="Times New Roman"/>
                <w:sz w:val="22"/>
                <w:szCs w:val="22"/>
                <w:lang w:val="uk-UA" w:eastAsia="en-US"/>
              </w:rPr>
            </w:pPr>
            <w:r w:rsidRPr="00931D12">
              <w:rPr>
                <w:rFonts w:ascii="Times New Roman" w:eastAsia="Times New Roman" w:hAnsi="Times New Roman"/>
                <w:sz w:val="22"/>
                <w:szCs w:val="22"/>
                <w:lang w:val="uk-UA" w:eastAsia="en-US"/>
              </w:rPr>
              <w:t>Тел. +380(44) 377 54 64</w:t>
            </w:r>
          </w:p>
          <w:p w14:paraId="5614ED13" w14:textId="77777777" w:rsidR="00B777E5" w:rsidRPr="00931D12" w:rsidRDefault="00B777E5" w:rsidP="00931D12">
            <w:pPr>
              <w:pStyle w:val="af2"/>
              <w:ind w:left="357"/>
              <w:jc w:val="both"/>
              <w:rPr>
                <w:rFonts w:ascii="Times New Roman" w:eastAsia="Times New Roman" w:hAnsi="Times New Roman"/>
                <w:sz w:val="22"/>
                <w:szCs w:val="22"/>
                <w:lang w:val="uk-UA" w:eastAsia="en-US"/>
              </w:rPr>
            </w:pPr>
            <w:r w:rsidRPr="00931D12">
              <w:rPr>
                <w:rFonts w:ascii="Times New Roman" w:eastAsia="Times New Roman" w:hAnsi="Times New Roman"/>
                <w:sz w:val="22"/>
                <w:szCs w:val="22"/>
                <w:lang w:val="uk-UA" w:eastAsia="en-US"/>
              </w:rPr>
              <w:t>До уваги:</w:t>
            </w:r>
          </w:p>
          <w:p w14:paraId="7BD7E79D" w14:textId="1D052BBF" w:rsidR="00031DD7" w:rsidRPr="00446AE7" w:rsidRDefault="00311E7C" w:rsidP="00031DD7">
            <w:pPr>
              <w:ind w:left="360" w:hanging="360"/>
              <w:rPr>
                <w:sz w:val="22"/>
                <w:szCs w:val="22"/>
                <w:lang w:val="uk-UA"/>
              </w:rPr>
            </w:pPr>
            <w:r w:rsidRPr="00F205EC">
              <w:rPr>
                <w:sz w:val="22"/>
                <w:szCs w:val="22"/>
                <w:lang w:val="ru-RU"/>
              </w:rPr>
              <w:t xml:space="preserve">      </w:t>
            </w:r>
            <w:r w:rsidR="00F84365">
              <w:rPr>
                <w:sz w:val="22"/>
                <w:szCs w:val="22"/>
                <w:lang w:val="ru-RU"/>
              </w:rPr>
              <w:t>Натал</w:t>
            </w:r>
            <w:r w:rsidR="00F84365">
              <w:rPr>
                <w:sz w:val="22"/>
                <w:szCs w:val="22"/>
                <w:lang w:val="uk-UA"/>
              </w:rPr>
              <w:t>ії Грибінник</w:t>
            </w:r>
            <w:r w:rsidR="00B777E5" w:rsidRPr="00446AE7">
              <w:rPr>
                <w:sz w:val="22"/>
                <w:szCs w:val="22"/>
                <w:lang w:val="uk-UA"/>
              </w:rPr>
              <w:t xml:space="preserve">, </w:t>
            </w:r>
          </w:p>
          <w:p w14:paraId="24DD5997" w14:textId="7E9417D7" w:rsidR="00BF0062" w:rsidRPr="00446AE7" w:rsidRDefault="00DB3AED" w:rsidP="00031DD7">
            <w:pPr>
              <w:ind w:left="360"/>
              <w:rPr>
                <w:sz w:val="22"/>
                <w:szCs w:val="22"/>
                <w:lang w:val="uk-UA"/>
              </w:rPr>
            </w:pPr>
            <w:r>
              <w:rPr>
                <w:sz w:val="22"/>
                <w:szCs w:val="22"/>
                <w:lang w:val="uk-UA"/>
              </w:rPr>
              <w:t>С</w:t>
            </w:r>
            <w:r w:rsidR="00311E7C" w:rsidRPr="00446AE7">
              <w:rPr>
                <w:sz w:val="22"/>
                <w:szCs w:val="22"/>
                <w:lang w:val="uk-UA"/>
              </w:rPr>
              <w:t>пеціаліс</w:t>
            </w:r>
            <w:r w:rsidR="006D79C9">
              <w:rPr>
                <w:sz w:val="22"/>
                <w:szCs w:val="22"/>
                <w:lang w:val="uk-UA"/>
              </w:rPr>
              <w:t>тки з закупівель</w:t>
            </w:r>
            <w:r w:rsidR="00B777E5" w:rsidRPr="00446AE7">
              <w:rPr>
                <w:sz w:val="22"/>
                <w:szCs w:val="22"/>
                <w:lang w:val="uk-UA"/>
              </w:rPr>
              <w:t xml:space="preserve">, </w:t>
            </w:r>
          </w:p>
          <w:p w14:paraId="16C18C44" w14:textId="4682E8FC" w:rsidR="00D30B48" w:rsidRDefault="006C3D41" w:rsidP="00B777E5">
            <w:pPr>
              <w:rPr>
                <w:sz w:val="22"/>
                <w:szCs w:val="22"/>
              </w:rPr>
            </w:pPr>
            <w:r w:rsidRPr="0035349D">
              <w:rPr>
                <w:sz w:val="22"/>
                <w:szCs w:val="22"/>
                <w:lang w:val="ru-RU"/>
              </w:rPr>
              <w:t xml:space="preserve">      </w:t>
            </w:r>
            <w:r w:rsidR="00B777E5" w:rsidRPr="00F205EC">
              <w:rPr>
                <w:sz w:val="22"/>
                <w:szCs w:val="22"/>
                <w:lang w:val="ru-RU"/>
              </w:rPr>
              <w:t>е</w:t>
            </w:r>
            <w:r w:rsidR="00B777E5" w:rsidRPr="00DB3AED">
              <w:rPr>
                <w:sz w:val="22"/>
                <w:szCs w:val="22"/>
              </w:rPr>
              <w:t>-</w:t>
            </w:r>
            <w:r w:rsidR="00B777E5" w:rsidRPr="00931D12">
              <w:rPr>
                <w:sz w:val="22"/>
                <w:szCs w:val="22"/>
              </w:rPr>
              <w:t>mail</w:t>
            </w:r>
            <w:r w:rsidR="00B777E5" w:rsidRPr="00DB3AED">
              <w:rPr>
                <w:sz w:val="22"/>
                <w:szCs w:val="22"/>
              </w:rPr>
              <w:t xml:space="preserve">: </w:t>
            </w:r>
            <w:hyperlink r:id="rId8" w:history="1">
              <w:r w:rsidR="00C05C62" w:rsidRPr="00793CD9">
                <w:rPr>
                  <w:rStyle w:val="a9"/>
                  <w:sz w:val="22"/>
                  <w:szCs w:val="22"/>
                </w:rPr>
                <w:t>tenderukraine@pactworld.org</w:t>
              </w:r>
            </w:hyperlink>
          </w:p>
          <w:p w14:paraId="7914F17A" w14:textId="53F83418" w:rsidR="00DB3AED" w:rsidRPr="00DB3AED" w:rsidRDefault="006C3D41" w:rsidP="00B777E5">
            <w:pPr>
              <w:rPr>
                <w:sz w:val="22"/>
                <w:szCs w:val="22"/>
              </w:rPr>
            </w:pPr>
            <w:r w:rsidRPr="00DB3AED">
              <w:rPr>
                <w:sz w:val="22"/>
                <w:szCs w:val="22"/>
              </w:rPr>
              <w:t xml:space="preserve"> </w:t>
            </w:r>
          </w:p>
        </w:tc>
        <w:tc>
          <w:tcPr>
            <w:tcW w:w="5528" w:type="dxa"/>
            <w:shd w:val="clear" w:color="auto" w:fill="auto"/>
          </w:tcPr>
          <w:p w14:paraId="3380DFDD" w14:textId="53104BD3" w:rsidR="009D74DD" w:rsidRDefault="006C68E8" w:rsidP="00B7733C">
            <w:pPr>
              <w:rPr>
                <w:sz w:val="22"/>
                <w:szCs w:val="22"/>
              </w:rPr>
            </w:pPr>
            <w:r w:rsidRPr="0035349D">
              <w:rPr>
                <w:sz w:val="22"/>
                <w:szCs w:val="22"/>
              </w:rPr>
              <w:t>Pact</w:t>
            </w:r>
            <w:r w:rsidR="00F1408E">
              <w:rPr>
                <w:sz w:val="22"/>
                <w:szCs w:val="22"/>
              </w:rPr>
              <w:t>,</w:t>
            </w:r>
            <w:r w:rsidRPr="0035349D">
              <w:rPr>
                <w:sz w:val="22"/>
                <w:szCs w:val="22"/>
              </w:rPr>
              <w:t xml:space="preserve"> In</w:t>
            </w:r>
            <w:r w:rsidR="00520140">
              <w:rPr>
                <w:sz w:val="22"/>
                <w:szCs w:val="22"/>
              </w:rPr>
              <w:t>c.,</w:t>
            </w:r>
            <w:r w:rsidR="00031DD7">
              <w:rPr>
                <w:sz w:val="22"/>
                <w:szCs w:val="22"/>
              </w:rPr>
              <w:t xml:space="preserve"> </w:t>
            </w:r>
          </w:p>
          <w:p w14:paraId="7218F594" w14:textId="5AC6876A" w:rsidR="00BF0062" w:rsidRPr="00646DB0" w:rsidRDefault="001357FD" w:rsidP="00B7733C">
            <w:pPr>
              <w:rPr>
                <w:sz w:val="22"/>
                <w:szCs w:val="22"/>
              </w:rPr>
            </w:pPr>
            <w:r>
              <w:rPr>
                <w:sz w:val="22"/>
                <w:szCs w:val="22"/>
              </w:rPr>
              <w:t>38</w:t>
            </w:r>
            <w:r w:rsidR="00BF0062" w:rsidRPr="006C3D41">
              <w:rPr>
                <w:sz w:val="22"/>
                <w:szCs w:val="22"/>
              </w:rPr>
              <w:t xml:space="preserve">, </w:t>
            </w:r>
            <w:r w:rsidR="00311E7C">
              <w:rPr>
                <w:sz w:val="22"/>
                <w:szCs w:val="22"/>
              </w:rPr>
              <w:t>Volodymyrska</w:t>
            </w:r>
            <w:r w:rsidR="00BF0062" w:rsidRPr="006C3D41">
              <w:rPr>
                <w:sz w:val="22"/>
                <w:szCs w:val="22"/>
              </w:rPr>
              <w:t xml:space="preserve"> </w:t>
            </w:r>
            <w:r w:rsidR="00BF0062" w:rsidRPr="00BF0062">
              <w:rPr>
                <w:sz w:val="22"/>
                <w:szCs w:val="22"/>
              </w:rPr>
              <w:t>St</w:t>
            </w:r>
            <w:r w:rsidR="00BF0062" w:rsidRPr="006C3D41">
              <w:rPr>
                <w:sz w:val="22"/>
                <w:szCs w:val="22"/>
              </w:rPr>
              <w:t>.</w:t>
            </w:r>
            <w:r w:rsidR="00AA5212">
              <w:rPr>
                <w:sz w:val="22"/>
                <w:szCs w:val="22"/>
              </w:rPr>
              <w:t xml:space="preserve">, </w:t>
            </w:r>
            <w:r w:rsidR="00646DB0">
              <w:rPr>
                <w:sz w:val="22"/>
                <w:szCs w:val="22"/>
                <w:lang w:val="uk-UA"/>
              </w:rPr>
              <w:t>5</w:t>
            </w:r>
            <w:r w:rsidR="00646DB0" w:rsidRPr="00646DB0">
              <w:rPr>
                <w:sz w:val="22"/>
                <w:szCs w:val="22"/>
                <w:vertAlign w:val="superscript"/>
              </w:rPr>
              <w:t>th</w:t>
            </w:r>
            <w:r w:rsidR="00646DB0">
              <w:rPr>
                <w:sz w:val="22"/>
                <w:szCs w:val="22"/>
              </w:rPr>
              <w:t xml:space="preserve"> floor</w:t>
            </w:r>
          </w:p>
          <w:p w14:paraId="429215DE" w14:textId="645501D9" w:rsidR="00BF0062" w:rsidRPr="006C3D41" w:rsidRDefault="00BF0062" w:rsidP="00B7733C">
            <w:pPr>
              <w:rPr>
                <w:sz w:val="22"/>
                <w:szCs w:val="22"/>
              </w:rPr>
            </w:pPr>
            <w:r w:rsidRPr="00BF0062">
              <w:rPr>
                <w:sz w:val="22"/>
                <w:szCs w:val="22"/>
              </w:rPr>
              <w:t>Kyiv</w:t>
            </w:r>
            <w:r w:rsidR="00311E7C" w:rsidRPr="006C3D41">
              <w:rPr>
                <w:sz w:val="22"/>
                <w:szCs w:val="22"/>
              </w:rPr>
              <w:t>, 010</w:t>
            </w:r>
            <w:r w:rsidR="00AA5212">
              <w:rPr>
                <w:sz w:val="22"/>
                <w:szCs w:val="22"/>
              </w:rPr>
              <w:t>01</w:t>
            </w:r>
            <w:r w:rsidRPr="006C3D41">
              <w:rPr>
                <w:sz w:val="22"/>
                <w:szCs w:val="22"/>
              </w:rPr>
              <w:t>, Ukraine</w:t>
            </w:r>
          </w:p>
          <w:p w14:paraId="795DBD16" w14:textId="77777777" w:rsidR="00BF0062" w:rsidRPr="00BF0062" w:rsidRDefault="00BF0062" w:rsidP="006C3D41">
            <w:pPr>
              <w:pStyle w:val="af2"/>
              <w:jc w:val="both"/>
              <w:rPr>
                <w:rFonts w:ascii="Times New Roman" w:eastAsia="Times New Roman" w:hAnsi="Times New Roman"/>
                <w:sz w:val="22"/>
                <w:szCs w:val="22"/>
                <w:lang w:val="uk-UA"/>
              </w:rPr>
            </w:pPr>
            <w:r w:rsidRPr="00BF0062">
              <w:rPr>
                <w:rFonts w:ascii="Times New Roman" w:hAnsi="Times New Roman"/>
                <w:sz w:val="22"/>
                <w:szCs w:val="22"/>
                <w:lang w:val="en-US"/>
              </w:rPr>
              <w:t>Tel</w:t>
            </w:r>
            <w:r w:rsidRPr="006C3D41">
              <w:rPr>
                <w:rFonts w:ascii="Times New Roman" w:hAnsi="Times New Roman"/>
                <w:sz w:val="22"/>
                <w:szCs w:val="22"/>
                <w:lang w:val="en-US"/>
              </w:rPr>
              <w:t>.</w:t>
            </w:r>
            <w:r w:rsidRPr="00BF0062">
              <w:rPr>
                <w:rFonts w:ascii="Times New Roman" w:eastAsia="Times New Roman" w:hAnsi="Times New Roman"/>
                <w:sz w:val="22"/>
                <w:szCs w:val="22"/>
                <w:lang w:val="uk-UA"/>
              </w:rPr>
              <w:t xml:space="preserve"> +380(44) 377 54 64</w:t>
            </w:r>
          </w:p>
          <w:p w14:paraId="1C2BF439" w14:textId="77777777" w:rsidR="00BF0062" w:rsidRPr="00BF0062" w:rsidRDefault="00BF0062" w:rsidP="006C3D41">
            <w:pPr>
              <w:pStyle w:val="af2"/>
              <w:jc w:val="both"/>
              <w:rPr>
                <w:rFonts w:ascii="Times New Roman" w:eastAsia="Times New Roman" w:hAnsi="Times New Roman"/>
                <w:sz w:val="22"/>
                <w:szCs w:val="22"/>
                <w:lang w:val="en-US"/>
              </w:rPr>
            </w:pPr>
            <w:r w:rsidRPr="00BF0062">
              <w:rPr>
                <w:rFonts w:ascii="Times New Roman" w:eastAsia="Times New Roman" w:hAnsi="Times New Roman"/>
                <w:sz w:val="22"/>
                <w:szCs w:val="22"/>
                <w:lang w:val="en-US"/>
              </w:rPr>
              <w:t xml:space="preserve">Attn: </w:t>
            </w:r>
          </w:p>
          <w:p w14:paraId="5D44F2AA" w14:textId="29DCBB03" w:rsidR="00031DD7" w:rsidRDefault="000E6820" w:rsidP="006C3D41">
            <w:pPr>
              <w:pStyle w:val="af2"/>
              <w:jc w:val="both"/>
              <w:rPr>
                <w:rFonts w:ascii="Times New Roman" w:eastAsia="Times New Roman" w:hAnsi="Times New Roman"/>
                <w:sz w:val="22"/>
                <w:szCs w:val="22"/>
                <w:lang w:val="en-US"/>
              </w:rPr>
            </w:pPr>
            <w:r>
              <w:rPr>
                <w:rFonts w:ascii="Times New Roman" w:eastAsia="Times New Roman" w:hAnsi="Times New Roman"/>
                <w:sz w:val="22"/>
                <w:szCs w:val="22"/>
                <w:lang w:val="en-US"/>
              </w:rPr>
              <w:t>Natalia Hrybinnyk</w:t>
            </w:r>
            <w:r w:rsidR="00BF0062" w:rsidRPr="00BF0062">
              <w:rPr>
                <w:rFonts w:ascii="Times New Roman" w:eastAsia="Times New Roman" w:hAnsi="Times New Roman"/>
                <w:sz w:val="22"/>
                <w:szCs w:val="22"/>
                <w:lang w:val="en-US"/>
              </w:rPr>
              <w:t xml:space="preserve">, </w:t>
            </w:r>
          </w:p>
          <w:p w14:paraId="391E5A4C" w14:textId="7EEDC085" w:rsidR="00BF0062" w:rsidRPr="00BF0062" w:rsidRDefault="006D79C9" w:rsidP="006C3D41">
            <w:pPr>
              <w:pStyle w:val="af2"/>
              <w:jc w:val="both"/>
              <w:rPr>
                <w:rFonts w:ascii="Times New Roman" w:eastAsia="Times New Roman" w:hAnsi="Times New Roman"/>
                <w:sz w:val="22"/>
                <w:szCs w:val="22"/>
                <w:lang w:val="en-US"/>
              </w:rPr>
            </w:pPr>
            <w:r>
              <w:rPr>
                <w:rFonts w:ascii="Times New Roman" w:eastAsia="Times New Roman" w:hAnsi="Times New Roman"/>
                <w:sz w:val="22"/>
                <w:szCs w:val="22"/>
                <w:lang w:val="en-US"/>
              </w:rPr>
              <w:t>Procurement</w:t>
            </w:r>
            <w:r w:rsidR="00634AB7">
              <w:rPr>
                <w:rFonts w:ascii="Times New Roman" w:eastAsia="Times New Roman" w:hAnsi="Times New Roman"/>
                <w:sz w:val="22"/>
                <w:szCs w:val="22"/>
                <w:lang w:val="en-US"/>
              </w:rPr>
              <w:t xml:space="preserve"> Officer</w:t>
            </w:r>
          </w:p>
          <w:p w14:paraId="65114B76" w14:textId="11405791" w:rsidR="00BF0062" w:rsidRDefault="00BF0062" w:rsidP="00B7733C">
            <w:pPr>
              <w:rPr>
                <w:sz w:val="22"/>
                <w:szCs w:val="22"/>
              </w:rPr>
            </w:pPr>
            <w:r w:rsidRPr="00BF0062">
              <w:rPr>
                <w:sz w:val="22"/>
                <w:szCs w:val="22"/>
              </w:rPr>
              <w:t>е-mail</w:t>
            </w:r>
            <w:r w:rsidR="00D30B48">
              <w:rPr>
                <w:sz w:val="22"/>
                <w:szCs w:val="22"/>
              </w:rPr>
              <w:t xml:space="preserve">: </w:t>
            </w:r>
            <w:hyperlink r:id="rId9" w:history="1">
              <w:r w:rsidR="00D30B48" w:rsidRPr="00793CD9">
                <w:rPr>
                  <w:rStyle w:val="a9"/>
                  <w:sz w:val="22"/>
                  <w:szCs w:val="22"/>
                </w:rPr>
                <w:t>tenderukraine@pactworld.org</w:t>
              </w:r>
            </w:hyperlink>
          </w:p>
          <w:p w14:paraId="5C7AD6B8" w14:textId="4B24FD2C" w:rsidR="00D30B48" w:rsidRPr="006C3D41" w:rsidRDefault="00D30B48" w:rsidP="00B7733C">
            <w:pPr>
              <w:rPr>
                <w:sz w:val="22"/>
                <w:szCs w:val="22"/>
              </w:rPr>
            </w:pPr>
          </w:p>
        </w:tc>
      </w:tr>
      <w:tr w:rsidR="003B7219" w:rsidRPr="00931D12" w14:paraId="50A5211B" w14:textId="77777777" w:rsidTr="001477B3">
        <w:tc>
          <w:tcPr>
            <w:tcW w:w="5637" w:type="dxa"/>
            <w:shd w:val="clear" w:color="auto" w:fill="auto"/>
          </w:tcPr>
          <w:p w14:paraId="742AF53F" w14:textId="77777777" w:rsidR="00B777E5" w:rsidRPr="00931D12" w:rsidRDefault="00B777E5" w:rsidP="00931D12">
            <w:pPr>
              <w:jc w:val="both"/>
              <w:rPr>
                <w:sz w:val="22"/>
                <w:szCs w:val="22"/>
              </w:rPr>
            </w:pPr>
            <w:r w:rsidRPr="00931D12">
              <w:rPr>
                <w:sz w:val="22"/>
                <w:szCs w:val="22"/>
              </w:rPr>
              <w:t>2.</w:t>
            </w:r>
            <w:r w:rsidRPr="007C7897">
              <w:rPr>
                <w:sz w:val="22"/>
                <w:szCs w:val="22"/>
                <w:lang w:val="uk-UA"/>
              </w:rPr>
              <w:tab/>
              <w:t xml:space="preserve">Цінова пропозиція, </w:t>
            </w:r>
            <w:r w:rsidRPr="003A6279">
              <w:rPr>
                <w:sz w:val="22"/>
                <w:szCs w:val="22"/>
                <w:lang w:val="uk-UA"/>
              </w:rPr>
              <w:t xml:space="preserve">підготовлена Подавачем цінової пропозиції (далі - Подавач), а також вся кореспонденція та обмін документацією між Подавачем та </w:t>
            </w:r>
            <w:r w:rsidR="00582244" w:rsidRPr="003A6279">
              <w:rPr>
                <w:sz w:val="22"/>
                <w:szCs w:val="22"/>
                <w:lang w:val="uk-UA"/>
              </w:rPr>
              <w:t>Організації</w:t>
            </w:r>
            <w:r w:rsidRPr="003A6279">
              <w:rPr>
                <w:sz w:val="22"/>
                <w:szCs w:val="22"/>
                <w:lang w:val="uk-UA"/>
              </w:rPr>
              <w:t xml:space="preserve"> стосовно Цінової пропозиції мають здійснюватися англійською або українською мовами.</w:t>
            </w:r>
          </w:p>
          <w:p w14:paraId="2F0F5E02" w14:textId="77777777" w:rsidR="003B7219" w:rsidRPr="00931D12" w:rsidRDefault="003B7219" w:rsidP="00B7733C">
            <w:pPr>
              <w:rPr>
                <w:sz w:val="22"/>
                <w:szCs w:val="22"/>
              </w:rPr>
            </w:pPr>
          </w:p>
        </w:tc>
        <w:tc>
          <w:tcPr>
            <w:tcW w:w="5528" w:type="dxa"/>
            <w:shd w:val="clear" w:color="auto" w:fill="auto"/>
          </w:tcPr>
          <w:p w14:paraId="7B9650C2" w14:textId="179578E7" w:rsidR="003B7219" w:rsidRPr="00931D12" w:rsidRDefault="006D343B" w:rsidP="00DE57D0">
            <w:pPr>
              <w:jc w:val="both"/>
              <w:rPr>
                <w:sz w:val="22"/>
                <w:szCs w:val="22"/>
              </w:rPr>
            </w:pPr>
            <w:r>
              <w:rPr>
                <w:rStyle w:val="alt-edited"/>
                <w:lang w:val="en"/>
              </w:rPr>
              <w:t xml:space="preserve">2. </w:t>
            </w:r>
            <w:r w:rsidR="00BF0062">
              <w:rPr>
                <w:rStyle w:val="alt-edited"/>
                <w:lang w:val="en"/>
              </w:rPr>
              <w:t xml:space="preserve">Price </w:t>
            </w:r>
            <w:r w:rsidR="00165466" w:rsidRPr="00165466">
              <w:rPr>
                <w:rStyle w:val="alt-edited"/>
                <w:lang w:val="en"/>
              </w:rPr>
              <w:t>quotation</w:t>
            </w:r>
            <w:r w:rsidR="00BF0062">
              <w:rPr>
                <w:lang w:val="en"/>
              </w:rPr>
              <w:t xml:space="preserve"> prepared by the Bidder of the price </w:t>
            </w:r>
            <w:r w:rsidR="00165466" w:rsidRPr="00165466">
              <w:rPr>
                <w:lang w:val="en"/>
              </w:rPr>
              <w:t>quotation</w:t>
            </w:r>
            <w:r w:rsidR="00BF0062">
              <w:rPr>
                <w:lang w:val="en"/>
              </w:rPr>
              <w:t xml:space="preserve"> (hereinafter - The Bidder), as well as all correspondence and documents exchanged between the Bidder and the</w:t>
            </w:r>
            <w:r w:rsidR="00582244">
              <w:t xml:space="preserve"> Organization</w:t>
            </w:r>
            <w:r w:rsidR="00BF0062">
              <w:rPr>
                <w:lang w:val="en"/>
              </w:rPr>
              <w:t xml:space="preserve"> concerning the Price </w:t>
            </w:r>
            <w:r w:rsidR="00165466">
              <w:t>Q</w:t>
            </w:r>
            <w:r w:rsidR="00165466" w:rsidRPr="00165466">
              <w:rPr>
                <w:lang w:val="en"/>
              </w:rPr>
              <w:t>uotation</w:t>
            </w:r>
            <w:r w:rsidR="00BF0062">
              <w:rPr>
                <w:lang w:val="en"/>
              </w:rPr>
              <w:t xml:space="preserve"> shall be </w:t>
            </w:r>
            <w:r w:rsidR="00BF0062" w:rsidRPr="001A490A">
              <w:t xml:space="preserve">executed </w:t>
            </w:r>
            <w:r w:rsidR="00BF0062">
              <w:rPr>
                <w:lang w:val="en"/>
              </w:rPr>
              <w:t>in English or Ukrainian.</w:t>
            </w:r>
          </w:p>
        </w:tc>
      </w:tr>
      <w:tr w:rsidR="00B777E5" w:rsidRPr="00931D12" w14:paraId="60409668" w14:textId="77777777" w:rsidTr="00FE6F0D">
        <w:trPr>
          <w:trHeight w:val="895"/>
        </w:trPr>
        <w:tc>
          <w:tcPr>
            <w:tcW w:w="5637" w:type="dxa"/>
            <w:shd w:val="clear" w:color="auto" w:fill="auto"/>
          </w:tcPr>
          <w:p w14:paraId="69F3E1BF" w14:textId="77777777" w:rsidR="00B777E5" w:rsidRPr="00A90E16" w:rsidRDefault="00B777E5" w:rsidP="00931D12">
            <w:pPr>
              <w:jc w:val="both"/>
              <w:rPr>
                <w:sz w:val="22"/>
                <w:szCs w:val="22"/>
                <w:lang w:val="uk-UA"/>
              </w:rPr>
            </w:pPr>
            <w:r w:rsidRPr="00A90E16">
              <w:rPr>
                <w:sz w:val="22"/>
                <w:szCs w:val="22"/>
                <w:lang w:val="uk-UA"/>
              </w:rPr>
              <w:t>3.</w:t>
            </w:r>
            <w:r w:rsidR="001A490A" w:rsidRPr="00A90E16">
              <w:rPr>
                <w:sz w:val="22"/>
                <w:szCs w:val="22"/>
                <w:lang w:val="uk-UA"/>
              </w:rPr>
              <w:t xml:space="preserve">      Організація</w:t>
            </w:r>
            <w:r w:rsidRPr="00A90E16">
              <w:rPr>
                <w:sz w:val="22"/>
                <w:szCs w:val="22"/>
                <w:lang w:val="uk-UA"/>
              </w:rPr>
              <w:t xml:space="preserve"> на свій розсуд, може продовжити строк подання Цінових пропозицій, шляхом внесення змін до Запиту цінової пропозиції. В цьому разі всі права та обов’язки </w:t>
            </w:r>
            <w:r w:rsidR="00582244" w:rsidRPr="00A90E16">
              <w:rPr>
                <w:sz w:val="22"/>
                <w:szCs w:val="22"/>
                <w:lang w:val="uk-UA"/>
              </w:rPr>
              <w:t>Організації</w:t>
            </w:r>
            <w:r w:rsidRPr="00A90E16">
              <w:rPr>
                <w:sz w:val="22"/>
                <w:szCs w:val="22"/>
                <w:lang w:val="uk-UA"/>
              </w:rPr>
              <w:t xml:space="preserve"> та Подавача, які регулювалися </w:t>
            </w:r>
            <w:r w:rsidRPr="00A90E16">
              <w:rPr>
                <w:sz w:val="22"/>
                <w:szCs w:val="22"/>
                <w:lang w:val="uk-UA"/>
              </w:rPr>
              <w:lastRenderedPageBreak/>
              <w:t>попереднім строком подання, будуть регулюватися у відповідності до продовженого строку подання.</w:t>
            </w:r>
          </w:p>
        </w:tc>
        <w:tc>
          <w:tcPr>
            <w:tcW w:w="5528" w:type="dxa"/>
            <w:shd w:val="clear" w:color="auto" w:fill="auto"/>
          </w:tcPr>
          <w:p w14:paraId="4C284D87" w14:textId="1BDBBF0E" w:rsidR="00B777E5" w:rsidRDefault="007310B2" w:rsidP="00DE57D0">
            <w:pPr>
              <w:jc w:val="both"/>
              <w:rPr>
                <w:lang w:val="en"/>
              </w:rPr>
            </w:pPr>
            <w:r>
              <w:rPr>
                <w:lang w:val="en"/>
              </w:rPr>
              <w:lastRenderedPageBreak/>
              <w:t xml:space="preserve">3. The </w:t>
            </w:r>
            <w:r w:rsidR="00582244">
              <w:t>Organization</w:t>
            </w:r>
            <w:r w:rsidR="00C573D3">
              <w:rPr>
                <w:lang w:val="en"/>
              </w:rPr>
              <w:t xml:space="preserve">, in its discretion, may extend the deadline for </w:t>
            </w:r>
            <w:r>
              <w:rPr>
                <w:lang w:val="en"/>
              </w:rPr>
              <w:t xml:space="preserve">price </w:t>
            </w:r>
            <w:r w:rsidR="00165466" w:rsidRPr="00165466">
              <w:rPr>
                <w:lang w:val="en"/>
              </w:rPr>
              <w:t>quotation</w:t>
            </w:r>
            <w:r>
              <w:rPr>
                <w:lang w:val="en"/>
              </w:rPr>
              <w:t xml:space="preserve"> submission</w:t>
            </w:r>
            <w:r w:rsidR="00C573D3">
              <w:rPr>
                <w:lang w:val="en"/>
              </w:rPr>
              <w:t xml:space="preserve">, </w:t>
            </w:r>
            <w:r w:rsidR="00D8049A">
              <w:t>by</w:t>
            </w:r>
            <w:r w:rsidR="006D343B">
              <w:rPr>
                <w:lang w:val="en"/>
              </w:rPr>
              <w:t xml:space="preserve"> amending</w:t>
            </w:r>
            <w:r w:rsidR="00D8049A">
              <w:rPr>
                <w:lang w:val="en"/>
              </w:rPr>
              <w:t xml:space="preserve"> the request for </w:t>
            </w:r>
            <w:r w:rsidR="00E80A1F">
              <w:rPr>
                <w:lang w:val="en"/>
              </w:rPr>
              <w:t>quotations</w:t>
            </w:r>
            <w:r w:rsidR="00C573D3">
              <w:rPr>
                <w:lang w:val="en"/>
              </w:rPr>
              <w:t>. In this case, all rights and ob</w:t>
            </w:r>
            <w:r w:rsidR="00D8049A">
              <w:rPr>
                <w:lang w:val="en"/>
              </w:rPr>
              <w:t xml:space="preserve">ligations of the </w:t>
            </w:r>
            <w:r w:rsidR="00582244">
              <w:t>Organization</w:t>
            </w:r>
            <w:r w:rsidR="00D8049A">
              <w:rPr>
                <w:lang w:val="en"/>
              </w:rPr>
              <w:t xml:space="preserve"> and </w:t>
            </w:r>
            <w:r w:rsidR="001A490A">
              <w:rPr>
                <w:lang w:val="en"/>
              </w:rPr>
              <w:t>the B</w:t>
            </w:r>
            <w:r w:rsidR="00D8049A">
              <w:rPr>
                <w:lang w:val="en"/>
              </w:rPr>
              <w:t>id</w:t>
            </w:r>
            <w:r w:rsidR="00C573D3">
              <w:rPr>
                <w:lang w:val="en"/>
              </w:rPr>
              <w:t xml:space="preserve">der </w:t>
            </w:r>
            <w:r w:rsidR="00D8049A">
              <w:rPr>
                <w:lang w:val="en"/>
              </w:rPr>
              <w:t xml:space="preserve">under the </w:t>
            </w:r>
            <w:r w:rsidR="00D8049A">
              <w:rPr>
                <w:lang w:val="en"/>
              </w:rPr>
              <w:lastRenderedPageBreak/>
              <w:t>previous deadline, shall</w:t>
            </w:r>
            <w:r w:rsidR="00C573D3">
              <w:rPr>
                <w:lang w:val="en"/>
              </w:rPr>
              <w:t xml:space="preserve"> be regulated according to the extended deadline for submission.</w:t>
            </w:r>
          </w:p>
          <w:p w14:paraId="41331886" w14:textId="77777777" w:rsidR="001477B3" w:rsidRPr="00931D12" w:rsidRDefault="001477B3" w:rsidP="00D8049A">
            <w:pPr>
              <w:rPr>
                <w:sz w:val="22"/>
                <w:szCs w:val="22"/>
              </w:rPr>
            </w:pPr>
          </w:p>
        </w:tc>
      </w:tr>
      <w:tr w:rsidR="00B777E5" w:rsidRPr="00931D12" w14:paraId="3226E3F2" w14:textId="77777777" w:rsidTr="001477B3">
        <w:tc>
          <w:tcPr>
            <w:tcW w:w="5637" w:type="dxa"/>
            <w:shd w:val="clear" w:color="auto" w:fill="auto"/>
          </w:tcPr>
          <w:p w14:paraId="28D709CC" w14:textId="77777777" w:rsidR="00B777E5" w:rsidRPr="00A90E16" w:rsidRDefault="00B777E5" w:rsidP="00931D12">
            <w:pPr>
              <w:pStyle w:val="ab"/>
              <w:spacing w:after="0"/>
              <w:jc w:val="both"/>
              <w:rPr>
                <w:sz w:val="22"/>
                <w:szCs w:val="22"/>
                <w:lang w:val="uk-UA"/>
              </w:rPr>
            </w:pPr>
            <w:r w:rsidRPr="00A90E16">
              <w:rPr>
                <w:sz w:val="22"/>
                <w:szCs w:val="22"/>
                <w:lang w:val="uk-UA"/>
              </w:rPr>
              <w:lastRenderedPageBreak/>
              <w:t>4.</w:t>
            </w:r>
            <w:r w:rsidRPr="00A90E16">
              <w:rPr>
                <w:sz w:val="22"/>
                <w:szCs w:val="22"/>
                <w:lang w:val="uk-UA"/>
              </w:rPr>
              <w:tab/>
              <w:t>Всі запити та уточнення надсилаються у письмовій формі за наведеними вище адресами. Просимо утримуватися від персональних візитів</w:t>
            </w:r>
            <w:r w:rsidRPr="00A90E16">
              <w:rPr>
                <w:spacing w:val="-2"/>
                <w:sz w:val="22"/>
                <w:szCs w:val="22"/>
                <w:lang w:val="uk-UA"/>
              </w:rPr>
              <w:t>.</w:t>
            </w:r>
          </w:p>
          <w:p w14:paraId="5C9F8DCE" w14:textId="77777777" w:rsidR="00B777E5" w:rsidRPr="00A90E16" w:rsidRDefault="00B777E5" w:rsidP="00931D12">
            <w:pPr>
              <w:jc w:val="both"/>
              <w:rPr>
                <w:sz w:val="22"/>
                <w:szCs w:val="22"/>
                <w:lang w:val="uk-UA"/>
              </w:rPr>
            </w:pPr>
          </w:p>
        </w:tc>
        <w:tc>
          <w:tcPr>
            <w:tcW w:w="5528" w:type="dxa"/>
            <w:shd w:val="clear" w:color="auto" w:fill="auto"/>
          </w:tcPr>
          <w:p w14:paraId="7010089A" w14:textId="77777777" w:rsidR="00B777E5" w:rsidRPr="00A118C1" w:rsidRDefault="00A118C1" w:rsidP="00795AD0">
            <w:pPr>
              <w:jc w:val="both"/>
              <w:rPr>
                <w:sz w:val="22"/>
                <w:szCs w:val="22"/>
              </w:rPr>
            </w:pPr>
            <w:r>
              <w:rPr>
                <w:sz w:val="22"/>
                <w:szCs w:val="22"/>
              </w:rPr>
              <w:t>Please forward your inquiries for clarification in writing to the addresses mentioned above. Please refrain from personal visits.</w:t>
            </w:r>
          </w:p>
        </w:tc>
      </w:tr>
      <w:tr w:rsidR="00B777E5" w:rsidRPr="00931D12" w14:paraId="28F69DBC" w14:textId="77777777" w:rsidTr="001477B3">
        <w:tc>
          <w:tcPr>
            <w:tcW w:w="5637" w:type="dxa"/>
            <w:shd w:val="clear" w:color="auto" w:fill="auto"/>
          </w:tcPr>
          <w:p w14:paraId="19039940" w14:textId="77777777" w:rsidR="00B777E5" w:rsidRPr="004057C5" w:rsidRDefault="00B777E5" w:rsidP="00931D12">
            <w:pPr>
              <w:jc w:val="both"/>
              <w:rPr>
                <w:sz w:val="22"/>
                <w:szCs w:val="22"/>
                <w:lang w:val="uk-UA"/>
              </w:rPr>
            </w:pPr>
            <w:r w:rsidRPr="004057C5">
              <w:rPr>
                <w:sz w:val="22"/>
                <w:szCs w:val="22"/>
                <w:lang w:val="uk-UA"/>
              </w:rPr>
              <w:t>5.</w:t>
            </w:r>
            <w:r w:rsidRPr="004057C5">
              <w:rPr>
                <w:sz w:val="22"/>
                <w:szCs w:val="22"/>
                <w:lang w:val="uk-UA"/>
              </w:rPr>
              <w:tab/>
              <w:t xml:space="preserve">Цінова пропозиція має бути подана відповідно до наведених нижче інструкцій: </w:t>
            </w:r>
          </w:p>
          <w:p w14:paraId="3A1AFA07" w14:textId="77777777" w:rsidR="00B777E5" w:rsidRPr="004057C5" w:rsidRDefault="00B777E5" w:rsidP="00B777E5">
            <w:pPr>
              <w:rPr>
                <w:sz w:val="22"/>
                <w:szCs w:val="22"/>
                <w:lang w:val="uk-UA"/>
              </w:rPr>
            </w:pPr>
          </w:p>
          <w:p w14:paraId="37F6A6D9" w14:textId="77777777" w:rsidR="00B777E5" w:rsidRPr="004057C5" w:rsidRDefault="00B777E5" w:rsidP="00931D12">
            <w:pPr>
              <w:jc w:val="both"/>
              <w:rPr>
                <w:sz w:val="22"/>
                <w:lang w:val="uk-UA"/>
              </w:rPr>
            </w:pPr>
            <w:r w:rsidRPr="004057C5">
              <w:rPr>
                <w:sz w:val="22"/>
                <w:szCs w:val="22"/>
                <w:lang w:val="uk-UA"/>
              </w:rPr>
              <w:t>(i) Подавач цінової пропозиції має заповнити всі форми, які містяться в Додатках А, Б, В.</w:t>
            </w:r>
            <w:r w:rsidRPr="004057C5">
              <w:rPr>
                <w:i/>
                <w:sz w:val="22"/>
                <w:szCs w:val="22"/>
                <w:lang w:val="uk-UA"/>
              </w:rPr>
              <w:t xml:space="preserve"> </w:t>
            </w:r>
          </w:p>
          <w:p w14:paraId="0C6BB78A" w14:textId="1EF5D2D9" w:rsidR="00B777E5" w:rsidRPr="004057C5" w:rsidRDefault="00B777E5" w:rsidP="00DE57D0">
            <w:pPr>
              <w:jc w:val="both"/>
              <w:rPr>
                <w:sz w:val="22"/>
                <w:lang w:val="uk-UA"/>
              </w:rPr>
            </w:pPr>
            <w:r w:rsidRPr="004057C5">
              <w:rPr>
                <w:sz w:val="22"/>
                <w:szCs w:val="22"/>
                <w:lang w:val="uk-UA"/>
              </w:rPr>
              <w:t xml:space="preserve">(ii) Ціни мають бути вказані в гривнях (UAH) </w:t>
            </w:r>
            <w:r w:rsidR="004343A3">
              <w:rPr>
                <w:sz w:val="22"/>
                <w:szCs w:val="22"/>
                <w:lang w:val="uk-UA"/>
              </w:rPr>
              <w:t xml:space="preserve">без ПДВ </w:t>
            </w:r>
            <w:r w:rsidRPr="004057C5">
              <w:rPr>
                <w:sz w:val="22"/>
                <w:szCs w:val="22"/>
                <w:lang w:val="uk-UA"/>
              </w:rPr>
              <w:t xml:space="preserve">та у відповідності до Переліку цін (Додаток В). </w:t>
            </w:r>
          </w:p>
          <w:p w14:paraId="3B101611" w14:textId="445F22A8" w:rsidR="00B777E5" w:rsidRPr="004057C5" w:rsidRDefault="00B777E5" w:rsidP="00931D12">
            <w:pPr>
              <w:jc w:val="both"/>
              <w:rPr>
                <w:sz w:val="22"/>
                <w:lang w:val="uk-UA"/>
              </w:rPr>
            </w:pPr>
            <w:r w:rsidRPr="004057C5">
              <w:rPr>
                <w:sz w:val="22"/>
                <w:szCs w:val="22"/>
                <w:lang w:val="uk-UA"/>
              </w:rPr>
              <w:t>(</w:t>
            </w:r>
            <w:r w:rsidR="004057C5" w:rsidRPr="004057C5">
              <w:rPr>
                <w:sz w:val="22"/>
                <w:szCs w:val="22"/>
                <w:lang w:val="uk-UA"/>
              </w:rPr>
              <w:t>iii</w:t>
            </w:r>
            <w:r w:rsidRPr="004057C5">
              <w:rPr>
                <w:sz w:val="22"/>
                <w:szCs w:val="22"/>
                <w:lang w:val="uk-UA"/>
              </w:rPr>
              <w:t xml:space="preserve">) Цінова пропозиція є дійсною протягом 30 днів, починаючи з дати кінцевого строку подання цінових пропозицій. </w:t>
            </w:r>
          </w:p>
          <w:p w14:paraId="732B685C" w14:textId="77777777" w:rsidR="00B777E5" w:rsidRPr="004057C5" w:rsidRDefault="00B777E5" w:rsidP="00931D12">
            <w:pPr>
              <w:pStyle w:val="ab"/>
              <w:spacing w:after="0"/>
              <w:jc w:val="both"/>
              <w:rPr>
                <w:sz w:val="22"/>
                <w:szCs w:val="22"/>
                <w:lang w:val="uk-UA"/>
              </w:rPr>
            </w:pPr>
          </w:p>
        </w:tc>
        <w:tc>
          <w:tcPr>
            <w:tcW w:w="5528" w:type="dxa"/>
            <w:shd w:val="clear" w:color="auto" w:fill="auto"/>
          </w:tcPr>
          <w:p w14:paraId="634F779F" w14:textId="36FC79F0" w:rsidR="00B777E5" w:rsidRDefault="00A118C1" w:rsidP="00B7733C">
            <w:pPr>
              <w:rPr>
                <w:sz w:val="22"/>
                <w:szCs w:val="22"/>
              </w:rPr>
            </w:pPr>
            <w:r>
              <w:rPr>
                <w:sz w:val="22"/>
                <w:szCs w:val="22"/>
              </w:rPr>
              <w:t xml:space="preserve">The price </w:t>
            </w:r>
            <w:r w:rsidR="00165466" w:rsidRPr="00165466">
              <w:rPr>
                <w:sz w:val="22"/>
                <w:szCs w:val="22"/>
              </w:rPr>
              <w:t>quotation</w:t>
            </w:r>
            <w:r>
              <w:rPr>
                <w:sz w:val="22"/>
                <w:szCs w:val="22"/>
              </w:rPr>
              <w:t xml:space="preserve"> should be submitted according to the following instructions:</w:t>
            </w:r>
          </w:p>
          <w:p w14:paraId="7AAD05AB" w14:textId="77777777" w:rsidR="00170E85" w:rsidRDefault="00170E85" w:rsidP="00170E85">
            <w:pPr>
              <w:jc w:val="both"/>
              <w:rPr>
                <w:sz w:val="22"/>
                <w:szCs w:val="22"/>
              </w:rPr>
            </w:pPr>
          </w:p>
          <w:p w14:paraId="5ABF7B70" w14:textId="77777777" w:rsidR="00170E85" w:rsidRPr="001477B3" w:rsidRDefault="00170E85" w:rsidP="00170E85">
            <w:pPr>
              <w:jc w:val="both"/>
              <w:rPr>
                <w:sz w:val="22"/>
              </w:rPr>
            </w:pPr>
            <w:r w:rsidRPr="00931D12">
              <w:rPr>
                <w:sz w:val="22"/>
                <w:szCs w:val="22"/>
              </w:rPr>
              <w:t xml:space="preserve"> (i) </w:t>
            </w:r>
            <w:r>
              <w:rPr>
                <w:sz w:val="22"/>
                <w:szCs w:val="22"/>
              </w:rPr>
              <w:t>The bidder should fill out all the forms presented in Annexes A, B, C</w:t>
            </w:r>
            <w:r w:rsidR="006D343B">
              <w:rPr>
                <w:sz w:val="22"/>
                <w:szCs w:val="22"/>
              </w:rPr>
              <w:t>.</w:t>
            </w:r>
          </w:p>
          <w:p w14:paraId="7EEF5D83" w14:textId="2B1DB76B" w:rsidR="00170E85" w:rsidRPr="001477B3" w:rsidRDefault="00170E85" w:rsidP="001477B3">
            <w:pPr>
              <w:jc w:val="both"/>
              <w:rPr>
                <w:sz w:val="22"/>
              </w:rPr>
            </w:pPr>
            <w:r w:rsidRPr="00931D12">
              <w:rPr>
                <w:sz w:val="22"/>
                <w:szCs w:val="22"/>
              </w:rPr>
              <w:t xml:space="preserve">(ii) </w:t>
            </w:r>
            <w:r w:rsidR="006D343B">
              <w:rPr>
                <w:sz w:val="22"/>
                <w:szCs w:val="22"/>
              </w:rPr>
              <w:t>The p</w:t>
            </w:r>
            <w:r>
              <w:rPr>
                <w:sz w:val="22"/>
                <w:szCs w:val="22"/>
              </w:rPr>
              <w:t xml:space="preserve">rices should be indicated in </w:t>
            </w:r>
            <w:r w:rsidR="004B541D">
              <w:rPr>
                <w:sz w:val="22"/>
                <w:szCs w:val="22"/>
              </w:rPr>
              <w:t>H</w:t>
            </w:r>
            <w:r>
              <w:rPr>
                <w:sz w:val="22"/>
                <w:szCs w:val="22"/>
              </w:rPr>
              <w:t xml:space="preserve">ryvnya (UAH) </w:t>
            </w:r>
            <w:r w:rsidR="004343A3">
              <w:rPr>
                <w:sz w:val="22"/>
                <w:szCs w:val="22"/>
              </w:rPr>
              <w:t xml:space="preserve">without VAT </w:t>
            </w:r>
            <w:r>
              <w:rPr>
                <w:sz w:val="22"/>
                <w:szCs w:val="22"/>
              </w:rPr>
              <w:t>and in accordance to the Price list (Annex C)</w:t>
            </w:r>
          </w:p>
          <w:p w14:paraId="11A76987" w14:textId="53016F95" w:rsidR="00170E85" w:rsidRPr="00931D12" w:rsidRDefault="00170E85" w:rsidP="00170E85">
            <w:pPr>
              <w:jc w:val="both"/>
              <w:rPr>
                <w:sz w:val="22"/>
              </w:rPr>
            </w:pPr>
            <w:r w:rsidRPr="004057C5">
              <w:rPr>
                <w:sz w:val="22"/>
                <w:szCs w:val="22"/>
              </w:rPr>
              <w:t>(</w:t>
            </w:r>
            <w:r w:rsidR="004057C5" w:rsidRPr="004057C5">
              <w:rPr>
                <w:sz w:val="22"/>
                <w:szCs w:val="22"/>
              </w:rPr>
              <w:t>iii</w:t>
            </w:r>
            <w:r w:rsidRPr="004057C5">
              <w:rPr>
                <w:sz w:val="22"/>
                <w:szCs w:val="22"/>
              </w:rPr>
              <w:t>)</w:t>
            </w:r>
            <w:r w:rsidRPr="00931D12">
              <w:rPr>
                <w:sz w:val="22"/>
                <w:szCs w:val="22"/>
              </w:rPr>
              <w:t xml:space="preserve"> </w:t>
            </w:r>
            <w:r>
              <w:rPr>
                <w:sz w:val="22"/>
                <w:szCs w:val="22"/>
              </w:rPr>
              <w:t xml:space="preserve">The Price </w:t>
            </w:r>
            <w:r w:rsidR="00165466" w:rsidRPr="00165466">
              <w:rPr>
                <w:sz w:val="22"/>
                <w:szCs w:val="22"/>
              </w:rPr>
              <w:t>quotation</w:t>
            </w:r>
            <w:r>
              <w:rPr>
                <w:sz w:val="22"/>
                <w:szCs w:val="22"/>
              </w:rPr>
              <w:t xml:space="preserve"> should be effective during 30-day period starting from the deadline for the price </w:t>
            </w:r>
            <w:r w:rsidR="00165466" w:rsidRPr="00165466">
              <w:rPr>
                <w:sz w:val="22"/>
                <w:szCs w:val="22"/>
              </w:rPr>
              <w:t>quotation</w:t>
            </w:r>
            <w:r>
              <w:rPr>
                <w:sz w:val="22"/>
                <w:szCs w:val="22"/>
              </w:rPr>
              <w:t xml:space="preserve"> submission. </w:t>
            </w:r>
            <w:r w:rsidRPr="00931D12">
              <w:rPr>
                <w:sz w:val="22"/>
                <w:szCs w:val="22"/>
              </w:rPr>
              <w:t xml:space="preserve"> </w:t>
            </w:r>
          </w:p>
          <w:p w14:paraId="5E882B6B" w14:textId="77777777" w:rsidR="00A118C1" w:rsidRPr="00A118C1" w:rsidRDefault="00A118C1" w:rsidP="00170E85">
            <w:pPr>
              <w:ind w:left="1080"/>
              <w:rPr>
                <w:sz w:val="22"/>
                <w:szCs w:val="22"/>
              </w:rPr>
            </w:pPr>
            <w:r>
              <w:rPr>
                <w:sz w:val="22"/>
                <w:szCs w:val="22"/>
              </w:rPr>
              <w:t>.</w:t>
            </w:r>
          </w:p>
        </w:tc>
      </w:tr>
      <w:tr w:rsidR="00B777E5" w:rsidRPr="00931D12" w14:paraId="107F1271" w14:textId="77777777" w:rsidTr="001477B3">
        <w:tc>
          <w:tcPr>
            <w:tcW w:w="5637" w:type="dxa"/>
            <w:shd w:val="clear" w:color="auto" w:fill="auto"/>
          </w:tcPr>
          <w:p w14:paraId="31849A28" w14:textId="63A4A213" w:rsidR="00B777E5" w:rsidRDefault="00B777E5" w:rsidP="00931D12">
            <w:pPr>
              <w:jc w:val="both"/>
              <w:rPr>
                <w:sz w:val="22"/>
                <w:szCs w:val="22"/>
                <w:lang w:val="uk-UA"/>
              </w:rPr>
            </w:pPr>
            <w:r w:rsidRPr="00A90E16">
              <w:rPr>
                <w:sz w:val="22"/>
                <w:szCs w:val="22"/>
                <w:lang w:val="uk-UA"/>
              </w:rPr>
              <w:t>6.</w:t>
            </w:r>
            <w:r w:rsidR="007D3AE0">
              <w:rPr>
                <w:sz w:val="22"/>
                <w:szCs w:val="22"/>
              </w:rPr>
              <w:t xml:space="preserve"> </w:t>
            </w:r>
            <w:r w:rsidRPr="00A90E16">
              <w:rPr>
                <w:sz w:val="22"/>
                <w:szCs w:val="22"/>
                <w:lang w:val="uk-UA"/>
              </w:rPr>
              <w:t>Цінові пропозиції, які були визначені як такі, що суттєво відповідають вимогам, зазначеним в Запиті цінової пропозиції, будуть оцінені шляхом порівняння запропонованих цін.</w:t>
            </w:r>
          </w:p>
          <w:p w14:paraId="49938898" w14:textId="3BEC0FBA" w:rsidR="00AF2A31" w:rsidRDefault="00AF2A31" w:rsidP="00931D12">
            <w:pPr>
              <w:jc w:val="both"/>
              <w:rPr>
                <w:sz w:val="22"/>
                <w:szCs w:val="22"/>
                <w:lang w:val="uk-UA"/>
              </w:rPr>
            </w:pPr>
          </w:p>
          <w:p w14:paraId="5D83B94F" w14:textId="603CD681" w:rsidR="007D3AE0" w:rsidRPr="007D3AE0" w:rsidRDefault="00AF2A31" w:rsidP="007D3AE0">
            <w:pPr>
              <w:jc w:val="both"/>
              <w:rPr>
                <w:sz w:val="22"/>
                <w:szCs w:val="22"/>
                <w:lang w:val="ru-RU"/>
              </w:rPr>
            </w:pPr>
            <w:r w:rsidRPr="007D3AE0">
              <w:rPr>
                <w:sz w:val="22"/>
                <w:szCs w:val="22"/>
                <w:lang w:val="ru-RU"/>
              </w:rPr>
              <w:t>7.</w:t>
            </w:r>
            <w:r w:rsidR="007D3AE0" w:rsidRPr="007D3AE0">
              <w:rPr>
                <w:lang w:val="ru-RU"/>
              </w:rPr>
              <w:t xml:space="preserve"> </w:t>
            </w:r>
            <w:r w:rsidR="007D3AE0" w:rsidRPr="007D3AE0">
              <w:rPr>
                <w:sz w:val="22"/>
                <w:szCs w:val="22"/>
                <w:lang w:val="ru-RU"/>
              </w:rPr>
              <w:t>Критерії оцінювання</w:t>
            </w:r>
          </w:p>
          <w:p w14:paraId="216903F6" w14:textId="4DBD6204" w:rsidR="007D3AE0" w:rsidRPr="007D3AE0" w:rsidRDefault="007D3AE0" w:rsidP="007D3AE0">
            <w:pPr>
              <w:jc w:val="both"/>
              <w:rPr>
                <w:sz w:val="22"/>
                <w:szCs w:val="22"/>
                <w:lang w:val="ru-RU"/>
              </w:rPr>
            </w:pPr>
            <w:r w:rsidRPr="007D3AE0">
              <w:rPr>
                <w:sz w:val="22"/>
                <w:szCs w:val="22"/>
                <w:lang w:val="ru-RU"/>
              </w:rPr>
              <w:t>Пакт присудить контракт за результатами цього тендеру відповідальному постачальнику, пропозиція якого буде найкращою для Пакт, Інк. з урахуванням ціни та інших факторів. Для оцінки пропозицій будуть використовуватися такі фактори:</w:t>
            </w:r>
          </w:p>
          <w:p w14:paraId="54C9BC4C" w14:textId="7D48F1CC" w:rsidR="007D3AE0" w:rsidRPr="007D3AE0" w:rsidRDefault="007D3AE0" w:rsidP="007D3AE0">
            <w:pPr>
              <w:jc w:val="both"/>
              <w:rPr>
                <w:sz w:val="22"/>
                <w:szCs w:val="22"/>
                <w:lang w:val="ru-RU"/>
              </w:rPr>
            </w:pPr>
            <w:r w:rsidRPr="007D3AE0">
              <w:rPr>
                <w:sz w:val="22"/>
                <w:szCs w:val="22"/>
                <w:lang w:val="ru-RU"/>
              </w:rPr>
              <w:t>•</w:t>
            </w:r>
            <w:r>
              <w:rPr>
                <w:sz w:val="22"/>
                <w:szCs w:val="22"/>
                <w:lang w:val="ru-RU"/>
              </w:rPr>
              <w:t xml:space="preserve"> </w:t>
            </w:r>
            <w:r w:rsidRPr="007D3AE0">
              <w:rPr>
                <w:sz w:val="22"/>
                <w:szCs w:val="22"/>
                <w:lang w:val="ru-RU"/>
              </w:rPr>
              <w:t>Технічні можливості запропонованого товару задоволення вимог Пакта.</w:t>
            </w:r>
          </w:p>
          <w:p w14:paraId="5A4997D5" w14:textId="1BCAC781" w:rsidR="007D3AE0" w:rsidRPr="007D3AE0" w:rsidRDefault="002C20AC" w:rsidP="007D3AE0">
            <w:pPr>
              <w:jc w:val="both"/>
              <w:rPr>
                <w:sz w:val="22"/>
                <w:szCs w:val="22"/>
                <w:lang w:val="ru-RU"/>
              </w:rPr>
            </w:pPr>
            <w:r w:rsidRPr="002C20AC">
              <w:rPr>
                <w:sz w:val="22"/>
                <w:szCs w:val="22"/>
                <w:lang w:val="ru-RU"/>
              </w:rPr>
              <w:t>•</w:t>
            </w:r>
            <w:r>
              <w:rPr>
                <w:sz w:val="22"/>
                <w:szCs w:val="22"/>
                <w:lang w:val="ru-RU"/>
              </w:rPr>
              <w:t xml:space="preserve">   </w:t>
            </w:r>
            <w:r w:rsidR="007D3AE0">
              <w:rPr>
                <w:sz w:val="22"/>
                <w:szCs w:val="22"/>
                <w:lang w:val="ru-RU"/>
              </w:rPr>
              <w:t xml:space="preserve"> </w:t>
            </w:r>
            <w:r w:rsidR="007D3AE0" w:rsidRPr="007D3AE0">
              <w:rPr>
                <w:sz w:val="22"/>
                <w:szCs w:val="22"/>
                <w:lang w:val="ru-RU"/>
              </w:rPr>
              <w:t>Ціна.</w:t>
            </w:r>
          </w:p>
          <w:p w14:paraId="5452B99E" w14:textId="38BAEB81" w:rsidR="007D3AE0" w:rsidRPr="007D3AE0" w:rsidRDefault="002C20AC" w:rsidP="007D3AE0">
            <w:pPr>
              <w:jc w:val="both"/>
              <w:rPr>
                <w:sz w:val="22"/>
                <w:szCs w:val="22"/>
                <w:lang w:val="ru-RU"/>
              </w:rPr>
            </w:pPr>
            <w:r w:rsidRPr="002C20AC">
              <w:rPr>
                <w:sz w:val="22"/>
                <w:szCs w:val="22"/>
                <w:lang w:val="ru-RU"/>
              </w:rPr>
              <w:t>•</w:t>
            </w:r>
            <w:r>
              <w:rPr>
                <w:sz w:val="22"/>
                <w:szCs w:val="22"/>
                <w:lang w:val="ru-RU"/>
              </w:rPr>
              <w:t xml:space="preserve">    </w:t>
            </w:r>
            <w:r w:rsidR="007D3AE0" w:rsidRPr="007D3AE0">
              <w:rPr>
                <w:sz w:val="22"/>
                <w:szCs w:val="22"/>
                <w:lang w:val="ru-RU"/>
              </w:rPr>
              <w:t>Минулі експлуатаційні характеристики.</w:t>
            </w:r>
          </w:p>
          <w:p w14:paraId="04A7CA2E" w14:textId="394B95D4" w:rsidR="007D3AE0" w:rsidRPr="007D3AE0" w:rsidRDefault="002C20AC" w:rsidP="007D3AE0">
            <w:pPr>
              <w:jc w:val="both"/>
              <w:rPr>
                <w:sz w:val="22"/>
                <w:szCs w:val="22"/>
                <w:lang w:val="ru-RU"/>
              </w:rPr>
            </w:pPr>
            <w:r w:rsidRPr="002C20AC">
              <w:rPr>
                <w:sz w:val="22"/>
                <w:szCs w:val="22"/>
                <w:lang w:val="ru-RU"/>
              </w:rPr>
              <w:t>•</w:t>
            </w:r>
            <w:r>
              <w:rPr>
                <w:sz w:val="22"/>
                <w:szCs w:val="22"/>
                <w:lang w:val="ru-RU"/>
              </w:rPr>
              <w:t xml:space="preserve">    </w:t>
            </w:r>
            <w:r w:rsidR="007D3AE0" w:rsidRPr="007D3AE0">
              <w:rPr>
                <w:sz w:val="22"/>
                <w:szCs w:val="22"/>
                <w:lang w:val="ru-RU"/>
              </w:rPr>
              <w:t xml:space="preserve">Гарантійні </w:t>
            </w:r>
            <w:r w:rsidR="008B621D">
              <w:rPr>
                <w:sz w:val="22"/>
                <w:szCs w:val="22"/>
                <w:lang w:val="ru-RU"/>
              </w:rPr>
              <w:t>терміни</w:t>
            </w:r>
            <w:r w:rsidR="007D3AE0" w:rsidRPr="007D3AE0">
              <w:rPr>
                <w:sz w:val="22"/>
                <w:szCs w:val="22"/>
                <w:lang w:val="ru-RU"/>
              </w:rPr>
              <w:t>.</w:t>
            </w:r>
          </w:p>
          <w:p w14:paraId="3403E9C7" w14:textId="33B272E3" w:rsidR="007D3AE0" w:rsidRPr="007D3AE0" w:rsidRDefault="002C20AC" w:rsidP="007D3AE0">
            <w:pPr>
              <w:jc w:val="both"/>
              <w:rPr>
                <w:sz w:val="22"/>
                <w:szCs w:val="22"/>
                <w:lang w:val="ru-RU"/>
              </w:rPr>
            </w:pPr>
            <w:r w:rsidRPr="002C20AC">
              <w:rPr>
                <w:sz w:val="22"/>
                <w:szCs w:val="22"/>
                <w:lang w:val="ru-RU"/>
              </w:rPr>
              <w:t>•</w:t>
            </w:r>
            <w:r>
              <w:rPr>
                <w:sz w:val="22"/>
                <w:szCs w:val="22"/>
                <w:lang w:val="ru-RU"/>
              </w:rPr>
              <w:t xml:space="preserve">    </w:t>
            </w:r>
            <w:r w:rsidR="007D3AE0" w:rsidRPr="007D3AE0">
              <w:rPr>
                <w:sz w:val="22"/>
                <w:szCs w:val="22"/>
                <w:lang w:val="ru-RU"/>
              </w:rPr>
              <w:t>Доступність технічного обслуговування.</w:t>
            </w:r>
          </w:p>
          <w:p w14:paraId="6A242A9C" w14:textId="5FEE3AD1" w:rsidR="00AF2A31" w:rsidRPr="007D3AE0" w:rsidRDefault="002C20AC" w:rsidP="007D3AE0">
            <w:pPr>
              <w:jc w:val="both"/>
              <w:rPr>
                <w:sz w:val="22"/>
                <w:szCs w:val="22"/>
                <w:lang w:val="ru-RU"/>
              </w:rPr>
            </w:pPr>
            <w:r w:rsidRPr="002C20AC">
              <w:rPr>
                <w:sz w:val="22"/>
                <w:szCs w:val="22"/>
                <w:lang w:val="ru-RU"/>
              </w:rPr>
              <w:t>•</w:t>
            </w:r>
            <w:r>
              <w:rPr>
                <w:sz w:val="22"/>
                <w:szCs w:val="22"/>
                <w:lang w:val="ru-RU"/>
              </w:rPr>
              <w:t xml:space="preserve">    </w:t>
            </w:r>
            <w:r w:rsidR="007D3AE0" w:rsidRPr="007D3AE0">
              <w:rPr>
                <w:sz w:val="22"/>
                <w:szCs w:val="22"/>
                <w:lang w:val="ru-RU"/>
              </w:rPr>
              <w:t>Умови поставки.</w:t>
            </w:r>
          </w:p>
          <w:p w14:paraId="180E046D" w14:textId="698F177A" w:rsidR="005A3860" w:rsidRPr="00A90E16" w:rsidRDefault="005A3860" w:rsidP="00931D12">
            <w:pPr>
              <w:jc w:val="both"/>
              <w:rPr>
                <w:sz w:val="22"/>
                <w:szCs w:val="22"/>
                <w:lang w:val="uk-UA"/>
              </w:rPr>
            </w:pPr>
          </w:p>
        </w:tc>
        <w:tc>
          <w:tcPr>
            <w:tcW w:w="5528" w:type="dxa"/>
            <w:shd w:val="clear" w:color="auto" w:fill="auto"/>
          </w:tcPr>
          <w:p w14:paraId="6CCC75E1" w14:textId="4F190A28" w:rsidR="00B777E5" w:rsidRDefault="006D343B" w:rsidP="00DE57D0">
            <w:pPr>
              <w:jc w:val="both"/>
              <w:rPr>
                <w:sz w:val="22"/>
                <w:szCs w:val="22"/>
                <w:lang w:val="en"/>
              </w:rPr>
            </w:pPr>
            <w:r>
              <w:rPr>
                <w:rStyle w:val="alt-edited"/>
                <w:sz w:val="22"/>
                <w:szCs w:val="22"/>
                <w:lang w:val="en"/>
              </w:rPr>
              <w:t xml:space="preserve">6. </w:t>
            </w:r>
            <w:r w:rsidR="00C83BF0" w:rsidRPr="00C83BF0">
              <w:rPr>
                <w:rStyle w:val="alt-edited"/>
                <w:sz w:val="22"/>
                <w:szCs w:val="22"/>
                <w:lang w:val="en"/>
              </w:rPr>
              <w:t xml:space="preserve">Price </w:t>
            </w:r>
            <w:r w:rsidR="00E80A1F">
              <w:rPr>
                <w:rStyle w:val="alt-edited"/>
                <w:sz w:val="22"/>
                <w:szCs w:val="22"/>
                <w:lang w:val="en"/>
              </w:rPr>
              <w:t>quotations</w:t>
            </w:r>
            <w:r w:rsidR="00C83BF0" w:rsidRPr="00C83BF0">
              <w:rPr>
                <w:sz w:val="22"/>
                <w:szCs w:val="22"/>
                <w:lang w:val="en"/>
              </w:rPr>
              <w:t xml:space="preserve"> identified as </w:t>
            </w:r>
            <w:r w:rsidR="00C83BF0">
              <w:rPr>
                <w:sz w:val="22"/>
                <w:szCs w:val="22"/>
                <w:lang w:val="en"/>
              </w:rPr>
              <w:t>those that essen</w:t>
            </w:r>
            <w:r w:rsidR="00C83BF0" w:rsidRPr="00C83BF0">
              <w:rPr>
                <w:sz w:val="22"/>
                <w:szCs w:val="22"/>
                <w:lang w:val="en"/>
              </w:rPr>
              <w:t xml:space="preserve">tially meet the requirements specified in the Request for price </w:t>
            </w:r>
            <w:r w:rsidR="00165466" w:rsidRPr="00165466">
              <w:rPr>
                <w:sz w:val="22"/>
                <w:szCs w:val="22"/>
                <w:lang w:val="en"/>
              </w:rPr>
              <w:t>quotation</w:t>
            </w:r>
            <w:r w:rsidR="00C83BF0" w:rsidRPr="00C83BF0">
              <w:rPr>
                <w:sz w:val="22"/>
                <w:szCs w:val="22"/>
                <w:lang w:val="en"/>
              </w:rPr>
              <w:t>s will be evaluat</w:t>
            </w:r>
            <w:r w:rsidR="00C83BF0">
              <w:rPr>
                <w:sz w:val="22"/>
                <w:szCs w:val="22"/>
                <w:lang w:val="en"/>
              </w:rPr>
              <w:t>ed by comparing the prices offered.</w:t>
            </w:r>
          </w:p>
          <w:p w14:paraId="39C202F1" w14:textId="77777777" w:rsidR="001477B3" w:rsidRDefault="001477B3" w:rsidP="00C83BF0">
            <w:pPr>
              <w:rPr>
                <w:sz w:val="22"/>
                <w:szCs w:val="22"/>
              </w:rPr>
            </w:pPr>
          </w:p>
          <w:p w14:paraId="50469E90" w14:textId="77777777" w:rsidR="00AF2A31" w:rsidRDefault="00AF2A31" w:rsidP="00C83BF0">
            <w:pPr>
              <w:rPr>
                <w:sz w:val="22"/>
                <w:szCs w:val="22"/>
              </w:rPr>
            </w:pPr>
          </w:p>
          <w:p w14:paraId="658E7263" w14:textId="56FB7F20" w:rsidR="00AF2A31" w:rsidRPr="00AF2A31" w:rsidRDefault="00AF2A31" w:rsidP="00AF2A31">
            <w:pPr>
              <w:rPr>
                <w:sz w:val="22"/>
                <w:szCs w:val="22"/>
              </w:rPr>
            </w:pPr>
            <w:r>
              <w:rPr>
                <w:sz w:val="22"/>
                <w:szCs w:val="22"/>
              </w:rPr>
              <w:t xml:space="preserve">7. </w:t>
            </w:r>
            <w:r w:rsidRPr="00AF2A31">
              <w:rPr>
                <w:sz w:val="22"/>
                <w:szCs w:val="22"/>
              </w:rPr>
              <w:t>Evaluation Criteria</w:t>
            </w:r>
          </w:p>
          <w:p w14:paraId="24C72425" w14:textId="77777777" w:rsidR="00AF2A31" w:rsidRPr="00AF2A31" w:rsidRDefault="00AF2A31" w:rsidP="00AF2A31">
            <w:pPr>
              <w:rPr>
                <w:sz w:val="22"/>
                <w:szCs w:val="22"/>
              </w:rPr>
            </w:pPr>
            <w:r w:rsidRPr="00AF2A31">
              <w:rPr>
                <w:sz w:val="22"/>
                <w:szCs w:val="22"/>
              </w:rPr>
              <w:t xml:space="preserve">Pact will award a contract resulting from this solicitation to the responsible vendor whose quote will be best value for Pact, price and other factors considered. The following factors shall be used to evaluate offers: </w:t>
            </w:r>
          </w:p>
          <w:p w14:paraId="06C273AA" w14:textId="1CF60D37" w:rsidR="00AF2A31" w:rsidRPr="00AF2A31" w:rsidRDefault="00AF2A31" w:rsidP="00AF2A31">
            <w:pPr>
              <w:rPr>
                <w:sz w:val="22"/>
                <w:szCs w:val="22"/>
              </w:rPr>
            </w:pPr>
            <w:r w:rsidRPr="00AF2A31">
              <w:rPr>
                <w:sz w:val="22"/>
                <w:szCs w:val="22"/>
              </w:rPr>
              <w:t>•</w:t>
            </w:r>
            <w:r w:rsidR="007D3AE0" w:rsidRPr="007D3AE0">
              <w:rPr>
                <w:sz w:val="22"/>
                <w:szCs w:val="22"/>
              </w:rPr>
              <w:t xml:space="preserve"> </w:t>
            </w:r>
            <w:r w:rsidRPr="00AF2A31">
              <w:rPr>
                <w:sz w:val="22"/>
                <w:szCs w:val="22"/>
              </w:rPr>
              <w:t>Technical capability of the item offered to meet the Pact’s requirements.</w:t>
            </w:r>
          </w:p>
          <w:p w14:paraId="6CDBFA86" w14:textId="2665AA75" w:rsidR="00AF2A31" w:rsidRPr="00AF2A31" w:rsidRDefault="00AF2A31" w:rsidP="00AF2A31">
            <w:pPr>
              <w:rPr>
                <w:sz w:val="22"/>
                <w:szCs w:val="22"/>
              </w:rPr>
            </w:pPr>
            <w:r w:rsidRPr="00AF2A31">
              <w:rPr>
                <w:sz w:val="22"/>
                <w:szCs w:val="22"/>
              </w:rPr>
              <w:t>•</w:t>
            </w:r>
            <w:r w:rsidR="007D3AE0" w:rsidRPr="007D3AE0">
              <w:rPr>
                <w:sz w:val="22"/>
                <w:szCs w:val="22"/>
              </w:rPr>
              <w:t xml:space="preserve"> </w:t>
            </w:r>
            <w:r w:rsidRPr="00AF2A31">
              <w:rPr>
                <w:sz w:val="22"/>
                <w:szCs w:val="22"/>
              </w:rPr>
              <w:t>Price.</w:t>
            </w:r>
          </w:p>
          <w:p w14:paraId="4E26E89B" w14:textId="25491C2D" w:rsidR="00AF2A31" w:rsidRPr="00AF2A31" w:rsidRDefault="00AF2A31" w:rsidP="00AF2A31">
            <w:pPr>
              <w:rPr>
                <w:sz w:val="22"/>
                <w:szCs w:val="22"/>
              </w:rPr>
            </w:pPr>
            <w:r w:rsidRPr="00AF2A31">
              <w:rPr>
                <w:sz w:val="22"/>
                <w:szCs w:val="22"/>
              </w:rPr>
              <w:t>•</w:t>
            </w:r>
            <w:r w:rsidR="007D3AE0" w:rsidRPr="007D3AE0">
              <w:rPr>
                <w:sz w:val="22"/>
                <w:szCs w:val="22"/>
              </w:rPr>
              <w:t xml:space="preserve"> </w:t>
            </w:r>
            <w:r w:rsidRPr="00AF2A31">
              <w:rPr>
                <w:sz w:val="22"/>
                <w:szCs w:val="22"/>
              </w:rPr>
              <w:t xml:space="preserve">Past performance. </w:t>
            </w:r>
          </w:p>
          <w:p w14:paraId="45B65AF3" w14:textId="00CAC3BE" w:rsidR="00AF2A31" w:rsidRPr="00AF2A31" w:rsidRDefault="00AF2A31" w:rsidP="00AF2A31">
            <w:pPr>
              <w:rPr>
                <w:sz w:val="22"/>
                <w:szCs w:val="22"/>
              </w:rPr>
            </w:pPr>
            <w:r w:rsidRPr="00AF2A31">
              <w:rPr>
                <w:sz w:val="22"/>
                <w:szCs w:val="22"/>
              </w:rPr>
              <w:t>•</w:t>
            </w:r>
            <w:r w:rsidR="007D3AE0" w:rsidRPr="007D3AE0">
              <w:rPr>
                <w:sz w:val="22"/>
                <w:szCs w:val="22"/>
              </w:rPr>
              <w:t xml:space="preserve"> </w:t>
            </w:r>
            <w:r w:rsidRPr="00AF2A31">
              <w:rPr>
                <w:sz w:val="22"/>
                <w:szCs w:val="22"/>
              </w:rPr>
              <w:t>Warranty considerations.</w:t>
            </w:r>
          </w:p>
          <w:p w14:paraId="7FCBF18B" w14:textId="7DC3F7E2" w:rsidR="00AF2A31" w:rsidRPr="00AF2A31" w:rsidRDefault="00AF2A31" w:rsidP="00AF2A31">
            <w:pPr>
              <w:rPr>
                <w:sz w:val="22"/>
                <w:szCs w:val="22"/>
              </w:rPr>
            </w:pPr>
            <w:r w:rsidRPr="00AF2A31">
              <w:rPr>
                <w:sz w:val="22"/>
                <w:szCs w:val="22"/>
              </w:rPr>
              <w:t>•</w:t>
            </w:r>
            <w:r w:rsidR="007D3AE0">
              <w:rPr>
                <w:sz w:val="22"/>
                <w:szCs w:val="22"/>
                <w:lang w:val="ru-RU"/>
              </w:rPr>
              <w:t xml:space="preserve"> </w:t>
            </w:r>
            <w:r w:rsidRPr="00AF2A31">
              <w:rPr>
                <w:sz w:val="22"/>
                <w:szCs w:val="22"/>
              </w:rPr>
              <w:t>Maintenance availability.</w:t>
            </w:r>
          </w:p>
          <w:p w14:paraId="55824111" w14:textId="7EF55C96" w:rsidR="00AF2A31" w:rsidRDefault="008B621D" w:rsidP="00AF2A31">
            <w:pPr>
              <w:rPr>
                <w:sz w:val="22"/>
                <w:szCs w:val="22"/>
              </w:rPr>
            </w:pPr>
            <w:r w:rsidRPr="008B621D">
              <w:rPr>
                <w:sz w:val="22"/>
                <w:szCs w:val="22"/>
                <w:lang w:val="uk-UA"/>
              </w:rPr>
              <w:t>•</w:t>
            </w:r>
            <w:r>
              <w:rPr>
                <w:sz w:val="22"/>
                <w:szCs w:val="22"/>
                <w:lang w:val="uk-UA"/>
              </w:rPr>
              <w:t xml:space="preserve"> </w:t>
            </w:r>
            <w:r w:rsidR="00AF2A31" w:rsidRPr="00AF2A31">
              <w:rPr>
                <w:sz w:val="22"/>
                <w:szCs w:val="22"/>
              </w:rPr>
              <w:t>Delivery terms.</w:t>
            </w:r>
          </w:p>
          <w:p w14:paraId="7AD31FFC" w14:textId="3F059DC4" w:rsidR="007D3AE0" w:rsidRPr="00C83BF0" w:rsidRDefault="007D3AE0" w:rsidP="00AF2A31">
            <w:pPr>
              <w:rPr>
                <w:sz w:val="22"/>
                <w:szCs w:val="22"/>
              </w:rPr>
            </w:pPr>
          </w:p>
        </w:tc>
      </w:tr>
      <w:tr w:rsidR="00B777E5" w:rsidRPr="00931D12" w14:paraId="79155EF4" w14:textId="77777777" w:rsidTr="001477B3">
        <w:tc>
          <w:tcPr>
            <w:tcW w:w="5637" w:type="dxa"/>
            <w:shd w:val="clear" w:color="auto" w:fill="auto"/>
          </w:tcPr>
          <w:p w14:paraId="75F33152" w14:textId="10DC7AEB" w:rsidR="00B777E5" w:rsidRPr="00A90E16" w:rsidRDefault="00AF2A31" w:rsidP="00931D12">
            <w:pPr>
              <w:jc w:val="both"/>
              <w:rPr>
                <w:sz w:val="22"/>
                <w:szCs w:val="22"/>
                <w:lang w:val="uk-UA"/>
              </w:rPr>
            </w:pPr>
            <w:r w:rsidRPr="007D3AE0">
              <w:rPr>
                <w:sz w:val="22"/>
                <w:szCs w:val="22"/>
                <w:lang w:val="ru-RU"/>
              </w:rPr>
              <w:t>8</w:t>
            </w:r>
            <w:r w:rsidR="00B777E5" w:rsidRPr="00A90E16">
              <w:rPr>
                <w:sz w:val="22"/>
                <w:szCs w:val="22"/>
                <w:lang w:val="uk-UA"/>
              </w:rPr>
              <w:t>.</w:t>
            </w:r>
            <w:r w:rsidR="00B777E5" w:rsidRPr="00A90E16">
              <w:rPr>
                <w:sz w:val="22"/>
                <w:szCs w:val="22"/>
                <w:lang w:val="uk-UA"/>
              </w:rPr>
              <w:tab/>
              <w:t xml:space="preserve">До будь-якого замовлення на покупку, що буде зроблене в результаті цього Запиту цінової пропозиції,  застосовуються Загальні умови </w:t>
            </w:r>
            <w:r w:rsidR="005F2AFC" w:rsidRPr="00A90E16">
              <w:rPr>
                <w:sz w:val="22"/>
                <w:szCs w:val="22"/>
                <w:lang w:val="uk-UA"/>
              </w:rPr>
              <w:t>Організації</w:t>
            </w:r>
            <w:r w:rsidR="00B777E5" w:rsidRPr="00A90E16">
              <w:rPr>
                <w:sz w:val="22"/>
                <w:szCs w:val="22"/>
                <w:lang w:val="uk-UA"/>
              </w:rPr>
              <w:t xml:space="preserve"> для угод з закупок.</w:t>
            </w:r>
          </w:p>
          <w:p w14:paraId="0DB80071" w14:textId="77777777" w:rsidR="001477B3" w:rsidRPr="00A90E16" w:rsidRDefault="001477B3" w:rsidP="00931D12">
            <w:pPr>
              <w:jc w:val="both"/>
              <w:rPr>
                <w:sz w:val="22"/>
                <w:szCs w:val="22"/>
                <w:lang w:val="uk-UA"/>
              </w:rPr>
            </w:pPr>
          </w:p>
        </w:tc>
        <w:tc>
          <w:tcPr>
            <w:tcW w:w="5528" w:type="dxa"/>
            <w:shd w:val="clear" w:color="auto" w:fill="auto"/>
          </w:tcPr>
          <w:p w14:paraId="66F5A705" w14:textId="683E746E" w:rsidR="00B777E5" w:rsidRPr="006D343B" w:rsidRDefault="007D3AE0" w:rsidP="00DE57D0">
            <w:pPr>
              <w:jc w:val="both"/>
              <w:rPr>
                <w:sz w:val="22"/>
                <w:szCs w:val="22"/>
              </w:rPr>
            </w:pPr>
            <w:r>
              <w:rPr>
                <w:sz w:val="22"/>
                <w:szCs w:val="22"/>
              </w:rPr>
              <w:t>8</w:t>
            </w:r>
            <w:r w:rsidR="006D343B" w:rsidRPr="006D343B">
              <w:rPr>
                <w:sz w:val="22"/>
                <w:szCs w:val="22"/>
              </w:rPr>
              <w:t xml:space="preserve">. </w:t>
            </w:r>
            <w:r w:rsidR="005F2AFC">
              <w:rPr>
                <w:sz w:val="22"/>
                <w:szCs w:val="22"/>
              </w:rPr>
              <w:t xml:space="preserve">Organization </w:t>
            </w:r>
            <w:r w:rsidR="006D343B">
              <w:rPr>
                <w:sz w:val="22"/>
                <w:szCs w:val="22"/>
              </w:rPr>
              <w:t>Policies</w:t>
            </w:r>
            <w:r w:rsidR="006D343B" w:rsidRPr="006D343B">
              <w:rPr>
                <w:sz w:val="22"/>
                <w:szCs w:val="22"/>
              </w:rPr>
              <w:t xml:space="preserve"> </w:t>
            </w:r>
            <w:r w:rsidR="006D343B">
              <w:rPr>
                <w:sz w:val="22"/>
                <w:szCs w:val="22"/>
              </w:rPr>
              <w:t>for</w:t>
            </w:r>
            <w:r w:rsidR="006D343B" w:rsidRPr="006D343B">
              <w:rPr>
                <w:sz w:val="22"/>
                <w:szCs w:val="22"/>
              </w:rPr>
              <w:t xml:space="preserve"> </w:t>
            </w:r>
            <w:r w:rsidR="006D343B">
              <w:rPr>
                <w:sz w:val="22"/>
                <w:szCs w:val="22"/>
              </w:rPr>
              <w:t>Agreements</w:t>
            </w:r>
            <w:r w:rsidR="006D343B" w:rsidRPr="006D343B">
              <w:rPr>
                <w:sz w:val="22"/>
                <w:szCs w:val="22"/>
              </w:rPr>
              <w:t xml:space="preserve"> </w:t>
            </w:r>
            <w:r w:rsidR="006D343B">
              <w:rPr>
                <w:sz w:val="22"/>
                <w:szCs w:val="22"/>
              </w:rPr>
              <w:t>and</w:t>
            </w:r>
            <w:r w:rsidR="006D343B" w:rsidRPr="006D343B">
              <w:rPr>
                <w:sz w:val="22"/>
                <w:szCs w:val="22"/>
              </w:rPr>
              <w:t xml:space="preserve"> </w:t>
            </w:r>
            <w:r w:rsidR="006D343B">
              <w:rPr>
                <w:sz w:val="22"/>
                <w:szCs w:val="22"/>
              </w:rPr>
              <w:t xml:space="preserve">Procurement </w:t>
            </w:r>
            <w:r w:rsidR="006D343B" w:rsidRPr="005F2AFC">
              <w:rPr>
                <w:sz w:val="22"/>
                <w:szCs w:val="22"/>
              </w:rPr>
              <w:t>apply to</w:t>
            </w:r>
            <w:r w:rsidR="006D343B">
              <w:rPr>
                <w:sz w:val="22"/>
                <w:szCs w:val="22"/>
              </w:rPr>
              <w:t xml:space="preserve"> a</w:t>
            </w:r>
            <w:r w:rsidR="00C83BF0">
              <w:rPr>
                <w:sz w:val="22"/>
                <w:szCs w:val="22"/>
              </w:rPr>
              <w:t>ny</w:t>
            </w:r>
            <w:r w:rsidR="00C83BF0" w:rsidRPr="006D343B">
              <w:rPr>
                <w:sz w:val="22"/>
                <w:szCs w:val="22"/>
              </w:rPr>
              <w:t xml:space="preserve"> </w:t>
            </w:r>
            <w:r w:rsidR="005F2AFC">
              <w:rPr>
                <w:sz w:val="22"/>
                <w:szCs w:val="22"/>
              </w:rPr>
              <w:t>P</w:t>
            </w:r>
            <w:r w:rsidR="00C83BF0">
              <w:rPr>
                <w:sz w:val="22"/>
                <w:szCs w:val="22"/>
              </w:rPr>
              <w:t>urchase</w:t>
            </w:r>
            <w:r w:rsidR="00C83BF0" w:rsidRPr="006D343B">
              <w:rPr>
                <w:sz w:val="22"/>
                <w:szCs w:val="22"/>
              </w:rPr>
              <w:t xml:space="preserve"> </w:t>
            </w:r>
            <w:r w:rsidR="00C83BF0">
              <w:rPr>
                <w:sz w:val="22"/>
                <w:szCs w:val="22"/>
              </w:rPr>
              <w:t>order</w:t>
            </w:r>
            <w:r w:rsidR="00C83BF0" w:rsidRPr="006D343B">
              <w:rPr>
                <w:sz w:val="22"/>
                <w:szCs w:val="22"/>
              </w:rPr>
              <w:t xml:space="preserve"> </w:t>
            </w:r>
            <w:r w:rsidR="00C83BF0">
              <w:rPr>
                <w:sz w:val="22"/>
                <w:szCs w:val="22"/>
              </w:rPr>
              <w:t>resulting</w:t>
            </w:r>
            <w:r w:rsidR="00C83BF0" w:rsidRPr="006D343B">
              <w:rPr>
                <w:sz w:val="22"/>
                <w:szCs w:val="22"/>
              </w:rPr>
              <w:t xml:space="preserve"> </w:t>
            </w:r>
            <w:r w:rsidR="00C83BF0">
              <w:rPr>
                <w:sz w:val="22"/>
                <w:szCs w:val="22"/>
              </w:rPr>
              <w:t>from</w:t>
            </w:r>
            <w:r w:rsidR="00C83BF0" w:rsidRPr="006D343B">
              <w:rPr>
                <w:sz w:val="22"/>
                <w:szCs w:val="22"/>
              </w:rPr>
              <w:t xml:space="preserve"> </w:t>
            </w:r>
            <w:r w:rsidR="00C83BF0">
              <w:rPr>
                <w:sz w:val="22"/>
                <w:szCs w:val="22"/>
              </w:rPr>
              <w:t>this</w:t>
            </w:r>
            <w:r w:rsidR="00C83BF0" w:rsidRPr="006D343B">
              <w:rPr>
                <w:sz w:val="22"/>
                <w:szCs w:val="22"/>
              </w:rPr>
              <w:t xml:space="preserve"> </w:t>
            </w:r>
            <w:r w:rsidR="00C83BF0">
              <w:rPr>
                <w:sz w:val="22"/>
                <w:szCs w:val="22"/>
              </w:rPr>
              <w:t>Request</w:t>
            </w:r>
            <w:r w:rsidR="00C83BF0" w:rsidRPr="006D343B">
              <w:rPr>
                <w:sz w:val="22"/>
                <w:szCs w:val="22"/>
              </w:rPr>
              <w:t xml:space="preserve"> </w:t>
            </w:r>
            <w:r w:rsidR="00C83BF0">
              <w:rPr>
                <w:sz w:val="22"/>
                <w:szCs w:val="22"/>
              </w:rPr>
              <w:t>for</w:t>
            </w:r>
            <w:r w:rsidR="00C83BF0" w:rsidRPr="006D343B">
              <w:rPr>
                <w:sz w:val="22"/>
                <w:szCs w:val="22"/>
              </w:rPr>
              <w:t xml:space="preserve"> </w:t>
            </w:r>
            <w:r w:rsidR="00AF2A31" w:rsidRPr="00AF2A31">
              <w:rPr>
                <w:sz w:val="22"/>
                <w:szCs w:val="22"/>
              </w:rPr>
              <w:t>quotation</w:t>
            </w:r>
            <w:r w:rsidR="006D343B">
              <w:rPr>
                <w:sz w:val="22"/>
                <w:szCs w:val="22"/>
              </w:rPr>
              <w:t>.</w:t>
            </w:r>
          </w:p>
        </w:tc>
      </w:tr>
      <w:tr w:rsidR="00B777E5" w:rsidRPr="00931D12" w14:paraId="371EA843" w14:textId="77777777" w:rsidTr="001477B3">
        <w:tc>
          <w:tcPr>
            <w:tcW w:w="5637" w:type="dxa"/>
            <w:shd w:val="clear" w:color="auto" w:fill="auto"/>
          </w:tcPr>
          <w:p w14:paraId="43E8A54F" w14:textId="7076001B" w:rsidR="00B777E5" w:rsidRPr="00A90E16" w:rsidRDefault="007D3AE0" w:rsidP="00931D12">
            <w:pPr>
              <w:jc w:val="both"/>
              <w:rPr>
                <w:sz w:val="22"/>
                <w:szCs w:val="22"/>
                <w:lang w:val="uk-UA"/>
              </w:rPr>
            </w:pPr>
            <w:r w:rsidRPr="007D3AE0">
              <w:rPr>
                <w:sz w:val="22"/>
                <w:szCs w:val="22"/>
                <w:lang w:val="ru-RU"/>
              </w:rPr>
              <w:t>9</w:t>
            </w:r>
            <w:r w:rsidR="00B777E5" w:rsidRPr="00A90E16">
              <w:rPr>
                <w:sz w:val="22"/>
                <w:szCs w:val="22"/>
                <w:lang w:val="uk-UA"/>
              </w:rPr>
              <w:t>.</w:t>
            </w:r>
            <w:r w:rsidRPr="007D3AE0">
              <w:rPr>
                <w:sz w:val="22"/>
                <w:szCs w:val="22"/>
                <w:lang w:val="ru-RU"/>
              </w:rPr>
              <w:t xml:space="preserve"> </w:t>
            </w:r>
            <w:r w:rsidR="00582244" w:rsidRPr="00A90E16">
              <w:rPr>
                <w:sz w:val="22"/>
                <w:szCs w:val="22"/>
                <w:lang w:val="uk-UA"/>
              </w:rPr>
              <w:t>Організація</w:t>
            </w:r>
            <w:r w:rsidR="00B777E5" w:rsidRPr="00A90E16">
              <w:rPr>
                <w:sz w:val="22"/>
                <w:szCs w:val="22"/>
                <w:lang w:val="uk-UA"/>
              </w:rPr>
              <w:t xml:space="preserve"> залишає за собою право приймати або відхиляти будь-які цінові пропозиції, а також анулювати, в цілому або частково, або призупиняти процес та відхиляти всі цінові пропозиції в будь-який час до моменту здійснення замовлення на покупку. При цьому </w:t>
            </w:r>
            <w:r w:rsidR="00582244" w:rsidRPr="00A90E16">
              <w:rPr>
                <w:sz w:val="22"/>
                <w:szCs w:val="22"/>
                <w:lang w:val="uk-UA"/>
              </w:rPr>
              <w:t>Організація</w:t>
            </w:r>
            <w:r w:rsidR="00B777E5" w:rsidRPr="00A90E16">
              <w:rPr>
                <w:sz w:val="22"/>
                <w:szCs w:val="22"/>
                <w:lang w:val="uk-UA"/>
              </w:rPr>
              <w:t xml:space="preserve"> не несе жодної відповідальності перед задіяним(и) Подавачем або Подавачами або жодного обов’язку щодо інформування задіяного Подавача або Подавачів про причини таких дій </w:t>
            </w:r>
            <w:r w:rsidR="00582244" w:rsidRPr="00A90E16">
              <w:rPr>
                <w:sz w:val="22"/>
                <w:szCs w:val="22"/>
                <w:lang w:val="uk-UA"/>
              </w:rPr>
              <w:t>Організація</w:t>
            </w:r>
            <w:r w:rsidR="00B777E5" w:rsidRPr="00A90E16">
              <w:rPr>
                <w:sz w:val="22"/>
                <w:szCs w:val="22"/>
                <w:lang w:val="uk-UA"/>
              </w:rPr>
              <w:t xml:space="preserve">. </w:t>
            </w:r>
          </w:p>
          <w:p w14:paraId="4F1AAC7A" w14:textId="77777777" w:rsidR="00B777E5" w:rsidRPr="00A90E16" w:rsidRDefault="00B777E5" w:rsidP="00931D12">
            <w:pPr>
              <w:jc w:val="both"/>
              <w:rPr>
                <w:sz w:val="22"/>
                <w:szCs w:val="22"/>
                <w:lang w:val="uk-UA"/>
              </w:rPr>
            </w:pPr>
          </w:p>
        </w:tc>
        <w:tc>
          <w:tcPr>
            <w:tcW w:w="5528" w:type="dxa"/>
            <w:shd w:val="clear" w:color="auto" w:fill="auto"/>
          </w:tcPr>
          <w:p w14:paraId="4D57A9EC" w14:textId="42F8BC5E" w:rsidR="00B777E5" w:rsidRPr="00354C4A" w:rsidRDefault="007D3AE0" w:rsidP="00795AD0">
            <w:pPr>
              <w:jc w:val="both"/>
              <w:rPr>
                <w:sz w:val="22"/>
                <w:szCs w:val="22"/>
              </w:rPr>
            </w:pPr>
            <w:r>
              <w:rPr>
                <w:sz w:val="22"/>
                <w:szCs w:val="22"/>
                <w:lang w:val="en"/>
              </w:rPr>
              <w:t xml:space="preserve">9. </w:t>
            </w:r>
            <w:r w:rsidR="00894A7C" w:rsidRPr="00354C4A">
              <w:rPr>
                <w:sz w:val="22"/>
                <w:szCs w:val="22"/>
                <w:lang w:val="en"/>
              </w:rPr>
              <w:t xml:space="preserve">The </w:t>
            </w:r>
            <w:r w:rsidR="00582244">
              <w:t>Organization</w:t>
            </w:r>
            <w:r w:rsidR="00894A7C" w:rsidRPr="00354C4A">
              <w:rPr>
                <w:sz w:val="22"/>
                <w:szCs w:val="22"/>
                <w:lang w:val="en"/>
              </w:rPr>
              <w:t xml:space="preserve"> reserves the right to accept or reject any </w:t>
            </w:r>
            <w:r w:rsidR="00894A7C" w:rsidRPr="00354C4A">
              <w:rPr>
                <w:rStyle w:val="alt-edited"/>
                <w:sz w:val="22"/>
                <w:szCs w:val="22"/>
                <w:lang w:val="en"/>
              </w:rPr>
              <w:t xml:space="preserve">price </w:t>
            </w:r>
            <w:r w:rsidR="00AF2A31" w:rsidRPr="00AF2A31">
              <w:rPr>
                <w:rStyle w:val="alt-edited"/>
                <w:sz w:val="22"/>
                <w:szCs w:val="22"/>
                <w:lang w:val="en"/>
              </w:rPr>
              <w:t>quotation</w:t>
            </w:r>
            <w:r w:rsidR="00894A7C" w:rsidRPr="00354C4A">
              <w:rPr>
                <w:rStyle w:val="alt-edited"/>
                <w:sz w:val="22"/>
                <w:szCs w:val="22"/>
                <w:lang w:val="en"/>
              </w:rPr>
              <w:t>s</w:t>
            </w:r>
            <w:r w:rsidR="00894A7C" w:rsidRPr="00354C4A">
              <w:rPr>
                <w:sz w:val="22"/>
                <w:szCs w:val="22"/>
                <w:lang w:val="en"/>
              </w:rPr>
              <w:t xml:space="preserve"> and to cancel, in whole or in part, or to suspend the process and reject all bids at any time prior to the moment of purchase order</w:t>
            </w:r>
            <w:r w:rsidR="006D343B">
              <w:rPr>
                <w:sz w:val="22"/>
                <w:szCs w:val="22"/>
                <w:lang w:val="en"/>
              </w:rPr>
              <w:t xml:space="preserve"> signing</w:t>
            </w:r>
            <w:r w:rsidR="00894A7C" w:rsidRPr="00354C4A">
              <w:rPr>
                <w:sz w:val="22"/>
                <w:szCs w:val="22"/>
                <w:lang w:val="en"/>
              </w:rPr>
              <w:t xml:space="preserve">. The </w:t>
            </w:r>
            <w:r w:rsidR="00582244">
              <w:t>Organization</w:t>
            </w:r>
            <w:r w:rsidR="00894A7C" w:rsidRPr="00354C4A">
              <w:rPr>
                <w:sz w:val="22"/>
                <w:szCs w:val="22"/>
                <w:lang w:val="en"/>
              </w:rPr>
              <w:t xml:space="preserve"> does not assume any liability for the involved bidder or bidders, or any obligation to inform the bidder or bidders involved about the reasons for such actions.</w:t>
            </w:r>
          </w:p>
        </w:tc>
      </w:tr>
      <w:tr w:rsidR="00AE5727" w:rsidRPr="00931D12" w14:paraId="0928B530" w14:textId="77777777" w:rsidTr="001477B3">
        <w:tc>
          <w:tcPr>
            <w:tcW w:w="5637" w:type="dxa"/>
            <w:shd w:val="clear" w:color="auto" w:fill="auto"/>
          </w:tcPr>
          <w:p w14:paraId="482000DC" w14:textId="77777777" w:rsidR="00AE5727" w:rsidRPr="00A90E16" w:rsidRDefault="00AE5727" w:rsidP="00931D12">
            <w:pPr>
              <w:jc w:val="both"/>
              <w:rPr>
                <w:sz w:val="22"/>
                <w:szCs w:val="22"/>
                <w:lang w:val="uk-UA"/>
              </w:rPr>
            </w:pPr>
          </w:p>
        </w:tc>
        <w:tc>
          <w:tcPr>
            <w:tcW w:w="5528" w:type="dxa"/>
            <w:shd w:val="clear" w:color="auto" w:fill="auto"/>
          </w:tcPr>
          <w:p w14:paraId="0ECDD31D" w14:textId="1E097D70" w:rsidR="00AE5727" w:rsidRPr="00354C4A" w:rsidRDefault="00AE5727" w:rsidP="00AE5727">
            <w:pPr>
              <w:jc w:val="both"/>
              <w:rPr>
                <w:sz w:val="22"/>
                <w:szCs w:val="22"/>
                <w:lang w:val="en"/>
              </w:rPr>
            </w:pPr>
          </w:p>
        </w:tc>
      </w:tr>
      <w:tr w:rsidR="00B777E5" w:rsidRPr="00931D12" w14:paraId="47C3021A" w14:textId="77777777" w:rsidTr="001477B3">
        <w:tc>
          <w:tcPr>
            <w:tcW w:w="5637" w:type="dxa"/>
            <w:shd w:val="clear" w:color="auto" w:fill="auto"/>
          </w:tcPr>
          <w:p w14:paraId="2E29F0E7" w14:textId="05899116" w:rsidR="00B777E5" w:rsidRPr="00A90E16" w:rsidRDefault="008B621D" w:rsidP="00931D12">
            <w:pPr>
              <w:jc w:val="both"/>
              <w:rPr>
                <w:sz w:val="22"/>
                <w:szCs w:val="22"/>
                <w:lang w:val="uk-UA"/>
              </w:rPr>
            </w:pPr>
            <w:r>
              <w:rPr>
                <w:sz w:val="22"/>
                <w:szCs w:val="22"/>
                <w:lang w:val="uk-UA"/>
              </w:rPr>
              <w:t>10</w:t>
            </w:r>
            <w:r w:rsidR="00B777E5" w:rsidRPr="00A90E16">
              <w:rPr>
                <w:sz w:val="22"/>
                <w:szCs w:val="22"/>
                <w:lang w:val="uk-UA"/>
              </w:rPr>
              <w:t>.</w:t>
            </w:r>
            <w:r>
              <w:rPr>
                <w:sz w:val="22"/>
                <w:szCs w:val="22"/>
                <w:lang w:val="uk-UA"/>
              </w:rPr>
              <w:t xml:space="preserve"> </w:t>
            </w:r>
            <w:r w:rsidR="00582244" w:rsidRPr="00A90E16">
              <w:rPr>
                <w:sz w:val="22"/>
                <w:szCs w:val="22"/>
                <w:lang w:val="uk-UA"/>
              </w:rPr>
              <w:t>Організація</w:t>
            </w:r>
            <w:r w:rsidR="00B777E5" w:rsidRPr="00A90E16">
              <w:rPr>
                <w:sz w:val="22"/>
                <w:szCs w:val="22"/>
                <w:lang w:val="uk-UA"/>
              </w:rPr>
              <w:t xml:space="preserve"> не буде надсилати повідомлення Подавачам, цінові пропозиції яких не були успішними.</w:t>
            </w:r>
          </w:p>
        </w:tc>
        <w:tc>
          <w:tcPr>
            <w:tcW w:w="5528" w:type="dxa"/>
            <w:shd w:val="clear" w:color="auto" w:fill="auto"/>
          </w:tcPr>
          <w:p w14:paraId="1A0B8A3D" w14:textId="037D6097" w:rsidR="00B777E5" w:rsidRPr="00354C4A" w:rsidRDefault="008B621D" w:rsidP="00354C4A">
            <w:pPr>
              <w:rPr>
                <w:sz w:val="22"/>
                <w:szCs w:val="22"/>
              </w:rPr>
            </w:pPr>
            <w:r>
              <w:rPr>
                <w:sz w:val="22"/>
                <w:szCs w:val="22"/>
                <w:lang w:val="uk-UA"/>
              </w:rPr>
              <w:t xml:space="preserve">10. </w:t>
            </w:r>
            <w:r w:rsidR="00354C4A">
              <w:rPr>
                <w:sz w:val="22"/>
                <w:szCs w:val="22"/>
              </w:rPr>
              <w:t xml:space="preserve">The </w:t>
            </w:r>
            <w:r w:rsidR="00582244">
              <w:t>Organization</w:t>
            </w:r>
            <w:r w:rsidR="00354C4A">
              <w:rPr>
                <w:sz w:val="22"/>
                <w:szCs w:val="22"/>
              </w:rPr>
              <w:t xml:space="preserve"> will not reply to bidders whose Price </w:t>
            </w:r>
            <w:r w:rsidR="00AF2A31" w:rsidRPr="00AF2A31">
              <w:rPr>
                <w:sz w:val="22"/>
                <w:szCs w:val="22"/>
              </w:rPr>
              <w:t>quotation</w:t>
            </w:r>
            <w:r w:rsidR="00354C4A">
              <w:rPr>
                <w:sz w:val="22"/>
                <w:szCs w:val="22"/>
              </w:rPr>
              <w:t xml:space="preserve">s are considered ineligible.  </w:t>
            </w:r>
          </w:p>
        </w:tc>
      </w:tr>
      <w:tr w:rsidR="00B777E5" w:rsidRPr="00931D12" w14:paraId="27A8BA35" w14:textId="77777777" w:rsidTr="001477B3">
        <w:tc>
          <w:tcPr>
            <w:tcW w:w="5637" w:type="dxa"/>
            <w:shd w:val="clear" w:color="auto" w:fill="auto"/>
          </w:tcPr>
          <w:p w14:paraId="1F348546" w14:textId="77777777" w:rsidR="00B777E5" w:rsidRPr="00A90E16" w:rsidRDefault="00B777E5" w:rsidP="00931D12">
            <w:pPr>
              <w:jc w:val="both"/>
              <w:rPr>
                <w:sz w:val="22"/>
                <w:szCs w:val="22"/>
                <w:lang w:val="uk-UA"/>
              </w:rPr>
            </w:pPr>
          </w:p>
          <w:p w14:paraId="3CE9A280" w14:textId="77777777" w:rsidR="00B777E5" w:rsidRPr="00A90E16" w:rsidRDefault="00B777E5" w:rsidP="00B777E5">
            <w:pPr>
              <w:rPr>
                <w:sz w:val="22"/>
                <w:szCs w:val="22"/>
                <w:lang w:val="uk-UA"/>
              </w:rPr>
            </w:pPr>
            <w:r w:rsidRPr="00A90E16">
              <w:rPr>
                <w:sz w:val="22"/>
                <w:szCs w:val="22"/>
                <w:lang w:val="uk-UA"/>
              </w:rPr>
              <w:t xml:space="preserve">З повагою, </w:t>
            </w:r>
          </w:p>
          <w:p w14:paraId="6A0BDAB2" w14:textId="77777777" w:rsidR="00B777E5" w:rsidRPr="00A90E16" w:rsidRDefault="00B777E5" w:rsidP="00931D12">
            <w:pPr>
              <w:pStyle w:val="af2"/>
              <w:jc w:val="both"/>
              <w:rPr>
                <w:rFonts w:ascii="Times New Roman" w:eastAsia="Times New Roman" w:hAnsi="Times New Roman"/>
                <w:sz w:val="22"/>
                <w:szCs w:val="22"/>
                <w:lang w:val="uk-UA" w:eastAsia="en-US"/>
              </w:rPr>
            </w:pPr>
          </w:p>
          <w:p w14:paraId="63D1C277" w14:textId="50E71200" w:rsidR="00795AD0" w:rsidRPr="00040BFC" w:rsidRDefault="00040BFC" w:rsidP="00931D12">
            <w:pPr>
              <w:pStyle w:val="af2"/>
              <w:jc w:val="both"/>
              <w:rPr>
                <w:rFonts w:ascii="Times New Roman" w:hAnsi="Times New Roman"/>
                <w:sz w:val="22"/>
                <w:szCs w:val="22"/>
                <w:lang w:val="uk-UA"/>
              </w:rPr>
            </w:pPr>
            <w:r>
              <w:rPr>
                <w:rFonts w:ascii="Times New Roman" w:eastAsia="Times New Roman" w:hAnsi="Times New Roman"/>
                <w:sz w:val="22"/>
                <w:szCs w:val="22"/>
                <w:lang w:val="uk-UA" w:eastAsia="en-US"/>
              </w:rPr>
              <w:t>Наталія Грибінник</w:t>
            </w:r>
          </w:p>
          <w:p w14:paraId="011E4D57" w14:textId="0420DFCE" w:rsidR="00B777E5" w:rsidRPr="00D10D19" w:rsidRDefault="00A15C57" w:rsidP="00931D12">
            <w:pPr>
              <w:pStyle w:val="af2"/>
              <w:jc w:val="both"/>
              <w:rPr>
                <w:rFonts w:ascii="Times New Roman" w:eastAsia="Times New Roman" w:hAnsi="Times New Roman"/>
                <w:sz w:val="22"/>
                <w:szCs w:val="22"/>
                <w:lang w:val="uk-UA"/>
              </w:rPr>
            </w:pPr>
            <w:r>
              <w:rPr>
                <w:rFonts w:ascii="Times New Roman" w:eastAsia="Times New Roman" w:hAnsi="Times New Roman"/>
                <w:sz w:val="22"/>
                <w:szCs w:val="22"/>
                <w:lang w:val="uk-UA"/>
              </w:rPr>
              <w:t>С</w:t>
            </w:r>
            <w:r w:rsidR="00795AD0" w:rsidRPr="00A90E16">
              <w:rPr>
                <w:rFonts w:ascii="Times New Roman" w:eastAsia="Times New Roman" w:hAnsi="Times New Roman"/>
                <w:sz w:val="22"/>
                <w:szCs w:val="22"/>
                <w:lang w:val="uk-UA"/>
              </w:rPr>
              <w:t>пеціаліст</w:t>
            </w:r>
            <w:r>
              <w:rPr>
                <w:rFonts w:ascii="Times New Roman" w:eastAsia="Times New Roman" w:hAnsi="Times New Roman"/>
                <w:sz w:val="22"/>
                <w:szCs w:val="22"/>
                <w:lang w:val="uk-UA"/>
              </w:rPr>
              <w:t>ка з</w:t>
            </w:r>
            <w:r w:rsidR="00AD22E2">
              <w:rPr>
                <w:rFonts w:ascii="Times New Roman" w:eastAsia="Times New Roman" w:hAnsi="Times New Roman"/>
                <w:sz w:val="22"/>
                <w:szCs w:val="22"/>
                <w:lang w:val="uk-UA"/>
              </w:rPr>
              <w:t xml:space="preserve"> </w:t>
            </w:r>
            <w:r w:rsidR="00D10D19">
              <w:rPr>
                <w:rFonts w:ascii="Times New Roman" w:eastAsia="Times New Roman" w:hAnsi="Times New Roman"/>
                <w:sz w:val="22"/>
                <w:szCs w:val="22"/>
                <w:lang w:val="uk-UA"/>
              </w:rPr>
              <w:t>закупівель</w:t>
            </w:r>
          </w:p>
          <w:p w14:paraId="0289AA9F" w14:textId="718AF89C" w:rsidR="00DE57D0" w:rsidRPr="00A90E16" w:rsidRDefault="00651EC6" w:rsidP="00DE57D0">
            <w:pPr>
              <w:pStyle w:val="af2"/>
              <w:jc w:val="both"/>
              <w:rPr>
                <w:rFonts w:ascii="Times New Roman" w:eastAsia="Times New Roman" w:hAnsi="Times New Roman"/>
                <w:sz w:val="22"/>
                <w:szCs w:val="22"/>
                <w:lang w:val="uk-UA"/>
              </w:rPr>
            </w:pPr>
            <w:r w:rsidRPr="00A90E16">
              <w:rPr>
                <w:rFonts w:ascii="Times New Roman" w:eastAsia="Times New Roman" w:hAnsi="Times New Roman"/>
                <w:sz w:val="22"/>
                <w:szCs w:val="22"/>
                <w:lang w:val="uk-UA"/>
              </w:rPr>
              <w:t>Пакт</w:t>
            </w:r>
            <w:r w:rsidR="00AD22E2">
              <w:rPr>
                <w:rFonts w:ascii="Times New Roman" w:eastAsia="Times New Roman" w:hAnsi="Times New Roman"/>
                <w:sz w:val="22"/>
                <w:szCs w:val="22"/>
                <w:lang w:val="uk-UA"/>
              </w:rPr>
              <w:t>,</w:t>
            </w:r>
            <w:r w:rsidRPr="00A90E16">
              <w:rPr>
                <w:rFonts w:ascii="Times New Roman" w:eastAsia="Times New Roman" w:hAnsi="Times New Roman"/>
                <w:sz w:val="22"/>
                <w:szCs w:val="22"/>
                <w:lang w:val="uk-UA"/>
              </w:rPr>
              <w:t xml:space="preserve"> Ін</w:t>
            </w:r>
            <w:r w:rsidR="00AD22E2">
              <w:rPr>
                <w:rFonts w:ascii="Times New Roman" w:eastAsia="Times New Roman" w:hAnsi="Times New Roman"/>
                <w:sz w:val="22"/>
                <w:szCs w:val="22"/>
                <w:lang w:val="uk-UA"/>
              </w:rPr>
              <w:t>к.</w:t>
            </w:r>
          </w:p>
          <w:p w14:paraId="76634916" w14:textId="77777777" w:rsidR="00B777E5" w:rsidRPr="00A90E16" w:rsidRDefault="00B777E5" w:rsidP="00B777E5">
            <w:pPr>
              <w:rPr>
                <w:sz w:val="22"/>
                <w:szCs w:val="22"/>
                <w:lang w:val="uk-UA"/>
              </w:rPr>
            </w:pPr>
          </w:p>
          <w:p w14:paraId="59F7C697" w14:textId="77777777" w:rsidR="00B777E5" w:rsidRPr="00A90E16" w:rsidRDefault="00B777E5" w:rsidP="00B777E5">
            <w:pPr>
              <w:rPr>
                <w:sz w:val="22"/>
                <w:szCs w:val="22"/>
                <w:lang w:val="uk-UA"/>
              </w:rPr>
            </w:pPr>
            <w:r w:rsidRPr="00A90E16">
              <w:rPr>
                <w:sz w:val="22"/>
                <w:szCs w:val="22"/>
                <w:lang w:val="uk-UA"/>
              </w:rPr>
              <w:t>Додаток A “Загальна інформація та досві</w:t>
            </w:r>
            <w:r w:rsidR="00354C4A" w:rsidRPr="00A90E16">
              <w:rPr>
                <w:sz w:val="22"/>
                <w:szCs w:val="22"/>
                <w:lang w:val="uk-UA"/>
              </w:rPr>
              <w:t>д</w:t>
            </w:r>
            <w:r w:rsidRPr="00A90E16">
              <w:rPr>
                <w:sz w:val="22"/>
                <w:szCs w:val="22"/>
                <w:lang w:val="uk-UA"/>
              </w:rPr>
              <w:t>”</w:t>
            </w:r>
          </w:p>
          <w:p w14:paraId="118A6840" w14:textId="77777777" w:rsidR="00B777E5" w:rsidRPr="00A90E16" w:rsidRDefault="00B777E5" w:rsidP="00B777E5">
            <w:pPr>
              <w:rPr>
                <w:sz w:val="22"/>
                <w:szCs w:val="22"/>
                <w:lang w:val="uk-UA"/>
              </w:rPr>
            </w:pPr>
            <w:r w:rsidRPr="00A90E16">
              <w:rPr>
                <w:sz w:val="22"/>
                <w:szCs w:val="22"/>
                <w:lang w:val="uk-UA"/>
              </w:rPr>
              <w:t>Додаток Б “Технічні специфікації та перелік вимог”</w:t>
            </w:r>
          </w:p>
          <w:p w14:paraId="05CE071E" w14:textId="77777777" w:rsidR="00B777E5" w:rsidRPr="00A90E16" w:rsidRDefault="00B777E5" w:rsidP="001477B3">
            <w:pPr>
              <w:rPr>
                <w:sz w:val="22"/>
                <w:szCs w:val="22"/>
                <w:lang w:val="uk-UA"/>
              </w:rPr>
            </w:pPr>
            <w:r w:rsidRPr="00A90E16">
              <w:rPr>
                <w:sz w:val="22"/>
                <w:szCs w:val="22"/>
                <w:lang w:val="uk-UA"/>
              </w:rPr>
              <w:t>Додаток В “Детальний бюджет заходу”</w:t>
            </w:r>
          </w:p>
        </w:tc>
        <w:tc>
          <w:tcPr>
            <w:tcW w:w="5528" w:type="dxa"/>
            <w:shd w:val="clear" w:color="auto" w:fill="auto"/>
          </w:tcPr>
          <w:p w14:paraId="4BF3AF4A" w14:textId="77777777" w:rsidR="00B777E5" w:rsidRPr="00F205EC" w:rsidRDefault="00B777E5" w:rsidP="00B7733C">
            <w:pPr>
              <w:rPr>
                <w:sz w:val="22"/>
                <w:szCs w:val="22"/>
                <w:lang w:val="ru-RU"/>
              </w:rPr>
            </w:pPr>
          </w:p>
          <w:p w14:paraId="5E9875DC" w14:textId="77777777" w:rsidR="00354C4A" w:rsidRDefault="00354C4A" w:rsidP="00B7733C">
            <w:pPr>
              <w:rPr>
                <w:sz w:val="22"/>
                <w:szCs w:val="22"/>
              </w:rPr>
            </w:pPr>
            <w:r>
              <w:rPr>
                <w:sz w:val="22"/>
                <w:szCs w:val="22"/>
              </w:rPr>
              <w:t xml:space="preserve">With Regards, </w:t>
            </w:r>
          </w:p>
          <w:p w14:paraId="19EE59CF" w14:textId="77777777" w:rsidR="00354C4A" w:rsidRDefault="00354C4A" w:rsidP="00B7733C">
            <w:pPr>
              <w:rPr>
                <w:sz w:val="22"/>
                <w:szCs w:val="22"/>
              </w:rPr>
            </w:pPr>
          </w:p>
          <w:p w14:paraId="67F8085A" w14:textId="3536C0C1" w:rsidR="00354C4A" w:rsidRPr="00795AD0" w:rsidRDefault="00851AC5" w:rsidP="00B7733C">
            <w:pPr>
              <w:rPr>
                <w:sz w:val="22"/>
                <w:szCs w:val="22"/>
              </w:rPr>
            </w:pPr>
            <w:r>
              <w:rPr>
                <w:sz w:val="22"/>
                <w:szCs w:val="22"/>
              </w:rPr>
              <w:t>Natalia Hrybinnyk</w:t>
            </w:r>
          </w:p>
          <w:p w14:paraId="316560B4" w14:textId="4F1AC80B" w:rsidR="00354C4A" w:rsidRPr="009D74DD" w:rsidRDefault="00D10D19" w:rsidP="00B7733C">
            <w:pPr>
              <w:rPr>
                <w:sz w:val="22"/>
                <w:szCs w:val="22"/>
              </w:rPr>
            </w:pPr>
            <w:r>
              <w:rPr>
                <w:sz w:val="22"/>
                <w:szCs w:val="22"/>
              </w:rPr>
              <w:t>Procurement</w:t>
            </w:r>
            <w:r w:rsidR="00795AD0">
              <w:rPr>
                <w:sz w:val="22"/>
                <w:szCs w:val="22"/>
              </w:rPr>
              <w:t xml:space="preserve"> Officer</w:t>
            </w:r>
          </w:p>
          <w:p w14:paraId="193BA479" w14:textId="35976A7F" w:rsidR="00DE57D0" w:rsidRPr="00F205EC" w:rsidRDefault="00DE57D0" w:rsidP="00DE57D0">
            <w:pPr>
              <w:rPr>
                <w:sz w:val="22"/>
                <w:szCs w:val="22"/>
              </w:rPr>
            </w:pPr>
            <w:r w:rsidRPr="00745171">
              <w:rPr>
                <w:sz w:val="22"/>
                <w:szCs w:val="22"/>
              </w:rPr>
              <w:t>Pact</w:t>
            </w:r>
            <w:r w:rsidR="00851AC5">
              <w:rPr>
                <w:sz w:val="22"/>
                <w:szCs w:val="22"/>
              </w:rPr>
              <w:t>,</w:t>
            </w:r>
            <w:r w:rsidRPr="00745171">
              <w:rPr>
                <w:sz w:val="22"/>
                <w:szCs w:val="22"/>
              </w:rPr>
              <w:t xml:space="preserve"> In</w:t>
            </w:r>
            <w:r w:rsidR="00851AC5">
              <w:rPr>
                <w:sz w:val="22"/>
                <w:szCs w:val="22"/>
              </w:rPr>
              <w:t>c.</w:t>
            </w:r>
          </w:p>
          <w:p w14:paraId="20216996" w14:textId="77777777" w:rsidR="00354C4A" w:rsidRDefault="00354C4A" w:rsidP="00B7733C">
            <w:pPr>
              <w:rPr>
                <w:sz w:val="22"/>
                <w:szCs w:val="22"/>
              </w:rPr>
            </w:pPr>
          </w:p>
          <w:p w14:paraId="3CDC58BD" w14:textId="77777777" w:rsidR="00354C4A" w:rsidRDefault="00354C4A" w:rsidP="00B7733C">
            <w:pPr>
              <w:rPr>
                <w:sz w:val="22"/>
                <w:szCs w:val="22"/>
              </w:rPr>
            </w:pPr>
            <w:r>
              <w:rPr>
                <w:sz w:val="22"/>
                <w:szCs w:val="22"/>
              </w:rPr>
              <w:t>Annex A “General information and experience”</w:t>
            </w:r>
          </w:p>
          <w:p w14:paraId="6C451BCE" w14:textId="77777777" w:rsidR="00354C4A" w:rsidRDefault="00354C4A" w:rsidP="00B7733C">
            <w:pPr>
              <w:rPr>
                <w:sz w:val="22"/>
                <w:szCs w:val="22"/>
              </w:rPr>
            </w:pPr>
            <w:r>
              <w:rPr>
                <w:sz w:val="22"/>
                <w:szCs w:val="22"/>
              </w:rPr>
              <w:t>Annex B “Technical specifications and list of requirements”</w:t>
            </w:r>
          </w:p>
          <w:p w14:paraId="3248A32D" w14:textId="77777777" w:rsidR="00354C4A" w:rsidRPr="00354C4A" w:rsidRDefault="00354C4A" w:rsidP="00B7733C">
            <w:pPr>
              <w:rPr>
                <w:sz w:val="22"/>
                <w:szCs w:val="22"/>
              </w:rPr>
            </w:pPr>
            <w:r>
              <w:rPr>
                <w:sz w:val="22"/>
                <w:szCs w:val="22"/>
              </w:rPr>
              <w:t>Annex C “Detailed budget of the event”</w:t>
            </w:r>
          </w:p>
        </w:tc>
      </w:tr>
    </w:tbl>
    <w:p w14:paraId="0EFC5A53" w14:textId="2E8DC83F" w:rsidR="00600593" w:rsidRPr="009032BC" w:rsidRDefault="00600593" w:rsidP="0001561C">
      <w:pPr>
        <w:outlineLvl w:val="0"/>
        <w:rPr>
          <w:b/>
          <w:sz w:val="28"/>
          <w:szCs w:val="28"/>
          <w:lang w:val="ru-RU"/>
        </w:rPr>
      </w:pPr>
      <w:r w:rsidRPr="00CB4C12">
        <w:rPr>
          <w:lang w:val="ru-RU"/>
        </w:rPr>
        <w:br w:type="page"/>
      </w:r>
      <w:r w:rsidRPr="004B541D">
        <w:rPr>
          <w:b/>
          <w:sz w:val="28"/>
          <w:szCs w:val="28"/>
          <w:lang w:val="uk-UA"/>
        </w:rPr>
        <w:lastRenderedPageBreak/>
        <w:t xml:space="preserve">Додаток A </w:t>
      </w:r>
      <w:r w:rsidR="006C6EE4">
        <w:rPr>
          <w:b/>
          <w:sz w:val="28"/>
          <w:szCs w:val="28"/>
          <w:lang w:val="uk-UA"/>
        </w:rPr>
        <w:t>«</w:t>
      </w:r>
      <w:r w:rsidRPr="004B541D">
        <w:rPr>
          <w:b/>
          <w:sz w:val="28"/>
          <w:szCs w:val="28"/>
          <w:lang w:val="uk-UA"/>
        </w:rPr>
        <w:t>Загальна інформація та досвід</w:t>
      </w:r>
      <w:r w:rsidR="006C6EE4">
        <w:rPr>
          <w:b/>
          <w:sz w:val="28"/>
          <w:szCs w:val="28"/>
          <w:lang w:val="uk-UA"/>
        </w:rPr>
        <w:t>»</w:t>
      </w:r>
      <w:r w:rsidR="009032BC" w:rsidRPr="009032BC">
        <w:rPr>
          <w:b/>
          <w:sz w:val="28"/>
          <w:szCs w:val="28"/>
          <w:lang w:val="ru-RU"/>
        </w:rPr>
        <w:t xml:space="preserve"> /</w:t>
      </w:r>
    </w:p>
    <w:p w14:paraId="0221D82E" w14:textId="77777777" w:rsidR="009032BC" w:rsidRPr="009032BC" w:rsidRDefault="009032BC" w:rsidP="0001561C">
      <w:pPr>
        <w:outlineLvl w:val="0"/>
        <w:rPr>
          <w:b/>
          <w:sz w:val="28"/>
          <w:szCs w:val="28"/>
        </w:rPr>
      </w:pPr>
      <w:r>
        <w:rPr>
          <w:b/>
          <w:sz w:val="28"/>
          <w:szCs w:val="28"/>
        </w:rPr>
        <w:t>An</w:t>
      </w:r>
      <w:r w:rsidR="00342827">
        <w:rPr>
          <w:b/>
          <w:sz w:val="28"/>
          <w:szCs w:val="28"/>
        </w:rPr>
        <w:t>nex A “General Information and E</w:t>
      </w:r>
      <w:r>
        <w:rPr>
          <w:b/>
          <w:sz w:val="28"/>
          <w:szCs w:val="28"/>
        </w:rPr>
        <w:t>xperience”</w:t>
      </w:r>
    </w:p>
    <w:p w14:paraId="676F0EC3" w14:textId="77777777" w:rsidR="00600593" w:rsidRPr="007B3C07" w:rsidRDefault="00600593">
      <w:pPr>
        <w:rPr>
          <w:sz w:val="22"/>
          <w:szCs w:val="22"/>
        </w:rPr>
      </w:pPr>
    </w:p>
    <w:p w14:paraId="2A963592" w14:textId="77777777" w:rsidR="00600593" w:rsidRPr="009032BC" w:rsidRDefault="00600593" w:rsidP="0001561C">
      <w:pPr>
        <w:jc w:val="center"/>
        <w:outlineLvl w:val="0"/>
        <w:rPr>
          <w:b/>
          <w:sz w:val="22"/>
        </w:rPr>
      </w:pPr>
      <w:r w:rsidRPr="004B541D">
        <w:rPr>
          <w:b/>
          <w:sz w:val="22"/>
          <w:lang w:val="uk-UA"/>
        </w:rPr>
        <w:t>Загальна інформація</w:t>
      </w:r>
      <w:r w:rsidR="009032BC">
        <w:rPr>
          <w:b/>
          <w:sz w:val="22"/>
        </w:rPr>
        <w:t xml:space="preserve"> / General Information</w:t>
      </w:r>
    </w:p>
    <w:p w14:paraId="5F91EDA4" w14:textId="77777777" w:rsidR="00600593" w:rsidRPr="007B3C07" w:rsidRDefault="00600593" w:rsidP="00600593"/>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600593" w:rsidRPr="007B3C07" w14:paraId="749E688B" w14:textId="77777777">
        <w:trPr>
          <w:cantSplit/>
        </w:trPr>
        <w:tc>
          <w:tcPr>
            <w:tcW w:w="3240" w:type="dxa"/>
          </w:tcPr>
          <w:p w14:paraId="7C5690FB" w14:textId="77777777" w:rsidR="00600593" w:rsidRPr="007B3C07" w:rsidRDefault="00600593" w:rsidP="00600593">
            <w:pPr>
              <w:spacing w:before="60" w:after="60"/>
              <w:rPr>
                <w:sz w:val="22"/>
              </w:rPr>
            </w:pPr>
            <w:r w:rsidRPr="004B541D">
              <w:rPr>
                <w:sz w:val="22"/>
                <w:lang w:val="uk-UA"/>
              </w:rPr>
              <w:t>Назва компанії</w:t>
            </w:r>
            <w:r w:rsidR="009032BC">
              <w:rPr>
                <w:sz w:val="22"/>
              </w:rPr>
              <w:t xml:space="preserve"> / Company name</w:t>
            </w:r>
            <w:r w:rsidRPr="007B3C07">
              <w:rPr>
                <w:sz w:val="22"/>
              </w:rPr>
              <w:t>:</w:t>
            </w:r>
          </w:p>
        </w:tc>
        <w:tc>
          <w:tcPr>
            <w:tcW w:w="7250" w:type="dxa"/>
            <w:gridSpan w:val="3"/>
          </w:tcPr>
          <w:p w14:paraId="2004D64F" w14:textId="77777777" w:rsidR="00600593" w:rsidRPr="007B3C07" w:rsidRDefault="00600593" w:rsidP="00600593">
            <w:pPr>
              <w:spacing w:before="60" w:after="60"/>
              <w:rPr>
                <w:sz w:val="22"/>
              </w:rPr>
            </w:pPr>
          </w:p>
        </w:tc>
      </w:tr>
      <w:tr w:rsidR="00600593" w:rsidRPr="007B3C07" w14:paraId="3F0D4D02" w14:textId="77777777" w:rsidTr="009B0ACD">
        <w:trPr>
          <w:trHeight w:val="603"/>
        </w:trPr>
        <w:tc>
          <w:tcPr>
            <w:tcW w:w="3240" w:type="dxa"/>
          </w:tcPr>
          <w:p w14:paraId="7C1D8026" w14:textId="77777777" w:rsidR="00600593" w:rsidRPr="007B3C07" w:rsidRDefault="00600593" w:rsidP="00600593">
            <w:pPr>
              <w:rPr>
                <w:sz w:val="22"/>
              </w:rPr>
            </w:pPr>
            <w:r w:rsidRPr="004B541D">
              <w:rPr>
                <w:sz w:val="22"/>
                <w:lang w:val="uk-UA"/>
              </w:rPr>
              <w:t>Адреса</w:t>
            </w:r>
            <w:r w:rsidR="009032BC">
              <w:rPr>
                <w:sz w:val="22"/>
              </w:rPr>
              <w:t xml:space="preserve"> / Address</w:t>
            </w:r>
            <w:r w:rsidRPr="007B3C07">
              <w:rPr>
                <w:sz w:val="22"/>
              </w:rPr>
              <w:t>:</w:t>
            </w:r>
          </w:p>
        </w:tc>
        <w:tc>
          <w:tcPr>
            <w:tcW w:w="2250" w:type="dxa"/>
          </w:tcPr>
          <w:p w14:paraId="12CA2220" w14:textId="77777777" w:rsidR="00600593" w:rsidRDefault="00600593" w:rsidP="00600593">
            <w:pPr>
              <w:rPr>
                <w:sz w:val="22"/>
              </w:rPr>
            </w:pPr>
            <w:r w:rsidRPr="007B3C07">
              <w:rPr>
                <w:sz w:val="22"/>
              </w:rPr>
              <w:t>Індекс</w:t>
            </w:r>
            <w:r w:rsidR="009032BC">
              <w:rPr>
                <w:sz w:val="22"/>
              </w:rPr>
              <w:t xml:space="preserve"> / Zip code</w:t>
            </w:r>
            <w:r w:rsidRPr="007B3C07">
              <w:rPr>
                <w:sz w:val="22"/>
              </w:rPr>
              <w:t>:</w:t>
            </w:r>
          </w:p>
          <w:p w14:paraId="6F8BE3E3" w14:textId="77777777" w:rsidR="00600593" w:rsidRPr="007B3C07" w:rsidRDefault="00600593" w:rsidP="004260FE">
            <w:pPr>
              <w:rPr>
                <w:sz w:val="22"/>
              </w:rPr>
            </w:pPr>
          </w:p>
        </w:tc>
        <w:tc>
          <w:tcPr>
            <w:tcW w:w="1710" w:type="dxa"/>
          </w:tcPr>
          <w:p w14:paraId="64B2797E" w14:textId="77777777" w:rsidR="00600593" w:rsidRDefault="00600593" w:rsidP="00600593">
            <w:pPr>
              <w:rPr>
                <w:sz w:val="22"/>
              </w:rPr>
            </w:pPr>
            <w:r w:rsidRPr="007B3C07">
              <w:rPr>
                <w:sz w:val="22"/>
              </w:rPr>
              <w:t>Місто</w:t>
            </w:r>
            <w:r w:rsidR="009032BC">
              <w:rPr>
                <w:sz w:val="22"/>
              </w:rPr>
              <w:t xml:space="preserve"> / City</w:t>
            </w:r>
            <w:r w:rsidRPr="007B3C07">
              <w:rPr>
                <w:sz w:val="22"/>
              </w:rPr>
              <w:t>:</w:t>
            </w:r>
          </w:p>
          <w:p w14:paraId="2DEBC4B2" w14:textId="77777777" w:rsidR="009B0ACD" w:rsidRPr="007B3C07" w:rsidRDefault="009B0ACD" w:rsidP="00600593">
            <w:pPr>
              <w:rPr>
                <w:sz w:val="22"/>
              </w:rPr>
            </w:pPr>
          </w:p>
        </w:tc>
        <w:tc>
          <w:tcPr>
            <w:tcW w:w="3290" w:type="dxa"/>
          </w:tcPr>
          <w:p w14:paraId="48E5A60C" w14:textId="77777777" w:rsidR="00600593" w:rsidRDefault="00600593" w:rsidP="00600593">
            <w:pPr>
              <w:rPr>
                <w:sz w:val="22"/>
              </w:rPr>
            </w:pPr>
            <w:r w:rsidRPr="007B3C07">
              <w:rPr>
                <w:sz w:val="22"/>
              </w:rPr>
              <w:t>Країна</w:t>
            </w:r>
            <w:r w:rsidR="009032BC">
              <w:rPr>
                <w:sz w:val="22"/>
              </w:rPr>
              <w:t xml:space="preserve"> / Country</w:t>
            </w:r>
            <w:r w:rsidRPr="007B3C07">
              <w:rPr>
                <w:sz w:val="22"/>
              </w:rPr>
              <w:t>:</w:t>
            </w:r>
          </w:p>
          <w:p w14:paraId="2D1FFBD8" w14:textId="77777777" w:rsidR="009B0ACD" w:rsidRPr="007B3C07" w:rsidRDefault="009B0ACD" w:rsidP="00600593">
            <w:pPr>
              <w:rPr>
                <w:sz w:val="22"/>
              </w:rPr>
            </w:pPr>
          </w:p>
        </w:tc>
      </w:tr>
      <w:tr w:rsidR="00600593" w:rsidRPr="007B3C07" w14:paraId="5EA1011F" w14:textId="77777777">
        <w:trPr>
          <w:cantSplit/>
        </w:trPr>
        <w:tc>
          <w:tcPr>
            <w:tcW w:w="3240" w:type="dxa"/>
          </w:tcPr>
          <w:p w14:paraId="7C5020C3" w14:textId="77777777" w:rsidR="00600593" w:rsidRPr="007B3C07" w:rsidRDefault="00600593" w:rsidP="00600593">
            <w:pPr>
              <w:spacing w:before="60" w:after="60"/>
              <w:rPr>
                <w:sz w:val="22"/>
              </w:rPr>
            </w:pPr>
            <w:r w:rsidRPr="004B541D">
              <w:rPr>
                <w:sz w:val="22"/>
                <w:lang w:val="uk-UA"/>
              </w:rPr>
              <w:t>Поштова скринька та адреса для кореспонденції</w:t>
            </w:r>
            <w:r w:rsidR="009032BC" w:rsidRPr="009032BC">
              <w:rPr>
                <w:sz w:val="22"/>
                <w:lang w:val="ru-RU"/>
              </w:rPr>
              <w:t xml:space="preserve"> / </w:t>
            </w:r>
            <w:r w:rsidR="009032BC">
              <w:rPr>
                <w:sz w:val="22"/>
              </w:rPr>
              <w:t>Mail</w:t>
            </w:r>
            <w:r w:rsidR="009032BC" w:rsidRPr="009032BC">
              <w:rPr>
                <w:sz w:val="22"/>
                <w:lang w:val="ru-RU"/>
              </w:rPr>
              <w:t xml:space="preserve"> </w:t>
            </w:r>
            <w:r w:rsidR="009032BC">
              <w:rPr>
                <w:sz w:val="22"/>
              </w:rPr>
              <w:t>address for correspondence</w:t>
            </w:r>
            <w:r w:rsidRPr="007B3C07">
              <w:rPr>
                <w:sz w:val="22"/>
              </w:rPr>
              <w:t>:</w:t>
            </w:r>
          </w:p>
        </w:tc>
        <w:tc>
          <w:tcPr>
            <w:tcW w:w="7250" w:type="dxa"/>
            <w:gridSpan w:val="3"/>
          </w:tcPr>
          <w:p w14:paraId="2905CD48" w14:textId="77777777" w:rsidR="00600593" w:rsidRPr="009032BC" w:rsidRDefault="00600593" w:rsidP="00600593">
            <w:pPr>
              <w:spacing w:before="60" w:after="60"/>
              <w:rPr>
                <w:sz w:val="22"/>
                <w:lang w:val="ru-RU"/>
              </w:rPr>
            </w:pPr>
          </w:p>
        </w:tc>
      </w:tr>
      <w:tr w:rsidR="00600593" w:rsidRPr="007B3C07" w14:paraId="1D427927" w14:textId="77777777">
        <w:trPr>
          <w:cantSplit/>
        </w:trPr>
        <w:tc>
          <w:tcPr>
            <w:tcW w:w="3240" w:type="dxa"/>
          </w:tcPr>
          <w:p w14:paraId="61B4E46B" w14:textId="77777777" w:rsidR="00600593" w:rsidRPr="007B3C07" w:rsidRDefault="00600593" w:rsidP="00600593">
            <w:pPr>
              <w:spacing w:before="60" w:after="60"/>
              <w:rPr>
                <w:sz w:val="22"/>
              </w:rPr>
            </w:pPr>
            <w:r w:rsidRPr="004B541D">
              <w:rPr>
                <w:sz w:val="22"/>
                <w:lang w:val="uk-UA"/>
              </w:rPr>
              <w:t>Номер телефону</w:t>
            </w:r>
            <w:r w:rsidR="009032BC" w:rsidRPr="009032BC">
              <w:rPr>
                <w:sz w:val="22"/>
              </w:rPr>
              <w:t xml:space="preserve"> / </w:t>
            </w:r>
            <w:r w:rsidR="009032BC">
              <w:rPr>
                <w:sz w:val="22"/>
              </w:rPr>
              <w:t>Tel</w:t>
            </w:r>
            <w:r w:rsidR="009032BC" w:rsidRPr="009032BC">
              <w:rPr>
                <w:sz w:val="22"/>
              </w:rPr>
              <w:t>.</w:t>
            </w:r>
            <w:r w:rsidR="009032BC">
              <w:rPr>
                <w:sz w:val="22"/>
              </w:rPr>
              <w:t xml:space="preserve"> Number</w:t>
            </w:r>
            <w:r w:rsidRPr="007B3C07">
              <w:rPr>
                <w:sz w:val="22"/>
              </w:rPr>
              <w:t xml:space="preserve">: </w:t>
            </w:r>
          </w:p>
        </w:tc>
        <w:tc>
          <w:tcPr>
            <w:tcW w:w="7250" w:type="dxa"/>
            <w:gridSpan w:val="3"/>
          </w:tcPr>
          <w:p w14:paraId="73ABB4C2" w14:textId="77777777" w:rsidR="00600593" w:rsidRPr="007B3C07" w:rsidRDefault="00600593" w:rsidP="00600593">
            <w:pPr>
              <w:spacing w:before="60" w:after="60"/>
              <w:rPr>
                <w:sz w:val="22"/>
              </w:rPr>
            </w:pPr>
          </w:p>
        </w:tc>
      </w:tr>
      <w:tr w:rsidR="00600593" w:rsidRPr="007B3C07" w14:paraId="3B71D3B1" w14:textId="77777777">
        <w:trPr>
          <w:cantSplit/>
        </w:trPr>
        <w:tc>
          <w:tcPr>
            <w:tcW w:w="3240" w:type="dxa"/>
          </w:tcPr>
          <w:p w14:paraId="1A2E9E9E" w14:textId="77777777" w:rsidR="00600593" w:rsidRPr="007B3C07" w:rsidRDefault="00600593" w:rsidP="00600593">
            <w:pPr>
              <w:spacing w:before="60" w:after="60"/>
              <w:rPr>
                <w:sz w:val="22"/>
              </w:rPr>
            </w:pPr>
            <w:r w:rsidRPr="007B3C07">
              <w:rPr>
                <w:sz w:val="22"/>
              </w:rPr>
              <w:t>E-mail</w:t>
            </w:r>
            <w:r w:rsidR="0026044E">
              <w:rPr>
                <w:sz w:val="22"/>
              </w:rPr>
              <w:t xml:space="preserve"> address</w:t>
            </w:r>
            <w:r w:rsidRPr="007B3C07">
              <w:rPr>
                <w:sz w:val="22"/>
              </w:rPr>
              <w:t>:</w:t>
            </w:r>
          </w:p>
        </w:tc>
        <w:tc>
          <w:tcPr>
            <w:tcW w:w="7250" w:type="dxa"/>
            <w:gridSpan w:val="3"/>
          </w:tcPr>
          <w:p w14:paraId="0987D7E3" w14:textId="77777777" w:rsidR="00600593" w:rsidRPr="007B3C07" w:rsidRDefault="00600593" w:rsidP="00600593">
            <w:pPr>
              <w:spacing w:before="60" w:after="60"/>
              <w:rPr>
                <w:sz w:val="22"/>
              </w:rPr>
            </w:pPr>
          </w:p>
        </w:tc>
      </w:tr>
    </w:tbl>
    <w:p w14:paraId="18D2F7EF" w14:textId="77777777" w:rsidR="00600593" w:rsidRPr="007B3C07" w:rsidRDefault="00600593" w:rsidP="00600593">
      <w:pPr>
        <w:jc w:val="center"/>
        <w:rPr>
          <w:rFonts w:ascii="Times New Roman Bold" w:hAnsi="Times New Roman Bold"/>
          <w:b/>
          <w:smallCaps/>
        </w:rPr>
      </w:pPr>
    </w:p>
    <w:p w14:paraId="707E3C00" w14:textId="77777777" w:rsidR="00600593" w:rsidRPr="0026044E" w:rsidRDefault="0026044E" w:rsidP="0001561C">
      <w:pPr>
        <w:jc w:val="center"/>
        <w:outlineLvl w:val="0"/>
        <w:rPr>
          <w:b/>
        </w:rPr>
      </w:pPr>
      <w:r w:rsidRPr="0026044E">
        <w:rPr>
          <w:b/>
        </w:rPr>
        <w:t>Experience</w:t>
      </w:r>
    </w:p>
    <w:p w14:paraId="35D0C456" w14:textId="77777777" w:rsidR="00600593" w:rsidRPr="007B3C07" w:rsidRDefault="00600593" w:rsidP="00600593">
      <w:pPr>
        <w:jc w:val="center"/>
        <w:rPr>
          <w:b/>
        </w:rPr>
      </w:pP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722"/>
        <w:gridCol w:w="868"/>
        <w:gridCol w:w="3348"/>
        <w:gridCol w:w="2552"/>
      </w:tblGrid>
      <w:tr w:rsidR="00600593" w:rsidRPr="00CB4C12" w14:paraId="617796EC" w14:textId="77777777">
        <w:trPr>
          <w:cantSplit/>
        </w:trPr>
        <w:tc>
          <w:tcPr>
            <w:tcW w:w="10490" w:type="dxa"/>
            <w:gridSpan w:val="4"/>
          </w:tcPr>
          <w:p w14:paraId="2508E64B" w14:textId="77777777" w:rsidR="00600593" w:rsidRPr="00A90E16" w:rsidRDefault="00600593" w:rsidP="00600593">
            <w:pPr>
              <w:spacing w:before="60" w:after="60"/>
              <w:rPr>
                <w:sz w:val="22"/>
                <w:lang w:val="uk-UA"/>
              </w:rPr>
            </w:pPr>
            <w:r w:rsidRPr="00A90E16">
              <w:rPr>
                <w:sz w:val="22"/>
                <w:lang w:val="uk-UA"/>
              </w:rPr>
              <w:t xml:space="preserve">Досвід </w:t>
            </w:r>
            <w:r w:rsidR="00DE4522" w:rsidRPr="00A90E16">
              <w:rPr>
                <w:sz w:val="22"/>
                <w:lang w:val="uk-UA"/>
              </w:rPr>
              <w:t xml:space="preserve">роботи </w:t>
            </w:r>
            <w:r w:rsidR="00C1720B" w:rsidRPr="00A90E16">
              <w:rPr>
                <w:sz w:val="22"/>
                <w:lang w:val="uk-UA"/>
              </w:rPr>
              <w:t xml:space="preserve">з </w:t>
            </w:r>
            <w:r w:rsidR="009E4DB7" w:rsidRPr="00A90E16">
              <w:rPr>
                <w:sz w:val="22"/>
                <w:lang w:val="uk-UA"/>
              </w:rPr>
              <w:t xml:space="preserve">міжнародними організаціями та </w:t>
            </w:r>
            <w:r w:rsidR="00C1720B" w:rsidRPr="00A90E16">
              <w:rPr>
                <w:sz w:val="22"/>
                <w:lang w:val="uk-UA"/>
              </w:rPr>
              <w:t>проектами міжнародної технічної допомоги.</w:t>
            </w:r>
            <w:r w:rsidRPr="00A90E16">
              <w:rPr>
                <w:sz w:val="22"/>
                <w:lang w:val="uk-UA"/>
              </w:rPr>
              <w:t>:</w:t>
            </w:r>
          </w:p>
        </w:tc>
      </w:tr>
      <w:tr w:rsidR="00600593" w:rsidRPr="007B3C07" w14:paraId="4DD08D0E" w14:textId="77777777">
        <w:trPr>
          <w:cantSplit/>
        </w:trPr>
        <w:tc>
          <w:tcPr>
            <w:tcW w:w="3722" w:type="dxa"/>
          </w:tcPr>
          <w:p w14:paraId="43E5C71B" w14:textId="77777777" w:rsidR="00600593" w:rsidRPr="00A90E16" w:rsidRDefault="00600593" w:rsidP="00600593">
            <w:pPr>
              <w:spacing w:before="60" w:after="60"/>
              <w:rPr>
                <w:sz w:val="22"/>
                <w:lang w:val="uk-UA"/>
              </w:rPr>
            </w:pPr>
            <w:r w:rsidRPr="00A90E16">
              <w:rPr>
                <w:sz w:val="22"/>
                <w:lang w:val="uk-UA"/>
              </w:rPr>
              <w:t xml:space="preserve">Назва/ім’я клієнта та його контактна інформація </w:t>
            </w:r>
            <w:r w:rsidR="001477B3" w:rsidRPr="004B541D">
              <w:rPr>
                <w:sz w:val="22"/>
              </w:rPr>
              <w:t>/ Client title/name and</w:t>
            </w:r>
            <w:r w:rsidR="0026044E" w:rsidRPr="004B541D">
              <w:rPr>
                <w:sz w:val="22"/>
              </w:rPr>
              <w:t xml:space="preserve"> contact information</w:t>
            </w:r>
          </w:p>
        </w:tc>
        <w:tc>
          <w:tcPr>
            <w:tcW w:w="868" w:type="dxa"/>
          </w:tcPr>
          <w:p w14:paraId="61143BCF" w14:textId="77777777" w:rsidR="00600593" w:rsidRPr="00A90E16" w:rsidRDefault="00600593" w:rsidP="00600593">
            <w:pPr>
              <w:spacing w:before="60" w:after="60"/>
              <w:rPr>
                <w:sz w:val="22"/>
                <w:lang w:val="uk-UA"/>
              </w:rPr>
            </w:pPr>
            <w:r w:rsidRPr="00A90E16">
              <w:rPr>
                <w:sz w:val="22"/>
                <w:lang w:val="uk-UA"/>
              </w:rPr>
              <w:t>Рік</w:t>
            </w:r>
            <w:r w:rsidR="0026044E" w:rsidRPr="00A90E16">
              <w:rPr>
                <w:sz w:val="22"/>
                <w:lang w:val="uk-UA"/>
              </w:rPr>
              <w:t xml:space="preserve"> / Year</w:t>
            </w:r>
          </w:p>
        </w:tc>
        <w:tc>
          <w:tcPr>
            <w:tcW w:w="3348" w:type="dxa"/>
          </w:tcPr>
          <w:p w14:paraId="60476EB5" w14:textId="77777777" w:rsidR="00600593" w:rsidRPr="00A90E16" w:rsidRDefault="0043451C" w:rsidP="00600593">
            <w:pPr>
              <w:spacing w:before="60" w:after="60"/>
              <w:rPr>
                <w:sz w:val="22"/>
                <w:lang w:val="uk-UA"/>
              </w:rPr>
            </w:pPr>
            <w:r w:rsidRPr="00A90E16">
              <w:rPr>
                <w:sz w:val="22"/>
                <w:lang w:val="uk-UA"/>
              </w:rPr>
              <w:t>На</w:t>
            </w:r>
            <w:r w:rsidR="00600593" w:rsidRPr="00A90E16">
              <w:rPr>
                <w:sz w:val="22"/>
                <w:lang w:val="uk-UA"/>
              </w:rPr>
              <w:t>дана послуга</w:t>
            </w:r>
            <w:r w:rsidR="0026044E" w:rsidRPr="00A90E16">
              <w:rPr>
                <w:sz w:val="22"/>
                <w:lang w:val="uk-UA"/>
              </w:rPr>
              <w:t xml:space="preserve"> / Services rendered</w:t>
            </w:r>
          </w:p>
        </w:tc>
        <w:tc>
          <w:tcPr>
            <w:tcW w:w="2552" w:type="dxa"/>
          </w:tcPr>
          <w:p w14:paraId="2F6EEEEB" w14:textId="77777777" w:rsidR="00600593" w:rsidRPr="00A90E16" w:rsidRDefault="00600593" w:rsidP="00600593">
            <w:pPr>
              <w:spacing w:before="60" w:after="60"/>
              <w:rPr>
                <w:sz w:val="22"/>
                <w:lang w:val="uk-UA"/>
              </w:rPr>
            </w:pPr>
            <w:r w:rsidRPr="00A90E16">
              <w:rPr>
                <w:sz w:val="22"/>
                <w:lang w:val="uk-UA"/>
              </w:rPr>
              <w:t>Країна</w:t>
            </w:r>
            <w:r w:rsidR="0026044E" w:rsidRPr="00A90E16">
              <w:rPr>
                <w:sz w:val="22"/>
                <w:lang w:val="uk-UA"/>
              </w:rPr>
              <w:t xml:space="preserve"> / Country</w:t>
            </w:r>
          </w:p>
        </w:tc>
      </w:tr>
      <w:tr w:rsidR="00600593" w:rsidRPr="007B3C07" w14:paraId="3696EC71" w14:textId="77777777">
        <w:trPr>
          <w:cantSplit/>
        </w:trPr>
        <w:tc>
          <w:tcPr>
            <w:tcW w:w="3722" w:type="dxa"/>
          </w:tcPr>
          <w:p w14:paraId="54C02A33" w14:textId="77777777" w:rsidR="00600593" w:rsidRPr="007B3C07" w:rsidRDefault="00600593" w:rsidP="00600593">
            <w:pPr>
              <w:spacing w:before="60" w:after="60"/>
              <w:rPr>
                <w:sz w:val="22"/>
              </w:rPr>
            </w:pPr>
          </w:p>
        </w:tc>
        <w:tc>
          <w:tcPr>
            <w:tcW w:w="868" w:type="dxa"/>
          </w:tcPr>
          <w:p w14:paraId="6B1FD7BE" w14:textId="77777777" w:rsidR="00600593" w:rsidRPr="007B3C07" w:rsidRDefault="00600593" w:rsidP="00600593">
            <w:pPr>
              <w:spacing w:before="60" w:after="60"/>
              <w:rPr>
                <w:sz w:val="22"/>
              </w:rPr>
            </w:pPr>
          </w:p>
        </w:tc>
        <w:tc>
          <w:tcPr>
            <w:tcW w:w="3348" w:type="dxa"/>
          </w:tcPr>
          <w:p w14:paraId="3FA47F79" w14:textId="77777777" w:rsidR="00600593" w:rsidRPr="007B3C07" w:rsidRDefault="00600593" w:rsidP="00600593">
            <w:pPr>
              <w:spacing w:before="60" w:after="60"/>
              <w:rPr>
                <w:sz w:val="22"/>
              </w:rPr>
            </w:pPr>
          </w:p>
        </w:tc>
        <w:tc>
          <w:tcPr>
            <w:tcW w:w="2552" w:type="dxa"/>
          </w:tcPr>
          <w:p w14:paraId="24BB0AB8" w14:textId="77777777" w:rsidR="00600593" w:rsidRPr="007B3C07" w:rsidRDefault="00600593" w:rsidP="00600593">
            <w:pPr>
              <w:spacing w:before="60" w:after="60"/>
              <w:rPr>
                <w:sz w:val="22"/>
              </w:rPr>
            </w:pPr>
          </w:p>
        </w:tc>
      </w:tr>
      <w:tr w:rsidR="00600593" w:rsidRPr="007B3C07" w14:paraId="0161A0C7" w14:textId="77777777">
        <w:trPr>
          <w:cantSplit/>
        </w:trPr>
        <w:tc>
          <w:tcPr>
            <w:tcW w:w="3722" w:type="dxa"/>
          </w:tcPr>
          <w:p w14:paraId="56F97C59" w14:textId="77777777" w:rsidR="00600593" w:rsidRPr="007B3C07" w:rsidRDefault="00600593" w:rsidP="00600593">
            <w:pPr>
              <w:spacing w:before="60" w:after="60"/>
              <w:rPr>
                <w:sz w:val="22"/>
              </w:rPr>
            </w:pPr>
          </w:p>
        </w:tc>
        <w:tc>
          <w:tcPr>
            <w:tcW w:w="868" w:type="dxa"/>
          </w:tcPr>
          <w:p w14:paraId="3C243F3E" w14:textId="77777777" w:rsidR="00600593" w:rsidRPr="007B3C07" w:rsidRDefault="00600593" w:rsidP="00600593">
            <w:pPr>
              <w:spacing w:before="60" w:after="60"/>
              <w:rPr>
                <w:sz w:val="22"/>
              </w:rPr>
            </w:pPr>
          </w:p>
        </w:tc>
        <w:tc>
          <w:tcPr>
            <w:tcW w:w="3348" w:type="dxa"/>
          </w:tcPr>
          <w:p w14:paraId="559B105A" w14:textId="77777777" w:rsidR="00600593" w:rsidRPr="007B3C07" w:rsidRDefault="00600593" w:rsidP="00600593">
            <w:pPr>
              <w:spacing w:before="60" w:after="60"/>
              <w:rPr>
                <w:sz w:val="22"/>
              </w:rPr>
            </w:pPr>
          </w:p>
        </w:tc>
        <w:tc>
          <w:tcPr>
            <w:tcW w:w="2552" w:type="dxa"/>
          </w:tcPr>
          <w:p w14:paraId="38CF3CF0" w14:textId="77777777" w:rsidR="00600593" w:rsidRPr="007B3C07" w:rsidRDefault="00600593" w:rsidP="00600593">
            <w:pPr>
              <w:spacing w:before="60" w:after="60"/>
              <w:rPr>
                <w:sz w:val="22"/>
              </w:rPr>
            </w:pPr>
          </w:p>
        </w:tc>
      </w:tr>
      <w:tr w:rsidR="00600593" w:rsidRPr="007B3C07" w14:paraId="18FD9817" w14:textId="77777777">
        <w:trPr>
          <w:cantSplit/>
        </w:trPr>
        <w:tc>
          <w:tcPr>
            <w:tcW w:w="3722" w:type="dxa"/>
          </w:tcPr>
          <w:p w14:paraId="1961A0C0" w14:textId="77777777" w:rsidR="00600593" w:rsidRPr="007B3C07" w:rsidRDefault="00600593" w:rsidP="00600593">
            <w:pPr>
              <w:spacing w:before="60" w:after="60"/>
              <w:rPr>
                <w:sz w:val="22"/>
              </w:rPr>
            </w:pPr>
          </w:p>
        </w:tc>
        <w:tc>
          <w:tcPr>
            <w:tcW w:w="868" w:type="dxa"/>
          </w:tcPr>
          <w:p w14:paraId="5160B0E7" w14:textId="77777777" w:rsidR="00600593" w:rsidRPr="007B3C07" w:rsidRDefault="00600593" w:rsidP="00600593">
            <w:pPr>
              <w:spacing w:before="60" w:after="60"/>
              <w:rPr>
                <w:sz w:val="22"/>
              </w:rPr>
            </w:pPr>
          </w:p>
        </w:tc>
        <w:tc>
          <w:tcPr>
            <w:tcW w:w="3348" w:type="dxa"/>
          </w:tcPr>
          <w:p w14:paraId="056F7A61" w14:textId="77777777" w:rsidR="00600593" w:rsidRPr="007B3C07" w:rsidRDefault="00600593" w:rsidP="00600593">
            <w:pPr>
              <w:spacing w:before="60" w:after="60"/>
              <w:rPr>
                <w:sz w:val="22"/>
              </w:rPr>
            </w:pPr>
          </w:p>
        </w:tc>
        <w:tc>
          <w:tcPr>
            <w:tcW w:w="2552" w:type="dxa"/>
          </w:tcPr>
          <w:p w14:paraId="20B69EFA" w14:textId="77777777" w:rsidR="00600593" w:rsidRPr="007B3C07" w:rsidRDefault="00600593" w:rsidP="00600593">
            <w:pPr>
              <w:spacing w:before="60" w:after="60"/>
              <w:rPr>
                <w:sz w:val="22"/>
              </w:rPr>
            </w:pPr>
          </w:p>
        </w:tc>
      </w:tr>
    </w:tbl>
    <w:p w14:paraId="53C077D5" w14:textId="77777777" w:rsidR="00600593" w:rsidRPr="007B3C07" w:rsidRDefault="00600593" w:rsidP="00600593"/>
    <w:p w14:paraId="19C1F92D" w14:textId="77777777" w:rsidR="00600593" w:rsidRPr="007B3C07" w:rsidRDefault="00600593" w:rsidP="00600593"/>
    <w:p w14:paraId="4181022C" w14:textId="77777777" w:rsidR="00600593" w:rsidRPr="007B3C07" w:rsidRDefault="00600593" w:rsidP="00600593"/>
    <w:p w14:paraId="0D3D2F20" w14:textId="77777777" w:rsidR="00600593" w:rsidRPr="0026044E" w:rsidRDefault="00600593" w:rsidP="0001561C">
      <w:pPr>
        <w:tabs>
          <w:tab w:val="right" w:pos="2552"/>
        </w:tabs>
        <w:outlineLvl w:val="0"/>
        <w:rPr>
          <w:sz w:val="22"/>
          <w:szCs w:val="22"/>
        </w:rPr>
      </w:pPr>
      <w:r w:rsidRPr="007B3C07">
        <w:rPr>
          <w:sz w:val="22"/>
          <w:szCs w:val="22"/>
        </w:rPr>
        <w:t>Підпис</w:t>
      </w:r>
      <w:r w:rsidR="0026044E">
        <w:rPr>
          <w:sz w:val="22"/>
          <w:szCs w:val="22"/>
        </w:rPr>
        <w:t xml:space="preserve"> / Signature</w:t>
      </w:r>
      <w:r w:rsidRPr="007B3C07">
        <w:rPr>
          <w:sz w:val="22"/>
          <w:szCs w:val="22"/>
        </w:rPr>
        <w:t xml:space="preserve">: </w:t>
      </w:r>
      <w:r w:rsidRPr="007B3C07">
        <w:rPr>
          <w:sz w:val="22"/>
          <w:szCs w:val="22"/>
          <w:u w:val="single"/>
        </w:rPr>
        <w:tab/>
      </w:r>
      <w:r w:rsidR="0026044E">
        <w:rPr>
          <w:sz w:val="22"/>
          <w:szCs w:val="22"/>
          <w:u w:val="single"/>
        </w:rPr>
        <w:t>_____</w:t>
      </w:r>
    </w:p>
    <w:p w14:paraId="7F4589A1" w14:textId="77777777" w:rsidR="00600593" w:rsidRPr="007B3C07" w:rsidRDefault="00600593" w:rsidP="00600593">
      <w:pPr>
        <w:rPr>
          <w:color w:val="333333"/>
          <w:sz w:val="22"/>
          <w:szCs w:val="22"/>
        </w:rPr>
      </w:pPr>
    </w:p>
    <w:p w14:paraId="29BDEFBC" w14:textId="77777777" w:rsidR="00600593" w:rsidRPr="0026044E" w:rsidRDefault="00600593" w:rsidP="00600593">
      <w:pPr>
        <w:tabs>
          <w:tab w:val="right" w:pos="2552"/>
        </w:tabs>
        <w:rPr>
          <w:color w:val="333333"/>
          <w:sz w:val="22"/>
          <w:szCs w:val="22"/>
        </w:rPr>
      </w:pPr>
      <w:r w:rsidRPr="007B3C07">
        <w:rPr>
          <w:color w:val="333333"/>
          <w:sz w:val="22"/>
          <w:szCs w:val="22"/>
        </w:rPr>
        <w:tab/>
        <w:t>м.п.</w:t>
      </w:r>
      <w:r w:rsidR="0026044E">
        <w:rPr>
          <w:color w:val="333333"/>
          <w:sz w:val="22"/>
          <w:szCs w:val="22"/>
        </w:rPr>
        <w:t>/Stamp</w:t>
      </w:r>
    </w:p>
    <w:p w14:paraId="76A2B7B7" w14:textId="356C2EC8" w:rsidR="00600593" w:rsidRDefault="00600593" w:rsidP="00600593">
      <w:pPr>
        <w:rPr>
          <w:sz w:val="22"/>
          <w:szCs w:val="22"/>
        </w:rPr>
      </w:pPr>
    </w:p>
    <w:p w14:paraId="124B8E31" w14:textId="4F3587C2" w:rsidR="00513DAF" w:rsidRDefault="00513DAF" w:rsidP="00600593">
      <w:pPr>
        <w:rPr>
          <w:sz w:val="22"/>
          <w:szCs w:val="22"/>
        </w:rPr>
      </w:pPr>
    </w:p>
    <w:p w14:paraId="53A607B9" w14:textId="77777777" w:rsidR="00582359" w:rsidRPr="007B3C07" w:rsidRDefault="00582359" w:rsidP="00600593">
      <w:pPr>
        <w:rPr>
          <w:sz w:val="22"/>
          <w:szCs w:val="22"/>
        </w:rPr>
      </w:pPr>
    </w:p>
    <w:p w14:paraId="5B6EDF11" w14:textId="77777777" w:rsidR="0026044E" w:rsidRDefault="00600593" w:rsidP="00600593">
      <w:pPr>
        <w:tabs>
          <w:tab w:val="right" w:pos="2552"/>
        </w:tabs>
        <w:rPr>
          <w:sz w:val="22"/>
          <w:szCs w:val="22"/>
          <w:u w:val="single"/>
        </w:rPr>
      </w:pPr>
      <w:r w:rsidRPr="007B3C07">
        <w:rPr>
          <w:sz w:val="22"/>
          <w:szCs w:val="22"/>
        </w:rPr>
        <w:t>Дата</w:t>
      </w:r>
      <w:r w:rsidR="0026044E">
        <w:rPr>
          <w:sz w:val="22"/>
          <w:szCs w:val="22"/>
        </w:rPr>
        <w:t xml:space="preserve"> / Date</w:t>
      </w:r>
      <w:r w:rsidRPr="007B3C07">
        <w:rPr>
          <w:sz w:val="22"/>
          <w:szCs w:val="22"/>
        </w:rPr>
        <w:t xml:space="preserve">: </w:t>
      </w:r>
      <w:r w:rsidRPr="007B3C07">
        <w:rPr>
          <w:sz w:val="22"/>
          <w:szCs w:val="22"/>
          <w:u w:val="single"/>
        </w:rPr>
        <w:tab/>
      </w:r>
    </w:p>
    <w:p w14:paraId="4770651E" w14:textId="60D8961E" w:rsidR="00600593" w:rsidRPr="00A90E16" w:rsidRDefault="00600593" w:rsidP="0001561C">
      <w:pPr>
        <w:tabs>
          <w:tab w:val="right" w:pos="2552"/>
        </w:tabs>
        <w:outlineLvl w:val="0"/>
        <w:rPr>
          <w:b/>
          <w:sz w:val="28"/>
          <w:szCs w:val="28"/>
          <w:lang w:val="uk-UA"/>
        </w:rPr>
      </w:pPr>
      <w:r w:rsidRPr="008265D3">
        <w:rPr>
          <w:lang w:val="ru-RU"/>
        </w:rPr>
        <w:br w:type="page"/>
      </w:r>
      <w:r w:rsidRPr="00A90E16">
        <w:rPr>
          <w:b/>
          <w:sz w:val="28"/>
          <w:szCs w:val="28"/>
          <w:lang w:val="uk-UA"/>
        </w:rPr>
        <w:lastRenderedPageBreak/>
        <w:t xml:space="preserve">Додаток Б </w:t>
      </w:r>
      <w:r w:rsidR="006C6EE4">
        <w:rPr>
          <w:b/>
          <w:sz w:val="28"/>
          <w:szCs w:val="28"/>
          <w:lang w:val="uk-UA"/>
        </w:rPr>
        <w:t>«</w:t>
      </w:r>
      <w:r w:rsidRPr="00A90E16">
        <w:rPr>
          <w:b/>
          <w:sz w:val="28"/>
          <w:szCs w:val="28"/>
          <w:lang w:val="uk-UA"/>
        </w:rPr>
        <w:t>Технічні специфікації та перелік вимог</w:t>
      </w:r>
      <w:r w:rsidR="006C6EE4">
        <w:rPr>
          <w:b/>
          <w:sz w:val="28"/>
          <w:szCs w:val="28"/>
          <w:lang w:val="uk-UA"/>
        </w:rPr>
        <w:t>»</w:t>
      </w:r>
    </w:p>
    <w:p w14:paraId="3DE416DA" w14:textId="77777777" w:rsidR="00233341" w:rsidRPr="00233341" w:rsidRDefault="00233341" w:rsidP="0001561C">
      <w:pPr>
        <w:outlineLvl w:val="0"/>
        <w:rPr>
          <w:b/>
          <w:sz w:val="28"/>
          <w:szCs w:val="28"/>
        </w:rPr>
      </w:pPr>
      <w:r>
        <w:rPr>
          <w:b/>
          <w:sz w:val="28"/>
          <w:szCs w:val="28"/>
        </w:rPr>
        <w:t>Annex B “</w:t>
      </w:r>
      <w:r w:rsidRPr="00233341">
        <w:rPr>
          <w:b/>
          <w:sz w:val="28"/>
          <w:szCs w:val="28"/>
        </w:rPr>
        <w:t>Technical specifications and list of requirements</w:t>
      </w:r>
      <w:r>
        <w:rPr>
          <w:b/>
          <w:sz w:val="28"/>
          <w:szCs w:val="28"/>
        </w:rPr>
        <w:t>”</w:t>
      </w:r>
    </w:p>
    <w:p w14:paraId="724D72B2" w14:textId="77777777" w:rsidR="00600593" w:rsidRPr="007B3C07" w:rsidRDefault="0060059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
        <w:gridCol w:w="1559"/>
        <w:gridCol w:w="2970"/>
        <w:gridCol w:w="2133"/>
      </w:tblGrid>
      <w:tr w:rsidR="00600593" w:rsidRPr="007B3C07" w14:paraId="572EE7C6" w14:textId="77777777" w:rsidTr="00AB6A23">
        <w:tc>
          <w:tcPr>
            <w:tcW w:w="10881" w:type="dxa"/>
            <w:gridSpan w:val="5"/>
            <w:shd w:val="clear" w:color="auto" w:fill="E6E6E6"/>
          </w:tcPr>
          <w:p w14:paraId="20361E23" w14:textId="77777777" w:rsidR="00600593" w:rsidRPr="00233341" w:rsidRDefault="00600593" w:rsidP="00600593">
            <w:pPr>
              <w:jc w:val="center"/>
              <w:rPr>
                <w:b/>
                <w:sz w:val="28"/>
                <w:szCs w:val="28"/>
              </w:rPr>
            </w:pPr>
            <w:r w:rsidRPr="00A90E16">
              <w:rPr>
                <w:b/>
                <w:sz w:val="28"/>
                <w:szCs w:val="28"/>
                <w:lang w:val="uk-UA"/>
              </w:rPr>
              <w:t>Технічні специфікації</w:t>
            </w:r>
            <w:r w:rsidR="00803AE0">
              <w:rPr>
                <w:b/>
                <w:sz w:val="28"/>
                <w:szCs w:val="28"/>
              </w:rPr>
              <w:t xml:space="preserve"> </w:t>
            </w:r>
            <w:r w:rsidR="00233341">
              <w:rPr>
                <w:b/>
                <w:sz w:val="28"/>
                <w:szCs w:val="28"/>
              </w:rPr>
              <w:t>/</w:t>
            </w:r>
            <w:r w:rsidR="00803AE0">
              <w:rPr>
                <w:b/>
                <w:sz w:val="28"/>
                <w:szCs w:val="28"/>
              </w:rPr>
              <w:t xml:space="preserve"> </w:t>
            </w:r>
            <w:r w:rsidR="00233341" w:rsidRPr="00233341">
              <w:rPr>
                <w:b/>
                <w:sz w:val="28"/>
                <w:szCs w:val="28"/>
              </w:rPr>
              <w:t>Technical specifications</w:t>
            </w:r>
          </w:p>
        </w:tc>
      </w:tr>
      <w:tr w:rsidR="00233341" w:rsidRPr="007B3C07" w14:paraId="54E99E26" w14:textId="77777777" w:rsidTr="00AB6A23">
        <w:trPr>
          <w:trHeight w:val="30"/>
        </w:trPr>
        <w:tc>
          <w:tcPr>
            <w:tcW w:w="3528" w:type="dxa"/>
            <w:shd w:val="clear" w:color="auto" w:fill="FFFFFF"/>
          </w:tcPr>
          <w:p w14:paraId="3D7E8693" w14:textId="77777777" w:rsidR="00233341" w:rsidRPr="009F08AE" w:rsidRDefault="00233341" w:rsidP="00803AE0">
            <w:pPr>
              <w:rPr>
                <w:b/>
                <w:sz w:val="22"/>
                <w:szCs w:val="22"/>
                <w:lang w:val="uk-UA"/>
              </w:rPr>
            </w:pPr>
            <w:r w:rsidRPr="009F08AE">
              <w:rPr>
                <w:b/>
                <w:sz w:val="22"/>
                <w:szCs w:val="22"/>
                <w:lang w:val="uk-UA"/>
              </w:rPr>
              <w:t>Опис</w:t>
            </w:r>
          </w:p>
          <w:p w14:paraId="39FD819B" w14:textId="77777777" w:rsidR="00233341" w:rsidRPr="009F08AE" w:rsidRDefault="00233341" w:rsidP="004C419A">
            <w:pPr>
              <w:jc w:val="both"/>
              <w:rPr>
                <w:b/>
                <w:sz w:val="22"/>
                <w:szCs w:val="22"/>
                <w:lang w:val="uk-UA"/>
              </w:rPr>
            </w:pPr>
          </w:p>
          <w:p w14:paraId="4D61E6BB" w14:textId="77777777" w:rsidR="00233341" w:rsidRPr="009F08AE" w:rsidRDefault="00233341" w:rsidP="004C419A">
            <w:pPr>
              <w:rPr>
                <w:bCs/>
                <w:sz w:val="22"/>
                <w:szCs w:val="22"/>
                <w:lang w:val="uk-UA"/>
              </w:rPr>
            </w:pPr>
          </w:p>
        </w:tc>
        <w:tc>
          <w:tcPr>
            <w:tcW w:w="2250" w:type="dxa"/>
            <w:gridSpan w:val="2"/>
            <w:shd w:val="clear" w:color="auto" w:fill="FFFFFF"/>
          </w:tcPr>
          <w:p w14:paraId="3FDD8274" w14:textId="77777777" w:rsidR="00233341" w:rsidRPr="009F08AE" w:rsidRDefault="00233341" w:rsidP="00803AE0">
            <w:pPr>
              <w:rPr>
                <w:sz w:val="20"/>
                <w:lang w:val="uk-UA"/>
              </w:rPr>
            </w:pPr>
            <w:r w:rsidRPr="009F08AE">
              <w:rPr>
                <w:sz w:val="20"/>
                <w:lang w:val="uk-UA"/>
              </w:rPr>
              <w:t>Коментарі щодо відповідності Технічним специфікаціям:</w:t>
            </w:r>
          </w:p>
          <w:p w14:paraId="2FE272E9" w14:textId="77777777" w:rsidR="00233341" w:rsidRPr="009F08AE" w:rsidRDefault="00233341" w:rsidP="00803AE0">
            <w:pPr>
              <w:numPr>
                <w:ilvl w:val="0"/>
                <w:numId w:val="4"/>
              </w:numPr>
              <w:tabs>
                <w:tab w:val="clear" w:pos="720"/>
                <w:tab w:val="num" w:pos="175"/>
              </w:tabs>
              <w:ind w:left="175" w:hanging="141"/>
              <w:rPr>
                <w:sz w:val="20"/>
                <w:lang w:val="uk-UA"/>
              </w:rPr>
            </w:pPr>
            <w:r w:rsidRPr="009F08AE">
              <w:rPr>
                <w:sz w:val="20"/>
                <w:lang w:val="uk-UA"/>
              </w:rPr>
              <w:t>надайте коментар щодо суттєвої відповідності кожного типу товару/послуги Технічним специфікаціям, (наприклад, поставте “відповідає” навпроти відповідного товару/послуги),</w:t>
            </w:r>
          </w:p>
          <w:p w14:paraId="1D5F1529" w14:textId="77777777" w:rsidR="00233341" w:rsidRPr="009F08AE" w:rsidRDefault="00233341" w:rsidP="00803AE0">
            <w:pPr>
              <w:rPr>
                <w:b/>
                <w:sz w:val="28"/>
                <w:szCs w:val="28"/>
                <w:lang w:val="uk-UA"/>
              </w:rPr>
            </w:pPr>
            <w:r w:rsidRPr="009F08AE">
              <w:rPr>
                <w:sz w:val="20"/>
                <w:lang w:val="uk-UA"/>
              </w:rPr>
              <w:t>в разі відхилення від Технічних специфікацій, вкажіть ці відхилення.</w:t>
            </w:r>
          </w:p>
        </w:tc>
        <w:tc>
          <w:tcPr>
            <w:tcW w:w="2970" w:type="dxa"/>
            <w:shd w:val="clear" w:color="auto" w:fill="FFFFFF"/>
          </w:tcPr>
          <w:p w14:paraId="63BB886E" w14:textId="77777777" w:rsidR="00233341" w:rsidRDefault="00233341" w:rsidP="00803AE0">
            <w:pPr>
              <w:rPr>
                <w:b/>
                <w:sz w:val="22"/>
                <w:szCs w:val="22"/>
              </w:rPr>
            </w:pPr>
            <w:r w:rsidRPr="00233341">
              <w:rPr>
                <w:b/>
                <w:sz w:val="22"/>
                <w:szCs w:val="22"/>
              </w:rPr>
              <w:t>Description</w:t>
            </w:r>
          </w:p>
          <w:p w14:paraId="2C6DC931" w14:textId="77777777" w:rsidR="00233341" w:rsidRDefault="00233341" w:rsidP="00803AE0">
            <w:pPr>
              <w:rPr>
                <w:b/>
                <w:sz w:val="22"/>
                <w:szCs w:val="22"/>
              </w:rPr>
            </w:pPr>
          </w:p>
          <w:p w14:paraId="0ACC1F7E" w14:textId="77777777" w:rsidR="00233341" w:rsidRPr="004C419A" w:rsidRDefault="00233341" w:rsidP="006E0FF8">
            <w:pPr>
              <w:jc w:val="both"/>
              <w:rPr>
                <w:bCs/>
                <w:sz w:val="22"/>
                <w:szCs w:val="22"/>
              </w:rPr>
            </w:pPr>
          </w:p>
        </w:tc>
        <w:tc>
          <w:tcPr>
            <w:tcW w:w="2133" w:type="dxa"/>
            <w:shd w:val="clear" w:color="auto" w:fill="FFFFFF"/>
          </w:tcPr>
          <w:p w14:paraId="53E0CB36" w14:textId="77777777" w:rsidR="00233341" w:rsidRPr="00803AE0" w:rsidRDefault="00233341" w:rsidP="00803AE0">
            <w:pPr>
              <w:rPr>
                <w:sz w:val="20"/>
              </w:rPr>
            </w:pPr>
            <w:r w:rsidRPr="00803AE0">
              <w:rPr>
                <w:sz w:val="20"/>
              </w:rPr>
              <w:t>Comments about conformity with technical specifications:</w:t>
            </w:r>
          </w:p>
          <w:p w14:paraId="71E0B76C" w14:textId="77777777" w:rsidR="00233341" w:rsidRPr="00803AE0" w:rsidRDefault="000B12CF" w:rsidP="00803AE0">
            <w:pPr>
              <w:numPr>
                <w:ilvl w:val="0"/>
                <w:numId w:val="4"/>
              </w:numPr>
              <w:tabs>
                <w:tab w:val="clear" w:pos="720"/>
                <w:tab w:val="num" w:pos="204"/>
              </w:tabs>
              <w:ind w:left="62" w:firstLine="15"/>
              <w:rPr>
                <w:sz w:val="20"/>
              </w:rPr>
            </w:pPr>
            <w:r w:rsidRPr="00803AE0">
              <w:rPr>
                <w:sz w:val="20"/>
              </w:rPr>
              <w:t>give the comment about substantial conformity of every specific item or service with technical specifications (for example, put “correspond” oppo</w:t>
            </w:r>
            <w:r w:rsidR="00342827">
              <w:rPr>
                <w:sz w:val="20"/>
              </w:rPr>
              <w:t>site the appropriate item or de</w:t>
            </w:r>
            <w:r w:rsidRPr="00803AE0">
              <w:rPr>
                <w:sz w:val="20"/>
              </w:rPr>
              <w:t xml:space="preserve">vice). In case of </w:t>
            </w:r>
            <w:r w:rsidR="00941EDE" w:rsidRPr="00803AE0">
              <w:rPr>
                <w:sz w:val="20"/>
              </w:rPr>
              <w:t xml:space="preserve">technical specifications </w:t>
            </w:r>
            <w:r w:rsidRPr="00803AE0">
              <w:rPr>
                <w:sz w:val="20"/>
              </w:rPr>
              <w:t>declining</w:t>
            </w:r>
            <w:r w:rsidR="00941EDE" w:rsidRPr="00803AE0">
              <w:rPr>
                <w:sz w:val="20"/>
              </w:rPr>
              <w:t>, note it.</w:t>
            </w:r>
          </w:p>
        </w:tc>
      </w:tr>
      <w:tr w:rsidR="00233341" w:rsidRPr="007B3C07" w14:paraId="0016F969" w14:textId="77777777" w:rsidTr="00AB6A23">
        <w:trPr>
          <w:trHeight w:val="30"/>
        </w:trPr>
        <w:tc>
          <w:tcPr>
            <w:tcW w:w="3528" w:type="dxa"/>
            <w:shd w:val="clear" w:color="auto" w:fill="FFFFFF"/>
          </w:tcPr>
          <w:p w14:paraId="2164F1A5" w14:textId="77777777" w:rsidR="00233341" w:rsidRPr="009F08AE" w:rsidRDefault="00C31648" w:rsidP="00C31648">
            <w:pPr>
              <w:rPr>
                <w:b/>
                <w:sz w:val="22"/>
                <w:szCs w:val="22"/>
                <w:lang w:val="uk-UA"/>
              </w:rPr>
            </w:pPr>
            <w:r w:rsidRPr="009F08AE">
              <w:rPr>
                <w:b/>
                <w:sz w:val="22"/>
                <w:szCs w:val="22"/>
                <w:lang w:val="uk-UA"/>
              </w:rPr>
              <w:t xml:space="preserve">1. </w:t>
            </w:r>
            <w:r w:rsidR="00941EDE" w:rsidRPr="009F08AE">
              <w:rPr>
                <w:b/>
                <w:sz w:val="22"/>
                <w:szCs w:val="22"/>
                <w:lang w:val="uk-UA"/>
              </w:rPr>
              <w:t>Загальні вимоги:</w:t>
            </w:r>
          </w:p>
        </w:tc>
        <w:tc>
          <w:tcPr>
            <w:tcW w:w="2250" w:type="dxa"/>
            <w:gridSpan w:val="2"/>
            <w:shd w:val="clear" w:color="auto" w:fill="FFFFFF"/>
          </w:tcPr>
          <w:p w14:paraId="3897189D" w14:textId="77777777" w:rsidR="00233341" w:rsidRPr="00941EDE" w:rsidRDefault="00233341" w:rsidP="00803AE0">
            <w:pPr>
              <w:rPr>
                <w:b/>
                <w:sz w:val="22"/>
                <w:szCs w:val="22"/>
              </w:rPr>
            </w:pPr>
          </w:p>
        </w:tc>
        <w:tc>
          <w:tcPr>
            <w:tcW w:w="2970" w:type="dxa"/>
            <w:shd w:val="clear" w:color="auto" w:fill="FFFFFF"/>
          </w:tcPr>
          <w:p w14:paraId="1798186D" w14:textId="77777777" w:rsidR="00233341" w:rsidRPr="00C31648" w:rsidRDefault="00C31648" w:rsidP="00C31648">
            <w:pPr>
              <w:rPr>
                <w:b/>
                <w:sz w:val="22"/>
                <w:szCs w:val="22"/>
              </w:rPr>
            </w:pPr>
            <w:r w:rsidRPr="00C31648">
              <w:rPr>
                <w:b/>
                <w:sz w:val="22"/>
                <w:szCs w:val="22"/>
              </w:rPr>
              <w:t>1.</w:t>
            </w:r>
            <w:r>
              <w:rPr>
                <w:b/>
                <w:sz w:val="22"/>
                <w:szCs w:val="22"/>
              </w:rPr>
              <w:t xml:space="preserve"> </w:t>
            </w:r>
            <w:r w:rsidR="00941EDE">
              <w:rPr>
                <w:b/>
                <w:sz w:val="22"/>
                <w:szCs w:val="22"/>
              </w:rPr>
              <w:t xml:space="preserve">General </w:t>
            </w:r>
            <w:r w:rsidR="00941EDE" w:rsidRPr="00941EDE">
              <w:rPr>
                <w:b/>
                <w:sz w:val="22"/>
                <w:szCs w:val="22"/>
              </w:rPr>
              <w:t>requirements</w:t>
            </w:r>
            <w:r w:rsidR="00941EDE">
              <w:rPr>
                <w:b/>
                <w:sz w:val="22"/>
                <w:szCs w:val="22"/>
              </w:rPr>
              <w:t>:</w:t>
            </w:r>
          </w:p>
        </w:tc>
        <w:tc>
          <w:tcPr>
            <w:tcW w:w="2133" w:type="dxa"/>
            <w:shd w:val="clear" w:color="auto" w:fill="FFFFFF"/>
          </w:tcPr>
          <w:p w14:paraId="40EDDBD3" w14:textId="77777777" w:rsidR="00233341" w:rsidRPr="00941EDE" w:rsidRDefault="00233341" w:rsidP="00803AE0">
            <w:pPr>
              <w:rPr>
                <w:b/>
                <w:sz w:val="22"/>
                <w:szCs w:val="22"/>
              </w:rPr>
            </w:pPr>
          </w:p>
        </w:tc>
      </w:tr>
      <w:tr w:rsidR="00780CDD" w:rsidRPr="007B3C07" w14:paraId="76801C1A" w14:textId="77777777" w:rsidTr="00AB6A23">
        <w:trPr>
          <w:trHeight w:val="30"/>
        </w:trPr>
        <w:tc>
          <w:tcPr>
            <w:tcW w:w="3528" w:type="dxa"/>
            <w:shd w:val="clear" w:color="auto" w:fill="FFFFFF"/>
          </w:tcPr>
          <w:p w14:paraId="0C6AD6C3" w14:textId="7003D769" w:rsidR="00780CDD" w:rsidRPr="006C6EE4" w:rsidRDefault="00780CDD" w:rsidP="006C6EE4">
            <w:pPr>
              <w:pStyle w:val="af5"/>
              <w:numPr>
                <w:ilvl w:val="1"/>
                <w:numId w:val="44"/>
              </w:numPr>
              <w:rPr>
                <w:b/>
                <w:sz w:val="22"/>
                <w:szCs w:val="22"/>
                <w:lang w:val="uk-UA"/>
              </w:rPr>
            </w:pPr>
            <w:r w:rsidRPr="006C6EE4">
              <w:rPr>
                <w:b/>
                <w:sz w:val="22"/>
                <w:lang w:val="uk-UA"/>
              </w:rPr>
              <w:t>Тип договору: Дв</w:t>
            </w:r>
            <w:r w:rsidR="0032441F" w:rsidRPr="006C6EE4">
              <w:rPr>
                <w:b/>
                <w:sz w:val="22"/>
                <w:lang w:val="uk-UA"/>
              </w:rPr>
              <w:t>о</w:t>
            </w:r>
            <w:r w:rsidRPr="006C6EE4">
              <w:rPr>
                <w:b/>
                <w:sz w:val="22"/>
                <w:lang w:val="uk-UA"/>
              </w:rPr>
              <w:t>сторонній договір – «Замовник», «Постачальник»</w:t>
            </w:r>
          </w:p>
          <w:p w14:paraId="79BDB15B" w14:textId="77777777" w:rsidR="00780CDD" w:rsidRPr="009F08AE" w:rsidRDefault="00780CDD" w:rsidP="00780CDD">
            <w:pPr>
              <w:ind w:left="180"/>
              <w:rPr>
                <w:b/>
                <w:sz w:val="22"/>
                <w:szCs w:val="22"/>
                <w:lang w:val="uk-UA"/>
              </w:rPr>
            </w:pPr>
          </w:p>
        </w:tc>
        <w:tc>
          <w:tcPr>
            <w:tcW w:w="2250" w:type="dxa"/>
            <w:gridSpan w:val="2"/>
            <w:shd w:val="clear" w:color="auto" w:fill="FFFFFF"/>
          </w:tcPr>
          <w:p w14:paraId="7D49F898" w14:textId="77777777" w:rsidR="00780CDD" w:rsidRPr="00F205EC" w:rsidRDefault="00780CDD" w:rsidP="00780CDD">
            <w:pPr>
              <w:rPr>
                <w:b/>
                <w:sz w:val="22"/>
                <w:szCs w:val="22"/>
                <w:lang w:val="ru-RU"/>
              </w:rPr>
            </w:pPr>
          </w:p>
        </w:tc>
        <w:tc>
          <w:tcPr>
            <w:tcW w:w="2970" w:type="dxa"/>
            <w:shd w:val="clear" w:color="auto" w:fill="FFFFFF"/>
          </w:tcPr>
          <w:p w14:paraId="19D2D5AF" w14:textId="77777777" w:rsidR="0032441F" w:rsidRPr="001B0DD8" w:rsidRDefault="0032441F" w:rsidP="00780CDD">
            <w:pPr>
              <w:numPr>
                <w:ilvl w:val="1"/>
                <w:numId w:val="37"/>
              </w:numPr>
              <w:rPr>
                <w:b/>
                <w:sz w:val="22"/>
              </w:rPr>
            </w:pPr>
            <w:r w:rsidRPr="00F205EC">
              <w:rPr>
                <w:b/>
                <w:sz w:val="22"/>
                <w:lang w:val="ru-RU"/>
              </w:rPr>
              <w:t xml:space="preserve"> </w:t>
            </w:r>
            <w:r w:rsidRPr="001B0DD8">
              <w:rPr>
                <w:b/>
                <w:sz w:val="22"/>
              </w:rPr>
              <w:t>Type of contract</w:t>
            </w:r>
          </w:p>
          <w:p w14:paraId="485C54CB" w14:textId="77777777" w:rsidR="0032441F" w:rsidRPr="001B0DD8" w:rsidRDefault="0032441F" w:rsidP="0032441F">
            <w:pPr>
              <w:rPr>
                <w:b/>
                <w:sz w:val="22"/>
              </w:rPr>
            </w:pPr>
            <w:r w:rsidRPr="001B0DD8">
              <w:rPr>
                <w:b/>
                <w:sz w:val="22"/>
              </w:rPr>
              <w:t>Bilateral contract</w:t>
            </w:r>
          </w:p>
          <w:p w14:paraId="192DCEC2" w14:textId="1755D3AD" w:rsidR="00780CDD" w:rsidRPr="0032441F" w:rsidRDefault="006C6EE4" w:rsidP="0032441F">
            <w:pPr>
              <w:rPr>
                <w:b/>
                <w:sz w:val="22"/>
                <w:szCs w:val="22"/>
              </w:rPr>
            </w:pPr>
            <w:r>
              <w:rPr>
                <w:b/>
                <w:sz w:val="22"/>
              </w:rPr>
              <w:t>“</w:t>
            </w:r>
            <w:r w:rsidR="0032441F" w:rsidRPr="001B0DD8">
              <w:rPr>
                <w:b/>
                <w:sz w:val="22"/>
              </w:rPr>
              <w:t>Customer</w:t>
            </w:r>
            <w:r>
              <w:rPr>
                <w:b/>
                <w:sz w:val="22"/>
              </w:rPr>
              <w:t>”</w:t>
            </w:r>
            <w:r w:rsidR="0032441F" w:rsidRPr="001B0DD8">
              <w:rPr>
                <w:b/>
                <w:sz w:val="22"/>
              </w:rPr>
              <w:t xml:space="preserve">, </w:t>
            </w:r>
            <w:r>
              <w:rPr>
                <w:b/>
                <w:sz w:val="22"/>
              </w:rPr>
              <w:t>“</w:t>
            </w:r>
            <w:r w:rsidR="0032441F" w:rsidRPr="001B0DD8">
              <w:rPr>
                <w:b/>
                <w:sz w:val="22"/>
              </w:rPr>
              <w:t>Supplier</w:t>
            </w:r>
            <w:r>
              <w:rPr>
                <w:b/>
                <w:sz w:val="22"/>
              </w:rPr>
              <w:t>”</w:t>
            </w:r>
            <w:r w:rsidR="0032441F" w:rsidRPr="001B0DD8">
              <w:rPr>
                <w:b/>
                <w:sz w:val="22"/>
              </w:rPr>
              <w:t>.</w:t>
            </w:r>
          </w:p>
        </w:tc>
        <w:tc>
          <w:tcPr>
            <w:tcW w:w="2133" w:type="dxa"/>
            <w:shd w:val="clear" w:color="auto" w:fill="FFFFFF"/>
          </w:tcPr>
          <w:p w14:paraId="0D61A83E" w14:textId="77777777" w:rsidR="00780CDD" w:rsidRPr="00941EDE" w:rsidRDefault="00780CDD" w:rsidP="00780CDD">
            <w:pPr>
              <w:rPr>
                <w:b/>
                <w:sz w:val="22"/>
                <w:szCs w:val="22"/>
              </w:rPr>
            </w:pPr>
          </w:p>
        </w:tc>
      </w:tr>
      <w:tr w:rsidR="00780CDD" w:rsidRPr="007B3C07" w14:paraId="5BC132A0" w14:textId="77777777" w:rsidTr="00AB6A23">
        <w:trPr>
          <w:trHeight w:val="30"/>
        </w:trPr>
        <w:tc>
          <w:tcPr>
            <w:tcW w:w="3528" w:type="dxa"/>
            <w:shd w:val="clear" w:color="auto" w:fill="FFFFFF"/>
          </w:tcPr>
          <w:p w14:paraId="2BC2F986" w14:textId="77777777" w:rsidR="00780CDD" w:rsidRPr="009F08AE" w:rsidRDefault="00780CDD" w:rsidP="00780CDD">
            <w:pPr>
              <w:rPr>
                <w:b/>
                <w:sz w:val="22"/>
                <w:szCs w:val="22"/>
                <w:lang w:val="uk-UA"/>
              </w:rPr>
            </w:pPr>
            <w:r w:rsidRPr="009F08AE">
              <w:rPr>
                <w:b/>
                <w:sz w:val="22"/>
                <w:szCs w:val="22"/>
                <w:lang w:val="uk-UA"/>
              </w:rPr>
              <w:t xml:space="preserve">1.2 Адреса доставки: </w:t>
            </w:r>
          </w:p>
          <w:p w14:paraId="71EB48B1" w14:textId="50659691" w:rsidR="00780CDD" w:rsidRPr="009F08AE" w:rsidRDefault="00780CDD" w:rsidP="00AA7A2B">
            <w:pPr>
              <w:pStyle w:val="af2"/>
              <w:jc w:val="both"/>
              <w:rPr>
                <w:rFonts w:ascii="Times New Roman" w:eastAsia="Times New Roman" w:hAnsi="Times New Roman"/>
                <w:sz w:val="22"/>
                <w:szCs w:val="22"/>
                <w:lang w:val="uk-UA"/>
              </w:rPr>
            </w:pPr>
            <w:r w:rsidRPr="009F08AE">
              <w:rPr>
                <w:rFonts w:ascii="Times New Roman" w:eastAsia="Times New Roman" w:hAnsi="Times New Roman"/>
                <w:sz w:val="22"/>
                <w:szCs w:val="22"/>
                <w:lang w:val="uk-UA"/>
              </w:rPr>
              <w:t xml:space="preserve">вул. Володимирська </w:t>
            </w:r>
            <w:r w:rsidR="001357FD">
              <w:rPr>
                <w:rFonts w:ascii="Times New Roman" w:eastAsia="Times New Roman" w:hAnsi="Times New Roman"/>
                <w:sz w:val="22"/>
                <w:szCs w:val="22"/>
                <w:lang w:val="uk-UA"/>
              </w:rPr>
              <w:t>38</w:t>
            </w:r>
            <w:r w:rsidRPr="009F08AE">
              <w:rPr>
                <w:rFonts w:ascii="Times New Roman" w:eastAsia="Times New Roman" w:hAnsi="Times New Roman"/>
                <w:sz w:val="22"/>
                <w:szCs w:val="22"/>
                <w:lang w:val="uk-UA"/>
              </w:rPr>
              <w:t xml:space="preserve">, </w:t>
            </w:r>
            <w:r w:rsidR="00646DB0">
              <w:rPr>
                <w:rFonts w:ascii="Times New Roman" w:eastAsia="Times New Roman" w:hAnsi="Times New Roman"/>
                <w:sz w:val="22"/>
                <w:szCs w:val="22"/>
                <w:lang w:val="uk-UA"/>
              </w:rPr>
              <w:t>пов</w:t>
            </w:r>
            <w:r w:rsidRPr="009F08AE">
              <w:rPr>
                <w:rFonts w:ascii="Times New Roman" w:eastAsia="Times New Roman" w:hAnsi="Times New Roman"/>
                <w:sz w:val="22"/>
                <w:szCs w:val="22"/>
                <w:lang w:val="uk-UA"/>
              </w:rPr>
              <w:t>.</w:t>
            </w:r>
            <w:r w:rsidR="00646DB0">
              <w:rPr>
                <w:rFonts w:ascii="Times New Roman" w:eastAsia="Times New Roman" w:hAnsi="Times New Roman"/>
                <w:sz w:val="22"/>
                <w:szCs w:val="22"/>
                <w:lang w:val="uk-UA"/>
              </w:rPr>
              <w:t xml:space="preserve"> 5</w:t>
            </w:r>
            <w:r w:rsidR="00AA7A2B" w:rsidRPr="009F08AE">
              <w:rPr>
                <w:rFonts w:ascii="Times New Roman" w:eastAsia="Times New Roman" w:hAnsi="Times New Roman"/>
                <w:sz w:val="22"/>
                <w:szCs w:val="22"/>
                <w:lang w:val="uk-UA"/>
              </w:rPr>
              <w:t xml:space="preserve">, </w:t>
            </w:r>
            <w:r w:rsidRPr="009F08AE">
              <w:rPr>
                <w:rFonts w:ascii="Times New Roman" w:eastAsia="Times New Roman" w:hAnsi="Times New Roman"/>
                <w:sz w:val="22"/>
                <w:szCs w:val="22"/>
                <w:lang w:val="uk-UA"/>
              </w:rPr>
              <w:t>м. Київ, 010</w:t>
            </w:r>
            <w:r w:rsidR="00D10D19">
              <w:rPr>
                <w:rFonts w:ascii="Times New Roman" w:eastAsia="Times New Roman" w:hAnsi="Times New Roman"/>
                <w:sz w:val="22"/>
                <w:szCs w:val="22"/>
                <w:lang w:val="uk-UA"/>
              </w:rPr>
              <w:t>33</w:t>
            </w:r>
            <w:r w:rsidRPr="009F08AE">
              <w:rPr>
                <w:rFonts w:ascii="Times New Roman" w:eastAsia="Times New Roman" w:hAnsi="Times New Roman"/>
                <w:sz w:val="22"/>
                <w:szCs w:val="22"/>
                <w:lang w:val="uk-UA"/>
              </w:rPr>
              <w:t>, Україна</w:t>
            </w:r>
          </w:p>
        </w:tc>
        <w:tc>
          <w:tcPr>
            <w:tcW w:w="2250" w:type="dxa"/>
            <w:gridSpan w:val="2"/>
            <w:shd w:val="clear" w:color="auto" w:fill="FFFFFF"/>
          </w:tcPr>
          <w:p w14:paraId="6A50A549" w14:textId="77777777" w:rsidR="00780CDD" w:rsidRPr="00F205EC" w:rsidRDefault="00780CDD" w:rsidP="00780CDD">
            <w:pPr>
              <w:rPr>
                <w:b/>
                <w:sz w:val="22"/>
                <w:szCs w:val="22"/>
                <w:lang w:val="ru-RU"/>
              </w:rPr>
            </w:pPr>
          </w:p>
        </w:tc>
        <w:tc>
          <w:tcPr>
            <w:tcW w:w="2970" w:type="dxa"/>
            <w:shd w:val="clear" w:color="auto" w:fill="FFFFFF"/>
          </w:tcPr>
          <w:p w14:paraId="32E1CC71" w14:textId="52A64C91" w:rsidR="00780CDD" w:rsidRPr="006C6EE4" w:rsidRDefault="00780CDD" w:rsidP="006C6EE4">
            <w:pPr>
              <w:pStyle w:val="af5"/>
              <w:numPr>
                <w:ilvl w:val="1"/>
                <w:numId w:val="45"/>
              </w:numPr>
              <w:rPr>
                <w:b/>
                <w:sz w:val="22"/>
                <w:szCs w:val="22"/>
              </w:rPr>
            </w:pPr>
            <w:r w:rsidRPr="006C6EE4">
              <w:rPr>
                <w:b/>
                <w:sz w:val="22"/>
                <w:szCs w:val="22"/>
              </w:rPr>
              <w:t>Location:</w:t>
            </w:r>
          </w:p>
          <w:p w14:paraId="1B6CEC9C" w14:textId="68B154EA" w:rsidR="00780CDD" w:rsidRPr="00100544" w:rsidRDefault="006461B2" w:rsidP="001B0DD8">
            <w:pPr>
              <w:rPr>
                <w:sz w:val="22"/>
                <w:szCs w:val="22"/>
              </w:rPr>
            </w:pPr>
            <w:r>
              <w:rPr>
                <w:sz w:val="22"/>
                <w:szCs w:val="22"/>
                <w:lang w:val="uk-UA"/>
              </w:rPr>
              <w:t>38</w:t>
            </w:r>
            <w:r w:rsidR="00780CDD" w:rsidRPr="006C3D41">
              <w:rPr>
                <w:sz w:val="22"/>
                <w:szCs w:val="22"/>
              </w:rPr>
              <w:t xml:space="preserve">, </w:t>
            </w:r>
            <w:r w:rsidR="00780CDD">
              <w:rPr>
                <w:sz w:val="22"/>
                <w:szCs w:val="22"/>
              </w:rPr>
              <w:t>Volodymyrska</w:t>
            </w:r>
            <w:r w:rsidR="00780CDD" w:rsidRPr="006C3D41">
              <w:rPr>
                <w:sz w:val="22"/>
                <w:szCs w:val="22"/>
              </w:rPr>
              <w:t xml:space="preserve"> </w:t>
            </w:r>
            <w:r w:rsidR="00780CDD" w:rsidRPr="00BF0062">
              <w:rPr>
                <w:sz w:val="22"/>
                <w:szCs w:val="22"/>
              </w:rPr>
              <w:t>St</w:t>
            </w:r>
            <w:r w:rsidR="001B0DD8">
              <w:rPr>
                <w:sz w:val="22"/>
                <w:szCs w:val="22"/>
              </w:rPr>
              <w:t>,</w:t>
            </w:r>
            <w:r w:rsidR="00646DB0">
              <w:rPr>
                <w:sz w:val="22"/>
                <w:szCs w:val="22"/>
              </w:rPr>
              <w:t xml:space="preserve"> 5</w:t>
            </w:r>
            <w:r w:rsidR="00646DB0" w:rsidRPr="006C6EE4">
              <w:rPr>
                <w:sz w:val="22"/>
                <w:szCs w:val="22"/>
                <w:vertAlign w:val="superscript"/>
              </w:rPr>
              <w:t>th</w:t>
            </w:r>
            <w:r w:rsidR="001B0DD8">
              <w:rPr>
                <w:sz w:val="22"/>
                <w:szCs w:val="22"/>
              </w:rPr>
              <w:t xml:space="preserve"> </w:t>
            </w:r>
            <w:r w:rsidR="00646DB0">
              <w:rPr>
                <w:sz w:val="22"/>
                <w:szCs w:val="22"/>
              </w:rPr>
              <w:t xml:space="preserve">floor </w:t>
            </w:r>
            <w:r w:rsidR="001B0DD8">
              <w:rPr>
                <w:sz w:val="22"/>
                <w:szCs w:val="22"/>
              </w:rPr>
              <w:t xml:space="preserve">, </w:t>
            </w:r>
            <w:r w:rsidR="00780CDD" w:rsidRPr="00BF0062">
              <w:rPr>
                <w:sz w:val="22"/>
                <w:szCs w:val="22"/>
              </w:rPr>
              <w:t>Kyiv</w:t>
            </w:r>
            <w:r w:rsidR="00780CDD" w:rsidRPr="006C3D41">
              <w:rPr>
                <w:sz w:val="22"/>
                <w:szCs w:val="22"/>
              </w:rPr>
              <w:t>, 010</w:t>
            </w:r>
            <w:r w:rsidR="002D0C46">
              <w:rPr>
                <w:sz w:val="22"/>
                <w:szCs w:val="22"/>
                <w:lang w:val="uk-UA"/>
              </w:rPr>
              <w:t>33</w:t>
            </w:r>
            <w:r w:rsidR="00780CDD" w:rsidRPr="006C3D41">
              <w:rPr>
                <w:sz w:val="22"/>
                <w:szCs w:val="22"/>
              </w:rPr>
              <w:t>, Ukraine</w:t>
            </w:r>
          </w:p>
        </w:tc>
        <w:tc>
          <w:tcPr>
            <w:tcW w:w="2133" w:type="dxa"/>
            <w:shd w:val="clear" w:color="auto" w:fill="FFFFFF"/>
          </w:tcPr>
          <w:p w14:paraId="3CBDE32E" w14:textId="77777777" w:rsidR="00780CDD" w:rsidRPr="00941EDE" w:rsidRDefault="00780CDD" w:rsidP="00780CDD">
            <w:pPr>
              <w:rPr>
                <w:b/>
                <w:sz w:val="22"/>
                <w:szCs w:val="22"/>
              </w:rPr>
            </w:pPr>
          </w:p>
        </w:tc>
      </w:tr>
      <w:tr w:rsidR="00C31648" w:rsidRPr="007B3C07" w14:paraId="0A3FCB94" w14:textId="77777777" w:rsidTr="00AB6A23">
        <w:trPr>
          <w:trHeight w:val="30"/>
        </w:trPr>
        <w:tc>
          <w:tcPr>
            <w:tcW w:w="3528" w:type="dxa"/>
            <w:shd w:val="clear" w:color="auto" w:fill="FFFFFF"/>
          </w:tcPr>
          <w:p w14:paraId="1DC018F1" w14:textId="57E8EA88" w:rsidR="00C31648" w:rsidRPr="006C6EE4" w:rsidRDefault="00C31648" w:rsidP="006C6EE4">
            <w:pPr>
              <w:pStyle w:val="af5"/>
              <w:numPr>
                <w:ilvl w:val="1"/>
                <w:numId w:val="46"/>
              </w:numPr>
              <w:rPr>
                <w:b/>
                <w:sz w:val="22"/>
                <w:lang w:val="uk-UA"/>
              </w:rPr>
            </w:pPr>
            <w:r w:rsidRPr="006C6EE4">
              <w:rPr>
                <w:b/>
                <w:sz w:val="22"/>
                <w:lang w:val="uk-UA"/>
              </w:rPr>
              <w:t>Загальна кількість замовлення</w:t>
            </w:r>
          </w:p>
          <w:p w14:paraId="03917511" w14:textId="77777777" w:rsidR="000644A6" w:rsidRDefault="000644A6" w:rsidP="006461B2">
            <w:pPr>
              <w:rPr>
                <w:bCs/>
                <w:sz w:val="22"/>
                <w:szCs w:val="22"/>
                <w:lang w:val="uk-UA"/>
              </w:rPr>
            </w:pPr>
          </w:p>
          <w:p w14:paraId="6DD00203" w14:textId="07F32EE3" w:rsidR="000644A6" w:rsidRPr="00B06BCF" w:rsidRDefault="001A7C58" w:rsidP="006461B2">
            <w:pPr>
              <w:rPr>
                <w:bCs/>
                <w:sz w:val="22"/>
                <w:szCs w:val="22"/>
                <w:lang w:val="ru-RU"/>
              </w:rPr>
            </w:pPr>
            <w:r>
              <w:rPr>
                <w:bCs/>
                <w:sz w:val="22"/>
                <w:szCs w:val="22"/>
                <w:lang w:val="uk-UA"/>
              </w:rPr>
              <w:t xml:space="preserve">А) </w:t>
            </w:r>
            <w:r w:rsidR="00E51104" w:rsidRPr="00B06BCF">
              <w:rPr>
                <w:bCs/>
                <w:sz w:val="22"/>
                <w:szCs w:val="22"/>
                <w:lang w:val="ru-RU"/>
              </w:rPr>
              <w:t xml:space="preserve">Ноутбук </w:t>
            </w:r>
            <w:r w:rsidR="00E51104" w:rsidRPr="00E51104">
              <w:rPr>
                <w:bCs/>
                <w:sz w:val="22"/>
                <w:szCs w:val="22"/>
              </w:rPr>
              <w:t>HP</w:t>
            </w:r>
            <w:r w:rsidR="00E51104" w:rsidRPr="00B06BCF">
              <w:rPr>
                <w:bCs/>
                <w:sz w:val="22"/>
                <w:szCs w:val="22"/>
                <w:lang w:val="ru-RU"/>
              </w:rPr>
              <w:t xml:space="preserve"> </w:t>
            </w:r>
            <w:r w:rsidR="00E51104" w:rsidRPr="00E51104">
              <w:rPr>
                <w:bCs/>
                <w:sz w:val="22"/>
                <w:szCs w:val="22"/>
              </w:rPr>
              <w:t>Probook</w:t>
            </w:r>
            <w:r w:rsidR="00E51104" w:rsidRPr="00B06BCF">
              <w:rPr>
                <w:bCs/>
                <w:sz w:val="22"/>
                <w:szCs w:val="22"/>
                <w:lang w:val="ru-RU"/>
              </w:rPr>
              <w:t xml:space="preserve"> 430 </w:t>
            </w:r>
            <w:r w:rsidR="00E51104" w:rsidRPr="00E51104">
              <w:rPr>
                <w:bCs/>
                <w:sz w:val="22"/>
                <w:szCs w:val="22"/>
              </w:rPr>
              <w:t>G</w:t>
            </w:r>
            <w:r w:rsidR="00E51104" w:rsidRPr="00B06BCF">
              <w:rPr>
                <w:bCs/>
                <w:sz w:val="22"/>
                <w:szCs w:val="22"/>
                <w:lang w:val="ru-RU"/>
              </w:rPr>
              <w:t xml:space="preserve">8 </w:t>
            </w:r>
          </w:p>
          <w:p w14:paraId="5C965942" w14:textId="7EBCEBE7" w:rsidR="00E51104" w:rsidRPr="000644A6" w:rsidRDefault="00E51104" w:rsidP="00E51104">
            <w:pPr>
              <w:rPr>
                <w:bCs/>
                <w:sz w:val="22"/>
                <w:szCs w:val="22"/>
              </w:rPr>
            </w:pPr>
            <w:r w:rsidRPr="000644A6">
              <w:rPr>
                <w:bCs/>
                <w:sz w:val="22"/>
                <w:szCs w:val="22"/>
                <w:lang w:val="uk-UA"/>
              </w:rPr>
              <w:t>13.3FHD IPS</w:t>
            </w:r>
            <w:r>
              <w:rPr>
                <w:bCs/>
                <w:sz w:val="22"/>
                <w:szCs w:val="22"/>
              </w:rPr>
              <w:t xml:space="preserve"> </w:t>
            </w:r>
            <w:r w:rsidRPr="000644A6">
              <w:rPr>
                <w:bCs/>
                <w:sz w:val="22"/>
                <w:szCs w:val="22"/>
                <w:lang w:val="uk-UA"/>
              </w:rPr>
              <w:t>AG/Intel i7</w:t>
            </w:r>
            <w:r>
              <w:rPr>
                <w:bCs/>
                <w:sz w:val="22"/>
                <w:szCs w:val="22"/>
              </w:rPr>
              <w:t xml:space="preserve"> </w:t>
            </w:r>
            <w:r w:rsidRPr="000644A6">
              <w:rPr>
                <w:bCs/>
                <w:sz w:val="22"/>
                <w:szCs w:val="22"/>
                <w:lang w:val="uk-UA"/>
              </w:rPr>
              <w:t>1165G7/16/</w:t>
            </w:r>
            <w:r>
              <w:rPr>
                <w:bCs/>
                <w:sz w:val="22"/>
                <w:szCs w:val="22"/>
                <w:lang w:val="uk-UA"/>
              </w:rPr>
              <w:t>1024</w:t>
            </w:r>
            <w:r w:rsidRPr="000644A6">
              <w:rPr>
                <w:bCs/>
                <w:sz w:val="22"/>
                <w:szCs w:val="22"/>
                <w:lang w:val="uk-UA"/>
              </w:rPr>
              <w:t>/int/W10P</w:t>
            </w:r>
            <w:r>
              <w:rPr>
                <w:bCs/>
                <w:sz w:val="22"/>
                <w:szCs w:val="22"/>
              </w:rPr>
              <w:t xml:space="preserve"> </w:t>
            </w:r>
            <w:r w:rsidR="006C6EE4">
              <w:rPr>
                <w:bCs/>
                <w:sz w:val="22"/>
                <w:szCs w:val="22"/>
              </w:rPr>
              <w:t>–</w:t>
            </w:r>
            <w:r>
              <w:rPr>
                <w:bCs/>
                <w:sz w:val="22"/>
                <w:szCs w:val="22"/>
              </w:rPr>
              <w:t xml:space="preserve"> </w:t>
            </w:r>
            <w:r w:rsidR="00D950BE">
              <w:rPr>
                <w:bCs/>
                <w:sz w:val="22"/>
                <w:szCs w:val="22"/>
                <w:lang w:val="uk-UA"/>
              </w:rPr>
              <w:t>2</w:t>
            </w:r>
            <w:r w:rsidRPr="00EA10F2">
              <w:rPr>
                <w:bCs/>
                <w:sz w:val="22"/>
                <w:szCs w:val="22"/>
                <w:lang w:val="uk-UA"/>
              </w:rPr>
              <w:t>5 шт.</w:t>
            </w:r>
            <w:r w:rsidRPr="006461B2">
              <w:rPr>
                <w:bCs/>
                <w:sz w:val="22"/>
                <w:szCs w:val="22"/>
                <w:lang w:val="uk-UA"/>
              </w:rPr>
              <w:t>, без ПДВ</w:t>
            </w:r>
          </w:p>
          <w:p w14:paraId="74333934" w14:textId="6C267B72" w:rsidR="00E51104" w:rsidRDefault="00E51104" w:rsidP="006461B2">
            <w:pPr>
              <w:rPr>
                <w:bCs/>
                <w:sz w:val="22"/>
                <w:szCs w:val="22"/>
              </w:rPr>
            </w:pPr>
          </w:p>
          <w:p w14:paraId="1B5AB27C" w14:textId="2DF40563" w:rsidR="00E51104" w:rsidRPr="00271C82" w:rsidRDefault="00271C82" w:rsidP="006461B2">
            <w:pPr>
              <w:rPr>
                <w:bCs/>
                <w:sz w:val="22"/>
                <w:szCs w:val="22"/>
                <w:lang w:val="uk-UA"/>
              </w:rPr>
            </w:pPr>
            <w:r>
              <w:rPr>
                <w:bCs/>
                <w:sz w:val="22"/>
                <w:szCs w:val="22"/>
                <w:lang w:val="uk-UA"/>
              </w:rPr>
              <w:t>або</w:t>
            </w:r>
          </w:p>
          <w:p w14:paraId="6474C5A2" w14:textId="5CDF0901" w:rsidR="000644A6" w:rsidRDefault="001A7C58" w:rsidP="001A7C58">
            <w:pPr>
              <w:rPr>
                <w:bCs/>
                <w:sz w:val="22"/>
                <w:szCs w:val="22"/>
                <w:lang w:val="uk-UA"/>
              </w:rPr>
            </w:pPr>
            <w:r>
              <w:rPr>
                <w:bCs/>
                <w:sz w:val="22"/>
                <w:szCs w:val="22"/>
                <w:lang w:val="uk-UA"/>
              </w:rPr>
              <w:t xml:space="preserve">Б) </w:t>
            </w:r>
            <w:r w:rsidR="000644A6" w:rsidRPr="001A7C58">
              <w:rPr>
                <w:bCs/>
                <w:sz w:val="22"/>
                <w:szCs w:val="22"/>
                <w:lang w:val="uk-UA"/>
              </w:rPr>
              <w:t>Ноутбук HP EliteBook 830 G8 13.3FHD IPS</w:t>
            </w:r>
            <w:r w:rsidR="000644A6" w:rsidRPr="00271C82">
              <w:rPr>
                <w:bCs/>
                <w:sz w:val="22"/>
                <w:szCs w:val="22"/>
                <w:lang w:val="uk-UA"/>
              </w:rPr>
              <w:t xml:space="preserve"> </w:t>
            </w:r>
            <w:r w:rsidR="000644A6" w:rsidRPr="001A7C58">
              <w:rPr>
                <w:bCs/>
                <w:sz w:val="22"/>
                <w:szCs w:val="22"/>
                <w:lang w:val="uk-UA"/>
              </w:rPr>
              <w:t>AG/Intel i7</w:t>
            </w:r>
            <w:r w:rsidR="000644A6" w:rsidRPr="00271C82">
              <w:rPr>
                <w:bCs/>
                <w:sz w:val="22"/>
                <w:szCs w:val="22"/>
                <w:lang w:val="uk-UA"/>
              </w:rPr>
              <w:t xml:space="preserve"> </w:t>
            </w:r>
            <w:r w:rsidR="000644A6" w:rsidRPr="001A7C58">
              <w:rPr>
                <w:bCs/>
                <w:sz w:val="22"/>
                <w:szCs w:val="22"/>
                <w:lang w:val="uk-UA"/>
              </w:rPr>
              <w:t>1165G7/16/512F/int/W10P</w:t>
            </w:r>
            <w:r w:rsidR="000644A6" w:rsidRPr="00271C82">
              <w:rPr>
                <w:bCs/>
                <w:sz w:val="22"/>
                <w:szCs w:val="22"/>
                <w:lang w:val="uk-UA"/>
              </w:rPr>
              <w:t xml:space="preserve"> </w:t>
            </w:r>
            <w:r w:rsidR="006C6EE4">
              <w:rPr>
                <w:bCs/>
                <w:sz w:val="22"/>
                <w:szCs w:val="22"/>
                <w:lang w:val="uk-UA"/>
              </w:rPr>
              <w:t>–</w:t>
            </w:r>
            <w:r w:rsidR="000644A6" w:rsidRPr="00271C82">
              <w:rPr>
                <w:bCs/>
                <w:sz w:val="22"/>
                <w:szCs w:val="22"/>
                <w:lang w:val="uk-UA"/>
              </w:rPr>
              <w:t xml:space="preserve"> </w:t>
            </w:r>
            <w:r w:rsidR="00D950BE">
              <w:rPr>
                <w:bCs/>
                <w:sz w:val="22"/>
                <w:szCs w:val="22"/>
                <w:lang w:val="uk-UA"/>
              </w:rPr>
              <w:t>2</w:t>
            </w:r>
            <w:r w:rsidR="000644A6" w:rsidRPr="001A7C58">
              <w:rPr>
                <w:bCs/>
                <w:sz w:val="22"/>
                <w:szCs w:val="22"/>
                <w:lang w:val="uk-UA"/>
              </w:rPr>
              <w:t xml:space="preserve">5 шт., </w:t>
            </w:r>
            <w:r w:rsidR="00BB6649">
              <w:rPr>
                <w:bCs/>
                <w:sz w:val="22"/>
                <w:szCs w:val="22"/>
                <w:lang w:val="uk-UA"/>
              </w:rPr>
              <w:t>б</w:t>
            </w:r>
            <w:r w:rsidR="000644A6" w:rsidRPr="001A7C58">
              <w:rPr>
                <w:bCs/>
                <w:sz w:val="22"/>
                <w:szCs w:val="22"/>
                <w:lang w:val="uk-UA"/>
              </w:rPr>
              <w:t>ез ПДВ</w:t>
            </w:r>
          </w:p>
          <w:p w14:paraId="0F466E24" w14:textId="77777777" w:rsidR="00BB6649" w:rsidRDefault="00BB6649" w:rsidP="001A7C58">
            <w:pPr>
              <w:rPr>
                <w:bCs/>
                <w:sz w:val="22"/>
                <w:szCs w:val="22"/>
                <w:lang w:val="uk-UA"/>
              </w:rPr>
            </w:pPr>
          </w:p>
          <w:p w14:paraId="733BF27E" w14:textId="0E07A48B" w:rsidR="00BB6649" w:rsidRPr="001A7C58" w:rsidRDefault="00BB6649" w:rsidP="001A7C58">
            <w:pPr>
              <w:rPr>
                <w:bCs/>
                <w:sz w:val="22"/>
                <w:szCs w:val="22"/>
              </w:rPr>
            </w:pPr>
            <w:r>
              <w:rPr>
                <w:bCs/>
                <w:sz w:val="22"/>
                <w:szCs w:val="22"/>
                <w:lang w:val="uk-UA"/>
              </w:rPr>
              <w:t>Загальна кількість: 25 ноутбуків</w:t>
            </w:r>
          </w:p>
        </w:tc>
        <w:tc>
          <w:tcPr>
            <w:tcW w:w="2250" w:type="dxa"/>
            <w:gridSpan w:val="2"/>
            <w:shd w:val="clear" w:color="auto" w:fill="FFFFFF"/>
          </w:tcPr>
          <w:p w14:paraId="5DD2C30F" w14:textId="77777777" w:rsidR="00C31648" w:rsidRPr="004D78F7" w:rsidRDefault="00C31648" w:rsidP="00780CDD">
            <w:pPr>
              <w:rPr>
                <w:b/>
                <w:sz w:val="22"/>
                <w:szCs w:val="22"/>
              </w:rPr>
            </w:pPr>
          </w:p>
        </w:tc>
        <w:tc>
          <w:tcPr>
            <w:tcW w:w="2970" w:type="dxa"/>
            <w:shd w:val="clear" w:color="auto" w:fill="FFFFFF"/>
          </w:tcPr>
          <w:p w14:paraId="7991F6E1" w14:textId="7369627F" w:rsidR="00C31648" w:rsidRPr="006C6EE4" w:rsidRDefault="00C31648" w:rsidP="006C6EE4">
            <w:pPr>
              <w:pStyle w:val="af5"/>
              <w:numPr>
                <w:ilvl w:val="1"/>
                <w:numId w:val="47"/>
              </w:numPr>
              <w:rPr>
                <w:b/>
                <w:sz w:val="22"/>
                <w:szCs w:val="22"/>
              </w:rPr>
            </w:pPr>
            <w:r w:rsidRPr="006C6EE4">
              <w:rPr>
                <w:b/>
                <w:sz w:val="22"/>
                <w:szCs w:val="22"/>
              </w:rPr>
              <w:t>Total amount</w:t>
            </w:r>
          </w:p>
          <w:p w14:paraId="0DDF155D" w14:textId="77777777" w:rsidR="00392580" w:rsidRDefault="00392580" w:rsidP="00604F4B">
            <w:pPr>
              <w:rPr>
                <w:bCs/>
                <w:sz w:val="22"/>
                <w:szCs w:val="22"/>
              </w:rPr>
            </w:pPr>
          </w:p>
          <w:p w14:paraId="29C9AE13" w14:textId="77777777" w:rsidR="00392580" w:rsidRDefault="00392580" w:rsidP="00604F4B">
            <w:pPr>
              <w:rPr>
                <w:bCs/>
                <w:sz w:val="22"/>
                <w:szCs w:val="22"/>
              </w:rPr>
            </w:pPr>
          </w:p>
          <w:p w14:paraId="6DB3DD7C" w14:textId="77FB2BD1" w:rsidR="00E51104" w:rsidRDefault="00080B9E" w:rsidP="00E51104">
            <w:pPr>
              <w:rPr>
                <w:bCs/>
                <w:sz w:val="22"/>
                <w:szCs w:val="22"/>
              </w:rPr>
            </w:pPr>
            <w:r>
              <w:rPr>
                <w:bCs/>
                <w:sz w:val="22"/>
                <w:szCs w:val="22"/>
              </w:rPr>
              <w:t xml:space="preserve">A) </w:t>
            </w:r>
            <w:r w:rsidR="00E51104" w:rsidRPr="00392F41">
              <w:rPr>
                <w:bCs/>
                <w:sz w:val="22"/>
                <w:szCs w:val="22"/>
              </w:rPr>
              <w:t xml:space="preserve">Laptop </w:t>
            </w:r>
            <w:r w:rsidR="00E51104" w:rsidRPr="00E51104">
              <w:rPr>
                <w:bCs/>
                <w:sz w:val="22"/>
                <w:szCs w:val="22"/>
              </w:rPr>
              <w:t xml:space="preserve">HP Probook 430 G8 </w:t>
            </w:r>
          </w:p>
          <w:p w14:paraId="0EC71335" w14:textId="55E93CAA" w:rsidR="00E51104" w:rsidRPr="007948F8" w:rsidRDefault="00E51104" w:rsidP="00E51104">
            <w:pPr>
              <w:rPr>
                <w:b/>
                <w:sz w:val="22"/>
                <w:szCs w:val="22"/>
              </w:rPr>
            </w:pPr>
            <w:r w:rsidRPr="000644A6">
              <w:rPr>
                <w:bCs/>
                <w:sz w:val="22"/>
                <w:szCs w:val="22"/>
                <w:lang w:val="uk-UA"/>
              </w:rPr>
              <w:t>13.3FHD IPS</w:t>
            </w:r>
            <w:r>
              <w:rPr>
                <w:bCs/>
                <w:sz w:val="22"/>
                <w:szCs w:val="22"/>
              </w:rPr>
              <w:t xml:space="preserve"> </w:t>
            </w:r>
            <w:r w:rsidRPr="000644A6">
              <w:rPr>
                <w:bCs/>
                <w:sz w:val="22"/>
                <w:szCs w:val="22"/>
                <w:lang w:val="uk-UA"/>
              </w:rPr>
              <w:t>AG/Intel i7</w:t>
            </w:r>
            <w:r>
              <w:rPr>
                <w:bCs/>
                <w:sz w:val="22"/>
                <w:szCs w:val="22"/>
              </w:rPr>
              <w:t xml:space="preserve"> </w:t>
            </w:r>
            <w:r w:rsidRPr="000644A6">
              <w:rPr>
                <w:bCs/>
                <w:sz w:val="22"/>
                <w:szCs w:val="22"/>
                <w:lang w:val="uk-UA"/>
              </w:rPr>
              <w:t>1165G7/16/</w:t>
            </w:r>
            <w:r>
              <w:rPr>
                <w:bCs/>
                <w:sz w:val="22"/>
                <w:szCs w:val="22"/>
                <w:lang w:val="uk-UA"/>
              </w:rPr>
              <w:t>1024</w:t>
            </w:r>
            <w:r w:rsidRPr="000644A6">
              <w:rPr>
                <w:bCs/>
                <w:sz w:val="22"/>
                <w:szCs w:val="22"/>
                <w:lang w:val="uk-UA"/>
              </w:rPr>
              <w:t>/int/W10P</w:t>
            </w:r>
            <w:r>
              <w:rPr>
                <w:bCs/>
                <w:sz w:val="22"/>
                <w:szCs w:val="22"/>
              </w:rPr>
              <w:t xml:space="preserve"> </w:t>
            </w:r>
            <w:r w:rsidRPr="00392F41">
              <w:rPr>
                <w:bCs/>
                <w:sz w:val="22"/>
                <w:szCs w:val="22"/>
              </w:rPr>
              <w:t xml:space="preserve">– </w:t>
            </w:r>
            <w:r w:rsidR="00D950BE">
              <w:rPr>
                <w:bCs/>
                <w:sz w:val="22"/>
                <w:szCs w:val="22"/>
                <w:lang w:val="uk-UA"/>
              </w:rPr>
              <w:t>2</w:t>
            </w:r>
            <w:r w:rsidRPr="00392F41">
              <w:rPr>
                <w:bCs/>
                <w:sz w:val="22"/>
                <w:szCs w:val="22"/>
              </w:rPr>
              <w:t>5 pcs.,</w:t>
            </w:r>
            <w:r w:rsidRPr="00392F41">
              <w:rPr>
                <w:bCs/>
                <w:sz w:val="22"/>
                <w:szCs w:val="22"/>
                <w:lang w:val="uk-UA"/>
              </w:rPr>
              <w:t xml:space="preserve"> </w:t>
            </w:r>
            <w:r>
              <w:rPr>
                <w:bCs/>
                <w:sz w:val="22"/>
                <w:szCs w:val="22"/>
              </w:rPr>
              <w:t>without VAT</w:t>
            </w:r>
          </w:p>
          <w:p w14:paraId="20F04386" w14:textId="060A6132" w:rsidR="00E51104" w:rsidRDefault="00271C82" w:rsidP="00604F4B">
            <w:pPr>
              <w:rPr>
                <w:bCs/>
                <w:sz w:val="22"/>
                <w:szCs w:val="22"/>
              </w:rPr>
            </w:pPr>
            <w:r>
              <w:rPr>
                <w:bCs/>
                <w:sz w:val="22"/>
                <w:szCs w:val="22"/>
              </w:rPr>
              <w:t>or</w:t>
            </w:r>
          </w:p>
          <w:p w14:paraId="458BADAA" w14:textId="6B5585ED" w:rsidR="00604F4B" w:rsidRDefault="00080B9E" w:rsidP="00604F4B">
            <w:pPr>
              <w:rPr>
                <w:bCs/>
                <w:sz w:val="22"/>
                <w:szCs w:val="22"/>
              </w:rPr>
            </w:pPr>
            <w:r>
              <w:rPr>
                <w:bCs/>
                <w:sz w:val="22"/>
                <w:szCs w:val="22"/>
              </w:rPr>
              <w:t xml:space="preserve">B) </w:t>
            </w:r>
            <w:r w:rsidR="0096666F" w:rsidRPr="00392F41">
              <w:rPr>
                <w:bCs/>
                <w:sz w:val="22"/>
                <w:szCs w:val="22"/>
              </w:rPr>
              <w:t xml:space="preserve">Laptop </w:t>
            </w:r>
            <w:r w:rsidR="00392580" w:rsidRPr="000644A6">
              <w:rPr>
                <w:bCs/>
                <w:sz w:val="22"/>
                <w:szCs w:val="22"/>
                <w:lang w:val="uk-UA"/>
              </w:rPr>
              <w:t>HP EliteBook 830 G8 13.3FHD IPS</w:t>
            </w:r>
            <w:r w:rsidR="00392580">
              <w:rPr>
                <w:bCs/>
                <w:sz w:val="22"/>
                <w:szCs w:val="22"/>
              </w:rPr>
              <w:t xml:space="preserve"> </w:t>
            </w:r>
            <w:r w:rsidR="00392580" w:rsidRPr="000644A6">
              <w:rPr>
                <w:bCs/>
                <w:sz w:val="22"/>
                <w:szCs w:val="22"/>
                <w:lang w:val="uk-UA"/>
              </w:rPr>
              <w:t>AG/Intel i7</w:t>
            </w:r>
            <w:r w:rsidR="00392580">
              <w:rPr>
                <w:bCs/>
                <w:sz w:val="22"/>
                <w:szCs w:val="22"/>
              </w:rPr>
              <w:t xml:space="preserve"> </w:t>
            </w:r>
            <w:r w:rsidR="00392580" w:rsidRPr="000644A6">
              <w:rPr>
                <w:bCs/>
                <w:sz w:val="22"/>
                <w:szCs w:val="22"/>
                <w:lang w:val="uk-UA"/>
              </w:rPr>
              <w:t>1165G7/16/512F/int/W10P</w:t>
            </w:r>
            <w:r w:rsidR="00392580">
              <w:rPr>
                <w:bCs/>
                <w:sz w:val="22"/>
                <w:szCs w:val="22"/>
              </w:rPr>
              <w:t xml:space="preserve"> </w:t>
            </w:r>
            <w:r w:rsidR="0096666F" w:rsidRPr="00392F41">
              <w:rPr>
                <w:bCs/>
                <w:sz w:val="22"/>
                <w:szCs w:val="22"/>
              </w:rPr>
              <w:t xml:space="preserve">– </w:t>
            </w:r>
            <w:r w:rsidR="00D950BE">
              <w:rPr>
                <w:bCs/>
                <w:sz w:val="22"/>
                <w:szCs w:val="22"/>
                <w:lang w:val="uk-UA"/>
              </w:rPr>
              <w:t>2</w:t>
            </w:r>
            <w:r w:rsidR="0096666F" w:rsidRPr="00392F41">
              <w:rPr>
                <w:bCs/>
                <w:sz w:val="22"/>
                <w:szCs w:val="22"/>
              </w:rPr>
              <w:t>5 pcs.</w:t>
            </w:r>
            <w:r w:rsidR="00ED68F6" w:rsidRPr="00392F41">
              <w:rPr>
                <w:bCs/>
                <w:sz w:val="22"/>
                <w:szCs w:val="22"/>
              </w:rPr>
              <w:t>,</w:t>
            </w:r>
            <w:r w:rsidR="00ED68F6" w:rsidRPr="00392F41">
              <w:rPr>
                <w:bCs/>
                <w:sz w:val="22"/>
                <w:szCs w:val="22"/>
                <w:lang w:val="uk-UA"/>
              </w:rPr>
              <w:t xml:space="preserve"> </w:t>
            </w:r>
            <w:r w:rsidR="007948F8">
              <w:rPr>
                <w:bCs/>
                <w:sz w:val="22"/>
                <w:szCs w:val="22"/>
              </w:rPr>
              <w:t>without</w:t>
            </w:r>
            <w:r w:rsidR="00B27EA5">
              <w:rPr>
                <w:bCs/>
                <w:sz w:val="22"/>
                <w:szCs w:val="22"/>
              </w:rPr>
              <w:t xml:space="preserve"> VAT</w:t>
            </w:r>
          </w:p>
          <w:p w14:paraId="4AFFD560" w14:textId="53A99C84" w:rsidR="00BB6649" w:rsidRDefault="00BB6649" w:rsidP="00604F4B">
            <w:pPr>
              <w:rPr>
                <w:bCs/>
                <w:sz w:val="22"/>
                <w:szCs w:val="22"/>
              </w:rPr>
            </w:pPr>
          </w:p>
          <w:p w14:paraId="2CE64939" w14:textId="41B15C24" w:rsidR="00BB6649" w:rsidRPr="007948F8" w:rsidRDefault="00BB6649" w:rsidP="00604F4B">
            <w:pPr>
              <w:rPr>
                <w:b/>
                <w:sz w:val="22"/>
                <w:szCs w:val="22"/>
              </w:rPr>
            </w:pPr>
            <w:r>
              <w:rPr>
                <w:bCs/>
                <w:sz w:val="22"/>
                <w:szCs w:val="22"/>
              </w:rPr>
              <w:t>Total amount: 25 laptops</w:t>
            </w:r>
          </w:p>
          <w:p w14:paraId="61000EB4" w14:textId="1CD01A69" w:rsidR="00392580" w:rsidRPr="00D950BE" w:rsidRDefault="00392580" w:rsidP="00D950BE">
            <w:pPr>
              <w:rPr>
                <w:b/>
                <w:sz w:val="22"/>
                <w:szCs w:val="22"/>
              </w:rPr>
            </w:pPr>
          </w:p>
        </w:tc>
        <w:tc>
          <w:tcPr>
            <w:tcW w:w="2133" w:type="dxa"/>
            <w:shd w:val="clear" w:color="auto" w:fill="FFFFFF"/>
          </w:tcPr>
          <w:p w14:paraId="5A40FD3C" w14:textId="77777777" w:rsidR="00C31648" w:rsidRPr="00941EDE" w:rsidRDefault="00C31648" w:rsidP="00780CDD">
            <w:pPr>
              <w:rPr>
                <w:b/>
                <w:sz w:val="22"/>
                <w:szCs w:val="22"/>
              </w:rPr>
            </w:pPr>
          </w:p>
        </w:tc>
      </w:tr>
      <w:tr w:rsidR="00780CDD" w:rsidRPr="007B3C07" w14:paraId="3FE087E4" w14:textId="77777777" w:rsidTr="00AB6A23">
        <w:trPr>
          <w:trHeight w:val="30"/>
        </w:trPr>
        <w:tc>
          <w:tcPr>
            <w:tcW w:w="10881" w:type="dxa"/>
            <w:gridSpan w:val="5"/>
            <w:shd w:val="clear" w:color="auto" w:fill="E7E6E6"/>
          </w:tcPr>
          <w:p w14:paraId="4C71AC01" w14:textId="77777777" w:rsidR="00780CDD" w:rsidRPr="009F08AE" w:rsidRDefault="00780CDD" w:rsidP="00780CDD">
            <w:pPr>
              <w:rPr>
                <w:b/>
                <w:sz w:val="28"/>
                <w:szCs w:val="28"/>
                <w:lang w:val="uk-UA"/>
              </w:rPr>
            </w:pPr>
            <w:r w:rsidRPr="009F08AE">
              <w:rPr>
                <w:b/>
                <w:sz w:val="28"/>
                <w:szCs w:val="28"/>
                <w:lang w:val="uk-UA"/>
              </w:rPr>
              <w:t>Вимоги / Requirements</w:t>
            </w:r>
          </w:p>
        </w:tc>
      </w:tr>
      <w:tr w:rsidR="00780CDD" w:rsidRPr="007B3C07" w14:paraId="2315DEB7" w14:textId="77777777" w:rsidTr="00AB6A23">
        <w:trPr>
          <w:trHeight w:val="30"/>
        </w:trPr>
        <w:tc>
          <w:tcPr>
            <w:tcW w:w="4219" w:type="dxa"/>
            <w:gridSpan w:val="2"/>
            <w:shd w:val="clear" w:color="auto" w:fill="FFFFFF"/>
          </w:tcPr>
          <w:p w14:paraId="23CA1464" w14:textId="77777777" w:rsidR="00780CDD" w:rsidRPr="009F08AE" w:rsidRDefault="00780CDD" w:rsidP="00780CDD">
            <w:pPr>
              <w:numPr>
                <w:ilvl w:val="0"/>
                <w:numId w:val="38"/>
              </w:numPr>
              <w:rPr>
                <w:b/>
                <w:sz w:val="22"/>
                <w:szCs w:val="22"/>
                <w:lang w:val="uk-UA"/>
              </w:rPr>
            </w:pPr>
            <w:r w:rsidRPr="009F08AE">
              <w:rPr>
                <w:b/>
                <w:sz w:val="22"/>
                <w:szCs w:val="22"/>
                <w:lang w:val="uk-UA"/>
              </w:rPr>
              <w:t>Вимоги</w:t>
            </w:r>
          </w:p>
        </w:tc>
        <w:tc>
          <w:tcPr>
            <w:tcW w:w="4529" w:type="dxa"/>
            <w:gridSpan w:val="2"/>
            <w:shd w:val="clear" w:color="auto" w:fill="FFFFFF"/>
          </w:tcPr>
          <w:p w14:paraId="1A7CFCA6" w14:textId="4A3C3D09" w:rsidR="00780CDD" w:rsidRPr="00803AE0" w:rsidRDefault="00780CDD" w:rsidP="00780CDD">
            <w:pPr>
              <w:rPr>
                <w:b/>
                <w:sz w:val="22"/>
                <w:szCs w:val="22"/>
              </w:rPr>
            </w:pPr>
            <w:r w:rsidRPr="00803AE0">
              <w:rPr>
                <w:b/>
                <w:sz w:val="22"/>
                <w:szCs w:val="22"/>
              </w:rPr>
              <w:t>2. Requirements</w:t>
            </w:r>
          </w:p>
        </w:tc>
        <w:tc>
          <w:tcPr>
            <w:tcW w:w="2133" w:type="dxa"/>
            <w:shd w:val="clear" w:color="auto" w:fill="FFFFFF"/>
          </w:tcPr>
          <w:p w14:paraId="47F5283F" w14:textId="77777777" w:rsidR="00780CDD" w:rsidRPr="00803AE0" w:rsidRDefault="00780CDD" w:rsidP="00780CDD">
            <w:pPr>
              <w:jc w:val="both"/>
              <w:rPr>
                <w:b/>
                <w:sz w:val="20"/>
              </w:rPr>
            </w:pPr>
            <w:r w:rsidRPr="004B541D">
              <w:rPr>
                <w:b/>
                <w:sz w:val="20"/>
                <w:lang w:val="uk-UA"/>
              </w:rPr>
              <w:t>Інформація, яка повинна бути надана Подавачем</w:t>
            </w:r>
            <w:r w:rsidRPr="00803AE0">
              <w:rPr>
                <w:b/>
                <w:sz w:val="20"/>
              </w:rPr>
              <w:t xml:space="preserve"> цінової пропозиції </w:t>
            </w:r>
            <w:r>
              <w:rPr>
                <w:b/>
                <w:sz w:val="20"/>
              </w:rPr>
              <w:t xml:space="preserve">/ </w:t>
            </w:r>
            <w:r w:rsidRPr="00803AE0">
              <w:rPr>
                <w:b/>
                <w:sz w:val="20"/>
              </w:rPr>
              <w:t>Information to be provided by the Service provider</w:t>
            </w:r>
          </w:p>
        </w:tc>
      </w:tr>
      <w:tr w:rsidR="0032441F" w:rsidRPr="007B3C07" w14:paraId="13A6743C" w14:textId="77777777" w:rsidTr="00AB6A23">
        <w:trPr>
          <w:trHeight w:val="30"/>
        </w:trPr>
        <w:tc>
          <w:tcPr>
            <w:tcW w:w="4219" w:type="dxa"/>
            <w:gridSpan w:val="2"/>
            <w:shd w:val="clear" w:color="auto" w:fill="FFFFFF"/>
          </w:tcPr>
          <w:p w14:paraId="190DE68D" w14:textId="0637FF50" w:rsidR="0032441F" w:rsidRDefault="0032441F" w:rsidP="00B83894">
            <w:pPr>
              <w:numPr>
                <w:ilvl w:val="0"/>
                <w:numId w:val="21"/>
              </w:numPr>
              <w:ind w:left="420"/>
              <w:jc w:val="both"/>
              <w:rPr>
                <w:b/>
                <w:bCs/>
                <w:sz w:val="22"/>
                <w:szCs w:val="22"/>
                <w:lang w:val="uk-UA"/>
              </w:rPr>
            </w:pPr>
            <w:r w:rsidRPr="009F08AE">
              <w:rPr>
                <w:b/>
                <w:bCs/>
                <w:sz w:val="22"/>
                <w:szCs w:val="22"/>
                <w:lang w:val="uk-UA"/>
              </w:rPr>
              <w:t>Технічна вимоги до товару:</w:t>
            </w:r>
          </w:p>
          <w:p w14:paraId="230C2A40" w14:textId="09112A1A" w:rsidR="00293A55" w:rsidRPr="001446AA" w:rsidRDefault="001A7C58" w:rsidP="00293A55">
            <w:pPr>
              <w:ind w:left="60"/>
              <w:jc w:val="both"/>
              <w:rPr>
                <w:b/>
                <w:bCs/>
                <w:i/>
                <w:iCs/>
                <w:sz w:val="22"/>
                <w:szCs w:val="22"/>
                <w:lang w:val="uk-UA"/>
              </w:rPr>
            </w:pPr>
            <w:r>
              <w:rPr>
                <w:b/>
                <w:bCs/>
                <w:i/>
                <w:iCs/>
                <w:sz w:val="22"/>
                <w:szCs w:val="22"/>
                <w:lang w:val="uk-UA"/>
              </w:rPr>
              <w:lastRenderedPageBreak/>
              <w:t>А)</w:t>
            </w:r>
            <w:r w:rsidR="00293A55" w:rsidRPr="001446AA">
              <w:rPr>
                <w:b/>
                <w:bCs/>
                <w:i/>
                <w:iCs/>
                <w:sz w:val="22"/>
                <w:szCs w:val="22"/>
                <w:lang w:val="uk-UA"/>
              </w:rPr>
              <w:t xml:space="preserve">Ноутбук </w:t>
            </w:r>
            <w:r w:rsidR="00E51104" w:rsidRPr="001446AA">
              <w:rPr>
                <w:b/>
                <w:bCs/>
                <w:i/>
                <w:iCs/>
                <w:sz w:val="22"/>
                <w:szCs w:val="22"/>
                <w:lang w:val="uk-UA"/>
              </w:rPr>
              <w:t>HP Probook 430 G8</w:t>
            </w:r>
          </w:p>
          <w:p w14:paraId="24BD9D23" w14:textId="77777777" w:rsidR="00293A55" w:rsidRPr="0021086D" w:rsidRDefault="00293A55" w:rsidP="00293A55">
            <w:pPr>
              <w:ind w:left="60"/>
              <w:jc w:val="both"/>
              <w:rPr>
                <w:i/>
                <w:iCs/>
                <w:sz w:val="22"/>
                <w:szCs w:val="22"/>
                <w:lang w:val="uk-UA"/>
              </w:rPr>
            </w:pPr>
            <w:r w:rsidRPr="0021086D">
              <w:rPr>
                <w:i/>
                <w:iCs/>
                <w:sz w:val="22"/>
                <w:szCs w:val="22"/>
                <w:lang w:val="uk-UA"/>
              </w:rPr>
              <w:t>Операційна система Windows 10 Pro</w:t>
            </w:r>
          </w:p>
          <w:p w14:paraId="19421C6D" w14:textId="77777777" w:rsidR="00293A55" w:rsidRPr="00293A55" w:rsidRDefault="00293A55" w:rsidP="00293A55">
            <w:pPr>
              <w:ind w:left="60"/>
              <w:jc w:val="both"/>
              <w:rPr>
                <w:i/>
                <w:iCs/>
                <w:sz w:val="22"/>
                <w:szCs w:val="22"/>
                <w:lang w:val="uk-UA"/>
              </w:rPr>
            </w:pPr>
            <w:r w:rsidRPr="0021086D">
              <w:rPr>
                <w:i/>
                <w:iCs/>
                <w:sz w:val="22"/>
                <w:szCs w:val="22"/>
                <w:lang w:val="uk-UA"/>
              </w:rPr>
              <w:t>Діагональ 13,3</w:t>
            </w:r>
          </w:p>
          <w:p w14:paraId="02FDD8CF" w14:textId="77777777" w:rsidR="00644FDD" w:rsidRPr="00644FDD" w:rsidRDefault="00644FDD" w:rsidP="00644FDD">
            <w:pPr>
              <w:ind w:left="60"/>
              <w:jc w:val="both"/>
              <w:rPr>
                <w:bCs/>
                <w:i/>
                <w:iCs/>
                <w:sz w:val="22"/>
                <w:szCs w:val="22"/>
                <w:lang w:val="uk-UA"/>
              </w:rPr>
            </w:pPr>
            <w:r w:rsidRPr="00644FDD">
              <w:rPr>
                <w:bCs/>
                <w:i/>
                <w:iCs/>
                <w:sz w:val="22"/>
                <w:szCs w:val="22"/>
                <w:lang w:val="uk-UA"/>
              </w:rPr>
              <w:t>Роздільна здатність 1920*1080</w:t>
            </w:r>
          </w:p>
          <w:p w14:paraId="5F731D7E" w14:textId="6E976AF4" w:rsidR="00644FDD" w:rsidRPr="00644FDD" w:rsidRDefault="00644FDD" w:rsidP="00644FDD">
            <w:pPr>
              <w:ind w:left="60"/>
              <w:jc w:val="both"/>
              <w:rPr>
                <w:bCs/>
                <w:i/>
                <w:iCs/>
                <w:sz w:val="22"/>
                <w:szCs w:val="22"/>
                <w:lang w:val="uk-UA"/>
              </w:rPr>
            </w:pPr>
            <w:r w:rsidRPr="00644FDD">
              <w:rPr>
                <w:bCs/>
                <w:i/>
                <w:iCs/>
                <w:sz w:val="22"/>
                <w:szCs w:val="22"/>
                <w:lang w:val="uk-UA"/>
              </w:rPr>
              <w:t xml:space="preserve">Процессор Intel Core </w:t>
            </w:r>
            <w:r w:rsidR="003B5E18" w:rsidRPr="003B5E18">
              <w:rPr>
                <w:bCs/>
                <w:i/>
                <w:iCs/>
                <w:sz w:val="22"/>
                <w:szCs w:val="22"/>
                <w:lang w:val="uk-UA"/>
              </w:rPr>
              <w:t>i7-1165G7</w:t>
            </w:r>
          </w:p>
          <w:p w14:paraId="5E3F5B20" w14:textId="726DCED1" w:rsidR="00644FDD" w:rsidRPr="00644FDD" w:rsidRDefault="00644FDD" w:rsidP="00644FDD">
            <w:pPr>
              <w:ind w:left="60"/>
              <w:jc w:val="both"/>
              <w:rPr>
                <w:bCs/>
                <w:i/>
                <w:iCs/>
                <w:sz w:val="22"/>
                <w:szCs w:val="22"/>
                <w:lang w:val="uk-UA"/>
              </w:rPr>
            </w:pPr>
            <w:r w:rsidRPr="00644FDD">
              <w:rPr>
                <w:bCs/>
                <w:i/>
                <w:iCs/>
                <w:sz w:val="22"/>
                <w:szCs w:val="22"/>
                <w:lang w:val="uk-UA"/>
              </w:rPr>
              <w:t xml:space="preserve">Базова тактова частота, </w:t>
            </w:r>
            <w:r w:rsidR="00F54406" w:rsidRPr="00F54406">
              <w:rPr>
                <w:bCs/>
                <w:i/>
                <w:iCs/>
                <w:sz w:val="22"/>
                <w:szCs w:val="22"/>
                <w:lang w:val="uk-UA"/>
              </w:rPr>
              <w:t>2.8–4.7 ГГц</w:t>
            </w:r>
          </w:p>
          <w:p w14:paraId="3F97BEE1" w14:textId="77777777" w:rsidR="00644FDD" w:rsidRPr="00644FDD" w:rsidRDefault="00644FDD" w:rsidP="00644FDD">
            <w:pPr>
              <w:ind w:left="60"/>
              <w:jc w:val="both"/>
              <w:rPr>
                <w:bCs/>
                <w:i/>
                <w:iCs/>
                <w:sz w:val="22"/>
                <w:szCs w:val="22"/>
                <w:lang w:val="uk-UA"/>
              </w:rPr>
            </w:pPr>
            <w:r w:rsidRPr="00644FDD">
              <w:rPr>
                <w:bCs/>
                <w:i/>
                <w:iCs/>
                <w:sz w:val="22"/>
                <w:szCs w:val="22"/>
                <w:lang w:val="uk-UA"/>
              </w:rPr>
              <w:t>Кількість ядер процесора: 4</w:t>
            </w:r>
          </w:p>
          <w:p w14:paraId="3B8298ED" w14:textId="30A63B72" w:rsidR="00644FDD" w:rsidRPr="00644FDD" w:rsidRDefault="00644FDD" w:rsidP="00644FDD">
            <w:pPr>
              <w:ind w:left="60"/>
              <w:jc w:val="both"/>
              <w:rPr>
                <w:bCs/>
                <w:i/>
                <w:iCs/>
                <w:sz w:val="22"/>
                <w:szCs w:val="22"/>
                <w:lang w:val="uk-UA"/>
              </w:rPr>
            </w:pPr>
            <w:r w:rsidRPr="00644FDD">
              <w:rPr>
                <w:bCs/>
                <w:i/>
                <w:iCs/>
                <w:sz w:val="22"/>
                <w:szCs w:val="22"/>
                <w:lang w:val="uk-UA"/>
              </w:rPr>
              <w:t>Оперативна пам</w:t>
            </w:r>
            <w:r w:rsidR="006C6EE4">
              <w:rPr>
                <w:bCs/>
                <w:i/>
                <w:iCs/>
                <w:sz w:val="22"/>
                <w:szCs w:val="22"/>
                <w:lang w:val="uk-UA"/>
              </w:rPr>
              <w:t>’</w:t>
            </w:r>
            <w:r w:rsidRPr="00644FDD">
              <w:rPr>
                <w:bCs/>
                <w:i/>
                <w:iCs/>
                <w:sz w:val="22"/>
                <w:szCs w:val="22"/>
                <w:lang w:val="uk-UA"/>
              </w:rPr>
              <w:t>ять, Гб: 16</w:t>
            </w:r>
          </w:p>
          <w:p w14:paraId="21206E52" w14:textId="74350F0F" w:rsidR="00F54406" w:rsidRDefault="00644FDD" w:rsidP="00644FDD">
            <w:pPr>
              <w:ind w:left="60"/>
              <w:jc w:val="both"/>
              <w:rPr>
                <w:bCs/>
                <w:i/>
                <w:iCs/>
                <w:sz w:val="22"/>
                <w:szCs w:val="22"/>
                <w:lang w:val="uk-UA"/>
              </w:rPr>
            </w:pPr>
            <w:r w:rsidRPr="00644FDD">
              <w:rPr>
                <w:bCs/>
                <w:i/>
                <w:iCs/>
                <w:sz w:val="22"/>
                <w:szCs w:val="22"/>
                <w:lang w:val="uk-UA"/>
              </w:rPr>
              <w:t xml:space="preserve">Графічний адаптер: </w:t>
            </w:r>
            <w:r w:rsidR="00F54406" w:rsidRPr="00F54406">
              <w:rPr>
                <w:bCs/>
                <w:i/>
                <w:iCs/>
                <w:sz w:val="22"/>
                <w:szCs w:val="22"/>
                <w:lang w:val="uk-UA"/>
              </w:rPr>
              <w:t xml:space="preserve">Intel Iris Xe Graphics </w:t>
            </w:r>
          </w:p>
          <w:p w14:paraId="54BDBF2B" w14:textId="398B7B27" w:rsidR="00644FDD" w:rsidRPr="00644FDD" w:rsidRDefault="00644FDD" w:rsidP="00644FDD">
            <w:pPr>
              <w:ind w:left="60"/>
              <w:jc w:val="both"/>
              <w:rPr>
                <w:bCs/>
                <w:i/>
                <w:iCs/>
                <w:sz w:val="22"/>
                <w:szCs w:val="22"/>
                <w:lang w:val="uk-UA"/>
              </w:rPr>
            </w:pPr>
            <w:r w:rsidRPr="00644FDD">
              <w:rPr>
                <w:bCs/>
                <w:i/>
                <w:iCs/>
                <w:sz w:val="22"/>
                <w:szCs w:val="22"/>
                <w:lang w:val="uk-UA"/>
              </w:rPr>
              <w:t xml:space="preserve">Wi-Fi: </w:t>
            </w:r>
            <w:r w:rsidR="00F54406" w:rsidRPr="00F54406">
              <w:rPr>
                <w:bCs/>
                <w:i/>
                <w:iCs/>
                <w:sz w:val="22"/>
                <w:szCs w:val="22"/>
                <w:lang w:val="uk-UA"/>
              </w:rPr>
              <w:t>Wi-Fi 802.11ac</w:t>
            </w:r>
          </w:p>
          <w:p w14:paraId="0E5BAD57" w14:textId="77777777" w:rsidR="00644FDD" w:rsidRPr="00644FDD" w:rsidRDefault="00644FDD" w:rsidP="00644FDD">
            <w:pPr>
              <w:ind w:left="60"/>
              <w:jc w:val="both"/>
              <w:rPr>
                <w:bCs/>
                <w:i/>
                <w:iCs/>
                <w:sz w:val="22"/>
                <w:szCs w:val="22"/>
                <w:lang w:val="uk-UA"/>
              </w:rPr>
            </w:pPr>
            <w:r w:rsidRPr="00644FDD">
              <w:rPr>
                <w:bCs/>
                <w:i/>
                <w:iCs/>
                <w:sz w:val="22"/>
                <w:szCs w:val="22"/>
                <w:lang w:val="uk-UA"/>
              </w:rPr>
              <w:t>Bluetooth: 5</w:t>
            </w:r>
          </w:p>
          <w:p w14:paraId="740A9B35" w14:textId="77777777" w:rsidR="0032441F" w:rsidRDefault="00644FDD" w:rsidP="00644FDD">
            <w:pPr>
              <w:ind w:left="60"/>
              <w:jc w:val="both"/>
              <w:rPr>
                <w:bCs/>
                <w:i/>
                <w:iCs/>
                <w:sz w:val="22"/>
                <w:szCs w:val="22"/>
                <w:lang w:val="uk-UA"/>
              </w:rPr>
            </w:pPr>
            <w:r w:rsidRPr="00644FDD">
              <w:rPr>
                <w:bCs/>
                <w:i/>
                <w:iCs/>
                <w:sz w:val="22"/>
                <w:szCs w:val="22"/>
                <w:lang w:val="uk-UA"/>
              </w:rPr>
              <w:t>Вага, кг: 1,</w:t>
            </w:r>
            <w:r w:rsidR="007D2D11">
              <w:rPr>
                <w:bCs/>
                <w:i/>
                <w:iCs/>
                <w:sz w:val="22"/>
                <w:szCs w:val="22"/>
                <w:lang w:val="uk-UA"/>
              </w:rPr>
              <w:t>28</w:t>
            </w:r>
          </w:p>
          <w:p w14:paraId="061F6786" w14:textId="77777777" w:rsidR="001446AA" w:rsidRDefault="001446AA" w:rsidP="00644FDD">
            <w:pPr>
              <w:ind w:left="60"/>
              <w:jc w:val="both"/>
              <w:rPr>
                <w:bCs/>
                <w:i/>
                <w:iCs/>
                <w:sz w:val="22"/>
                <w:szCs w:val="22"/>
                <w:lang w:val="uk-UA"/>
              </w:rPr>
            </w:pPr>
          </w:p>
          <w:p w14:paraId="2C835E81" w14:textId="08CD2FB1" w:rsidR="001446AA" w:rsidRPr="001446AA" w:rsidRDefault="001A7C58" w:rsidP="00644FDD">
            <w:pPr>
              <w:ind w:left="60"/>
              <w:jc w:val="both"/>
              <w:rPr>
                <w:b/>
                <w:i/>
                <w:iCs/>
                <w:sz w:val="22"/>
                <w:szCs w:val="22"/>
                <w:lang w:val="uk-UA"/>
              </w:rPr>
            </w:pPr>
            <w:r>
              <w:rPr>
                <w:b/>
                <w:i/>
                <w:iCs/>
                <w:sz w:val="22"/>
                <w:szCs w:val="22"/>
                <w:lang w:val="uk-UA"/>
              </w:rPr>
              <w:t>Б)</w:t>
            </w:r>
            <w:r w:rsidR="001446AA" w:rsidRPr="001446AA">
              <w:rPr>
                <w:b/>
                <w:i/>
                <w:iCs/>
                <w:sz w:val="22"/>
                <w:szCs w:val="22"/>
                <w:lang w:val="uk-UA"/>
              </w:rPr>
              <w:t>Ноутбук HP EliteBook 830 G8</w:t>
            </w:r>
          </w:p>
          <w:p w14:paraId="05E914F4" w14:textId="77777777" w:rsidR="001446AA" w:rsidRPr="0021086D" w:rsidRDefault="001446AA" w:rsidP="001446AA">
            <w:pPr>
              <w:ind w:left="60"/>
              <w:jc w:val="both"/>
              <w:rPr>
                <w:i/>
                <w:iCs/>
                <w:sz w:val="22"/>
                <w:szCs w:val="22"/>
                <w:lang w:val="uk-UA"/>
              </w:rPr>
            </w:pPr>
            <w:r w:rsidRPr="0021086D">
              <w:rPr>
                <w:i/>
                <w:iCs/>
                <w:sz w:val="22"/>
                <w:szCs w:val="22"/>
                <w:lang w:val="uk-UA"/>
              </w:rPr>
              <w:t>Операційна система Windows 10 Pro</w:t>
            </w:r>
          </w:p>
          <w:p w14:paraId="59D58B7D" w14:textId="77777777" w:rsidR="001446AA" w:rsidRPr="00293A55" w:rsidRDefault="001446AA" w:rsidP="001446AA">
            <w:pPr>
              <w:ind w:left="60"/>
              <w:jc w:val="both"/>
              <w:rPr>
                <w:i/>
                <w:iCs/>
                <w:sz w:val="22"/>
                <w:szCs w:val="22"/>
                <w:lang w:val="uk-UA"/>
              </w:rPr>
            </w:pPr>
            <w:r w:rsidRPr="0021086D">
              <w:rPr>
                <w:i/>
                <w:iCs/>
                <w:sz w:val="22"/>
                <w:szCs w:val="22"/>
                <w:lang w:val="uk-UA"/>
              </w:rPr>
              <w:t>Діагональ 13,3</w:t>
            </w:r>
          </w:p>
          <w:p w14:paraId="705512BF" w14:textId="77777777" w:rsidR="001446AA" w:rsidRPr="00644FDD" w:rsidRDefault="001446AA" w:rsidP="001446AA">
            <w:pPr>
              <w:ind w:left="60"/>
              <w:jc w:val="both"/>
              <w:rPr>
                <w:bCs/>
                <w:i/>
                <w:iCs/>
                <w:sz w:val="22"/>
                <w:szCs w:val="22"/>
                <w:lang w:val="uk-UA"/>
              </w:rPr>
            </w:pPr>
            <w:r w:rsidRPr="00644FDD">
              <w:rPr>
                <w:bCs/>
                <w:i/>
                <w:iCs/>
                <w:sz w:val="22"/>
                <w:szCs w:val="22"/>
                <w:lang w:val="uk-UA"/>
              </w:rPr>
              <w:t>Роздільна здатність 1920*1080</w:t>
            </w:r>
          </w:p>
          <w:p w14:paraId="0ABD2F83" w14:textId="77777777" w:rsidR="001446AA" w:rsidRPr="00644FDD" w:rsidRDefault="001446AA" w:rsidP="001446AA">
            <w:pPr>
              <w:ind w:left="60"/>
              <w:jc w:val="both"/>
              <w:rPr>
                <w:bCs/>
                <w:i/>
                <w:iCs/>
                <w:sz w:val="22"/>
                <w:szCs w:val="22"/>
                <w:lang w:val="uk-UA"/>
              </w:rPr>
            </w:pPr>
            <w:r w:rsidRPr="00644FDD">
              <w:rPr>
                <w:bCs/>
                <w:i/>
                <w:iCs/>
                <w:sz w:val="22"/>
                <w:szCs w:val="22"/>
                <w:lang w:val="uk-UA"/>
              </w:rPr>
              <w:t xml:space="preserve">Процессор Intel Core </w:t>
            </w:r>
            <w:r w:rsidRPr="003B5E18">
              <w:rPr>
                <w:bCs/>
                <w:i/>
                <w:iCs/>
                <w:sz w:val="22"/>
                <w:szCs w:val="22"/>
                <w:lang w:val="uk-UA"/>
              </w:rPr>
              <w:t>i7-1165G7</w:t>
            </w:r>
          </w:p>
          <w:p w14:paraId="16D46D77" w14:textId="77777777" w:rsidR="001446AA" w:rsidRPr="00644FDD" w:rsidRDefault="001446AA" w:rsidP="001446AA">
            <w:pPr>
              <w:ind w:left="60"/>
              <w:jc w:val="both"/>
              <w:rPr>
                <w:bCs/>
                <w:i/>
                <w:iCs/>
                <w:sz w:val="22"/>
                <w:szCs w:val="22"/>
                <w:lang w:val="uk-UA"/>
              </w:rPr>
            </w:pPr>
            <w:r w:rsidRPr="00644FDD">
              <w:rPr>
                <w:bCs/>
                <w:i/>
                <w:iCs/>
                <w:sz w:val="22"/>
                <w:szCs w:val="22"/>
                <w:lang w:val="uk-UA"/>
              </w:rPr>
              <w:t xml:space="preserve">Базова тактова частота, </w:t>
            </w:r>
            <w:r w:rsidRPr="00F54406">
              <w:rPr>
                <w:bCs/>
                <w:i/>
                <w:iCs/>
                <w:sz w:val="22"/>
                <w:szCs w:val="22"/>
                <w:lang w:val="uk-UA"/>
              </w:rPr>
              <w:t>2.8–4.7 ГГц</w:t>
            </w:r>
          </w:p>
          <w:p w14:paraId="6E781C89" w14:textId="77777777" w:rsidR="001446AA" w:rsidRPr="00644FDD" w:rsidRDefault="001446AA" w:rsidP="001446AA">
            <w:pPr>
              <w:ind w:left="60"/>
              <w:jc w:val="both"/>
              <w:rPr>
                <w:bCs/>
                <w:i/>
                <w:iCs/>
                <w:sz w:val="22"/>
                <w:szCs w:val="22"/>
                <w:lang w:val="uk-UA"/>
              </w:rPr>
            </w:pPr>
            <w:r w:rsidRPr="00644FDD">
              <w:rPr>
                <w:bCs/>
                <w:i/>
                <w:iCs/>
                <w:sz w:val="22"/>
                <w:szCs w:val="22"/>
                <w:lang w:val="uk-UA"/>
              </w:rPr>
              <w:t>Кількість ядер процесора: 4</w:t>
            </w:r>
          </w:p>
          <w:p w14:paraId="10EB975A" w14:textId="56D45D2C" w:rsidR="001446AA" w:rsidRPr="00644FDD" w:rsidRDefault="001446AA" w:rsidP="001446AA">
            <w:pPr>
              <w:ind w:left="60"/>
              <w:jc w:val="both"/>
              <w:rPr>
                <w:bCs/>
                <w:i/>
                <w:iCs/>
                <w:sz w:val="22"/>
                <w:szCs w:val="22"/>
                <w:lang w:val="uk-UA"/>
              </w:rPr>
            </w:pPr>
            <w:r w:rsidRPr="00644FDD">
              <w:rPr>
                <w:bCs/>
                <w:i/>
                <w:iCs/>
                <w:sz w:val="22"/>
                <w:szCs w:val="22"/>
                <w:lang w:val="uk-UA"/>
              </w:rPr>
              <w:t>Оперативна пам</w:t>
            </w:r>
            <w:r w:rsidR="006C6EE4">
              <w:rPr>
                <w:bCs/>
                <w:i/>
                <w:iCs/>
                <w:sz w:val="22"/>
                <w:szCs w:val="22"/>
                <w:lang w:val="uk-UA"/>
              </w:rPr>
              <w:t>’</w:t>
            </w:r>
            <w:r w:rsidRPr="00644FDD">
              <w:rPr>
                <w:bCs/>
                <w:i/>
                <w:iCs/>
                <w:sz w:val="22"/>
                <w:szCs w:val="22"/>
                <w:lang w:val="uk-UA"/>
              </w:rPr>
              <w:t>ять, Гб: 16</w:t>
            </w:r>
          </w:p>
          <w:p w14:paraId="391A1A9B" w14:textId="77777777" w:rsidR="001446AA" w:rsidRDefault="001446AA" w:rsidP="001446AA">
            <w:pPr>
              <w:ind w:left="60"/>
              <w:jc w:val="both"/>
              <w:rPr>
                <w:bCs/>
                <w:i/>
                <w:iCs/>
                <w:sz w:val="22"/>
                <w:szCs w:val="22"/>
                <w:lang w:val="uk-UA"/>
              </w:rPr>
            </w:pPr>
            <w:r w:rsidRPr="00644FDD">
              <w:rPr>
                <w:bCs/>
                <w:i/>
                <w:iCs/>
                <w:sz w:val="22"/>
                <w:szCs w:val="22"/>
                <w:lang w:val="uk-UA"/>
              </w:rPr>
              <w:t xml:space="preserve">Графічний адаптер: </w:t>
            </w:r>
            <w:r w:rsidRPr="00F54406">
              <w:rPr>
                <w:bCs/>
                <w:i/>
                <w:iCs/>
                <w:sz w:val="22"/>
                <w:szCs w:val="22"/>
                <w:lang w:val="uk-UA"/>
              </w:rPr>
              <w:t xml:space="preserve">Intel Iris Xe Graphics </w:t>
            </w:r>
          </w:p>
          <w:p w14:paraId="397B8E04" w14:textId="37DFDCD5" w:rsidR="001446AA" w:rsidRPr="00644FDD" w:rsidRDefault="001446AA" w:rsidP="001446AA">
            <w:pPr>
              <w:ind w:left="60"/>
              <w:jc w:val="both"/>
              <w:rPr>
                <w:bCs/>
                <w:i/>
                <w:iCs/>
                <w:sz w:val="22"/>
                <w:szCs w:val="22"/>
                <w:lang w:val="uk-UA"/>
              </w:rPr>
            </w:pPr>
            <w:r w:rsidRPr="00644FDD">
              <w:rPr>
                <w:bCs/>
                <w:i/>
                <w:iCs/>
                <w:sz w:val="22"/>
                <w:szCs w:val="22"/>
                <w:lang w:val="uk-UA"/>
              </w:rPr>
              <w:t xml:space="preserve">Wi-Fi: </w:t>
            </w:r>
            <w:r w:rsidRPr="00F54406">
              <w:rPr>
                <w:bCs/>
                <w:i/>
                <w:iCs/>
                <w:sz w:val="22"/>
                <w:szCs w:val="22"/>
                <w:lang w:val="uk-UA"/>
              </w:rPr>
              <w:t xml:space="preserve">Wi-Fi </w:t>
            </w:r>
            <w:r w:rsidR="00645D71" w:rsidRPr="00645D71">
              <w:rPr>
                <w:bCs/>
                <w:i/>
                <w:iCs/>
                <w:sz w:val="22"/>
                <w:szCs w:val="22"/>
                <w:lang w:val="uk-UA"/>
              </w:rPr>
              <w:t>802.11ax</w:t>
            </w:r>
          </w:p>
          <w:p w14:paraId="540403E5" w14:textId="77777777" w:rsidR="001446AA" w:rsidRPr="00644FDD" w:rsidRDefault="001446AA" w:rsidP="001446AA">
            <w:pPr>
              <w:ind w:left="60"/>
              <w:jc w:val="both"/>
              <w:rPr>
                <w:bCs/>
                <w:i/>
                <w:iCs/>
                <w:sz w:val="22"/>
                <w:szCs w:val="22"/>
                <w:lang w:val="uk-UA"/>
              </w:rPr>
            </w:pPr>
            <w:r w:rsidRPr="00644FDD">
              <w:rPr>
                <w:bCs/>
                <w:i/>
                <w:iCs/>
                <w:sz w:val="22"/>
                <w:szCs w:val="22"/>
                <w:lang w:val="uk-UA"/>
              </w:rPr>
              <w:t>Bluetooth: 5</w:t>
            </w:r>
          </w:p>
          <w:p w14:paraId="39165D3B" w14:textId="27963EB8" w:rsidR="001446AA" w:rsidRDefault="001446AA" w:rsidP="001446AA">
            <w:pPr>
              <w:ind w:left="60"/>
              <w:jc w:val="both"/>
              <w:rPr>
                <w:bCs/>
                <w:i/>
                <w:iCs/>
                <w:sz w:val="22"/>
                <w:szCs w:val="22"/>
                <w:lang w:val="uk-UA"/>
              </w:rPr>
            </w:pPr>
            <w:r w:rsidRPr="00644FDD">
              <w:rPr>
                <w:bCs/>
                <w:i/>
                <w:iCs/>
                <w:sz w:val="22"/>
                <w:szCs w:val="22"/>
                <w:lang w:val="uk-UA"/>
              </w:rPr>
              <w:t>Вага, кг: 1,</w:t>
            </w:r>
            <w:r>
              <w:rPr>
                <w:bCs/>
                <w:i/>
                <w:iCs/>
                <w:sz w:val="22"/>
                <w:szCs w:val="22"/>
                <w:lang w:val="uk-UA"/>
              </w:rPr>
              <w:t>24</w:t>
            </w:r>
          </w:p>
          <w:p w14:paraId="4552816B" w14:textId="7DD34177" w:rsidR="001446AA" w:rsidRPr="009F08AE" w:rsidRDefault="001446AA" w:rsidP="00D102A7">
            <w:pPr>
              <w:jc w:val="both"/>
              <w:rPr>
                <w:b/>
                <w:sz w:val="22"/>
                <w:szCs w:val="22"/>
                <w:lang w:val="uk-UA"/>
              </w:rPr>
            </w:pPr>
          </w:p>
        </w:tc>
        <w:tc>
          <w:tcPr>
            <w:tcW w:w="4529" w:type="dxa"/>
            <w:gridSpan w:val="2"/>
            <w:shd w:val="clear" w:color="auto" w:fill="FFFFFF"/>
          </w:tcPr>
          <w:p w14:paraId="5B9E68A8" w14:textId="4A7BD520" w:rsidR="0032441F" w:rsidRDefault="0032441F" w:rsidP="00780CDD">
            <w:pPr>
              <w:rPr>
                <w:b/>
                <w:sz w:val="22"/>
                <w:szCs w:val="22"/>
              </w:rPr>
            </w:pPr>
            <w:r>
              <w:rPr>
                <w:b/>
                <w:sz w:val="22"/>
                <w:szCs w:val="22"/>
              </w:rPr>
              <w:lastRenderedPageBreak/>
              <w:t>2.1. Technical requires of supplies</w:t>
            </w:r>
            <w:r w:rsidR="00BC4B30">
              <w:rPr>
                <w:b/>
                <w:sz w:val="22"/>
                <w:szCs w:val="22"/>
              </w:rPr>
              <w:t>:</w:t>
            </w:r>
          </w:p>
          <w:p w14:paraId="3ADCD5C0" w14:textId="7067DE44" w:rsidR="00293A55" w:rsidRPr="001446AA" w:rsidRDefault="00080B9E" w:rsidP="00293A55">
            <w:pPr>
              <w:rPr>
                <w:b/>
                <w:i/>
                <w:iCs/>
                <w:sz w:val="22"/>
                <w:szCs w:val="22"/>
              </w:rPr>
            </w:pPr>
            <w:r>
              <w:rPr>
                <w:b/>
                <w:i/>
                <w:iCs/>
                <w:sz w:val="22"/>
                <w:szCs w:val="22"/>
              </w:rPr>
              <w:lastRenderedPageBreak/>
              <w:t xml:space="preserve">a) </w:t>
            </w:r>
            <w:r w:rsidR="00293A55" w:rsidRPr="001446AA">
              <w:rPr>
                <w:b/>
                <w:i/>
                <w:iCs/>
                <w:sz w:val="22"/>
                <w:szCs w:val="22"/>
              </w:rPr>
              <w:t xml:space="preserve">Laptop </w:t>
            </w:r>
            <w:r w:rsidR="00E51104" w:rsidRPr="001446AA">
              <w:rPr>
                <w:b/>
                <w:i/>
                <w:iCs/>
                <w:sz w:val="22"/>
                <w:szCs w:val="22"/>
              </w:rPr>
              <w:t>HP Probook 430 G8</w:t>
            </w:r>
          </w:p>
          <w:p w14:paraId="4500F4E6" w14:textId="77777777" w:rsidR="00293A55" w:rsidRPr="00293A55" w:rsidRDefault="00293A55" w:rsidP="00293A55">
            <w:pPr>
              <w:rPr>
                <w:bCs/>
                <w:i/>
                <w:iCs/>
                <w:sz w:val="22"/>
                <w:szCs w:val="22"/>
              </w:rPr>
            </w:pPr>
            <w:r w:rsidRPr="00293A55">
              <w:rPr>
                <w:bCs/>
                <w:i/>
                <w:iCs/>
                <w:sz w:val="22"/>
                <w:szCs w:val="22"/>
              </w:rPr>
              <w:t xml:space="preserve">Operational system Windows 10 Pro </w:t>
            </w:r>
          </w:p>
          <w:p w14:paraId="50C006B4" w14:textId="77777777" w:rsidR="00293A55" w:rsidRPr="00293A55" w:rsidRDefault="00293A55" w:rsidP="00293A55">
            <w:pPr>
              <w:rPr>
                <w:bCs/>
                <w:i/>
                <w:iCs/>
                <w:sz w:val="22"/>
                <w:szCs w:val="22"/>
              </w:rPr>
            </w:pPr>
            <w:r w:rsidRPr="00293A55">
              <w:rPr>
                <w:bCs/>
                <w:i/>
                <w:iCs/>
                <w:sz w:val="22"/>
                <w:szCs w:val="22"/>
              </w:rPr>
              <w:t xml:space="preserve">Diagonal 13.3 </w:t>
            </w:r>
          </w:p>
          <w:p w14:paraId="71CDF77C" w14:textId="77777777" w:rsidR="00293A55" w:rsidRPr="00293A55" w:rsidRDefault="00293A55" w:rsidP="00293A55">
            <w:pPr>
              <w:rPr>
                <w:bCs/>
                <w:i/>
                <w:iCs/>
                <w:sz w:val="22"/>
                <w:szCs w:val="22"/>
              </w:rPr>
            </w:pPr>
            <w:r w:rsidRPr="00293A55">
              <w:rPr>
                <w:bCs/>
                <w:i/>
                <w:iCs/>
                <w:sz w:val="22"/>
                <w:szCs w:val="22"/>
              </w:rPr>
              <w:t>Separating capacity: 1920*1080</w:t>
            </w:r>
          </w:p>
          <w:p w14:paraId="059C56EC" w14:textId="5B903B62" w:rsidR="00293A55" w:rsidRPr="00293A55" w:rsidRDefault="00293A55" w:rsidP="00293A55">
            <w:pPr>
              <w:rPr>
                <w:bCs/>
                <w:i/>
                <w:iCs/>
                <w:sz w:val="22"/>
                <w:szCs w:val="22"/>
              </w:rPr>
            </w:pPr>
            <w:r w:rsidRPr="00293A55">
              <w:rPr>
                <w:bCs/>
                <w:i/>
                <w:iCs/>
                <w:sz w:val="22"/>
                <w:szCs w:val="22"/>
              </w:rPr>
              <w:t xml:space="preserve">Intel Core </w:t>
            </w:r>
            <w:r w:rsidR="003B5E18" w:rsidRPr="003B5E18">
              <w:rPr>
                <w:bCs/>
                <w:i/>
                <w:iCs/>
                <w:sz w:val="22"/>
                <w:szCs w:val="22"/>
              </w:rPr>
              <w:t xml:space="preserve">i7-1165G7 </w:t>
            </w:r>
            <w:r w:rsidRPr="00293A55">
              <w:rPr>
                <w:bCs/>
                <w:i/>
                <w:iCs/>
                <w:sz w:val="22"/>
                <w:szCs w:val="22"/>
              </w:rPr>
              <w:t xml:space="preserve">processor </w:t>
            </w:r>
          </w:p>
          <w:p w14:paraId="59BF4D69" w14:textId="425F23D7" w:rsidR="00293A55" w:rsidRPr="00293A55" w:rsidRDefault="00293A55" w:rsidP="00293A55">
            <w:pPr>
              <w:rPr>
                <w:bCs/>
                <w:i/>
                <w:iCs/>
                <w:sz w:val="22"/>
                <w:szCs w:val="22"/>
              </w:rPr>
            </w:pPr>
            <w:r w:rsidRPr="00293A55">
              <w:rPr>
                <w:bCs/>
                <w:i/>
                <w:iCs/>
                <w:sz w:val="22"/>
                <w:szCs w:val="22"/>
              </w:rPr>
              <w:t xml:space="preserve">Basic clockspeed, GHz </w:t>
            </w:r>
            <w:r w:rsidR="00F54406">
              <w:rPr>
                <w:bCs/>
                <w:i/>
                <w:iCs/>
                <w:sz w:val="22"/>
                <w:szCs w:val="22"/>
                <w:lang w:val="uk-UA"/>
              </w:rPr>
              <w:t>2</w:t>
            </w:r>
            <w:r w:rsidRPr="00293A55">
              <w:rPr>
                <w:bCs/>
                <w:i/>
                <w:iCs/>
                <w:sz w:val="22"/>
                <w:szCs w:val="22"/>
              </w:rPr>
              <w:t>.</w:t>
            </w:r>
            <w:r w:rsidR="00F54406">
              <w:rPr>
                <w:bCs/>
                <w:i/>
                <w:iCs/>
                <w:sz w:val="22"/>
                <w:szCs w:val="22"/>
                <w:lang w:val="uk-UA"/>
              </w:rPr>
              <w:t>8-4.7</w:t>
            </w:r>
            <w:r w:rsidRPr="00293A55">
              <w:rPr>
                <w:bCs/>
                <w:i/>
                <w:iCs/>
                <w:sz w:val="22"/>
                <w:szCs w:val="22"/>
              </w:rPr>
              <w:t xml:space="preserve"> </w:t>
            </w:r>
          </w:p>
          <w:p w14:paraId="1B099F65" w14:textId="77777777" w:rsidR="00293A55" w:rsidRPr="00293A55" w:rsidRDefault="00293A55" w:rsidP="00293A55">
            <w:pPr>
              <w:rPr>
                <w:bCs/>
                <w:i/>
                <w:iCs/>
                <w:sz w:val="22"/>
                <w:szCs w:val="22"/>
              </w:rPr>
            </w:pPr>
            <w:r w:rsidRPr="00293A55">
              <w:rPr>
                <w:bCs/>
                <w:i/>
                <w:iCs/>
                <w:sz w:val="22"/>
                <w:szCs w:val="22"/>
              </w:rPr>
              <w:t xml:space="preserve">Process core: 4 </w:t>
            </w:r>
          </w:p>
          <w:p w14:paraId="5B34AEE5" w14:textId="77777777" w:rsidR="00293A55" w:rsidRPr="00293A55" w:rsidRDefault="00293A55" w:rsidP="00293A55">
            <w:pPr>
              <w:rPr>
                <w:bCs/>
                <w:i/>
                <w:iCs/>
                <w:sz w:val="22"/>
                <w:szCs w:val="22"/>
              </w:rPr>
            </w:pPr>
            <w:r w:rsidRPr="00293A55">
              <w:rPr>
                <w:bCs/>
                <w:i/>
                <w:iCs/>
                <w:sz w:val="22"/>
                <w:szCs w:val="22"/>
              </w:rPr>
              <w:t>RW memory, GB: 16</w:t>
            </w:r>
          </w:p>
          <w:p w14:paraId="21CD7B79" w14:textId="77777777" w:rsidR="00F54406" w:rsidRDefault="00293A55" w:rsidP="00293A55">
            <w:pPr>
              <w:rPr>
                <w:bCs/>
                <w:i/>
                <w:iCs/>
                <w:sz w:val="22"/>
                <w:szCs w:val="22"/>
              </w:rPr>
            </w:pPr>
            <w:r w:rsidRPr="00293A55">
              <w:rPr>
                <w:bCs/>
                <w:i/>
                <w:iCs/>
                <w:sz w:val="22"/>
                <w:szCs w:val="22"/>
              </w:rPr>
              <w:t>Graphics Adapter</w:t>
            </w:r>
            <w:r w:rsidR="00F54406">
              <w:rPr>
                <w:bCs/>
                <w:i/>
                <w:iCs/>
                <w:sz w:val="22"/>
                <w:szCs w:val="22"/>
                <w:lang w:val="uk-UA"/>
              </w:rPr>
              <w:t>:</w:t>
            </w:r>
            <w:r w:rsidRPr="00293A55">
              <w:rPr>
                <w:bCs/>
                <w:i/>
                <w:iCs/>
                <w:sz w:val="22"/>
                <w:szCs w:val="22"/>
              </w:rPr>
              <w:t xml:space="preserve"> </w:t>
            </w:r>
            <w:r w:rsidR="00F54406" w:rsidRPr="00F54406">
              <w:rPr>
                <w:bCs/>
                <w:i/>
                <w:iCs/>
                <w:sz w:val="22"/>
                <w:szCs w:val="22"/>
              </w:rPr>
              <w:t xml:space="preserve">Intel Iris Xe Graphics </w:t>
            </w:r>
          </w:p>
          <w:p w14:paraId="04F9A0D1" w14:textId="5551C122" w:rsidR="00293A55" w:rsidRPr="00293A55" w:rsidRDefault="00293A55" w:rsidP="00293A55">
            <w:pPr>
              <w:rPr>
                <w:bCs/>
                <w:i/>
                <w:iCs/>
                <w:sz w:val="22"/>
                <w:szCs w:val="22"/>
              </w:rPr>
            </w:pPr>
            <w:r w:rsidRPr="00293A55">
              <w:rPr>
                <w:bCs/>
                <w:i/>
                <w:iCs/>
                <w:sz w:val="22"/>
                <w:szCs w:val="22"/>
              </w:rPr>
              <w:t xml:space="preserve">Wi-Fi: </w:t>
            </w:r>
            <w:r w:rsidR="00F54406" w:rsidRPr="00F54406">
              <w:rPr>
                <w:bCs/>
                <w:i/>
                <w:iCs/>
                <w:sz w:val="22"/>
                <w:szCs w:val="22"/>
              </w:rPr>
              <w:t>Wi-Fi 802.11ac</w:t>
            </w:r>
          </w:p>
          <w:p w14:paraId="779B20AE" w14:textId="77777777" w:rsidR="00293A55" w:rsidRPr="00293A55" w:rsidRDefault="00293A55" w:rsidP="00293A55">
            <w:pPr>
              <w:rPr>
                <w:bCs/>
                <w:i/>
                <w:iCs/>
                <w:sz w:val="22"/>
                <w:szCs w:val="22"/>
              </w:rPr>
            </w:pPr>
            <w:r w:rsidRPr="00293A55">
              <w:rPr>
                <w:bCs/>
                <w:i/>
                <w:iCs/>
                <w:sz w:val="22"/>
                <w:szCs w:val="22"/>
              </w:rPr>
              <w:t>Bluetooth: 5</w:t>
            </w:r>
          </w:p>
          <w:p w14:paraId="5EC8C119" w14:textId="77777777" w:rsidR="00293A55" w:rsidRDefault="00293A55" w:rsidP="00293A55">
            <w:pPr>
              <w:rPr>
                <w:bCs/>
                <w:i/>
                <w:iCs/>
                <w:sz w:val="22"/>
                <w:szCs w:val="22"/>
                <w:lang w:val="uk-UA"/>
              </w:rPr>
            </w:pPr>
            <w:r w:rsidRPr="00293A55">
              <w:rPr>
                <w:bCs/>
                <w:i/>
                <w:iCs/>
                <w:sz w:val="22"/>
                <w:szCs w:val="22"/>
              </w:rPr>
              <w:t>Weight, kg: 1.</w:t>
            </w:r>
            <w:r w:rsidR="007D2D11">
              <w:rPr>
                <w:bCs/>
                <w:i/>
                <w:iCs/>
                <w:sz w:val="22"/>
                <w:szCs w:val="22"/>
                <w:lang w:val="uk-UA"/>
              </w:rPr>
              <w:t>28</w:t>
            </w:r>
          </w:p>
          <w:p w14:paraId="0A6D932F" w14:textId="77777777" w:rsidR="001446AA" w:rsidRDefault="001446AA" w:rsidP="00293A55">
            <w:pPr>
              <w:rPr>
                <w:bCs/>
                <w:i/>
                <w:iCs/>
                <w:sz w:val="22"/>
                <w:szCs w:val="22"/>
                <w:lang w:val="uk-UA"/>
              </w:rPr>
            </w:pPr>
          </w:p>
          <w:p w14:paraId="7B75EAFA" w14:textId="798A48AE" w:rsidR="001446AA" w:rsidRPr="001446AA" w:rsidRDefault="00080B9E" w:rsidP="001446AA">
            <w:pPr>
              <w:ind w:left="60"/>
              <w:jc w:val="both"/>
              <w:rPr>
                <w:b/>
                <w:i/>
                <w:iCs/>
                <w:sz w:val="22"/>
                <w:szCs w:val="22"/>
                <w:lang w:val="uk-UA"/>
              </w:rPr>
            </w:pPr>
            <w:r>
              <w:rPr>
                <w:b/>
                <w:i/>
                <w:iCs/>
                <w:sz w:val="22"/>
                <w:szCs w:val="22"/>
              </w:rPr>
              <w:t xml:space="preserve">b) </w:t>
            </w:r>
            <w:r w:rsidR="001446AA" w:rsidRPr="001446AA">
              <w:rPr>
                <w:b/>
                <w:i/>
                <w:iCs/>
                <w:sz w:val="22"/>
                <w:szCs w:val="22"/>
                <w:lang w:val="uk-UA"/>
              </w:rPr>
              <w:t>Laptop HP EliteBook 830 G8</w:t>
            </w:r>
          </w:p>
          <w:p w14:paraId="65A881A1" w14:textId="77777777" w:rsidR="001446AA" w:rsidRPr="00293A55" w:rsidRDefault="001446AA" w:rsidP="001446AA">
            <w:pPr>
              <w:rPr>
                <w:bCs/>
                <w:i/>
                <w:iCs/>
                <w:sz w:val="22"/>
                <w:szCs w:val="22"/>
              </w:rPr>
            </w:pPr>
            <w:r w:rsidRPr="00293A55">
              <w:rPr>
                <w:bCs/>
                <w:i/>
                <w:iCs/>
                <w:sz w:val="22"/>
                <w:szCs w:val="22"/>
              </w:rPr>
              <w:t xml:space="preserve">Operational system Windows 10 Pro </w:t>
            </w:r>
          </w:p>
          <w:p w14:paraId="0C81E45E" w14:textId="77777777" w:rsidR="001446AA" w:rsidRPr="00293A55" w:rsidRDefault="001446AA" w:rsidP="001446AA">
            <w:pPr>
              <w:rPr>
                <w:bCs/>
                <w:i/>
                <w:iCs/>
                <w:sz w:val="22"/>
                <w:szCs w:val="22"/>
              </w:rPr>
            </w:pPr>
            <w:r w:rsidRPr="00293A55">
              <w:rPr>
                <w:bCs/>
                <w:i/>
                <w:iCs/>
                <w:sz w:val="22"/>
                <w:szCs w:val="22"/>
              </w:rPr>
              <w:t xml:space="preserve">Diagonal 13.3 </w:t>
            </w:r>
          </w:p>
          <w:p w14:paraId="6E22ACAF" w14:textId="77777777" w:rsidR="001446AA" w:rsidRPr="00293A55" w:rsidRDefault="001446AA" w:rsidP="001446AA">
            <w:pPr>
              <w:rPr>
                <w:bCs/>
                <w:i/>
                <w:iCs/>
                <w:sz w:val="22"/>
                <w:szCs w:val="22"/>
              </w:rPr>
            </w:pPr>
            <w:r w:rsidRPr="00293A55">
              <w:rPr>
                <w:bCs/>
                <w:i/>
                <w:iCs/>
                <w:sz w:val="22"/>
                <w:szCs w:val="22"/>
              </w:rPr>
              <w:t>Separating capacity: 1920*1080</w:t>
            </w:r>
          </w:p>
          <w:p w14:paraId="43479ACD" w14:textId="77777777" w:rsidR="001446AA" w:rsidRPr="00293A55" w:rsidRDefault="001446AA" w:rsidP="001446AA">
            <w:pPr>
              <w:rPr>
                <w:bCs/>
                <w:i/>
                <w:iCs/>
                <w:sz w:val="22"/>
                <w:szCs w:val="22"/>
              </w:rPr>
            </w:pPr>
            <w:r w:rsidRPr="00293A55">
              <w:rPr>
                <w:bCs/>
                <w:i/>
                <w:iCs/>
                <w:sz w:val="22"/>
                <w:szCs w:val="22"/>
              </w:rPr>
              <w:t xml:space="preserve">Intel Core </w:t>
            </w:r>
            <w:r w:rsidRPr="003B5E18">
              <w:rPr>
                <w:bCs/>
                <w:i/>
                <w:iCs/>
                <w:sz w:val="22"/>
                <w:szCs w:val="22"/>
              </w:rPr>
              <w:t xml:space="preserve">i7-1165G7 </w:t>
            </w:r>
            <w:r w:rsidRPr="00293A55">
              <w:rPr>
                <w:bCs/>
                <w:i/>
                <w:iCs/>
                <w:sz w:val="22"/>
                <w:szCs w:val="22"/>
              </w:rPr>
              <w:t xml:space="preserve">processor </w:t>
            </w:r>
          </w:p>
          <w:p w14:paraId="2D0A9399" w14:textId="77777777" w:rsidR="001446AA" w:rsidRPr="00293A55" w:rsidRDefault="001446AA" w:rsidP="001446AA">
            <w:pPr>
              <w:rPr>
                <w:bCs/>
                <w:i/>
                <w:iCs/>
                <w:sz w:val="22"/>
                <w:szCs w:val="22"/>
              </w:rPr>
            </w:pPr>
            <w:r w:rsidRPr="00293A55">
              <w:rPr>
                <w:bCs/>
                <w:i/>
                <w:iCs/>
                <w:sz w:val="22"/>
                <w:szCs w:val="22"/>
              </w:rPr>
              <w:t xml:space="preserve">Basic clockspeed, GHz </w:t>
            </w:r>
            <w:r>
              <w:rPr>
                <w:bCs/>
                <w:i/>
                <w:iCs/>
                <w:sz w:val="22"/>
                <w:szCs w:val="22"/>
                <w:lang w:val="uk-UA"/>
              </w:rPr>
              <w:t>2</w:t>
            </w:r>
            <w:r w:rsidRPr="00293A55">
              <w:rPr>
                <w:bCs/>
                <w:i/>
                <w:iCs/>
                <w:sz w:val="22"/>
                <w:szCs w:val="22"/>
              </w:rPr>
              <w:t>.</w:t>
            </w:r>
            <w:r>
              <w:rPr>
                <w:bCs/>
                <w:i/>
                <w:iCs/>
                <w:sz w:val="22"/>
                <w:szCs w:val="22"/>
                <w:lang w:val="uk-UA"/>
              </w:rPr>
              <w:t>8-4.7</w:t>
            </w:r>
            <w:r w:rsidRPr="00293A55">
              <w:rPr>
                <w:bCs/>
                <w:i/>
                <w:iCs/>
                <w:sz w:val="22"/>
                <w:szCs w:val="22"/>
              </w:rPr>
              <w:t xml:space="preserve"> </w:t>
            </w:r>
          </w:p>
          <w:p w14:paraId="09CD285B" w14:textId="77777777" w:rsidR="001446AA" w:rsidRPr="00293A55" w:rsidRDefault="001446AA" w:rsidP="001446AA">
            <w:pPr>
              <w:rPr>
                <w:bCs/>
                <w:i/>
                <w:iCs/>
                <w:sz w:val="22"/>
                <w:szCs w:val="22"/>
              </w:rPr>
            </w:pPr>
            <w:r w:rsidRPr="00293A55">
              <w:rPr>
                <w:bCs/>
                <w:i/>
                <w:iCs/>
                <w:sz w:val="22"/>
                <w:szCs w:val="22"/>
              </w:rPr>
              <w:t xml:space="preserve">Process core: 4 </w:t>
            </w:r>
          </w:p>
          <w:p w14:paraId="1E91E162" w14:textId="77777777" w:rsidR="001446AA" w:rsidRPr="00293A55" w:rsidRDefault="001446AA" w:rsidP="001446AA">
            <w:pPr>
              <w:rPr>
                <w:bCs/>
                <w:i/>
                <w:iCs/>
                <w:sz w:val="22"/>
                <w:szCs w:val="22"/>
              </w:rPr>
            </w:pPr>
            <w:r w:rsidRPr="00293A55">
              <w:rPr>
                <w:bCs/>
                <w:i/>
                <w:iCs/>
                <w:sz w:val="22"/>
                <w:szCs w:val="22"/>
              </w:rPr>
              <w:t>RW memory, GB: 16</w:t>
            </w:r>
          </w:p>
          <w:p w14:paraId="5D803A87" w14:textId="77777777" w:rsidR="001446AA" w:rsidRDefault="001446AA" w:rsidP="001446AA">
            <w:pPr>
              <w:rPr>
                <w:bCs/>
                <w:i/>
                <w:iCs/>
                <w:sz w:val="22"/>
                <w:szCs w:val="22"/>
              </w:rPr>
            </w:pPr>
            <w:r w:rsidRPr="00293A55">
              <w:rPr>
                <w:bCs/>
                <w:i/>
                <w:iCs/>
                <w:sz w:val="22"/>
                <w:szCs w:val="22"/>
              </w:rPr>
              <w:t>Graphics Adapter</w:t>
            </w:r>
            <w:r>
              <w:rPr>
                <w:bCs/>
                <w:i/>
                <w:iCs/>
                <w:sz w:val="22"/>
                <w:szCs w:val="22"/>
                <w:lang w:val="uk-UA"/>
              </w:rPr>
              <w:t>:</w:t>
            </w:r>
            <w:r w:rsidRPr="00293A55">
              <w:rPr>
                <w:bCs/>
                <w:i/>
                <w:iCs/>
                <w:sz w:val="22"/>
                <w:szCs w:val="22"/>
              </w:rPr>
              <w:t xml:space="preserve"> </w:t>
            </w:r>
            <w:r w:rsidRPr="00F54406">
              <w:rPr>
                <w:bCs/>
                <w:i/>
                <w:iCs/>
                <w:sz w:val="22"/>
                <w:szCs w:val="22"/>
              </w:rPr>
              <w:t xml:space="preserve">Intel Iris Xe Graphics </w:t>
            </w:r>
          </w:p>
          <w:p w14:paraId="1B52234A" w14:textId="3B6833C1" w:rsidR="001446AA" w:rsidRPr="00293A55" w:rsidRDefault="001446AA" w:rsidP="001446AA">
            <w:pPr>
              <w:rPr>
                <w:bCs/>
                <w:i/>
                <w:iCs/>
                <w:sz w:val="22"/>
                <w:szCs w:val="22"/>
              </w:rPr>
            </w:pPr>
            <w:r w:rsidRPr="00293A55">
              <w:rPr>
                <w:bCs/>
                <w:i/>
                <w:iCs/>
                <w:sz w:val="22"/>
                <w:szCs w:val="22"/>
              </w:rPr>
              <w:t xml:space="preserve">Wi-Fi: </w:t>
            </w:r>
            <w:r w:rsidRPr="00F54406">
              <w:rPr>
                <w:bCs/>
                <w:i/>
                <w:iCs/>
                <w:sz w:val="22"/>
                <w:szCs w:val="22"/>
              </w:rPr>
              <w:t xml:space="preserve">Wi-Fi </w:t>
            </w:r>
            <w:r w:rsidR="00645D71" w:rsidRPr="00645D71">
              <w:rPr>
                <w:bCs/>
                <w:i/>
                <w:iCs/>
                <w:sz w:val="22"/>
                <w:szCs w:val="22"/>
              </w:rPr>
              <w:t>802.11ax</w:t>
            </w:r>
          </w:p>
          <w:p w14:paraId="392083FB" w14:textId="77777777" w:rsidR="001446AA" w:rsidRPr="00293A55" w:rsidRDefault="001446AA" w:rsidP="001446AA">
            <w:pPr>
              <w:rPr>
                <w:bCs/>
                <w:i/>
                <w:iCs/>
                <w:sz w:val="22"/>
                <w:szCs w:val="22"/>
              </w:rPr>
            </w:pPr>
            <w:r w:rsidRPr="00293A55">
              <w:rPr>
                <w:bCs/>
                <w:i/>
                <w:iCs/>
                <w:sz w:val="22"/>
                <w:szCs w:val="22"/>
              </w:rPr>
              <w:t>Bluetooth: 5</w:t>
            </w:r>
          </w:p>
          <w:p w14:paraId="093BC9AE" w14:textId="556B2C15" w:rsidR="00645D71" w:rsidRPr="00D102A7" w:rsidRDefault="001446AA" w:rsidP="00D102A7">
            <w:pPr>
              <w:rPr>
                <w:bCs/>
                <w:i/>
                <w:iCs/>
                <w:sz w:val="22"/>
                <w:szCs w:val="22"/>
                <w:lang w:val="uk-UA"/>
              </w:rPr>
            </w:pPr>
            <w:r w:rsidRPr="00293A55">
              <w:rPr>
                <w:bCs/>
                <w:i/>
                <w:iCs/>
                <w:sz w:val="22"/>
                <w:szCs w:val="22"/>
              </w:rPr>
              <w:t>Weight, kg: 1.</w:t>
            </w:r>
            <w:r>
              <w:rPr>
                <w:bCs/>
                <w:i/>
                <w:iCs/>
                <w:sz w:val="22"/>
                <w:szCs w:val="22"/>
                <w:lang w:val="uk-UA"/>
              </w:rPr>
              <w:t>24</w:t>
            </w:r>
          </w:p>
        </w:tc>
        <w:tc>
          <w:tcPr>
            <w:tcW w:w="2133" w:type="dxa"/>
            <w:shd w:val="clear" w:color="auto" w:fill="FFFFFF"/>
          </w:tcPr>
          <w:p w14:paraId="55B4C996" w14:textId="77777777" w:rsidR="0032441F" w:rsidRPr="00803AE0" w:rsidRDefault="0032441F" w:rsidP="00780CDD">
            <w:pPr>
              <w:jc w:val="both"/>
              <w:rPr>
                <w:b/>
                <w:sz w:val="20"/>
              </w:rPr>
            </w:pPr>
          </w:p>
        </w:tc>
      </w:tr>
      <w:tr w:rsidR="00C646FC" w:rsidRPr="007B3C07" w14:paraId="5342DA97" w14:textId="77777777" w:rsidTr="00AB6A23">
        <w:trPr>
          <w:trHeight w:val="30"/>
        </w:trPr>
        <w:tc>
          <w:tcPr>
            <w:tcW w:w="4219" w:type="dxa"/>
            <w:gridSpan w:val="2"/>
            <w:shd w:val="clear" w:color="auto" w:fill="FFFFFF"/>
          </w:tcPr>
          <w:p w14:paraId="3E3F909E" w14:textId="77777777" w:rsidR="00AB6A23" w:rsidRPr="003D6DEE" w:rsidRDefault="00AB6A23" w:rsidP="00AB6A23">
            <w:pPr>
              <w:pStyle w:val="Default"/>
              <w:jc w:val="both"/>
              <w:rPr>
                <w:rFonts w:ascii="Times New Roman" w:hAnsi="Times New Roman" w:cs="Times New Roman"/>
                <w:i/>
                <w:iCs/>
                <w:color w:val="auto"/>
                <w:sz w:val="22"/>
                <w:szCs w:val="22"/>
                <w:shd w:val="clear" w:color="auto" w:fill="FFFFFF"/>
              </w:rPr>
            </w:pPr>
            <w:r w:rsidRPr="003D6DEE">
              <w:rPr>
                <w:rFonts w:ascii="Times New Roman" w:hAnsi="Times New Roman" w:cs="Times New Roman"/>
                <w:i/>
                <w:iCs/>
                <w:color w:val="auto"/>
                <w:sz w:val="22"/>
                <w:szCs w:val="22"/>
                <w:shd w:val="clear" w:color="auto" w:fill="FFFFFF"/>
              </w:rPr>
              <w:t>Підтверджуючий документ (авторизаційний лист та/або сертифікат тощо) від виробника ноутбуків, яке є предметом закупівлі, або його офіційного представника в Україні для даної закупівлі, який підтверджує партнерські відносини між учасником та виробником або його офіційним представником в Україні.</w:t>
            </w:r>
          </w:p>
          <w:p w14:paraId="58F4B819" w14:textId="0FF01AEA" w:rsidR="00372B38" w:rsidRPr="009F08AE" w:rsidRDefault="00372B38" w:rsidP="00BC4B30">
            <w:pPr>
              <w:pStyle w:val="Default"/>
              <w:jc w:val="both"/>
              <w:rPr>
                <w:color w:val="666666"/>
                <w:sz w:val="22"/>
                <w:szCs w:val="22"/>
                <w:shd w:val="clear" w:color="auto" w:fill="FFFFFF"/>
              </w:rPr>
            </w:pPr>
          </w:p>
        </w:tc>
        <w:tc>
          <w:tcPr>
            <w:tcW w:w="4529" w:type="dxa"/>
            <w:gridSpan w:val="2"/>
            <w:shd w:val="clear" w:color="auto" w:fill="FFFFFF"/>
          </w:tcPr>
          <w:p w14:paraId="55DD31E8" w14:textId="21D77B14" w:rsidR="00DE217C" w:rsidRPr="00DE217C" w:rsidRDefault="00DE217C" w:rsidP="00DE217C">
            <w:pPr>
              <w:jc w:val="both"/>
              <w:rPr>
                <w:bCs/>
                <w:i/>
                <w:iCs/>
                <w:sz w:val="22"/>
                <w:szCs w:val="22"/>
                <w:shd w:val="clear" w:color="auto" w:fill="FFFFFF"/>
              </w:rPr>
            </w:pPr>
            <w:r w:rsidRPr="00F519E2">
              <w:rPr>
                <w:i/>
                <w:iCs/>
                <w:sz w:val="22"/>
                <w:szCs w:val="22"/>
              </w:rPr>
              <w:t xml:space="preserve">Confirmation document (authorization letter or certificate, etc.) from the manufacturer of </w:t>
            </w:r>
            <w:r w:rsidR="000A4501" w:rsidRPr="00F519E2">
              <w:rPr>
                <w:i/>
                <w:iCs/>
                <w:sz w:val="22"/>
                <w:szCs w:val="22"/>
              </w:rPr>
              <w:t>computer equipment</w:t>
            </w:r>
            <w:r w:rsidRPr="00F519E2">
              <w:rPr>
                <w:i/>
                <w:iCs/>
                <w:sz w:val="22"/>
                <w:szCs w:val="22"/>
              </w:rPr>
              <w:t>, which is a subject for procurement; or from its authorized representative in Ukraine for the current procurement, which is a confirmation of partnership relationships between the participant and manufacturer or its authorized representative in Ukraine.</w:t>
            </w:r>
          </w:p>
        </w:tc>
        <w:tc>
          <w:tcPr>
            <w:tcW w:w="2133" w:type="dxa"/>
            <w:shd w:val="clear" w:color="auto" w:fill="FFFFFF"/>
          </w:tcPr>
          <w:p w14:paraId="21D0686D" w14:textId="77777777" w:rsidR="00C646FC" w:rsidRPr="00941EDE" w:rsidRDefault="00C646FC" w:rsidP="00C646FC">
            <w:pPr>
              <w:shd w:val="clear" w:color="auto" w:fill="FFFFFF"/>
              <w:rPr>
                <w:b/>
                <w:sz w:val="22"/>
                <w:szCs w:val="22"/>
              </w:rPr>
            </w:pPr>
          </w:p>
        </w:tc>
      </w:tr>
      <w:tr w:rsidR="006C6EE4" w:rsidRPr="007B3C07" w14:paraId="71EAC34A" w14:textId="77777777" w:rsidTr="00AB6A23">
        <w:trPr>
          <w:trHeight w:val="30"/>
        </w:trPr>
        <w:tc>
          <w:tcPr>
            <w:tcW w:w="4219" w:type="dxa"/>
            <w:gridSpan w:val="2"/>
            <w:shd w:val="clear" w:color="auto" w:fill="FFFFFF"/>
          </w:tcPr>
          <w:p w14:paraId="6F693D0F" w14:textId="61E75E16" w:rsidR="006C6EE4" w:rsidRDefault="006E6F43" w:rsidP="00AB6A23">
            <w:pPr>
              <w:pStyle w:val="Default"/>
              <w:jc w:val="both"/>
              <w:rPr>
                <w:rFonts w:ascii="Times New Roman" w:hAnsi="Times New Roman" w:cs="Times New Roman"/>
                <w:i/>
                <w:iCs/>
                <w:color w:val="auto"/>
                <w:sz w:val="22"/>
                <w:szCs w:val="22"/>
                <w:shd w:val="clear" w:color="auto" w:fill="FFFFFF"/>
              </w:rPr>
            </w:pPr>
            <w:r>
              <w:rPr>
                <w:rFonts w:ascii="Times New Roman" w:hAnsi="Times New Roman" w:cs="Times New Roman"/>
                <w:i/>
                <w:iCs/>
                <w:color w:val="auto"/>
                <w:sz w:val="22"/>
                <w:szCs w:val="22"/>
                <w:shd w:val="clear" w:color="auto" w:fill="FFFFFF"/>
              </w:rPr>
              <w:t>Г</w:t>
            </w:r>
            <w:r w:rsidR="006C6EE4">
              <w:rPr>
                <w:rFonts w:ascii="Times New Roman" w:hAnsi="Times New Roman" w:cs="Times New Roman"/>
                <w:i/>
                <w:iCs/>
                <w:color w:val="auto"/>
                <w:sz w:val="22"/>
                <w:szCs w:val="22"/>
                <w:shd w:val="clear" w:color="auto" w:fill="FFFFFF"/>
              </w:rPr>
              <w:t>арантія</w:t>
            </w:r>
          </w:p>
          <w:p w14:paraId="45E6B3BC" w14:textId="77777777" w:rsidR="006E6F43" w:rsidRDefault="006E6F43" w:rsidP="00AB6A23">
            <w:pPr>
              <w:pStyle w:val="Default"/>
              <w:jc w:val="both"/>
              <w:rPr>
                <w:rFonts w:ascii="Times New Roman" w:hAnsi="Times New Roman" w:cs="Times New Roman"/>
                <w:i/>
                <w:iCs/>
                <w:color w:val="auto"/>
                <w:sz w:val="22"/>
                <w:szCs w:val="22"/>
                <w:shd w:val="clear" w:color="auto" w:fill="FFFFFF"/>
              </w:rPr>
            </w:pPr>
            <w:r w:rsidRPr="006E6F43">
              <w:rPr>
                <w:rFonts w:ascii="Times New Roman" w:hAnsi="Times New Roman" w:cs="Times New Roman"/>
                <w:i/>
                <w:iCs/>
                <w:color w:val="auto"/>
                <w:sz w:val="22"/>
                <w:szCs w:val="22"/>
                <w:shd w:val="clear" w:color="auto" w:fill="FFFFFF"/>
              </w:rPr>
              <w:t xml:space="preserve">Гарантійний термін на ноутбуки має буди не менше чим </w:t>
            </w:r>
            <w:r w:rsidRPr="00A5256F">
              <w:rPr>
                <w:rFonts w:ascii="Times New Roman" w:hAnsi="Times New Roman" w:cs="Times New Roman"/>
                <w:b/>
                <w:bCs/>
                <w:i/>
                <w:iCs/>
                <w:color w:val="auto"/>
                <w:sz w:val="22"/>
                <w:szCs w:val="22"/>
                <w:shd w:val="clear" w:color="auto" w:fill="FFFFFF"/>
              </w:rPr>
              <w:t>3</w:t>
            </w:r>
            <w:r w:rsidRPr="006E6F43">
              <w:rPr>
                <w:rFonts w:ascii="Times New Roman" w:hAnsi="Times New Roman" w:cs="Times New Roman"/>
                <w:i/>
                <w:iCs/>
                <w:color w:val="auto"/>
                <w:sz w:val="22"/>
                <w:szCs w:val="22"/>
                <w:shd w:val="clear" w:color="auto" w:fill="FFFFFF"/>
              </w:rPr>
              <w:t xml:space="preserve"> роки</w:t>
            </w:r>
            <w:r>
              <w:rPr>
                <w:rFonts w:ascii="Times New Roman" w:hAnsi="Times New Roman" w:cs="Times New Roman"/>
                <w:i/>
                <w:iCs/>
                <w:color w:val="auto"/>
                <w:sz w:val="22"/>
                <w:szCs w:val="22"/>
                <w:shd w:val="clear" w:color="auto" w:fill="FFFFFF"/>
              </w:rPr>
              <w:t>.</w:t>
            </w:r>
            <w:r w:rsidR="00A5256F">
              <w:t xml:space="preserve"> </w:t>
            </w:r>
            <w:r w:rsidR="00A5256F" w:rsidRPr="00A5256F">
              <w:rPr>
                <w:rFonts w:ascii="Times New Roman" w:hAnsi="Times New Roman" w:cs="Times New Roman"/>
                <w:i/>
                <w:iCs/>
                <w:color w:val="auto"/>
                <w:sz w:val="22"/>
                <w:szCs w:val="22"/>
                <w:shd w:val="clear" w:color="auto" w:fill="FFFFFF"/>
              </w:rPr>
              <w:t>Включаючи в себе повне технічне обслуговування та при необхідності заміну, в випадках передбачених гарантією</w:t>
            </w:r>
            <w:r w:rsidR="00A5256F">
              <w:rPr>
                <w:rFonts w:ascii="Times New Roman" w:hAnsi="Times New Roman" w:cs="Times New Roman"/>
                <w:i/>
                <w:iCs/>
                <w:color w:val="auto"/>
                <w:sz w:val="22"/>
                <w:szCs w:val="22"/>
                <w:shd w:val="clear" w:color="auto" w:fill="FFFFFF"/>
              </w:rPr>
              <w:t>.</w:t>
            </w:r>
          </w:p>
          <w:p w14:paraId="35B91288" w14:textId="34694772" w:rsidR="00A5256F" w:rsidRPr="006C6EE4" w:rsidRDefault="00A5256F" w:rsidP="00AB6A23">
            <w:pPr>
              <w:pStyle w:val="Default"/>
              <w:jc w:val="both"/>
              <w:rPr>
                <w:rFonts w:ascii="Times New Roman" w:hAnsi="Times New Roman" w:cs="Times New Roman"/>
                <w:i/>
                <w:iCs/>
                <w:color w:val="auto"/>
                <w:sz w:val="22"/>
                <w:szCs w:val="22"/>
                <w:shd w:val="clear" w:color="auto" w:fill="FFFFFF"/>
              </w:rPr>
            </w:pPr>
          </w:p>
        </w:tc>
        <w:tc>
          <w:tcPr>
            <w:tcW w:w="4529" w:type="dxa"/>
            <w:gridSpan w:val="2"/>
            <w:shd w:val="clear" w:color="auto" w:fill="FFFFFF"/>
          </w:tcPr>
          <w:p w14:paraId="39CCF5D7" w14:textId="77777777" w:rsidR="006C6EE4" w:rsidRDefault="006C6EE4" w:rsidP="00DE217C">
            <w:pPr>
              <w:jc w:val="both"/>
              <w:rPr>
                <w:i/>
                <w:iCs/>
                <w:sz w:val="22"/>
                <w:szCs w:val="22"/>
              </w:rPr>
            </w:pPr>
            <w:r w:rsidRPr="006C6EE4">
              <w:rPr>
                <w:i/>
                <w:iCs/>
                <w:sz w:val="22"/>
                <w:szCs w:val="22"/>
              </w:rPr>
              <w:t>WARRANTY</w:t>
            </w:r>
          </w:p>
          <w:p w14:paraId="1808C33A" w14:textId="0C4075D7" w:rsidR="006E6F43" w:rsidRPr="006E6F43" w:rsidRDefault="006E6F43" w:rsidP="00DE217C">
            <w:pPr>
              <w:jc w:val="both"/>
              <w:rPr>
                <w:i/>
                <w:iCs/>
                <w:sz w:val="22"/>
                <w:szCs w:val="22"/>
                <w:lang w:val="uk-UA"/>
              </w:rPr>
            </w:pPr>
            <w:r w:rsidRPr="006E6F43">
              <w:rPr>
                <w:i/>
                <w:iCs/>
                <w:sz w:val="22"/>
                <w:szCs w:val="22"/>
              </w:rPr>
              <w:t xml:space="preserve">The warranty period for laptops should be at least </w:t>
            </w:r>
            <w:r w:rsidRPr="00A5256F">
              <w:rPr>
                <w:b/>
                <w:bCs/>
                <w:i/>
                <w:iCs/>
                <w:sz w:val="22"/>
                <w:szCs w:val="22"/>
              </w:rPr>
              <w:t>3</w:t>
            </w:r>
            <w:r w:rsidRPr="006E6F43">
              <w:rPr>
                <w:i/>
                <w:iCs/>
                <w:sz w:val="22"/>
                <w:szCs w:val="22"/>
              </w:rPr>
              <w:t xml:space="preserve"> years</w:t>
            </w:r>
            <w:r>
              <w:rPr>
                <w:i/>
                <w:iCs/>
                <w:sz w:val="22"/>
                <w:szCs w:val="22"/>
                <w:lang w:val="uk-UA"/>
              </w:rPr>
              <w:t>.</w:t>
            </w:r>
            <w:r w:rsidR="00A5256F">
              <w:t xml:space="preserve"> </w:t>
            </w:r>
            <w:r w:rsidR="00A5256F" w:rsidRPr="00A5256F">
              <w:rPr>
                <w:i/>
                <w:iCs/>
                <w:sz w:val="22"/>
                <w:szCs w:val="22"/>
                <w:lang w:val="uk-UA"/>
              </w:rPr>
              <w:t>Including full service and, if necessary, replacement in cases covered by the warranty</w:t>
            </w:r>
            <w:r w:rsidR="00A5256F">
              <w:rPr>
                <w:i/>
                <w:iCs/>
                <w:sz w:val="22"/>
                <w:szCs w:val="22"/>
                <w:lang w:val="uk-UA"/>
              </w:rPr>
              <w:t>.</w:t>
            </w:r>
          </w:p>
        </w:tc>
        <w:tc>
          <w:tcPr>
            <w:tcW w:w="2133" w:type="dxa"/>
            <w:shd w:val="clear" w:color="auto" w:fill="FFFFFF"/>
          </w:tcPr>
          <w:p w14:paraId="2336370D" w14:textId="77777777" w:rsidR="006C6EE4" w:rsidRPr="00941EDE" w:rsidRDefault="006C6EE4" w:rsidP="00C646FC">
            <w:pPr>
              <w:shd w:val="clear" w:color="auto" w:fill="FFFFFF"/>
              <w:rPr>
                <w:b/>
                <w:sz w:val="22"/>
                <w:szCs w:val="22"/>
              </w:rPr>
            </w:pPr>
          </w:p>
        </w:tc>
      </w:tr>
      <w:tr w:rsidR="00C646FC" w:rsidRPr="007B3C07" w14:paraId="544F72BA" w14:textId="77777777" w:rsidTr="00AB6A23">
        <w:trPr>
          <w:trHeight w:val="30"/>
        </w:trPr>
        <w:tc>
          <w:tcPr>
            <w:tcW w:w="4219" w:type="dxa"/>
            <w:gridSpan w:val="2"/>
            <w:shd w:val="clear" w:color="auto" w:fill="FFFFFF"/>
          </w:tcPr>
          <w:p w14:paraId="4CF4B2ED" w14:textId="77777777" w:rsidR="00C646FC" w:rsidRPr="00F205EC" w:rsidRDefault="00C646FC" w:rsidP="00C646FC">
            <w:pPr>
              <w:rPr>
                <w:sz w:val="22"/>
                <w:szCs w:val="22"/>
                <w:lang w:val="ru-RU"/>
              </w:rPr>
            </w:pPr>
            <w:r w:rsidRPr="00F205EC">
              <w:rPr>
                <w:b/>
                <w:sz w:val="22"/>
                <w:szCs w:val="22"/>
                <w:lang w:val="ru-RU"/>
              </w:rPr>
              <w:t>2.</w:t>
            </w:r>
            <w:r w:rsidRPr="009D74DD">
              <w:rPr>
                <w:b/>
                <w:sz w:val="22"/>
                <w:szCs w:val="22"/>
                <w:lang w:val="ru-RU"/>
              </w:rPr>
              <w:t>2</w:t>
            </w:r>
            <w:r w:rsidRPr="00F205EC">
              <w:rPr>
                <w:b/>
                <w:sz w:val="22"/>
                <w:szCs w:val="22"/>
                <w:lang w:val="ru-RU"/>
              </w:rPr>
              <w:t xml:space="preserve"> </w:t>
            </w:r>
            <w:r w:rsidRPr="00F205EC">
              <w:rPr>
                <w:sz w:val="22"/>
                <w:szCs w:val="22"/>
                <w:lang w:val="ru-RU"/>
              </w:rPr>
              <w:t>Оплата послуг буде здійснена таким чином:</w:t>
            </w:r>
          </w:p>
          <w:p w14:paraId="62810FCD" w14:textId="77777777" w:rsidR="00C646FC" w:rsidRPr="009F08AE" w:rsidRDefault="00C646FC" w:rsidP="00A848CB">
            <w:pPr>
              <w:numPr>
                <w:ilvl w:val="0"/>
                <w:numId w:val="22"/>
              </w:numPr>
              <w:ind w:left="142" w:hanging="54"/>
              <w:jc w:val="both"/>
              <w:rPr>
                <w:sz w:val="22"/>
                <w:szCs w:val="22"/>
                <w:lang w:val="uk-UA"/>
              </w:rPr>
            </w:pPr>
            <w:r w:rsidRPr="009F08AE">
              <w:rPr>
                <w:sz w:val="22"/>
                <w:szCs w:val="22"/>
                <w:lang w:val="uk-UA"/>
              </w:rPr>
              <w:t>50% від попереднього бюджету протягом 5 робочих днів після підписання договору;</w:t>
            </w:r>
          </w:p>
          <w:p w14:paraId="0C482649" w14:textId="77777777" w:rsidR="00C646FC" w:rsidRPr="009F08AE" w:rsidRDefault="00C646FC" w:rsidP="00C646FC">
            <w:pPr>
              <w:numPr>
                <w:ilvl w:val="0"/>
                <w:numId w:val="22"/>
              </w:numPr>
              <w:ind w:left="142" w:hanging="54"/>
              <w:jc w:val="both"/>
              <w:rPr>
                <w:sz w:val="22"/>
                <w:szCs w:val="22"/>
                <w:lang w:val="uk-UA"/>
              </w:rPr>
            </w:pPr>
            <w:r w:rsidRPr="009F08AE">
              <w:rPr>
                <w:sz w:val="22"/>
                <w:szCs w:val="22"/>
                <w:lang w:val="uk-UA"/>
              </w:rPr>
              <w:t xml:space="preserve">Остаточна оплата </w:t>
            </w:r>
            <w:r w:rsidR="00A848CB" w:rsidRPr="009F08AE">
              <w:rPr>
                <w:sz w:val="22"/>
                <w:szCs w:val="22"/>
                <w:lang w:val="uk-UA"/>
              </w:rPr>
              <w:t xml:space="preserve">буде здійснена </w:t>
            </w:r>
            <w:r w:rsidRPr="009F08AE">
              <w:rPr>
                <w:sz w:val="22"/>
                <w:szCs w:val="22"/>
                <w:lang w:val="uk-UA"/>
              </w:rPr>
              <w:t xml:space="preserve">протягом 5 робочих днів після </w:t>
            </w:r>
            <w:r w:rsidR="00A848CB" w:rsidRPr="009F08AE">
              <w:rPr>
                <w:sz w:val="22"/>
                <w:szCs w:val="22"/>
                <w:lang w:val="uk-UA"/>
              </w:rPr>
              <w:t>доставки комп’ютерного обладнання.</w:t>
            </w:r>
          </w:p>
          <w:p w14:paraId="2BE968E1" w14:textId="77777777" w:rsidR="00C646FC" w:rsidRDefault="00C646FC" w:rsidP="00C646FC">
            <w:pPr>
              <w:rPr>
                <w:i/>
                <w:sz w:val="20"/>
                <w:szCs w:val="22"/>
                <w:lang w:val="uk-UA"/>
              </w:rPr>
            </w:pPr>
            <w:r w:rsidRPr="009F08AE">
              <w:rPr>
                <w:i/>
                <w:sz w:val="20"/>
                <w:szCs w:val="22"/>
                <w:lang w:val="uk-UA"/>
              </w:rPr>
              <w:t>Просимо підтвердити Вашу згоду.</w:t>
            </w:r>
          </w:p>
          <w:p w14:paraId="46F166D5" w14:textId="3B905A6A" w:rsidR="00A5256F" w:rsidRPr="00941EDE" w:rsidRDefault="00A5256F" w:rsidP="00C646FC">
            <w:pPr>
              <w:rPr>
                <w:b/>
                <w:sz w:val="22"/>
                <w:szCs w:val="22"/>
              </w:rPr>
            </w:pPr>
          </w:p>
        </w:tc>
        <w:tc>
          <w:tcPr>
            <w:tcW w:w="4529" w:type="dxa"/>
            <w:gridSpan w:val="2"/>
            <w:shd w:val="clear" w:color="auto" w:fill="FFFFFF"/>
          </w:tcPr>
          <w:p w14:paraId="3602C894" w14:textId="77777777" w:rsidR="00C646FC" w:rsidRDefault="00C646FC" w:rsidP="00C646FC">
            <w:pPr>
              <w:numPr>
                <w:ilvl w:val="1"/>
                <w:numId w:val="34"/>
              </w:numPr>
              <w:rPr>
                <w:sz w:val="22"/>
                <w:szCs w:val="22"/>
              </w:rPr>
            </w:pPr>
            <w:r w:rsidRPr="00197DFE">
              <w:rPr>
                <w:sz w:val="22"/>
                <w:szCs w:val="22"/>
              </w:rPr>
              <w:t>Payment will be made as follows</w:t>
            </w:r>
            <w:r>
              <w:rPr>
                <w:sz w:val="22"/>
                <w:szCs w:val="22"/>
              </w:rPr>
              <w:t>:</w:t>
            </w:r>
          </w:p>
          <w:p w14:paraId="23D5AF62" w14:textId="77777777" w:rsidR="00C646FC" w:rsidRDefault="00C646FC" w:rsidP="00C646FC">
            <w:pPr>
              <w:ind w:left="371"/>
              <w:rPr>
                <w:sz w:val="22"/>
                <w:szCs w:val="22"/>
              </w:rPr>
            </w:pPr>
          </w:p>
          <w:p w14:paraId="57B5FF5E" w14:textId="77777777" w:rsidR="00C646FC" w:rsidRDefault="00C646FC" w:rsidP="00C646FC">
            <w:pPr>
              <w:numPr>
                <w:ilvl w:val="0"/>
                <w:numId w:val="30"/>
              </w:numPr>
              <w:jc w:val="both"/>
              <w:rPr>
                <w:sz w:val="22"/>
                <w:szCs w:val="22"/>
              </w:rPr>
            </w:pPr>
            <w:r>
              <w:rPr>
                <w:sz w:val="22"/>
                <w:szCs w:val="22"/>
              </w:rPr>
              <w:t xml:space="preserve">50% from </w:t>
            </w:r>
            <w:r w:rsidRPr="00197DFE">
              <w:rPr>
                <w:sz w:val="22"/>
                <w:szCs w:val="22"/>
              </w:rPr>
              <w:t>preliminary budget</w:t>
            </w:r>
            <w:r>
              <w:rPr>
                <w:sz w:val="22"/>
                <w:szCs w:val="22"/>
              </w:rPr>
              <w:t xml:space="preserve"> during 5 working days after signing of a contract.</w:t>
            </w:r>
          </w:p>
          <w:p w14:paraId="7C129EE6" w14:textId="4C95E53D" w:rsidR="00A848CB" w:rsidRPr="00BB2FFD" w:rsidRDefault="00C646FC" w:rsidP="00A848CB">
            <w:pPr>
              <w:numPr>
                <w:ilvl w:val="0"/>
                <w:numId w:val="30"/>
              </w:numPr>
              <w:jc w:val="both"/>
              <w:rPr>
                <w:i/>
                <w:sz w:val="20"/>
              </w:rPr>
            </w:pPr>
            <w:r>
              <w:rPr>
                <w:sz w:val="22"/>
                <w:szCs w:val="22"/>
              </w:rPr>
              <w:t xml:space="preserve">Final payment </w:t>
            </w:r>
            <w:r w:rsidR="00A848CB">
              <w:rPr>
                <w:sz w:val="22"/>
                <w:szCs w:val="22"/>
              </w:rPr>
              <w:t xml:space="preserve">will be performed during 5 </w:t>
            </w:r>
            <w:r>
              <w:rPr>
                <w:sz w:val="22"/>
                <w:szCs w:val="22"/>
              </w:rPr>
              <w:t xml:space="preserve">working days </w:t>
            </w:r>
            <w:r w:rsidR="00A848CB">
              <w:rPr>
                <w:sz w:val="22"/>
                <w:szCs w:val="22"/>
              </w:rPr>
              <w:t>after delivery of computer equipment.</w:t>
            </w:r>
          </w:p>
          <w:p w14:paraId="2D882F3A" w14:textId="77777777" w:rsidR="00BB2FFD" w:rsidRPr="00A848CB" w:rsidRDefault="00BB2FFD" w:rsidP="00BB2FFD">
            <w:pPr>
              <w:ind w:left="371"/>
              <w:jc w:val="both"/>
              <w:rPr>
                <w:i/>
                <w:sz w:val="20"/>
              </w:rPr>
            </w:pPr>
          </w:p>
          <w:p w14:paraId="7166D104" w14:textId="77777777" w:rsidR="00C646FC" w:rsidRPr="009202A0" w:rsidRDefault="00C646FC" w:rsidP="00BB2FFD">
            <w:pPr>
              <w:ind w:left="371"/>
              <w:jc w:val="both"/>
              <w:rPr>
                <w:i/>
                <w:sz w:val="20"/>
              </w:rPr>
            </w:pPr>
            <w:r w:rsidRPr="009202A0">
              <w:rPr>
                <w:i/>
                <w:sz w:val="20"/>
              </w:rPr>
              <w:t xml:space="preserve">Please confirm your </w:t>
            </w:r>
            <w:r>
              <w:rPr>
                <w:i/>
                <w:sz w:val="20"/>
              </w:rPr>
              <w:t>consent</w:t>
            </w:r>
            <w:r w:rsidRPr="009202A0">
              <w:rPr>
                <w:i/>
                <w:sz w:val="20"/>
              </w:rPr>
              <w:t>.</w:t>
            </w:r>
          </w:p>
        </w:tc>
        <w:tc>
          <w:tcPr>
            <w:tcW w:w="2133" w:type="dxa"/>
            <w:shd w:val="clear" w:color="auto" w:fill="FFFFFF"/>
          </w:tcPr>
          <w:p w14:paraId="106D8336" w14:textId="77777777" w:rsidR="00C646FC" w:rsidRPr="00941EDE" w:rsidRDefault="00C646FC" w:rsidP="00C646FC">
            <w:pPr>
              <w:rPr>
                <w:b/>
                <w:sz w:val="22"/>
                <w:szCs w:val="22"/>
              </w:rPr>
            </w:pPr>
          </w:p>
        </w:tc>
      </w:tr>
      <w:tr w:rsidR="00C646FC" w:rsidRPr="007B3C07" w14:paraId="164A92AA" w14:textId="77777777" w:rsidTr="00AB6A23">
        <w:trPr>
          <w:trHeight w:val="30"/>
        </w:trPr>
        <w:tc>
          <w:tcPr>
            <w:tcW w:w="4219" w:type="dxa"/>
            <w:gridSpan w:val="2"/>
            <w:shd w:val="clear" w:color="auto" w:fill="FFFFFF"/>
          </w:tcPr>
          <w:p w14:paraId="04A3C2EA" w14:textId="77777777" w:rsidR="00A5256F" w:rsidRDefault="00A5256F" w:rsidP="00FB2693">
            <w:pPr>
              <w:ind w:hanging="11"/>
              <w:jc w:val="both"/>
              <w:rPr>
                <w:sz w:val="22"/>
                <w:szCs w:val="22"/>
                <w:u w:val="single"/>
                <w:lang w:val="uk-UA"/>
              </w:rPr>
            </w:pPr>
          </w:p>
          <w:p w14:paraId="06F127AF" w14:textId="2AF49924" w:rsidR="00C646FC" w:rsidRPr="009F08AE" w:rsidRDefault="00C646FC" w:rsidP="00FB2693">
            <w:pPr>
              <w:ind w:hanging="11"/>
              <w:jc w:val="both"/>
              <w:rPr>
                <w:sz w:val="22"/>
                <w:szCs w:val="22"/>
                <w:lang w:val="uk-UA"/>
              </w:rPr>
            </w:pPr>
            <w:r w:rsidRPr="009F08AE">
              <w:rPr>
                <w:sz w:val="22"/>
                <w:szCs w:val="22"/>
                <w:u w:val="single"/>
                <w:lang w:val="uk-UA"/>
              </w:rPr>
              <w:lastRenderedPageBreak/>
              <w:t xml:space="preserve">Строк дії: </w:t>
            </w:r>
            <w:r w:rsidRPr="009F08AE">
              <w:rPr>
                <w:sz w:val="22"/>
                <w:szCs w:val="22"/>
                <w:lang w:val="uk-UA"/>
              </w:rPr>
              <w:t>Цінова пропозиція має бути дійсною протягом 30 днів з дати кінцевого строку подання цінової пропозиції.</w:t>
            </w:r>
          </w:p>
          <w:p w14:paraId="6C8C1D71" w14:textId="77777777" w:rsidR="00C646FC" w:rsidRPr="00F205EC" w:rsidRDefault="00C646FC" w:rsidP="00C646FC">
            <w:pPr>
              <w:jc w:val="both"/>
              <w:rPr>
                <w:b/>
                <w:sz w:val="22"/>
                <w:szCs w:val="22"/>
                <w:lang w:val="ru-RU"/>
              </w:rPr>
            </w:pPr>
            <w:r w:rsidRPr="009F08AE">
              <w:rPr>
                <w:i/>
                <w:sz w:val="20"/>
                <w:lang w:val="uk-UA"/>
              </w:rPr>
              <w:t>Просимо підтвердити строк дії цінової пропозиції</w:t>
            </w:r>
            <w:r w:rsidRPr="009F08AE">
              <w:rPr>
                <w:i/>
                <w:sz w:val="22"/>
                <w:szCs w:val="22"/>
                <w:lang w:val="uk-UA"/>
              </w:rPr>
              <w:t>.</w:t>
            </w:r>
          </w:p>
        </w:tc>
        <w:tc>
          <w:tcPr>
            <w:tcW w:w="4529" w:type="dxa"/>
            <w:gridSpan w:val="2"/>
            <w:shd w:val="clear" w:color="auto" w:fill="FFFFFF"/>
          </w:tcPr>
          <w:p w14:paraId="3FF1D54A" w14:textId="77777777" w:rsidR="00A5256F" w:rsidRPr="00CB4C12" w:rsidRDefault="00A5256F" w:rsidP="00FB2693">
            <w:pPr>
              <w:jc w:val="both"/>
              <w:rPr>
                <w:sz w:val="22"/>
                <w:szCs w:val="22"/>
                <w:u w:val="single"/>
                <w:lang w:val="ru-RU"/>
              </w:rPr>
            </w:pPr>
          </w:p>
          <w:p w14:paraId="56527315" w14:textId="2D26AE1A" w:rsidR="00C646FC" w:rsidRDefault="00C646FC" w:rsidP="00FB2693">
            <w:pPr>
              <w:jc w:val="both"/>
              <w:rPr>
                <w:sz w:val="22"/>
                <w:szCs w:val="22"/>
              </w:rPr>
            </w:pPr>
            <w:r w:rsidRPr="009202A0">
              <w:rPr>
                <w:sz w:val="22"/>
                <w:szCs w:val="22"/>
                <w:u w:val="single"/>
              </w:rPr>
              <w:lastRenderedPageBreak/>
              <w:t xml:space="preserve">The term: </w:t>
            </w:r>
            <w:r>
              <w:rPr>
                <w:sz w:val="22"/>
                <w:szCs w:val="22"/>
              </w:rPr>
              <w:t>Price offer shall be valid during</w:t>
            </w:r>
            <w:r w:rsidRPr="009202A0">
              <w:rPr>
                <w:sz w:val="22"/>
                <w:szCs w:val="22"/>
              </w:rPr>
              <w:t xml:space="preserve"> 30 days from the deadline </w:t>
            </w:r>
            <w:r>
              <w:rPr>
                <w:sz w:val="22"/>
                <w:szCs w:val="22"/>
              </w:rPr>
              <w:t xml:space="preserve">of the </w:t>
            </w:r>
            <w:r w:rsidRPr="009202A0">
              <w:rPr>
                <w:sz w:val="22"/>
                <w:szCs w:val="22"/>
              </w:rPr>
              <w:t>price</w:t>
            </w:r>
            <w:r>
              <w:rPr>
                <w:sz w:val="22"/>
                <w:szCs w:val="22"/>
              </w:rPr>
              <w:t xml:space="preserve"> </w:t>
            </w:r>
            <w:r w:rsidR="00AF2A31" w:rsidRPr="00AF2A31">
              <w:rPr>
                <w:sz w:val="22"/>
                <w:szCs w:val="22"/>
              </w:rPr>
              <w:t>quotation</w:t>
            </w:r>
            <w:r>
              <w:rPr>
                <w:sz w:val="22"/>
                <w:szCs w:val="22"/>
              </w:rPr>
              <w:t xml:space="preserve"> submission</w:t>
            </w:r>
            <w:r w:rsidRPr="009202A0">
              <w:rPr>
                <w:sz w:val="22"/>
                <w:szCs w:val="22"/>
              </w:rPr>
              <w:t>.</w:t>
            </w:r>
          </w:p>
          <w:p w14:paraId="3415D05C" w14:textId="77777777" w:rsidR="00C646FC" w:rsidRPr="009202A0" w:rsidRDefault="00C646FC" w:rsidP="00C646FC">
            <w:pPr>
              <w:rPr>
                <w:sz w:val="22"/>
                <w:szCs w:val="22"/>
              </w:rPr>
            </w:pPr>
            <w:r w:rsidRPr="009202A0">
              <w:rPr>
                <w:i/>
                <w:sz w:val="20"/>
              </w:rPr>
              <w:t xml:space="preserve">Please confirm </w:t>
            </w:r>
            <w:r>
              <w:rPr>
                <w:i/>
                <w:sz w:val="20"/>
              </w:rPr>
              <w:t>the term of the price offer.</w:t>
            </w:r>
          </w:p>
        </w:tc>
        <w:tc>
          <w:tcPr>
            <w:tcW w:w="2133" w:type="dxa"/>
            <w:shd w:val="clear" w:color="auto" w:fill="FFFFFF"/>
          </w:tcPr>
          <w:p w14:paraId="43E72A32" w14:textId="77777777" w:rsidR="00C646FC" w:rsidRPr="00941EDE" w:rsidRDefault="00C646FC" w:rsidP="00C646FC">
            <w:pPr>
              <w:rPr>
                <w:b/>
                <w:sz w:val="22"/>
                <w:szCs w:val="22"/>
              </w:rPr>
            </w:pPr>
          </w:p>
        </w:tc>
      </w:tr>
      <w:tr w:rsidR="00E80A1F" w:rsidRPr="007B3C07" w14:paraId="322125CF" w14:textId="77777777" w:rsidTr="00AB6A23">
        <w:trPr>
          <w:trHeight w:val="30"/>
        </w:trPr>
        <w:tc>
          <w:tcPr>
            <w:tcW w:w="4219" w:type="dxa"/>
            <w:gridSpan w:val="2"/>
            <w:shd w:val="clear" w:color="auto" w:fill="FFFFFF"/>
          </w:tcPr>
          <w:p w14:paraId="78D3F2BE" w14:textId="77777777" w:rsidR="00E80A1F" w:rsidRPr="009F08AE" w:rsidRDefault="00E80A1F" w:rsidP="00A5256F">
            <w:pPr>
              <w:jc w:val="both"/>
              <w:rPr>
                <w:sz w:val="22"/>
                <w:szCs w:val="22"/>
                <w:u w:val="single"/>
                <w:lang w:val="uk-UA"/>
              </w:rPr>
            </w:pPr>
          </w:p>
        </w:tc>
        <w:tc>
          <w:tcPr>
            <w:tcW w:w="4529" w:type="dxa"/>
            <w:gridSpan w:val="2"/>
            <w:shd w:val="clear" w:color="auto" w:fill="FFFFFF"/>
          </w:tcPr>
          <w:p w14:paraId="76144FD1" w14:textId="2239A345" w:rsidR="00E80A1F" w:rsidRPr="00AE5727" w:rsidRDefault="00E80A1F" w:rsidP="00FB2693">
            <w:pPr>
              <w:jc w:val="both"/>
            </w:pPr>
          </w:p>
        </w:tc>
        <w:tc>
          <w:tcPr>
            <w:tcW w:w="2133" w:type="dxa"/>
            <w:shd w:val="clear" w:color="auto" w:fill="FFFFFF"/>
          </w:tcPr>
          <w:p w14:paraId="0446FB3E" w14:textId="77777777" w:rsidR="00E80A1F" w:rsidRPr="00941EDE" w:rsidRDefault="00E80A1F" w:rsidP="00C646FC">
            <w:pPr>
              <w:rPr>
                <w:b/>
                <w:sz w:val="22"/>
                <w:szCs w:val="22"/>
              </w:rPr>
            </w:pPr>
          </w:p>
        </w:tc>
      </w:tr>
    </w:tbl>
    <w:p w14:paraId="1F0FDC30" w14:textId="77777777" w:rsidR="00720B4E" w:rsidRDefault="00720B4E" w:rsidP="00D217F4">
      <w:pPr>
        <w:tabs>
          <w:tab w:val="right" w:pos="2552"/>
        </w:tabs>
        <w:rPr>
          <w:sz w:val="22"/>
          <w:szCs w:val="22"/>
        </w:rPr>
      </w:pPr>
    </w:p>
    <w:p w14:paraId="26CA6883" w14:textId="77777777" w:rsidR="00720B4E" w:rsidRDefault="00720B4E" w:rsidP="00D217F4">
      <w:pPr>
        <w:tabs>
          <w:tab w:val="right" w:pos="2552"/>
        </w:tabs>
        <w:rPr>
          <w:sz w:val="22"/>
          <w:szCs w:val="22"/>
        </w:rPr>
      </w:pPr>
    </w:p>
    <w:p w14:paraId="42AC1279" w14:textId="77777777" w:rsidR="00720B4E" w:rsidRDefault="00720B4E" w:rsidP="00D217F4">
      <w:pPr>
        <w:tabs>
          <w:tab w:val="right" w:pos="2552"/>
        </w:tabs>
        <w:rPr>
          <w:sz w:val="22"/>
          <w:szCs w:val="22"/>
        </w:rPr>
      </w:pPr>
    </w:p>
    <w:p w14:paraId="1EE4AB60" w14:textId="3E183B69" w:rsidR="00600593" w:rsidRPr="00D217F4" w:rsidRDefault="00600593" w:rsidP="00D217F4">
      <w:pPr>
        <w:tabs>
          <w:tab w:val="right" w:pos="2552"/>
        </w:tabs>
        <w:rPr>
          <w:sz w:val="22"/>
          <w:szCs w:val="22"/>
        </w:rPr>
      </w:pPr>
      <w:r w:rsidRPr="007B3C07">
        <w:rPr>
          <w:sz w:val="22"/>
          <w:szCs w:val="22"/>
        </w:rPr>
        <w:t xml:space="preserve">Підпис: </w:t>
      </w:r>
      <w:r w:rsidRPr="007B3C07">
        <w:rPr>
          <w:sz w:val="22"/>
          <w:szCs w:val="22"/>
          <w:u w:val="single"/>
        </w:rPr>
        <w:tab/>
      </w:r>
      <w:r w:rsidR="00B13221">
        <w:rPr>
          <w:sz w:val="22"/>
          <w:szCs w:val="22"/>
          <w:u w:val="single"/>
        </w:rPr>
        <w:t xml:space="preserve">                                </w:t>
      </w:r>
      <w:r w:rsidR="00B13221">
        <w:rPr>
          <w:sz w:val="22"/>
          <w:szCs w:val="22"/>
        </w:rPr>
        <w:t xml:space="preserve">                                                    Signature</w:t>
      </w:r>
      <w:r w:rsidR="00B13221" w:rsidRPr="007B3C07">
        <w:rPr>
          <w:sz w:val="22"/>
          <w:szCs w:val="22"/>
        </w:rPr>
        <w:t xml:space="preserve">: </w:t>
      </w:r>
      <w:r w:rsidR="00B13221" w:rsidRPr="007B3C07">
        <w:rPr>
          <w:sz w:val="22"/>
          <w:szCs w:val="22"/>
          <w:u w:val="single"/>
        </w:rPr>
        <w:tab/>
      </w:r>
      <w:r w:rsidR="00B13221">
        <w:rPr>
          <w:sz w:val="22"/>
          <w:szCs w:val="22"/>
          <w:u w:val="single"/>
        </w:rPr>
        <w:t>______________</w:t>
      </w:r>
    </w:p>
    <w:p w14:paraId="458F51C0" w14:textId="57154E4C" w:rsidR="00600593" w:rsidRDefault="00600593" w:rsidP="00600593">
      <w:pPr>
        <w:tabs>
          <w:tab w:val="right" w:pos="2552"/>
        </w:tabs>
        <w:rPr>
          <w:color w:val="333333"/>
          <w:sz w:val="22"/>
          <w:szCs w:val="22"/>
        </w:rPr>
      </w:pPr>
      <w:r w:rsidRPr="007B3C07">
        <w:rPr>
          <w:color w:val="333333"/>
          <w:sz w:val="22"/>
          <w:szCs w:val="22"/>
        </w:rPr>
        <w:tab/>
        <w:t>м.п.</w:t>
      </w:r>
    </w:p>
    <w:p w14:paraId="6769AFD8" w14:textId="238333C7" w:rsidR="0029671B" w:rsidRDefault="0029671B" w:rsidP="00600593">
      <w:pPr>
        <w:tabs>
          <w:tab w:val="right" w:pos="2552"/>
        </w:tabs>
        <w:rPr>
          <w:color w:val="333333"/>
          <w:sz w:val="22"/>
          <w:szCs w:val="22"/>
        </w:rPr>
      </w:pPr>
    </w:p>
    <w:p w14:paraId="078D0CB7" w14:textId="77777777" w:rsidR="00582359" w:rsidRPr="007B3C07" w:rsidRDefault="00582359" w:rsidP="00600593">
      <w:pPr>
        <w:tabs>
          <w:tab w:val="right" w:pos="2552"/>
        </w:tabs>
        <w:rPr>
          <w:color w:val="333333"/>
          <w:sz w:val="22"/>
          <w:szCs w:val="22"/>
        </w:rPr>
      </w:pPr>
    </w:p>
    <w:p w14:paraId="263FFE5B" w14:textId="4250181C" w:rsidR="00B13221" w:rsidRPr="00B13221" w:rsidRDefault="00600593" w:rsidP="00B13221">
      <w:pPr>
        <w:tabs>
          <w:tab w:val="right" w:pos="2552"/>
        </w:tabs>
        <w:rPr>
          <w:sz w:val="22"/>
          <w:szCs w:val="22"/>
          <w:u w:val="single"/>
        </w:rPr>
      </w:pPr>
      <w:r w:rsidRPr="007B3C07">
        <w:rPr>
          <w:sz w:val="22"/>
          <w:szCs w:val="22"/>
        </w:rPr>
        <w:t xml:space="preserve">Дата: </w:t>
      </w:r>
      <w:r w:rsidRPr="007B3C07">
        <w:rPr>
          <w:sz w:val="22"/>
          <w:szCs w:val="22"/>
          <w:u w:val="single"/>
        </w:rPr>
        <w:tab/>
      </w:r>
      <w:r w:rsidR="00B13221">
        <w:rPr>
          <w:sz w:val="22"/>
          <w:szCs w:val="22"/>
          <w:u w:val="single"/>
        </w:rPr>
        <w:t xml:space="preserve">                                      </w:t>
      </w:r>
      <w:r w:rsidR="00B13221">
        <w:rPr>
          <w:sz w:val="22"/>
          <w:szCs w:val="22"/>
        </w:rPr>
        <w:t xml:space="preserve">                                            </w:t>
      </w:r>
      <w:r w:rsidR="00D217F4">
        <w:rPr>
          <w:sz w:val="22"/>
          <w:szCs w:val="22"/>
        </w:rPr>
        <w:t xml:space="preserve">      </w:t>
      </w:r>
      <w:r w:rsidR="00B13221">
        <w:rPr>
          <w:sz w:val="22"/>
          <w:szCs w:val="22"/>
        </w:rPr>
        <w:t>Date</w:t>
      </w:r>
      <w:r w:rsidR="00B13221" w:rsidRPr="007B3C07">
        <w:rPr>
          <w:sz w:val="22"/>
          <w:szCs w:val="22"/>
        </w:rPr>
        <w:t xml:space="preserve">: </w:t>
      </w:r>
      <w:r w:rsidR="00B13221" w:rsidRPr="007B3C07">
        <w:rPr>
          <w:sz w:val="22"/>
          <w:szCs w:val="22"/>
          <w:u w:val="single"/>
        </w:rPr>
        <w:tab/>
      </w:r>
      <w:r w:rsidR="00B13221">
        <w:rPr>
          <w:sz w:val="22"/>
          <w:szCs w:val="22"/>
          <w:u w:val="single"/>
        </w:rPr>
        <w:t xml:space="preserve">  _____________</w:t>
      </w:r>
    </w:p>
    <w:p w14:paraId="000DA71A" w14:textId="77777777" w:rsidR="00B13221" w:rsidRDefault="00B13221" w:rsidP="00B13221">
      <w:pPr>
        <w:tabs>
          <w:tab w:val="right" w:pos="2552"/>
        </w:tabs>
        <w:rPr>
          <w:sz w:val="22"/>
          <w:szCs w:val="22"/>
          <w:u w:val="single"/>
        </w:rPr>
      </w:pPr>
    </w:p>
    <w:p w14:paraId="5D6A9DBE" w14:textId="50124E1D" w:rsidR="000F5ED9" w:rsidRPr="0043642F" w:rsidRDefault="00B13221" w:rsidP="00600593">
      <w:pPr>
        <w:tabs>
          <w:tab w:val="right" w:pos="2552"/>
        </w:tabs>
        <w:rPr>
          <w:sz w:val="22"/>
          <w:szCs w:val="22"/>
          <w:u w:val="single"/>
        </w:rPr>
      </w:pPr>
      <w:r>
        <w:rPr>
          <w:sz w:val="22"/>
          <w:szCs w:val="22"/>
          <w:u w:val="single"/>
        </w:rPr>
        <w:t xml:space="preserve">            </w:t>
      </w:r>
    </w:p>
    <w:p w14:paraId="5E327C61" w14:textId="156D7B4E" w:rsidR="00600593" w:rsidRPr="00BB6649" w:rsidRDefault="00600593" w:rsidP="0001561C">
      <w:pPr>
        <w:outlineLvl w:val="0"/>
        <w:rPr>
          <w:b/>
          <w:sz w:val="28"/>
          <w:szCs w:val="28"/>
        </w:rPr>
      </w:pPr>
      <w:r w:rsidRPr="004B541D">
        <w:rPr>
          <w:b/>
          <w:sz w:val="28"/>
          <w:szCs w:val="28"/>
          <w:lang w:val="uk-UA"/>
        </w:rPr>
        <w:t>Додаток</w:t>
      </w:r>
      <w:r w:rsidRPr="00BB6649">
        <w:rPr>
          <w:b/>
          <w:sz w:val="28"/>
          <w:szCs w:val="28"/>
        </w:rPr>
        <w:t xml:space="preserve"> </w:t>
      </w:r>
      <w:r w:rsidRPr="001920CE">
        <w:rPr>
          <w:b/>
          <w:sz w:val="28"/>
          <w:szCs w:val="28"/>
          <w:lang w:val="ru-RU"/>
        </w:rPr>
        <w:t>В</w:t>
      </w:r>
      <w:r w:rsidRPr="00BB6649">
        <w:rPr>
          <w:b/>
          <w:sz w:val="28"/>
          <w:szCs w:val="28"/>
        </w:rPr>
        <w:t xml:space="preserve"> "</w:t>
      </w:r>
      <w:r w:rsidR="00840F2D">
        <w:rPr>
          <w:b/>
          <w:sz w:val="28"/>
          <w:szCs w:val="28"/>
          <w:lang w:val="uk-UA"/>
        </w:rPr>
        <w:t>Цінова пропозиція</w:t>
      </w:r>
      <w:r w:rsidRPr="00BB6649">
        <w:rPr>
          <w:b/>
          <w:sz w:val="28"/>
          <w:szCs w:val="28"/>
        </w:rPr>
        <w:t>"</w:t>
      </w:r>
    </w:p>
    <w:p w14:paraId="51DA86D4" w14:textId="5EC0AA03" w:rsidR="00183B31" w:rsidRPr="001920CE" w:rsidRDefault="007A19DE" w:rsidP="0001561C">
      <w:pPr>
        <w:outlineLvl w:val="0"/>
        <w:rPr>
          <w:b/>
          <w:sz w:val="28"/>
          <w:szCs w:val="28"/>
          <w:lang w:val="ru-RU"/>
        </w:rPr>
      </w:pPr>
      <w:r>
        <w:rPr>
          <w:b/>
          <w:sz w:val="28"/>
          <w:szCs w:val="28"/>
        </w:rPr>
        <w:t>Annex</w:t>
      </w:r>
      <w:r w:rsidRPr="001920CE">
        <w:rPr>
          <w:b/>
          <w:sz w:val="28"/>
          <w:szCs w:val="28"/>
          <w:lang w:val="ru-RU"/>
        </w:rPr>
        <w:t xml:space="preserve"> </w:t>
      </w:r>
      <w:r>
        <w:rPr>
          <w:b/>
          <w:sz w:val="28"/>
          <w:szCs w:val="28"/>
        </w:rPr>
        <w:t>C</w:t>
      </w:r>
      <w:r w:rsidR="000023B1" w:rsidRPr="001920CE">
        <w:rPr>
          <w:b/>
          <w:sz w:val="28"/>
          <w:szCs w:val="28"/>
          <w:lang w:val="ru-RU"/>
        </w:rPr>
        <w:t xml:space="preserve"> “</w:t>
      </w:r>
      <w:r w:rsidR="00FC6050">
        <w:rPr>
          <w:b/>
          <w:sz w:val="28"/>
          <w:szCs w:val="28"/>
        </w:rPr>
        <w:t>Price</w:t>
      </w:r>
      <w:r w:rsidR="00FC6050" w:rsidRPr="001920CE">
        <w:rPr>
          <w:b/>
          <w:sz w:val="28"/>
          <w:szCs w:val="28"/>
          <w:lang w:val="ru-RU"/>
        </w:rPr>
        <w:t xml:space="preserve"> </w:t>
      </w:r>
      <w:r w:rsidR="00FC6050">
        <w:rPr>
          <w:b/>
          <w:sz w:val="28"/>
          <w:szCs w:val="28"/>
        </w:rPr>
        <w:t>off</w:t>
      </w:r>
      <w:r w:rsidR="001F1E6C">
        <w:rPr>
          <w:b/>
          <w:sz w:val="28"/>
          <w:szCs w:val="28"/>
        </w:rPr>
        <w:t>er</w:t>
      </w:r>
      <w:r w:rsidR="00183B31" w:rsidRPr="001920CE">
        <w:rPr>
          <w:b/>
          <w:sz w:val="28"/>
          <w:szCs w:val="28"/>
          <w:lang w:val="ru-RU"/>
        </w:rPr>
        <w:t>”</w:t>
      </w:r>
    </w:p>
    <w:p w14:paraId="47735AF1" w14:textId="77777777" w:rsidR="00183B31" w:rsidRPr="001920CE" w:rsidRDefault="00183B31" w:rsidP="00600593">
      <w:pPr>
        <w:rPr>
          <w:b/>
          <w:lang w:val="ru-RU"/>
        </w:rPr>
      </w:pPr>
    </w:p>
    <w:p w14:paraId="2F74A6EB" w14:textId="77777777" w:rsidR="00600593" w:rsidRPr="001920CE" w:rsidRDefault="00600593">
      <w:pPr>
        <w:rPr>
          <w:b/>
          <w:sz w:val="28"/>
          <w:lang w:val="ru-RU"/>
        </w:rPr>
      </w:pPr>
    </w:p>
    <w:p w14:paraId="29345745" w14:textId="77777777" w:rsidR="00FF54FF" w:rsidRPr="009F08AE" w:rsidRDefault="00877261" w:rsidP="00FF54FF">
      <w:pPr>
        <w:tabs>
          <w:tab w:val="right" w:pos="2552"/>
        </w:tabs>
        <w:rPr>
          <w:sz w:val="22"/>
          <w:szCs w:val="22"/>
          <w:lang w:val="uk-UA"/>
        </w:rPr>
      </w:pPr>
      <w:r w:rsidRPr="009F08AE">
        <w:rPr>
          <w:sz w:val="22"/>
          <w:szCs w:val="22"/>
          <w:lang w:val="uk-UA"/>
        </w:rPr>
        <w:t>Додаток В</w:t>
      </w:r>
      <w:r w:rsidR="000C3D21" w:rsidRPr="009F08AE">
        <w:rPr>
          <w:sz w:val="22"/>
          <w:szCs w:val="22"/>
          <w:lang w:val="uk-UA"/>
        </w:rPr>
        <w:t xml:space="preserve"> </w:t>
      </w:r>
      <w:r w:rsidR="00FF54FF" w:rsidRPr="009F08AE">
        <w:rPr>
          <w:sz w:val="22"/>
          <w:szCs w:val="22"/>
          <w:lang w:val="uk-UA"/>
        </w:rPr>
        <w:t>заповнюється в окремому файлі у форматі Еxcel.</w:t>
      </w:r>
    </w:p>
    <w:p w14:paraId="5804B9FF" w14:textId="77777777" w:rsidR="00183B31" w:rsidRPr="006B21B0" w:rsidRDefault="007A19DE" w:rsidP="00FF54FF">
      <w:pPr>
        <w:tabs>
          <w:tab w:val="right" w:pos="2552"/>
        </w:tabs>
        <w:rPr>
          <w:sz w:val="22"/>
          <w:szCs w:val="22"/>
        </w:rPr>
      </w:pPr>
      <w:r>
        <w:rPr>
          <w:sz w:val="22"/>
          <w:szCs w:val="22"/>
        </w:rPr>
        <w:t>Annex C</w:t>
      </w:r>
      <w:r w:rsidR="00183B31">
        <w:rPr>
          <w:sz w:val="22"/>
          <w:szCs w:val="22"/>
        </w:rPr>
        <w:t xml:space="preserve"> </w:t>
      </w:r>
      <w:r>
        <w:rPr>
          <w:sz w:val="22"/>
          <w:szCs w:val="22"/>
        </w:rPr>
        <w:t>should be provided</w:t>
      </w:r>
      <w:r w:rsidR="00183B31">
        <w:rPr>
          <w:sz w:val="22"/>
          <w:szCs w:val="22"/>
        </w:rPr>
        <w:t xml:space="preserve"> in </w:t>
      </w:r>
      <w:r w:rsidR="000023B1">
        <w:rPr>
          <w:sz w:val="22"/>
          <w:szCs w:val="22"/>
        </w:rPr>
        <w:t xml:space="preserve">a </w:t>
      </w:r>
      <w:r>
        <w:rPr>
          <w:sz w:val="22"/>
          <w:szCs w:val="22"/>
        </w:rPr>
        <w:t xml:space="preserve">separate </w:t>
      </w:r>
      <w:r w:rsidR="00183B31">
        <w:rPr>
          <w:sz w:val="22"/>
          <w:szCs w:val="22"/>
        </w:rPr>
        <w:t>Ex</w:t>
      </w:r>
      <w:r w:rsidR="00D3730B">
        <w:rPr>
          <w:sz w:val="22"/>
          <w:szCs w:val="22"/>
        </w:rPr>
        <w:t>с</w:t>
      </w:r>
      <w:r w:rsidR="00183B31">
        <w:rPr>
          <w:sz w:val="22"/>
          <w:szCs w:val="22"/>
        </w:rPr>
        <w:t>el file.</w:t>
      </w:r>
    </w:p>
    <w:sectPr w:rsidR="00183B31" w:rsidRPr="006B21B0" w:rsidSect="00600593">
      <w:headerReference w:type="first" r:id="rId10"/>
      <w:pgSz w:w="12240" w:h="15840" w:code="1"/>
      <w:pgMar w:top="851" w:right="720" w:bottom="709"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7890" w14:textId="77777777" w:rsidR="00B3798C" w:rsidRDefault="00B3798C" w:rsidP="008350D0">
      <w:r>
        <w:separator/>
      </w:r>
    </w:p>
  </w:endnote>
  <w:endnote w:type="continuationSeparator" w:id="0">
    <w:p w14:paraId="6DF5FC1B" w14:textId="77777777" w:rsidR="00B3798C" w:rsidRDefault="00B3798C" w:rsidP="0083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CB85" w14:textId="77777777" w:rsidR="00B3798C" w:rsidRDefault="00B3798C" w:rsidP="008350D0">
      <w:r>
        <w:separator/>
      </w:r>
    </w:p>
  </w:footnote>
  <w:footnote w:type="continuationSeparator" w:id="0">
    <w:p w14:paraId="6EC61F99" w14:textId="77777777" w:rsidR="00B3798C" w:rsidRDefault="00B3798C" w:rsidP="0083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B3E6" w14:textId="4E282566" w:rsidR="008350D0" w:rsidRDefault="00372B38" w:rsidP="008350D0">
    <w:pPr>
      <w:pStyle w:val="a6"/>
      <w:ind w:firstLine="1170"/>
    </w:pPr>
    <w:r w:rsidRPr="00500B70">
      <w:rPr>
        <w:noProof/>
      </w:rPr>
      <w:drawing>
        <wp:inline distT="0" distB="0" distL="0" distR="0" wp14:anchorId="2910D6C0" wp14:editId="3EF167CE">
          <wp:extent cx="4879975" cy="1002030"/>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9975"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432" w:legacyIndent="0"/>
      <w:lvlJc w:val="left"/>
      <w:pPr>
        <w:ind w:left="0" w:firstLine="0"/>
      </w:pPr>
    </w:lvl>
    <w:lvl w:ilvl="1">
      <w:start w:val="1"/>
      <w:numFmt w:val="none"/>
      <w:pStyle w:val="2"/>
      <w:suff w:val="nothing"/>
      <w:lvlText w:val=""/>
      <w:lvlJc w:val="left"/>
      <w:pPr>
        <w:ind w:left="0" w:hanging="720"/>
      </w:pPr>
    </w:lvl>
    <w:lvl w:ilvl="2">
      <w:start w:val="1"/>
      <w:numFmt w:val="none"/>
      <w:pStyle w:val="3"/>
      <w:suff w:val="nothing"/>
      <w:lvlText w:val=""/>
      <w:lvlJc w:val="left"/>
      <w:pPr>
        <w:ind w:left="0" w:hanging="720"/>
      </w:pPr>
    </w:lvl>
    <w:lvl w:ilvl="3">
      <w:start w:val="1"/>
      <w:numFmt w:val="none"/>
      <w:pStyle w:val="4"/>
      <w:suff w:val="nothing"/>
      <w:lvlText w:val=""/>
      <w:lvlJc w:val="left"/>
      <w:pPr>
        <w:ind w:left="0" w:hanging="720"/>
      </w:pPr>
    </w:lvl>
    <w:lvl w:ilvl="4">
      <w:start w:val="1"/>
      <w:numFmt w:val="none"/>
      <w:pStyle w:val="5"/>
      <w:suff w:val="nothing"/>
      <w:lvlText w:val=""/>
      <w:lvlJc w:val="left"/>
    </w:lvl>
    <w:lvl w:ilvl="5">
      <w:start w:val="1"/>
      <w:numFmt w:val="lowerLetter"/>
      <w:pStyle w:val="6"/>
      <w:lvlText w:val="(%6)"/>
      <w:legacy w:legacy="1" w:legacySpace="0" w:legacyIndent="720"/>
      <w:lvlJc w:val="left"/>
      <w:pPr>
        <w:ind w:left="1440" w:hanging="720"/>
      </w:pPr>
    </w:lvl>
    <w:lvl w:ilvl="6">
      <w:start w:val="1"/>
      <w:numFmt w:val="lowerRoman"/>
      <w:pStyle w:val="7"/>
      <w:lvlText w:val="(%7)"/>
      <w:legacy w:legacy="1" w:legacySpace="0" w:legacyIndent="720"/>
      <w:lvlJc w:val="left"/>
      <w:pPr>
        <w:ind w:left="2160" w:hanging="720"/>
      </w:pPr>
    </w:lvl>
    <w:lvl w:ilvl="7">
      <w:start w:val="1"/>
      <w:numFmt w:val="lowerLetter"/>
      <w:pStyle w:val="8"/>
      <w:lvlText w:val="%8."/>
      <w:legacy w:legacy="1" w:legacySpace="0" w:legacyIndent="720"/>
      <w:lvlJc w:val="left"/>
      <w:pPr>
        <w:ind w:left="2880" w:hanging="720"/>
      </w:pPr>
    </w:lvl>
    <w:lvl w:ilvl="8">
      <w:start w:val="1"/>
      <w:numFmt w:val="lowerRoman"/>
      <w:pStyle w:val="9"/>
      <w:lvlText w:val="%9."/>
      <w:legacy w:legacy="1" w:legacySpace="0" w:legacyIndent="720"/>
      <w:lvlJc w:val="left"/>
      <w:pPr>
        <w:ind w:left="3600" w:hanging="720"/>
      </w:pPr>
    </w:lvl>
  </w:abstractNum>
  <w:abstractNum w:abstractNumId="1" w15:restartNumberingAfterBreak="0">
    <w:nsid w:val="00904661"/>
    <w:multiLevelType w:val="hybridMultilevel"/>
    <w:tmpl w:val="8022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B83E81"/>
    <w:multiLevelType w:val="multilevel"/>
    <w:tmpl w:val="EA3A7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D057C4"/>
    <w:multiLevelType w:val="hybridMultilevel"/>
    <w:tmpl w:val="6EDA05B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014B3C46"/>
    <w:multiLevelType w:val="hybridMultilevel"/>
    <w:tmpl w:val="3596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04722"/>
    <w:multiLevelType w:val="hybridMultilevel"/>
    <w:tmpl w:val="67B025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A661D5"/>
    <w:multiLevelType w:val="multilevel"/>
    <w:tmpl w:val="E38AD0DE"/>
    <w:lvl w:ilvl="0">
      <w:start w:val="2"/>
      <w:numFmt w:val="lowerLetter"/>
      <w:lvlText w:val="%1."/>
      <w:lvlJc w:val="left"/>
      <w:pPr>
        <w:ind w:left="405" w:hanging="405"/>
      </w:pPr>
      <w:rPr>
        <w:rFonts w:hint="default"/>
        <w:i/>
      </w:rPr>
    </w:lvl>
    <w:lvl w:ilvl="1">
      <w:start w:val="1"/>
      <w:numFmt w:val="decimal"/>
      <w:lvlText w:val="%1.%2."/>
      <w:lvlJc w:val="left"/>
      <w:pPr>
        <w:ind w:left="405" w:hanging="40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15132"/>
    <w:multiLevelType w:val="hybridMultilevel"/>
    <w:tmpl w:val="0EE010F6"/>
    <w:lvl w:ilvl="0" w:tplc="1D36F3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1F466998"/>
    <w:multiLevelType w:val="hybridMultilevel"/>
    <w:tmpl w:val="794E2D24"/>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31D3C"/>
    <w:multiLevelType w:val="hybridMultilevel"/>
    <w:tmpl w:val="9BE642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DA004A"/>
    <w:multiLevelType w:val="hybridMultilevel"/>
    <w:tmpl w:val="67A0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CB0A66"/>
    <w:multiLevelType w:val="multilevel"/>
    <w:tmpl w:val="310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E2538"/>
    <w:multiLevelType w:val="multilevel"/>
    <w:tmpl w:val="FC526D48"/>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2D350085"/>
    <w:multiLevelType w:val="hybridMultilevel"/>
    <w:tmpl w:val="5880B584"/>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F854531A">
      <w:start w:val="1"/>
      <w:numFmt w:val="bullet"/>
      <w:lvlText w:val=""/>
      <w:lvlJc w:val="left"/>
      <w:pPr>
        <w:tabs>
          <w:tab w:val="num" w:pos="1440"/>
        </w:tabs>
        <w:ind w:left="1440" w:hanging="360"/>
      </w:pPr>
      <w:rPr>
        <w:rFonts w:ascii="Symbol" w:hAnsi="Symbo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D3C41"/>
    <w:multiLevelType w:val="hybridMultilevel"/>
    <w:tmpl w:val="73DA00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05037"/>
    <w:multiLevelType w:val="hybridMultilevel"/>
    <w:tmpl w:val="D87236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BD4F5C"/>
    <w:multiLevelType w:val="hybridMultilevel"/>
    <w:tmpl w:val="87449BEE"/>
    <w:lvl w:ilvl="0" w:tplc="70CCD394">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9" w15:restartNumberingAfterBreak="0">
    <w:nsid w:val="3F77048B"/>
    <w:multiLevelType w:val="multilevel"/>
    <w:tmpl w:val="D04EE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D603E8"/>
    <w:multiLevelType w:val="multilevel"/>
    <w:tmpl w:val="3D0EA36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8843BD6"/>
    <w:multiLevelType w:val="hybridMultilevel"/>
    <w:tmpl w:val="87B25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324DBD"/>
    <w:multiLevelType w:val="hybridMultilevel"/>
    <w:tmpl w:val="3E6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645BC"/>
    <w:multiLevelType w:val="multilevel"/>
    <w:tmpl w:val="73DA00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B5BEC"/>
    <w:multiLevelType w:val="hybridMultilevel"/>
    <w:tmpl w:val="57F4C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6B5127"/>
    <w:multiLevelType w:val="hybridMultilevel"/>
    <w:tmpl w:val="66D090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2D87FDD"/>
    <w:multiLevelType w:val="multilevel"/>
    <w:tmpl w:val="0878415E"/>
    <w:lvl w:ilvl="0">
      <w:start w:val="2"/>
      <w:numFmt w:val="lowerLetter"/>
      <w:lvlText w:val="%1"/>
      <w:lvlJc w:val="left"/>
      <w:pPr>
        <w:ind w:left="405" w:hanging="405"/>
      </w:pPr>
      <w:rPr>
        <w:rFonts w:hint="default"/>
        <w:i/>
      </w:rPr>
    </w:lvl>
    <w:lvl w:ilvl="1">
      <w:start w:val="1"/>
      <w:numFmt w:val="decimal"/>
      <w:lvlText w:val="%1.%2"/>
      <w:lvlJc w:val="left"/>
      <w:pPr>
        <w:ind w:left="405" w:hanging="40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7" w15:restartNumberingAfterBreak="0">
    <w:nsid w:val="53EE0AEE"/>
    <w:multiLevelType w:val="hybridMultilevel"/>
    <w:tmpl w:val="F55C6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4443C"/>
    <w:multiLevelType w:val="hybridMultilevel"/>
    <w:tmpl w:val="D4BA8E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6A41812"/>
    <w:multiLevelType w:val="hybridMultilevel"/>
    <w:tmpl w:val="33C8E80A"/>
    <w:lvl w:ilvl="0" w:tplc="7E7A8CA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56868"/>
    <w:multiLevelType w:val="multilevel"/>
    <w:tmpl w:val="5922C4E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8BE45FB"/>
    <w:multiLevelType w:val="hybridMultilevel"/>
    <w:tmpl w:val="7736E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C782737"/>
    <w:multiLevelType w:val="hybridMultilevel"/>
    <w:tmpl w:val="0AA491D4"/>
    <w:lvl w:ilvl="0" w:tplc="C3A05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7E1CBE"/>
    <w:multiLevelType w:val="multilevel"/>
    <w:tmpl w:val="3D0EA36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2B867EB"/>
    <w:multiLevelType w:val="multilevel"/>
    <w:tmpl w:val="F8987154"/>
    <w:lvl w:ilvl="0">
      <w:start w:val="2"/>
      <w:numFmt w:val="lowerLetter"/>
      <w:lvlText w:val="%1."/>
      <w:lvlJc w:val="left"/>
      <w:pPr>
        <w:ind w:left="405" w:hanging="405"/>
      </w:pPr>
      <w:rPr>
        <w:rFonts w:hint="default"/>
        <w:i/>
      </w:rPr>
    </w:lvl>
    <w:lvl w:ilvl="1">
      <w:start w:val="1"/>
      <w:numFmt w:val="decimal"/>
      <w:lvlText w:val="%1.%2."/>
      <w:lvlJc w:val="left"/>
      <w:pPr>
        <w:ind w:left="405" w:hanging="40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5" w15:restartNumberingAfterBreak="0">
    <w:nsid w:val="653A2D69"/>
    <w:multiLevelType w:val="hybridMultilevel"/>
    <w:tmpl w:val="AEB847C4"/>
    <w:lvl w:ilvl="0" w:tplc="3A7E509A">
      <w:start w:val="3"/>
      <w:numFmt w:val="upperLetter"/>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5A076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94556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F36073"/>
    <w:multiLevelType w:val="multilevel"/>
    <w:tmpl w:val="D5C0E1A4"/>
    <w:lvl w:ilvl="0">
      <w:start w:val="2"/>
      <w:numFmt w:val="decimal"/>
      <w:lvlText w:val="%1"/>
      <w:lvlJc w:val="left"/>
      <w:pPr>
        <w:ind w:left="360" w:hanging="360"/>
      </w:pPr>
      <w:rPr>
        <w:rFonts w:hint="default"/>
        <w:b/>
      </w:rPr>
    </w:lvl>
    <w:lvl w:ilvl="1">
      <w:start w:val="3"/>
      <w:numFmt w:val="decimal"/>
      <w:lvlText w:val="%1.%2"/>
      <w:lvlJc w:val="left"/>
      <w:pPr>
        <w:ind w:left="371" w:hanging="360"/>
      </w:pPr>
      <w:rPr>
        <w:rFonts w:hint="default"/>
        <w:b/>
      </w:rPr>
    </w:lvl>
    <w:lvl w:ilvl="2">
      <w:start w:val="1"/>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1124" w:hanging="108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506" w:hanging="144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39" w15:restartNumberingAfterBreak="0">
    <w:nsid w:val="6E8235AD"/>
    <w:multiLevelType w:val="hybridMultilevel"/>
    <w:tmpl w:val="82BC03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DB4697"/>
    <w:multiLevelType w:val="multilevel"/>
    <w:tmpl w:val="99E21D70"/>
    <w:lvl w:ilvl="0">
      <w:start w:val="2"/>
      <w:numFmt w:val="lowerLetter"/>
      <w:lvlText w:val="%1."/>
      <w:lvlJc w:val="left"/>
      <w:pPr>
        <w:ind w:left="405" w:hanging="405"/>
      </w:pPr>
      <w:rPr>
        <w:rFonts w:hint="default"/>
        <w:i/>
      </w:rPr>
    </w:lvl>
    <w:lvl w:ilvl="1">
      <w:start w:val="1"/>
      <w:numFmt w:val="decimal"/>
      <w:lvlText w:val="%1.%2."/>
      <w:lvlJc w:val="left"/>
      <w:pPr>
        <w:ind w:left="405" w:hanging="40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1" w15:restartNumberingAfterBreak="0">
    <w:nsid w:val="7A23642A"/>
    <w:multiLevelType w:val="multilevel"/>
    <w:tmpl w:val="FB92A88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15:restartNumberingAfterBreak="0">
    <w:nsid w:val="7D0C7BD6"/>
    <w:multiLevelType w:val="hybridMultilevel"/>
    <w:tmpl w:val="3DC64AB2"/>
    <w:lvl w:ilvl="0" w:tplc="7E7A8CA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822E1"/>
    <w:multiLevelType w:val="hybridMultilevel"/>
    <w:tmpl w:val="3F088BE8"/>
    <w:lvl w:ilvl="0" w:tplc="C082C69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071F94"/>
    <w:multiLevelType w:val="hybridMultilevel"/>
    <w:tmpl w:val="0EE010F6"/>
    <w:lvl w:ilvl="0" w:tplc="1D36F3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02AAF"/>
    <w:multiLevelType w:val="multilevel"/>
    <w:tmpl w:val="7856FF4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98316372">
    <w:abstractNumId w:val="0"/>
  </w:num>
  <w:num w:numId="2" w16cid:durableId="1764691477">
    <w:abstractNumId w:val="37"/>
  </w:num>
  <w:num w:numId="3" w16cid:durableId="1859157296">
    <w:abstractNumId w:val="25"/>
  </w:num>
  <w:num w:numId="4" w16cid:durableId="99767292">
    <w:abstractNumId w:val="7"/>
  </w:num>
  <w:num w:numId="5" w16cid:durableId="50614085">
    <w:abstractNumId w:val="16"/>
  </w:num>
  <w:num w:numId="6" w16cid:durableId="608199532">
    <w:abstractNumId w:val="23"/>
  </w:num>
  <w:num w:numId="7" w16cid:durableId="497156881">
    <w:abstractNumId w:val="4"/>
  </w:num>
  <w:num w:numId="8" w16cid:durableId="186020187">
    <w:abstractNumId w:val="45"/>
  </w:num>
  <w:num w:numId="9" w16cid:durableId="423308817">
    <w:abstractNumId w:val="15"/>
  </w:num>
  <w:num w:numId="10" w16cid:durableId="1484007270">
    <w:abstractNumId w:val="24"/>
  </w:num>
  <w:num w:numId="11" w16cid:durableId="363286232">
    <w:abstractNumId w:val="9"/>
  </w:num>
  <w:num w:numId="12" w16cid:durableId="1056051094">
    <w:abstractNumId w:val="12"/>
  </w:num>
  <w:num w:numId="13" w16cid:durableId="1725105453">
    <w:abstractNumId w:val="11"/>
  </w:num>
  <w:num w:numId="14" w16cid:durableId="1452213460">
    <w:abstractNumId w:val="21"/>
  </w:num>
  <w:num w:numId="15" w16cid:durableId="1757750862">
    <w:abstractNumId w:val="1"/>
  </w:num>
  <w:num w:numId="16" w16cid:durableId="1263414647">
    <w:abstractNumId w:val="28"/>
  </w:num>
  <w:num w:numId="17" w16cid:durableId="773480771">
    <w:abstractNumId w:val="41"/>
  </w:num>
  <w:num w:numId="18" w16cid:durableId="1567566588">
    <w:abstractNumId w:val="3"/>
  </w:num>
  <w:num w:numId="19" w16cid:durableId="627470666">
    <w:abstractNumId w:val="22"/>
  </w:num>
  <w:num w:numId="20" w16cid:durableId="1476950189">
    <w:abstractNumId w:val="36"/>
  </w:num>
  <w:num w:numId="21" w16cid:durableId="180052464">
    <w:abstractNumId w:val="8"/>
  </w:num>
  <w:num w:numId="22" w16cid:durableId="400444758">
    <w:abstractNumId w:val="32"/>
  </w:num>
  <w:num w:numId="23" w16cid:durableId="1769541385">
    <w:abstractNumId w:val="29"/>
  </w:num>
  <w:num w:numId="24" w16cid:durableId="837892744">
    <w:abstractNumId w:val="43"/>
  </w:num>
  <w:num w:numId="25" w16cid:durableId="1036852437">
    <w:abstractNumId w:val="2"/>
  </w:num>
  <w:num w:numId="26" w16cid:durableId="2129931494">
    <w:abstractNumId w:val="27"/>
  </w:num>
  <w:num w:numId="27" w16cid:durableId="183902254">
    <w:abstractNumId w:val="44"/>
  </w:num>
  <w:num w:numId="28" w16cid:durableId="475878653">
    <w:abstractNumId w:val="14"/>
  </w:num>
  <w:num w:numId="29" w16cid:durableId="2111923330">
    <w:abstractNumId w:val="38"/>
  </w:num>
  <w:num w:numId="30" w16cid:durableId="851070475">
    <w:abstractNumId w:val="18"/>
  </w:num>
  <w:num w:numId="31" w16cid:durableId="1788623079">
    <w:abstractNumId w:val="42"/>
  </w:num>
  <w:num w:numId="32" w16cid:durableId="2089955312">
    <w:abstractNumId w:val="10"/>
  </w:num>
  <w:num w:numId="33" w16cid:durableId="2001960485">
    <w:abstractNumId w:val="7"/>
  </w:num>
  <w:num w:numId="34" w16cid:durableId="465777271">
    <w:abstractNumId w:val="30"/>
  </w:num>
  <w:num w:numId="35" w16cid:durableId="294530197">
    <w:abstractNumId w:val="31"/>
  </w:num>
  <w:num w:numId="36" w16cid:durableId="606619468">
    <w:abstractNumId w:val="5"/>
  </w:num>
  <w:num w:numId="37" w16cid:durableId="1224176036">
    <w:abstractNumId w:val="19"/>
  </w:num>
  <w:num w:numId="38" w16cid:durableId="909270225">
    <w:abstractNumId w:val="20"/>
  </w:num>
  <w:num w:numId="39" w16cid:durableId="2085570026">
    <w:abstractNumId w:val="33"/>
  </w:num>
  <w:num w:numId="40" w16cid:durableId="545222559">
    <w:abstractNumId w:val="39"/>
  </w:num>
  <w:num w:numId="41" w16cid:durableId="829752236">
    <w:abstractNumId w:val="17"/>
  </w:num>
  <w:num w:numId="42" w16cid:durableId="1426612650">
    <w:abstractNumId w:val="13"/>
  </w:num>
  <w:num w:numId="43" w16cid:durableId="89160555">
    <w:abstractNumId w:val="35"/>
  </w:num>
  <w:num w:numId="44" w16cid:durableId="69473080">
    <w:abstractNumId w:val="26"/>
  </w:num>
  <w:num w:numId="45" w16cid:durableId="1206140488">
    <w:abstractNumId w:val="6"/>
  </w:num>
  <w:num w:numId="46" w16cid:durableId="1651330559">
    <w:abstractNumId w:val="40"/>
  </w:num>
  <w:num w:numId="47" w16cid:durableId="4325521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08"/>
    <w:rsid w:val="000023B1"/>
    <w:rsid w:val="000045EB"/>
    <w:rsid w:val="00005FFD"/>
    <w:rsid w:val="0001561C"/>
    <w:rsid w:val="000212D7"/>
    <w:rsid w:val="000253A7"/>
    <w:rsid w:val="0002771A"/>
    <w:rsid w:val="00027F5F"/>
    <w:rsid w:val="00031DD7"/>
    <w:rsid w:val="00040BFC"/>
    <w:rsid w:val="00050CFA"/>
    <w:rsid w:val="0005293F"/>
    <w:rsid w:val="00055E9F"/>
    <w:rsid w:val="000644A6"/>
    <w:rsid w:val="000646B1"/>
    <w:rsid w:val="000674AD"/>
    <w:rsid w:val="00070598"/>
    <w:rsid w:val="00072C3E"/>
    <w:rsid w:val="00076F45"/>
    <w:rsid w:val="00080B9E"/>
    <w:rsid w:val="000835FA"/>
    <w:rsid w:val="00084FFD"/>
    <w:rsid w:val="00087A74"/>
    <w:rsid w:val="000A0438"/>
    <w:rsid w:val="000A08F5"/>
    <w:rsid w:val="000A4501"/>
    <w:rsid w:val="000A5A75"/>
    <w:rsid w:val="000B12CF"/>
    <w:rsid w:val="000B32E8"/>
    <w:rsid w:val="000B6BE4"/>
    <w:rsid w:val="000C03BC"/>
    <w:rsid w:val="000C2E47"/>
    <w:rsid w:val="000C3D21"/>
    <w:rsid w:val="000D354F"/>
    <w:rsid w:val="000D7CAB"/>
    <w:rsid w:val="000E6820"/>
    <w:rsid w:val="000F0B30"/>
    <w:rsid w:val="000F10D8"/>
    <w:rsid w:val="000F1259"/>
    <w:rsid w:val="000F13D6"/>
    <w:rsid w:val="000F1A2C"/>
    <w:rsid w:val="000F3FF5"/>
    <w:rsid w:val="000F4585"/>
    <w:rsid w:val="000F5ED9"/>
    <w:rsid w:val="000F6A68"/>
    <w:rsid w:val="00100544"/>
    <w:rsid w:val="001016A4"/>
    <w:rsid w:val="00102117"/>
    <w:rsid w:val="00115879"/>
    <w:rsid w:val="00126404"/>
    <w:rsid w:val="00131BFF"/>
    <w:rsid w:val="001357FD"/>
    <w:rsid w:val="00135E4A"/>
    <w:rsid w:val="00140753"/>
    <w:rsid w:val="00140C34"/>
    <w:rsid w:val="00143A59"/>
    <w:rsid w:val="001446AA"/>
    <w:rsid w:val="001477B3"/>
    <w:rsid w:val="00151026"/>
    <w:rsid w:val="00151630"/>
    <w:rsid w:val="0015638D"/>
    <w:rsid w:val="00165466"/>
    <w:rsid w:val="00170E85"/>
    <w:rsid w:val="00171506"/>
    <w:rsid w:val="00173AB1"/>
    <w:rsid w:val="00174443"/>
    <w:rsid w:val="00183B31"/>
    <w:rsid w:val="00185CE1"/>
    <w:rsid w:val="001920CE"/>
    <w:rsid w:val="00192D9A"/>
    <w:rsid w:val="00196C08"/>
    <w:rsid w:val="001975C8"/>
    <w:rsid w:val="00197DFE"/>
    <w:rsid w:val="00197F1F"/>
    <w:rsid w:val="001A490A"/>
    <w:rsid w:val="001A4AC0"/>
    <w:rsid w:val="001A5CA8"/>
    <w:rsid w:val="001A7C58"/>
    <w:rsid w:val="001B0A49"/>
    <w:rsid w:val="001B0DD8"/>
    <w:rsid w:val="001C5CEA"/>
    <w:rsid w:val="001D0F61"/>
    <w:rsid w:val="001D2007"/>
    <w:rsid w:val="001D4A87"/>
    <w:rsid w:val="001E4499"/>
    <w:rsid w:val="001E7532"/>
    <w:rsid w:val="001F1E6C"/>
    <w:rsid w:val="00204FBF"/>
    <w:rsid w:val="002054D3"/>
    <w:rsid w:val="0021086D"/>
    <w:rsid w:val="00225174"/>
    <w:rsid w:val="00231EC1"/>
    <w:rsid w:val="00232900"/>
    <w:rsid w:val="00233341"/>
    <w:rsid w:val="00236BB3"/>
    <w:rsid w:val="002464FA"/>
    <w:rsid w:val="0026044E"/>
    <w:rsid w:val="0026313A"/>
    <w:rsid w:val="002642DD"/>
    <w:rsid w:val="00267DBC"/>
    <w:rsid w:val="00271500"/>
    <w:rsid w:val="00271C82"/>
    <w:rsid w:val="00277A64"/>
    <w:rsid w:val="00282F01"/>
    <w:rsid w:val="00284703"/>
    <w:rsid w:val="00286C4B"/>
    <w:rsid w:val="002875FB"/>
    <w:rsid w:val="00293A55"/>
    <w:rsid w:val="002940B1"/>
    <w:rsid w:val="00295ABB"/>
    <w:rsid w:val="0029671B"/>
    <w:rsid w:val="00297DB3"/>
    <w:rsid w:val="002A3D02"/>
    <w:rsid w:val="002A69A3"/>
    <w:rsid w:val="002A7272"/>
    <w:rsid w:val="002B1602"/>
    <w:rsid w:val="002B3343"/>
    <w:rsid w:val="002B5B82"/>
    <w:rsid w:val="002C20AC"/>
    <w:rsid w:val="002C268B"/>
    <w:rsid w:val="002C28D2"/>
    <w:rsid w:val="002C731C"/>
    <w:rsid w:val="002D0C46"/>
    <w:rsid w:val="002D15BD"/>
    <w:rsid w:val="002D3249"/>
    <w:rsid w:val="002D437A"/>
    <w:rsid w:val="002D546C"/>
    <w:rsid w:val="002E3E4F"/>
    <w:rsid w:val="002E5025"/>
    <w:rsid w:val="002E5FEF"/>
    <w:rsid w:val="002F07FE"/>
    <w:rsid w:val="002F22F4"/>
    <w:rsid w:val="002F2B2F"/>
    <w:rsid w:val="002F3618"/>
    <w:rsid w:val="00307575"/>
    <w:rsid w:val="00311E7C"/>
    <w:rsid w:val="003237C0"/>
    <w:rsid w:val="0032441F"/>
    <w:rsid w:val="00324727"/>
    <w:rsid w:val="003247D7"/>
    <w:rsid w:val="003257A0"/>
    <w:rsid w:val="00332124"/>
    <w:rsid w:val="00332724"/>
    <w:rsid w:val="00336EF6"/>
    <w:rsid w:val="00342827"/>
    <w:rsid w:val="00345BA4"/>
    <w:rsid w:val="00347762"/>
    <w:rsid w:val="0035349D"/>
    <w:rsid w:val="00354C4A"/>
    <w:rsid w:val="00356C0E"/>
    <w:rsid w:val="00372B38"/>
    <w:rsid w:val="003735C7"/>
    <w:rsid w:val="003744D4"/>
    <w:rsid w:val="00392580"/>
    <w:rsid w:val="00392F41"/>
    <w:rsid w:val="003A060E"/>
    <w:rsid w:val="003A15D7"/>
    <w:rsid w:val="003A47A9"/>
    <w:rsid w:val="003A6279"/>
    <w:rsid w:val="003A6521"/>
    <w:rsid w:val="003A69EF"/>
    <w:rsid w:val="003A6DE5"/>
    <w:rsid w:val="003A74EE"/>
    <w:rsid w:val="003B5E18"/>
    <w:rsid w:val="003B7219"/>
    <w:rsid w:val="003D1EF9"/>
    <w:rsid w:val="003D31ED"/>
    <w:rsid w:val="003D6DEE"/>
    <w:rsid w:val="003E2A1C"/>
    <w:rsid w:val="003E2DE3"/>
    <w:rsid w:val="003F4409"/>
    <w:rsid w:val="003F4522"/>
    <w:rsid w:val="004011E3"/>
    <w:rsid w:val="004016E8"/>
    <w:rsid w:val="004018C2"/>
    <w:rsid w:val="00402B7C"/>
    <w:rsid w:val="004057C5"/>
    <w:rsid w:val="00406981"/>
    <w:rsid w:val="00411D4C"/>
    <w:rsid w:val="00413F5F"/>
    <w:rsid w:val="00415433"/>
    <w:rsid w:val="00421CF4"/>
    <w:rsid w:val="00424754"/>
    <w:rsid w:val="004260FE"/>
    <w:rsid w:val="00430804"/>
    <w:rsid w:val="004326C8"/>
    <w:rsid w:val="004343A3"/>
    <w:rsid w:val="0043451C"/>
    <w:rsid w:val="0043642F"/>
    <w:rsid w:val="00437D6C"/>
    <w:rsid w:val="00437F27"/>
    <w:rsid w:val="00446AE7"/>
    <w:rsid w:val="00451288"/>
    <w:rsid w:val="00470B72"/>
    <w:rsid w:val="00471245"/>
    <w:rsid w:val="00472D99"/>
    <w:rsid w:val="0047712E"/>
    <w:rsid w:val="00482923"/>
    <w:rsid w:val="00485CD4"/>
    <w:rsid w:val="0048754D"/>
    <w:rsid w:val="0049234A"/>
    <w:rsid w:val="00492450"/>
    <w:rsid w:val="00492641"/>
    <w:rsid w:val="004A3377"/>
    <w:rsid w:val="004A623C"/>
    <w:rsid w:val="004A6541"/>
    <w:rsid w:val="004B1E72"/>
    <w:rsid w:val="004B30FF"/>
    <w:rsid w:val="004B3BDD"/>
    <w:rsid w:val="004B541D"/>
    <w:rsid w:val="004C419A"/>
    <w:rsid w:val="004D2718"/>
    <w:rsid w:val="004D4C18"/>
    <w:rsid w:val="004D78F7"/>
    <w:rsid w:val="004E49B9"/>
    <w:rsid w:val="0050557F"/>
    <w:rsid w:val="00510930"/>
    <w:rsid w:val="005128F3"/>
    <w:rsid w:val="00513DAF"/>
    <w:rsid w:val="00520140"/>
    <w:rsid w:val="00522A6C"/>
    <w:rsid w:val="00523143"/>
    <w:rsid w:val="00523CF6"/>
    <w:rsid w:val="00526E05"/>
    <w:rsid w:val="00532BC8"/>
    <w:rsid w:val="00534A96"/>
    <w:rsid w:val="005370DA"/>
    <w:rsid w:val="00540ADD"/>
    <w:rsid w:val="0054607B"/>
    <w:rsid w:val="00546794"/>
    <w:rsid w:val="0055681A"/>
    <w:rsid w:val="005569E7"/>
    <w:rsid w:val="00562836"/>
    <w:rsid w:val="00570252"/>
    <w:rsid w:val="00570EDB"/>
    <w:rsid w:val="00571D73"/>
    <w:rsid w:val="005748A7"/>
    <w:rsid w:val="0058047A"/>
    <w:rsid w:val="00582244"/>
    <w:rsid w:val="00582359"/>
    <w:rsid w:val="005859C3"/>
    <w:rsid w:val="00592132"/>
    <w:rsid w:val="005A3860"/>
    <w:rsid w:val="005A4E6A"/>
    <w:rsid w:val="005A7775"/>
    <w:rsid w:val="005B3C50"/>
    <w:rsid w:val="005C72D2"/>
    <w:rsid w:val="005D34E4"/>
    <w:rsid w:val="005D5231"/>
    <w:rsid w:val="005E43CB"/>
    <w:rsid w:val="005E6232"/>
    <w:rsid w:val="005F1513"/>
    <w:rsid w:val="005F2AFC"/>
    <w:rsid w:val="005F3A0D"/>
    <w:rsid w:val="00600593"/>
    <w:rsid w:val="006024CE"/>
    <w:rsid w:val="00604A31"/>
    <w:rsid w:val="00604F4B"/>
    <w:rsid w:val="00607EBD"/>
    <w:rsid w:val="00613226"/>
    <w:rsid w:val="00613EBD"/>
    <w:rsid w:val="00625470"/>
    <w:rsid w:val="006256CB"/>
    <w:rsid w:val="00626A36"/>
    <w:rsid w:val="00632B24"/>
    <w:rsid w:val="00633957"/>
    <w:rsid w:val="00634AB7"/>
    <w:rsid w:val="0063687D"/>
    <w:rsid w:val="00640A99"/>
    <w:rsid w:val="00644FDD"/>
    <w:rsid w:val="00645C30"/>
    <w:rsid w:val="00645D71"/>
    <w:rsid w:val="006461B2"/>
    <w:rsid w:val="00646DB0"/>
    <w:rsid w:val="006518B4"/>
    <w:rsid w:val="00651EC6"/>
    <w:rsid w:val="0065377A"/>
    <w:rsid w:val="006537EA"/>
    <w:rsid w:val="006642B6"/>
    <w:rsid w:val="00666726"/>
    <w:rsid w:val="0066718A"/>
    <w:rsid w:val="00667583"/>
    <w:rsid w:val="00670DF4"/>
    <w:rsid w:val="00671D0B"/>
    <w:rsid w:val="00671DBA"/>
    <w:rsid w:val="006722B4"/>
    <w:rsid w:val="00681A79"/>
    <w:rsid w:val="00685833"/>
    <w:rsid w:val="00686F2B"/>
    <w:rsid w:val="00692194"/>
    <w:rsid w:val="00693F7D"/>
    <w:rsid w:val="006958E6"/>
    <w:rsid w:val="006A3281"/>
    <w:rsid w:val="006A35C5"/>
    <w:rsid w:val="006B21B0"/>
    <w:rsid w:val="006B25A9"/>
    <w:rsid w:val="006B3BD2"/>
    <w:rsid w:val="006B69CD"/>
    <w:rsid w:val="006C0187"/>
    <w:rsid w:val="006C3D41"/>
    <w:rsid w:val="006C68E8"/>
    <w:rsid w:val="006C6EE4"/>
    <w:rsid w:val="006D0B0C"/>
    <w:rsid w:val="006D1C82"/>
    <w:rsid w:val="006D32C1"/>
    <w:rsid w:val="006D343B"/>
    <w:rsid w:val="006D4C1C"/>
    <w:rsid w:val="006D6786"/>
    <w:rsid w:val="006D79C9"/>
    <w:rsid w:val="006D7D2A"/>
    <w:rsid w:val="006E07EB"/>
    <w:rsid w:val="006E0FF8"/>
    <w:rsid w:val="006E6F43"/>
    <w:rsid w:val="006F3C2B"/>
    <w:rsid w:val="00705DF7"/>
    <w:rsid w:val="00713513"/>
    <w:rsid w:val="00717CEF"/>
    <w:rsid w:val="00720735"/>
    <w:rsid w:val="00720B4E"/>
    <w:rsid w:val="007213B6"/>
    <w:rsid w:val="00722193"/>
    <w:rsid w:val="007310B2"/>
    <w:rsid w:val="00732155"/>
    <w:rsid w:val="00733E1E"/>
    <w:rsid w:val="00736F94"/>
    <w:rsid w:val="007372DA"/>
    <w:rsid w:val="00737B85"/>
    <w:rsid w:val="0074029D"/>
    <w:rsid w:val="00745171"/>
    <w:rsid w:val="00745CDA"/>
    <w:rsid w:val="00745E4C"/>
    <w:rsid w:val="0074642E"/>
    <w:rsid w:val="00746461"/>
    <w:rsid w:val="00750308"/>
    <w:rsid w:val="0075303A"/>
    <w:rsid w:val="0076567E"/>
    <w:rsid w:val="0076612E"/>
    <w:rsid w:val="00766C16"/>
    <w:rsid w:val="00777FD4"/>
    <w:rsid w:val="00780CDD"/>
    <w:rsid w:val="00787025"/>
    <w:rsid w:val="00787E07"/>
    <w:rsid w:val="007948F8"/>
    <w:rsid w:val="00795AD0"/>
    <w:rsid w:val="007A19DE"/>
    <w:rsid w:val="007A2AEA"/>
    <w:rsid w:val="007B3C07"/>
    <w:rsid w:val="007B5244"/>
    <w:rsid w:val="007C5652"/>
    <w:rsid w:val="007C7897"/>
    <w:rsid w:val="007D07CA"/>
    <w:rsid w:val="007D0828"/>
    <w:rsid w:val="007D2309"/>
    <w:rsid w:val="007D2C84"/>
    <w:rsid w:val="007D2D11"/>
    <w:rsid w:val="007D3AE0"/>
    <w:rsid w:val="007D7890"/>
    <w:rsid w:val="007E5EF6"/>
    <w:rsid w:val="007E7574"/>
    <w:rsid w:val="007E7686"/>
    <w:rsid w:val="007F43F8"/>
    <w:rsid w:val="007F5C07"/>
    <w:rsid w:val="00800105"/>
    <w:rsid w:val="00803AE0"/>
    <w:rsid w:val="008059DF"/>
    <w:rsid w:val="00805FA6"/>
    <w:rsid w:val="00812612"/>
    <w:rsid w:val="00815089"/>
    <w:rsid w:val="0082042E"/>
    <w:rsid w:val="00821DC2"/>
    <w:rsid w:val="0082318B"/>
    <w:rsid w:val="008265D3"/>
    <w:rsid w:val="008350D0"/>
    <w:rsid w:val="00840F2D"/>
    <w:rsid w:val="00842031"/>
    <w:rsid w:val="00842F0D"/>
    <w:rsid w:val="008447D0"/>
    <w:rsid w:val="00844FC0"/>
    <w:rsid w:val="0085031C"/>
    <w:rsid w:val="00851AC5"/>
    <w:rsid w:val="008546E7"/>
    <w:rsid w:val="00854D52"/>
    <w:rsid w:val="0085581C"/>
    <w:rsid w:val="008641F7"/>
    <w:rsid w:val="00864FB4"/>
    <w:rsid w:val="00877261"/>
    <w:rsid w:val="00877E79"/>
    <w:rsid w:val="008814B4"/>
    <w:rsid w:val="00883BB3"/>
    <w:rsid w:val="00883D32"/>
    <w:rsid w:val="00893E2E"/>
    <w:rsid w:val="00894A7C"/>
    <w:rsid w:val="008A3758"/>
    <w:rsid w:val="008A446B"/>
    <w:rsid w:val="008A5C51"/>
    <w:rsid w:val="008A5ECD"/>
    <w:rsid w:val="008B2305"/>
    <w:rsid w:val="008B46B7"/>
    <w:rsid w:val="008B4EA3"/>
    <w:rsid w:val="008B621D"/>
    <w:rsid w:val="008B7E8A"/>
    <w:rsid w:val="008C2602"/>
    <w:rsid w:val="008C53F2"/>
    <w:rsid w:val="008D105E"/>
    <w:rsid w:val="008D4455"/>
    <w:rsid w:val="008D46E8"/>
    <w:rsid w:val="008D5679"/>
    <w:rsid w:val="008D6B70"/>
    <w:rsid w:val="008D742C"/>
    <w:rsid w:val="008E1F4B"/>
    <w:rsid w:val="008E2F49"/>
    <w:rsid w:val="008E49D8"/>
    <w:rsid w:val="008E6425"/>
    <w:rsid w:val="008F7EF9"/>
    <w:rsid w:val="0090075F"/>
    <w:rsid w:val="009032BC"/>
    <w:rsid w:val="0090382C"/>
    <w:rsid w:val="009045F6"/>
    <w:rsid w:val="00904806"/>
    <w:rsid w:val="00904CFD"/>
    <w:rsid w:val="00904F2D"/>
    <w:rsid w:val="0090505C"/>
    <w:rsid w:val="009202A0"/>
    <w:rsid w:val="00922055"/>
    <w:rsid w:val="00924BE6"/>
    <w:rsid w:val="00931D12"/>
    <w:rsid w:val="00934C2A"/>
    <w:rsid w:val="00935AFC"/>
    <w:rsid w:val="00941EDE"/>
    <w:rsid w:val="009425D7"/>
    <w:rsid w:val="00943FB6"/>
    <w:rsid w:val="00951E3B"/>
    <w:rsid w:val="00953719"/>
    <w:rsid w:val="00955276"/>
    <w:rsid w:val="0095743F"/>
    <w:rsid w:val="0096666F"/>
    <w:rsid w:val="0097330D"/>
    <w:rsid w:val="0097504A"/>
    <w:rsid w:val="0097706F"/>
    <w:rsid w:val="009839AF"/>
    <w:rsid w:val="00985C75"/>
    <w:rsid w:val="00990183"/>
    <w:rsid w:val="00990D3D"/>
    <w:rsid w:val="00995B72"/>
    <w:rsid w:val="00996DD3"/>
    <w:rsid w:val="009971DE"/>
    <w:rsid w:val="009A1BC9"/>
    <w:rsid w:val="009A2312"/>
    <w:rsid w:val="009B0ACD"/>
    <w:rsid w:val="009B0B98"/>
    <w:rsid w:val="009B1CF4"/>
    <w:rsid w:val="009B280F"/>
    <w:rsid w:val="009B325F"/>
    <w:rsid w:val="009C0335"/>
    <w:rsid w:val="009C0374"/>
    <w:rsid w:val="009C1DB2"/>
    <w:rsid w:val="009C22CC"/>
    <w:rsid w:val="009C2CBD"/>
    <w:rsid w:val="009C3385"/>
    <w:rsid w:val="009C41AC"/>
    <w:rsid w:val="009C55B8"/>
    <w:rsid w:val="009D74DD"/>
    <w:rsid w:val="009E350C"/>
    <w:rsid w:val="009E4BE6"/>
    <w:rsid w:val="009E4DB7"/>
    <w:rsid w:val="009F08AE"/>
    <w:rsid w:val="009F1C05"/>
    <w:rsid w:val="009F37B4"/>
    <w:rsid w:val="009F5F75"/>
    <w:rsid w:val="00A0518C"/>
    <w:rsid w:val="00A0554C"/>
    <w:rsid w:val="00A118C1"/>
    <w:rsid w:val="00A12E3E"/>
    <w:rsid w:val="00A15C57"/>
    <w:rsid w:val="00A301BE"/>
    <w:rsid w:val="00A30F7C"/>
    <w:rsid w:val="00A35869"/>
    <w:rsid w:val="00A43C5B"/>
    <w:rsid w:val="00A453D8"/>
    <w:rsid w:val="00A45F92"/>
    <w:rsid w:val="00A5256F"/>
    <w:rsid w:val="00A5415F"/>
    <w:rsid w:val="00A61BAE"/>
    <w:rsid w:val="00A63B85"/>
    <w:rsid w:val="00A640B2"/>
    <w:rsid w:val="00A6419C"/>
    <w:rsid w:val="00A67FE6"/>
    <w:rsid w:val="00A727B4"/>
    <w:rsid w:val="00A841D2"/>
    <w:rsid w:val="00A848CB"/>
    <w:rsid w:val="00A8509C"/>
    <w:rsid w:val="00A87827"/>
    <w:rsid w:val="00A90E16"/>
    <w:rsid w:val="00A91716"/>
    <w:rsid w:val="00AA29D7"/>
    <w:rsid w:val="00AA5212"/>
    <w:rsid w:val="00AA7A2B"/>
    <w:rsid w:val="00AB15FF"/>
    <w:rsid w:val="00AB4F12"/>
    <w:rsid w:val="00AB6A23"/>
    <w:rsid w:val="00AC0B46"/>
    <w:rsid w:val="00AC12C4"/>
    <w:rsid w:val="00AC56B2"/>
    <w:rsid w:val="00AC6DAA"/>
    <w:rsid w:val="00AC6FB8"/>
    <w:rsid w:val="00AC77B7"/>
    <w:rsid w:val="00AD22E2"/>
    <w:rsid w:val="00AE0A30"/>
    <w:rsid w:val="00AE4A55"/>
    <w:rsid w:val="00AE5727"/>
    <w:rsid w:val="00AE60C6"/>
    <w:rsid w:val="00AF2A31"/>
    <w:rsid w:val="00AF6511"/>
    <w:rsid w:val="00AF6B3E"/>
    <w:rsid w:val="00B02288"/>
    <w:rsid w:val="00B0501A"/>
    <w:rsid w:val="00B06BCF"/>
    <w:rsid w:val="00B105F1"/>
    <w:rsid w:val="00B13221"/>
    <w:rsid w:val="00B2629E"/>
    <w:rsid w:val="00B27EA5"/>
    <w:rsid w:val="00B318FA"/>
    <w:rsid w:val="00B3798C"/>
    <w:rsid w:val="00B40E23"/>
    <w:rsid w:val="00B45798"/>
    <w:rsid w:val="00B52AC0"/>
    <w:rsid w:val="00B54524"/>
    <w:rsid w:val="00B577AE"/>
    <w:rsid w:val="00B57D0A"/>
    <w:rsid w:val="00B6176C"/>
    <w:rsid w:val="00B627EA"/>
    <w:rsid w:val="00B65D4B"/>
    <w:rsid w:val="00B66938"/>
    <w:rsid w:val="00B737C7"/>
    <w:rsid w:val="00B7524B"/>
    <w:rsid w:val="00B7667F"/>
    <w:rsid w:val="00B7674E"/>
    <w:rsid w:val="00B7733C"/>
    <w:rsid w:val="00B777E5"/>
    <w:rsid w:val="00B83894"/>
    <w:rsid w:val="00B86016"/>
    <w:rsid w:val="00B94498"/>
    <w:rsid w:val="00B94A87"/>
    <w:rsid w:val="00B97A00"/>
    <w:rsid w:val="00BA361E"/>
    <w:rsid w:val="00BA3A29"/>
    <w:rsid w:val="00BA6ED4"/>
    <w:rsid w:val="00BB2453"/>
    <w:rsid w:val="00BB2FFD"/>
    <w:rsid w:val="00BB6649"/>
    <w:rsid w:val="00BC4B30"/>
    <w:rsid w:val="00BE3458"/>
    <w:rsid w:val="00BE3D9B"/>
    <w:rsid w:val="00BF0062"/>
    <w:rsid w:val="00BF2E05"/>
    <w:rsid w:val="00C04D69"/>
    <w:rsid w:val="00C05C62"/>
    <w:rsid w:val="00C066FE"/>
    <w:rsid w:val="00C11BE5"/>
    <w:rsid w:val="00C1324E"/>
    <w:rsid w:val="00C1720B"/>
    <w:rsid w:val="00C2129F"/>
    <w:rsid w:val="00C2433A"/>
    <w:rsid w:val="00C3072F"/>
    <w:rsid w:val="00C31648"/>
    <w:rsid w:val="00C32AD2"/>
    <w:rsid w:val="00C34A99"/>
    <w:rsid w:val="00C37AD7"/>
    <w:rsid w:val="00C418F6"/>
    <w:rsid w:val="00C457C0"/>
    <w:rsid w:val="00C5684A"/>
    <w:rsid w:val="00C573D3"/>
    <w:rsid w:val="00C57FB6"/>
    <w:rsid w:val="00C6194C"/>
    <w:rsid w:val="00C646FC"/>
    <w:rsid w:val="00C721D9"/>
    <w:rsid w:val="00C747FB"/>
    <w:rsid w:val="00C75F61"/>
    <w:rsid w:val="00C83BF0"/>
    <w:rsid w:val="00C84F1E"/>
    <w:rsid w:val="00C86009"/>
    <w:rsid w:val="00C86A86"/>
    <w:rsid w:val="00C915EB"/>
    <w:rsid w:val="00C91DCF"/>
    <w:rsid w:val="00C91F3E"/>
    <w:rsid w:val="00C934DD"/>
    <w:rsid w:val="00C94733"/>
    <w:rsid w:val="00C96DCC"/>
    <w:rsid w:val="00CA3457"/>
    <w:rsid w:val="00CB4C12"/>
    <w:rsid w:val="00CD26F4"/>
    <w:rsid w:val="00CD2BBE"/>
    <w:rsid w:val="00CF772D"/>
    <w:rsid w:val="00D016BD"/>
    <w:rsid w:val="00D102A7"/>
    <w:rsid w:val="00D10AB3"/>
    <w:rsid w:val="00D10D19"/>
    <w:rsid w:val="00D10F9C"/>
    <w:rsid w:val="00D15716"/>
    <w:rsid w:val="00D15EBB"/>
    <w:rsid w:val="00D206D7"/>
    <w:rsid w:val="00D217F4"/>
    <w:rsid w:val="00D30B48"/>
    <w:rsid w:val="00D31B89"/>
    <w:rsid w:val="00D32EBD"/>
    <w:rsid w:val="00D3730B"/>
    <w:rsid w:val="00D4488C"/>
    <w:rsid w:val="00D5444B"/>
    <w:rsid w:val="00D556F2"/>
    <w:rsid w:val="00D755CB"/>
    <w:rsid w:val="00D8049A"/>
    <w:rsid w:val="00D82C4C"/>
    <w:rsid w:val="00D83362"/>
    <w:rsid w:val="00D83AC6"/>
    <w:rsid w:val="00D92A61"/>
    <w:rsid w:val="00D950BE"/>
    <w:rsid w:val="00D97E3F"/>
    <w:rsid w:val="00DA04E3"/>
    <w:rsid w:val="00DB0D5E"/>
    <w:rsid w:val="00DB1A29"/>
    <w:rsid w:val="00DB3AED"/>
    <w:rsid w:val="00DB3D26"/>
    <w:rsid w:val="00DC0BA1"/>
    <w:rsid w:val="00DC3376"/>
    <w:rsid w:val="00DC6674"/>
    <w:rsid w:val="00DD483B"/>
    <w:rsid w:val="00DE0010"/>
    <w:rsid w:val="00DE1356"/>
    <w:rsid w:val="00DE217C"/>
    <w:rsid w:val="00DE4522"/>
    <w:rsid w:val="00DE57D0"/>
    <w:rsid w:val="00E01150"/>
    <w:rsid w:val="00E04E37"/>
    <w:rsid w:val="00E071A6"/>
    <w:rsid w:val="00E10B3F"/>
    <w:rsid w:val="00E11209"/>
    <w:rsid w:val="00E119F2"/>
    <w:rsid w:val="00E11BCA"/>
    <w:rsid w:val="00E1321B"/>
    <w:rsid w:val="00E2040C"/>
    <w:rsid w:val="00E226CC"/>
    <w:rsid w:val="00E2746E"/>
    <w:rsid w:val="00E35E1D"/>
    <w:rsid w:val="00E368C7"/>
    <w:rsid w:val="00E4048A"/>
    <w:rsid w:val="00E51104"/>
    <w:rsid w:val="00E51308"/>
    <w:rsid w:val="00E53186"/>
    <w:rsid w:val="00E5602B"/>
    <w:rsid w:val="00E641B8"/>
    <w:rsid w:val="00E7108D"/>
    <w:rsid w:val="00E808D0"/>
    <w:rsid w:val="00E80A1F"/>
    <w:rsid w:val="00E81900"/>
    <w:rsid w:val="00E81AAB"/>
    <w:rsid w:val="00E94BD1"/>
    <w:rsid w:val="00E963B8"/>
    <w:rsid w:val="00EA10F2"/>
    <w:rsid w:val="00EA2BE2"/>
    <w:rsid w:val="00EA49FF"/>
    <w:rsid w:val="00EA7B38"/>
    <w:rsid w:val="00EA7E28"/>
    <w:rsid w:val="00EB566A"/>
    <w:rsid w:val="00EB691B"/>
    <w:rsid w:val="00EC32F4"/>
    <w:rsid w:val="00EC33D5"/>
    <w:rsid w:val="00EC34C5"/>
    <w:rsid w:val="00EC48B6"/>
    <w:rsid w:val="00EC63EA"/>
    <w:rsid w:val="00ED68F6"/>
    <w:rsid w:val="00EE4175"/>
    <w:rsid w:val="00EF2E82"/>
    <w:rsid w:val="00EF5958"/>
    <w:rsid w:val="00EF60CE"/>
    <w:rsid w:val="00F0392A"/>
    <w:rsid w:val="00F042BC"/>
    <w:rsid w:val="00F10A5D"/>
    <w:rsid w:val="00F10FF8"/>
    <w:rsid w:val="00F1408E"/>
    <w:rsid w:val="00F205EC"/>
    <w:rsid w:val="00F224BA"/>
    <w:rsid w:val="00F257DD"/>
    <w:rsid w:val="00F27C30"/>
    <w:rsid w:val="00F31278"/>
    <w:rsid w:val="00F32B9C"/>
    <w:rsid w:val="00F33597"/>
    <w:rsid w:val="00F36D29"/>
    <w:rsid w:val="00F404AA"/>
    <w:rsid w:val="00F45822"/>
    <w:rsid w:val="00F465BA"/>
    <w:rsid w:val="00F4734B"/>
    <w:rsid w:val="00F519E2"/>
    <w:rsid w:val="00F5399A"/>
    <w:rsid w:val="00F540AC"/>
    <w:rsid w:val="00F54406"/>
    <w:rsid w:val="00F57E92"/>
    <w:rsid w:val="00F72CF2"/>
    <w:rsid w:val="00F76C9F"/>
    <w:rsid w:val="00F84365"/>
    <w:rsid w:val="00F86A63"/>
    <w:rsid w:val="00F943BC"/>
    <w:rsid w:val="00F97247"/>
    <w:rsid w:val="00F9734F"/>
    <w:rsid w:val="00FA36D9"/>
    <w:rsid w:val="00FB2693"/>
    <w:rsid w:val="00FC0536"/>
    <w:rsid w:val="00FC5155"/>
    <w:rsid w:val="00FC6050"/>
    <w:rsid w:val="00FD3640"/>
    <w:rsid w:val="00FD3667"/>
    <w:rsid w:val="00FD42CC"/>
    <w:rsid w:val="00FD4939"/>
    <w:rsid w:val="00FE0F78"/>
    <w:rsid w:val="00FE13DC"/>
    <w:rsid w:val="00FE3181"/>
    <w:rsid w:val="00FE6F0D"/>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3C1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372B38"/>
    <w:rPr>
      <w:sz w:val="24"/>
      <w:szCs w:val="24"/>
    </w:rPr>
  </w:style>
  <w:style w:type="paragraph" w:styleId="1">
    <w:name w:val="heading 1"/>
    <w:basedOn w:val="a"/>
    <w:next w:val="BankNormal"/>
    <w:qFormat/>
    <w:pPr>
      <w:keepNext/>
      <w:keepLines/>
      <w:numPr>
        <w:numId w:val="1"/>
      </w:numPr>
      <w:spacing w:before="360" w:after="240"/>
      <w:jc w:val="center"/>
      <w:outlineLvl w:val="0"/>
    </w:pPr>
    <w:rPr>
      <w:b/>
      <w:caps/>
      <w:sz w:val="32"/>
    </w:rPr>
  </w:style>
  <w:style w:type="paragraph" w:styleId="2">
    <w:name w:val="heading 2"/>
    <w:basedOn w:val="a"/>
    <w:next w:val="BankNormal"/>
    <w:qFormat/>
    <w:pPr>
      <w:keepNext/>
      <w:keepLines/>
      <w:numPr>
        <w:ilvl w:val="1"/>
        <w:numId w:val="1"/>
      </w:numPr>
      <w:spacing w:before="120" w:after="240"/>
      <w:ind w:firstLine="0"/>
      <w:jc w:val="center"/>
      <w:outlineLvl w:val="1"/>
    </w:pPr>
    <w:rPr>
      <w:b/>
      <w:smallCaps/>
    </w:rPr>
  </w:style>
  <w:style w:type="paragraph" w:styleId="3">
    <w:name w:val="heading 3"/>
    <w:basedOn w:val="a"/>
    <w:next w:val="BankNormal"/>
    <w:qFormat/>
    <w:pPr>
      <w:keepNext/>
      <w:keepLines/>
      <w:numPr>
        <w:ilvl w:val="2"/>
        <w:numId w:val="1"/>
      </w:numPr>
      <w:spacing w:before="120" w:after="240"/>
      <w:ind w:firstLine="0"/>
      <w:outlineLvl w:val="2"/>
    </w:pPr>
    <w:rPr>
      <w:b/>
    </w:rPr>
  </w:style>
  <w:style w:type="paragraph" w:styleId="4">
    <w:name w:val="heading 4"/>
    <w:basedOn w:val="a"/>
    <w:next w:val="BankNormal"/>
    <w:qFormat/>
    <w:pPr>
      <w:keepNext/>
      <w:keepLines/>
      <w:numPr>
        <w:ilvl w:val="3"/>
        <w:numId w:val="1"/>
      </w:numPr>
      <w:spacing w:before="120" w:after="240"/>
      <w:ind w:firstLine="0"/>
      <w:outlineLvl w:val="3"/>
    </w:pPr>
    <w:rPr>
      <w:b/>
      <w:i/>
    </w:rPr>
  </w:style>
  <w:style w:type="paragraph" w:styleId="5">
    <w:name w:val="heading 5"/>
    <w:basedOn w:val="a"/>
    <w:next w:val="BankNormal"/>
    <w:qFormat/>
    <w:pPr>
      <w:numPr>
        <w:ilvl w:val="4"/>
        <w:numId w:val="1"/>
      </w:numPr>
      <w:spacing w:after="240"/>
      <w:outlineLvl w:val="4"/>
    </w:pPr>
  </w:style>
  <w:style w:type="paragraph" w:styleId="6">
    <w:name w:val="heading 6"/>
    <w:basedOn w:val="a"/>
    <w:next w:val="BankNormal"/>
    <w:qFormat/>
    <w:pPr>
      <w:numPr>
        <w:ilvl w:val="5"/>
        <w:numId w:val="1"/>
      </w:numPr>
      <w:spacing w:after="240"/>
      <w:outlineLvl w:val="5"/>
    </w:pPr>
  </w:style>
  <w:style w:type="paragraph" w:styleId="7">
    <w:name w:val="heading 7"/>
    <w:basedOn w:val="a"/>
    <w:next w:val="BankNormal"/>
    <w:qFormat/>
    <w:pPr>
      <w:numPr>
        <w:ilvl w:val="6"/>
        <w:numId w:val="1"/>
      </w:numPr>
      <w:spacing w:after="240"/>
      <w:outlineLvl w:val="6"/>
    </w:pPr>
  </w:style>
  <w:style w:type="paragraph" w:styleId="8">
    <w:name w:val="heading 8"/>
    <w:basedOn w:val="a"/>
    <w:next w:val="BankNormal"/>
    <w:qFormat/>
    <w:pPr>
      <w:numPr>
        <w:ilvl w:val="7"/>
        <w:numId w:val="1"/>
      </w:numPr>
      <w:spacing w:after="240"/>
      <w:outlineLvl w:val="7"/>
    </w:pPr>
  </w:style>
  <w:style w:type="paragraph" w:styleId="9">
    <w:name w:val="heading 9"/>
    <w:basedOn w:val="a"/>
    <w:next w:val="BankNormal"/>
    <w:qFormat/>
    <w:pPr>
      <w:numPr>
        <w:ilvl w:val="8"/>
        <w:numId w:val="1"/>
      </w:numPr>
      <w:spacing w:after="2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pPr>
      <w:spacing w:after="360"/>
    </w:pPr>
  </w:style>
  <w:style w:type="paragraph" w:styleId="a3">
    <w:name w:val="footer"/>
    <w:basedOn w:val="a"/>
    <w:pPr>
      <w:tabs>
        <w:tab w:val="center" w:pos="4320"/>
        <w:tab w:val="right" w:pos="8640"/>
      </w:tabs>
    </w:pPr>
  </w:style>
  <w:style w:type="character" w:styleId="a4">
    <w:name w:val="footnote reference"/>
    <w:semiHidden/>
    <w:rPr>
      <w:rFonts w:ascii="Times New Roman" w:hAnsi="Times New Roman"/>
      <w:position w:val="0"/>
      <w:sz w:val="24"/>
      <w:vertAlign w:val="superscript"/>
    </w:rPr>
  </w:style>
  <w:style w:type="paragraph" w:styleId="a5">
    <w:name w:val="footnote text"/>
    <w:basedOn w:val="a"/>
    <w:semiHidden/>
    <w:pPr>
      <w:spacing w:after="120"/>
      <w:ind w:left="432" w:hanging="432"/>
    </w:pPr>
    <w:rPr>
      <w:sz w:val="20"/>
    </w:rPr>
  </w:style>
  <w:style w:type="paragraph" w:styleId="a6">
    <w:name w:val="header"/>
    <w:basedOn w:val="a"/>
    <w:pPr>
      <w:tabs>
        <w:tab w:val="center" w:pos="4320"/>
        <w:tab w:val="left" w:pos="7200"/>
      </w:tabs>
    </w:pPr>
  </w:style>
  <w:style w:type="paragraph" w:styleId="a7">
    <w:name w:val="Normal Indent"/>
    <w:basedOn w:val="a"/>
    <w:pPr>
      <w:ind w:left="720"/>
    </w:pPr>
  </w:style>
  <w:style w:type="paragraph" w:customStyle="1" w:styleId="TextBox">
    <w:name w:val="Text Box"/>
    <w:basedOn w:val="a"/>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a"/>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a"/>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a"/>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10">
    <w:name w:val="toc 1"/>
    <w:basedOn w:val="a"/>
    <w:next w:val="a"/>
    <w:semiHidden/>
    <w:pPr>
      <w:tabs>
        <w:tab w:val="right" w:leader="dot" w:pos="9360"/>
      </w:tabs>
    </w:pPr>
    <w:rPr>
      <w:caps/>
    </w:rPr>
  </w:style>
  <w:style w:type="paragraph" w:styleId="20">
    <w:name w:val="toc 2"/>
    <w:basedOn w:val="a"/>
    <w:next w:val="a"/>
    <w:semiHidden/>
    <w:pPr>
      <w:tabs>
        <w:tab w:val="right" w:leader="dot" w:pos="9360"/>
      </w:tabs>
      <w:ind w:left="720"/>
    </w:pPr>
    <w:rPr>
      <w:smallCaps/>
    </w:rPr>
  </w:style>
  <w:style w:type="paragraph" w:styleId="30">
    <w:name w:val="toc 3"/>
    <w:basedOn w:val="a"/>
    <w:next w:val="a"/>
    <w:semiHidden/>
    <w:pPr>
      <w:tabs>
        <w:tab w:val="right" w:leader="dot" w:pos="9360"/>
      </w:tabs>
      <w:ind w:left="1440"/>
    </w:pPr>
  </w:style>
  <w:style w:type="paragraph" w:styleId="40">
    <w:name w:val="toc 4"/>
    <w:basedOn w:val="a"/>
    <w:next w:val="a"/>
    <w:semiHidden/>
    <w:pPr>
      <w:tabs>
        <w:tab w:val="right" w:leader="dot" w:pos="9360"/>
      </w:tabs>
      <w:ind w:left="2160"/>
    </w:pPr>
  </w:style>
  <w:style w:type="paragraph" w:styleId="50">
    <w:name w:val="toc 5"/>
    <w:basedOn w:val="a"/>
    <w:next w:val="a"/>
    <w:semiHidden/>
    <w:pPr>
      <w:tabs>
        <w:tab w:val="right" w:leader="dot" w:pos="9360"/>
      </w:tabs>
      <w:ind w:left="2880"/>
    </w:pPr>
    <w:rPr>
      <w:sz w:val="18"/>
    </w:rPr>
  </w:style>
  <w:style w:type="paragraph" w:customStyle="1" w:styleId="BankNormal">
    <w:name w:val="BankNormal"/>
    <w:basedOn w:val="a"/>
    <w:pPr>
      <w:spacing w:after="240"/>
    </w:pPr>
  </w:style>
  <w:style w:type="paragraph" w:customStyle="1" w:styleId="Heading1a">
    <w:name w:val="Heading 1a"/>
    <w:basedOn w:val="1"/>
    <w:next w:val="BankNormal"/>
    <w:pPr>
      <w:outlineLvl w:val="9"/>
    </w:pPr>
  </w:style>
  <w:style w:type="paragraph" w:styleId="60">
    <w:name w:val="toc 6"/>
    <w:basedOn w:val="a"/>
    <w:next w:val="a"/>
    <w:semiHidden/>
    <w:pPr>
      <w:tabs>
        <w:tab w:val="right" w:leader="dot" w:pos="9360"/>
      </w:tabs>
      <w:ind w:left="3600"/>
    </w:pPr>
    <w:rPr>
      <w:sz w:val="18"/>
    </w:rPr>
  </w:style>
  <w:style w:type="paragraph" w:styleId="70">
    <w:name w:val="toc 7"/>
    <w:basedOn w:val="a"/>
    <w:next w:val="a"/>
    <w:semiHidden/>
    <w:pPr>
      <w:tabs>
        <w:tab w:val="right" w:leader="dot" w:pos="9360"/>
      </w:tabs>
      <w:ind w:left="1200"/>
    </w:pPr>
    <w:rPr>
      <w:sz w:val="18"/>
    </w:rPr>
  </w:style>
  <w:style w:type="paragraph" w:styleId="80">
    <w:name w:val="toc 8"/>
    <w:basedOn w:val="a"/>
    <w:next w:val="a"/>
    <w:semiHidden/>
    <w:pPr>
      <w:tabs>
        <w:tab w:val="right" w:leader="dot" w:pos="9360"/>
      </w:tabs>
      <w:ind w:left="1440"/>
    </w:pPr>
    <w:rPr>
      <w:sz w:val="18"/>
    </w:rPr>
  </w:style>
  <w:style w:type="paragraph" w:styleId="90">
    <w:name w:val="toc 9"/>
    <w:basedOn w:val="a"/>
    <w:next w:val="a"/>
    <w:semiHidden/>
    <w:pPr>
      <w:tabs>
        <w:tab w:val="right" w:leader="dot" w:pos="9360"/>
      </w:tabs>
      <w:ind w:left="1680"/>
    </w:pPr>
    <w:rPr>
      <w:sz w:val="18"/>
    </w:rPr>
  </w:style>
  <w:style w:type="paragraph" w:customStyle="1" w:styleId="Cover">
    <w:name w:val="Cover"/>
    <w:basedOn w:val="a"/>
    <w:pPr>
      <w:tabs>
        <w:tab w:val="left" w:pos="540"/>
      </w:tabs>
      <w:jc w:val="center"/>
    </w:pPr>
    <w:rPr>
      <w:lang w:val="en-GB"/>
    </w:rPr>
  </w:style>
  <w:style w:type="paragraph" w:customStyle="1" w:styleId="EpithetFax">
    <w:name w:val="Epithet Fax"/>
    <w:basedOn w:val="1"/>
    <w:pPr>
      <w:keepLines w:val="0"/>
      <w:numPr>
        <w:numId w:val="0"/>
      </w:numPr>
      <w:spacing w:before="0" w:after="120"/>
      <w:outlineLvl w:val="9"/>
    </w:pPr>
    <w:rPr>
      <w:caps w:val="0"/>
      <w:spacing w:val="75"/>
      <w:sz w:val="24"/>
      <w:lang w:val="en-GB"/>
    </w:rPr>
  </w:style>
  <w:style w:type="paragraph" w:styleId="a8">
    <w:name w:val="Body Text Indent"/>
    <w:basedOn w:val="a"/>
    <w:pPr>
      <w:ind w:left="1701" w:hanging="1701"/>
    </w:pPr>
    <w:rPr>
      <w:lang w:val="en-GB"/>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rsid w:val="00836626"/>
    <w:pPr>
      <w:spacing w:after="120"/>
    </w:pPr>
  </w:style>
  <w:style w:type="paragraph" w:customStyle="1" w:styleId="BulletList">
    <w:name w:val="Bullet List"/>
    <w:basedOn w:val="a"/>
    <w:rsid w:val="00D471B4"/>
    <w:pPr>
      <w:tabs>
        <w:tab w:val="right" w:pos="9360"/>
      </w:tabs>
      <w:spacing w:before="120" w:after="60"/>
      <w:jc w:val="both"/>
    </w:pPr>
    <w:rPr>
      <w:rFonts w:ascii="Arial" w:hAnsi="Arial"/>
      <w:sz w:val="20"/>
    </w:rPr>
  </w:style>
  <w:style w:type="table" w:styleId="ac">
    <w:name w:val="Table Grid"/>
    <w:basedOn w:val="a1"/>
    <w:rsid w:val="0007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B7130B"/>
    <w:rPr>
      <w:rFonts w:ascii="Tahoma" w:hAnsi="Tahoma" w:cs="Tahoma"/>
      <w:sz w:val="16"/>
      <w:szCs w:val="16"/>
    </w:rPr>
  </w:style>
  <w:style w:type="character" w:styleId="ae">
    <w:name w:val="annotation reference"/>
    <w:semiHidden/>
    <w:rsid w:val="001B493F"/>
    <w:rPr>
      <w:sz w:val="16"/>
      <w:szCs w:val="16"/>
    </w:rPr>
  </w:style>
  <w:style w:type="paragraph" w:styleId="af">
    <w:name w:val="annotation text"/>
    <w:basedOn w:val="a"/>
    <w:semiHidden/>
    <w:rsid w:val="001B493F"/>
    <w:rPr>
      <w:sz w:val="20"/>
    </w:rPr>
  </w:style>
  <w:style w:type="paragraph" w:styleId="af0">
    <w:name w:val="annotation subject"/>
    <w:basedOn w:val="af"/>
    <w:next w:val="af"/>
    <w:semiHidden/>
    <w:rsid w:val="001B493F"/>
    <w:rPr>
      <w:b/>
      <w:bCs/>
    </w:rPr>
  </w:style>
  <w:style w:type="character" w:styleId="af1">
    <w:name w:val="Strong"/>
    <w:qFormat/>
    <w:rsid w:val="00482EF4"/>
    <w:rPr>
      <w:b/>
      <w:bCs/>
    </w:rPr>
  </w:style>
  <w:style w:type="paragraph" w:styleId="af2">
    <w:name w:val="Plain Text"/>
    <w:basedOn w:val="a"/>
    <w:link w:val="af3"/>
    <w:unhideWhenUsed/>
    <w:rsid w:val="00B77107"/>
    <w:rPr>
      <w:rFonts w:ascii="Consolas" w:eastAsia="Calibri" w:hAnsi="Consolas"/>
      <w:sz w:val="21"/>
      <w:szCs w:val="21"/>
      <w:lang w:val="ru-RU" w:eastAsia="x-none"/>
    </w:rPr>
  </w:style>
  <w:style w:type="character" w:customStyle="1" w:styleId="af3">
    <w:name w:val="Текст Знак"/>
    <w:link w:val="af2"/>
    <w:rsid w:val="00B77107"/>
    <w:rPr>
      <w:rFonts w:ascii="Consolas" w:eastAsia="Calibri" w:hAnsi="Consolas"/>
      <w:sz w:val="21"/>
      <w:szCs w:val="21"/>
      <w:lang w:val="ru-RU"/>
    </w:rPr>
  </w:style>
  <w:style w:type="character" w:customStyle="1" w:styleId="alt-edited">
    <w:name w:val="alt-edited"/>
    <w:rsid w:val="00BF0062"/>
  </w:style>
  <w:style w:type="character" w:customStyle="1" w:styleId="UnresolvedMention1">
    <w:name w:val="Unresolved Mention1"/>
    <w:uiPriority w:val="99"/>
    <w:semiHidden/>
    <w:unhideWhenUsed/>
    <w:rsid w:val="006C3D41"/>
    <w:rPr>
      <w:color w:val="605E5C"/>
      <w:shd w:val="clear" w:color="auto" w:fill="E1DFDD"/>
    </w:rPr>
  </w:style>
  <w:style w:type="character" w:customStyle="1" w:styleId="a-size-large">
    <w:name w:val="a-size-large"/>
    <w:rsid w:val="00C31648"/>
  </w:style>
  <w:style w:type="character" w:customStyle="1" w:styleId="a-list-item">
    <w:name w:val="a-list-item"/>
    <w:rsid w:val="0032441F"/>
  </w:style>
  <w:style w:type="paragraph" w:customStyle="1" w:styleId="Default">
    <w:name w:val="Default"/>
    <w:rsid w:val="000B6BE4"/>
    <w:pPr>
      <w:autoSpaceDE w:val="0"/>
      <w:autoSpaceDN w:val="0"/>
      <w:adjustRightInd w:val="0"/>
    </w:pPr>
    <w:rPr>
      <w:rFonts w:ascii="Calibri" w:hAnsi="Calibri" w:cs="Calibri"/>
      <w:color w:val="000000"/>
      <w:sz w:val="24"/>
      <w:szCs w:val="24"/>
      <w:lang w:val="uk-UA"/>
    </w:rPr>
  </w:style>
  <w:style w:type="character" w:styleId="af4">
    <w:name w:val="Unresolved Mention"/>
    <w:basedOn w:val="a0"/>
    <w:rsid w:val="00DB3AED"/>
    <w:rPr>
      <w:color w:val="605E5C"/>
      <w:shd w:val="clear" w:color="auto" w:fill="E1DFDD"/>
    </w:rPr>
  </w:style>
  <w:style w:type="paragraph" w:styleId="af5">
    <w:name w:val="List Paragraph"/>
    <w:basedOn w:val="a"/>
    <w:qFormat/>
    <w:rsid w:val="002D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5373">
      <w:bodyDiv w:val="1"/>
      <w:marLeft w:val="0"/>
      <w:marRight w:val="0"/>
      <w:marTop w:val="0"/>
      <w:marBottom w:val="0"/>
      <w:divBdr>
        <w:top w:val="none" w:sz="0" w:space="0" w:color="auto"/>
        <w:left w:val="none" w:sz="0" w:space="0" w:color="auto"/>
        <w:bottom w:val="none" w:sz="0" w:space="0" w:color="auto"/>
        <w:right w:val="none" w:sz="0" w:space="0" w:color="auto"/>
      </w:divBdr>
    </w:div>
    <w:div w:id="63375753">
      <w:bodyDiv w:val="1"/>
      <w:marLeft w:val="0"/>
      <w:marRight w:val="0"/>
      <w:marTop w:val="0"/>
      <w:marBottom w:val="0"/>
      <w:divBdr>
        <w:top w:val="none" w:sz="0" w:space="0" w:color="auto"/>
        <w:left w:val="none" w:sz="0" w:space="0" w:color="auto"/>
        <w:bottom w:val="none" w:sz="0" w:space="0" w:color="auto"/>
        <w:right w:val="none" w:sz="0" w:space="0" w:color="auto"/>
      </w:divBdr>
    </w:div>
    <w:div w:id="247277222">
      <w:bodyDiv w:val="1"/>
      <w:marLeft w:val="0"/>
      <w:marRight w:val="0"/>
      <w:marTop w:val="0"/>
      <w:marBottom w:val="0"/>
      <w:divBdr>
        <w:top w:val="none" w:sz="0" w:space="0" w:color="auto"/>
        <w:left w:val="none" w:sz="0" w:space="0" w:color="auto"/>
        <w:bottom w:val="none" w:sz="0" w:space="0" w:color="auto"/>
        <w:right w:val="none" w:sz="0" w:space="0" w:color="auto"/>
      </w:divBdr>
    </w:div>
    <w:div w:id="660036475">
      <w:bodyDiv w:val="1"/>
      <w:marLeft w:val="0"/>
      <w:marRight w:val="0"/>
      <w:marTop w:val="0"/>
      <w:marBottom w:val="0"/>
      <w:divBdr>
        <w:top w:val="none" w:sz="0" w:space="0" w:color="auto"/>
        <w:left w:val="none" w:sz="0" w:space="0" w:color="auto"/>
        <w:bottom w:val="none" w:sz="0" w:space="0" w:color="auto"/>
        <w:right w:val="none" w:sz="0" w:space="0" w:color="auto"/>
      </w:divBdr>
    </w:div>
    <w:div w:id="893661754">
      <w:bodyDiv w:val="1"/>
      <w:marLeft w:val="0"/>
      <w:marRight w:val="0"/>
      <w:marTop w:val="0"/>
      <w:marBottom w:val="0"/>
      <w:divBdr>
        <w:top w:val="none" w:sz="0" w:space="0" w:color="auto"/>
        <w:left w:val="none" w:sz="0" w:space="0" w:color="auto"/>
        <w:bottom w:val="none" w:sz="0" w:space="0" w:color="auto"/>
        <w:right w:val="none" w:sz="0" w:space="0" w:color="auto"/>
      </w:divBdr>
    </w:div>
    <w:div w:id="991325913">
      <w:bodyDiv w:val="1"/>
      <w:marLeft w:val="0"/>
      <w:marRight w:val="0"/>
      <w:marTop w:val="0"/>
      <w:marBottom w:val="0"/>
      <w:divBdr>
        <w:top w:val="none" w:sz="0" w:space="0" w:color="auto"/>
        <w:left w:val="none" w:sz="0" w:space="0" w:color="auto"/>
        <w:bottom w:val="none" w:sz="0" w:space="0" w:color="auto"/>
        <w:right w:val="none" w:sz="0" w:space="0" w:color="auto"/>
      </w:divBdr>
    </w:div>
    <w:div w:id="1145973728">
      <w:bodyDiv w:val="1"/>
      <w:marLeft w:val="0"/>
      <w:marRight w:val="0"/>
      <w:marTop w:val="0"/>
      <w:marBottom w:val="0"/>
      <w:divBdr>
        <w:top w:val="none" w:sz="0" w:space="0" w:color="auto"/>
        <w:left w:val="none" w:sz="0" w:space="0" w:color="auto"/>
        <w:bottom w:val="none" w:sz="0" w:space="0" w:color="auto"/>
        <w:right w:val="none" w:sz="0" w:space="0" w:color="auto"/>
      </w:divBdr>
    </w:div>
    <w:div w:id="1325815262">
      <w:bodyDiv w:val="1"/>
      <w:marLeft w:val="0"/>
      <w:marRight w:val="0"/>
      <w:marTop w:val="0"/>
      <w:marBottom w:val="0"/>
      <w:divBdr>
        <w:top w:val="none" w:sz="0" w:space="0" w:color="auto"/>
        <w:left w:val="none" w:sz="0" w:space="0" w:color="auto"/>
        <w:bottom w:val="none" w:sz="0" w:space="0" w:color="auto"/>
        <w:right w:val="none" w:sz="0" w:space="0" w:color="auto"/>
      </w:divBdr>
    </w:div>
    <w:div w:id="1350719778">
      <w:bodyDiv w:val="1"/>
      <w:marLeft w:val="0"/>
      <w:marRight w:val="0"/>
      <w:marTop w:val="0"/>
      <w:marBottom w:val="0"/>
      <w:divBdr>
        <w:top w:val="none" w:sz="0" w:space="0" w:color="auto"/>
        <w:left w:val="none" w:sz="0" w:space="0" w:color="auto"/>
        <w:bottom w:val="none" w:sz="0" w:space="0" w:color="auto"/>
        <w:right w:val="none" w:sz="0" w:space="0" w:color="auto"/>
      </w:divBdr>
    </w:div>
    <w:div w:id="1375078634">
      <w:bodyDiv w:val="1"/>
      <w:marLeft w:val="0"/>
      <w:marRight w:val="0"/>
      <w:marTop w:val="0"/>
      <w:marBottom w:val="0"/>
      <w:divBdr>
        <w:top w:val="none" w:sz="0" w:space="0" w:color="auto"/>
        <w:left w:val="none" w:sz="0" w:space="0" w:color="auto"/>
        <w:bottom w:val="none" w:sz="0" w:space="0" w:color="auto"/>
        <w:right w:val="none" w:sz="0" w:space="0" w:color="auto"/>
      </w:divBdr>
    </w:div>
    <w:div w:id="1380592808">
      <w:bodyDiv w:val="1"/>
      <w:marLeft w:val="0"/>
      <w:marRight w:val="0"/>
      <w:marTop w:val="0"/>
      <w:marBottom w:val="0"/>
      <w:divBdr>
        <w:top w:val="none" w:sz="0" w:space="0" w:color="auto"/>
        <w:left w:val="none" w:sz="0" w:space="0" w:color="auto"/>
        <w:bottom w:val="none" w:sz="0" w:space="0" w:color="auto"/>
        <w:right w:val="none" w:sz="0" w:space="0" w:color="auto"/>
      </w:divBdr>
    </w:div>
    <w:div w:id="1459181872">
      <w:bodyDiv w:val="1"/>
      <w:marLeft w:val="0"/>
      <w:marRight w:val="0"/>
      <w:marTop w:val="0"/>
      <w:marBottom w:val="0"/>
      <w:divBdr>
        <w:top w:val="none" w:sz="0" w:space="0" w:color="auto"/>
        <w:left w:val="none" w:sz="0" w:space="0" w:color="auto"/>
        <w:bottom w:val="none" w:sz="0" w:space="0" w:color="auto"/>
        <w:right w:val="none" w:sz="0" w:space="0" w:color="auto"/>
      </w:divBdr>
    </w:div>
    <w:div w:id="1730179883">
      <w:bodyDiv w:val="1"/>
      <w:marLeft w:val="0"/>
      <w:marRight w:val="0"/>
      <w:marTop w:val="0"/>
      <w:marBottom w:val="0"/>
      <w:divBdr>
        <w:top w:val="none" w:sz="0" w:space="0" w:color="auto"/>
        <w:left w:val="none" w:sz="0" w:space="0" w:color="auto"/>
        <w:bottom w:val="none" w:sz="0" w:space="0" w:color="auto"/>
        <w:right w:val="none" w:sz="0" w:space="0" w:color="auto"/>
      </w:divBdr>
    </w:div>
    <w:div w:id="1823766306">
      <w:bodyDiv w:val="1"/>
      <w:marLeft w:val="0"/>
      <w:marRight w:val="0"/>
      <w:marTop w:val="0"/>
      <w:marBottom w:val="0"/>
      <w:divBdr>
        <w:top w:val="none" w:sz="0" w:space="0" w:color="auto"/>
        <w:left w:val="none" w:sz="0" w:space="0" w:color="auto"/>
        <w:bottom w:val="none" w:sz="0" w:space="0" w:color="auto"/>
        <w:right w:val="none" w:sz="0" w:space="0" w:color="auto"/>
      </w:divBdr>
    </w:div>
    <w:div w:id="1898855892">
      <w:bodyDiv w:val="1"/>
      <w:marLeft w:val="0"/>
      <w:marRight w:val="0"/>
      <w:marTop w:val="0"/>
      <w:marBottom w:val="0"/>
      <w:divBdr>
        <w:top w:val="none" w:sz="0" w:space="0" w:color="auto"/>
        <w:left w:val="none" w:sz="0" w:space="0" w:color="auto"/>
        <w:bottom w:val="none" w:sz="0" w:space="0" w:color="auto"/>
        <w:right w:val="none" w:sz="0" w:space="0" w:color="auto"/>
      </w:divBdr>
    </w:div>
    <w:div w:id="2048405696">
      <w:bodyDiv w:val="1"/>
      <w:marLeft w:val="0"/>
      <w:marRight w:val="0"/>
      <w:marTop w:val="0"/>
      <w:marBottom w:val="0"/>
      <w:divBdr>
        <w:top w:val="none" w:sz="0" w:space="0" w:color="auto"/>
        <w:left w:val="none" w:sz="0" w:space="0" w:color="auto"/>
        <w:bottom w:val="none" w:sz="0" w:space="0" w:color="auto"/>
        <w:right w:val="none" w:sz="0" w:space="0" w:color="auto"/>
      </w:divBdr>
    </w:div>
    <w:div w:id="2140562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ukraine@pactworl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ukraine@pactwor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63AA-A402-4BF7-882F-C2DC51D9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8587</Words>
  <Characters>4896</Characters>
  <Application>Microsoft Office Word</Application>
  <DocSecurity>0</DocSecurity>
  <Lines>40</Lines>
  <Paragraphs>26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SAMPLE FORMAT FOR INTERNATIONAL SHOPPING</vt:lpstr>
      <vt:lpstr>SAMPLE FORMAT FOR INTERNATIONAL SHOPPING</vt:lpstr>
    </vt:vector>
  </TitlesOfParts>
  <Company>OSCE</Company>
  <LinksUpToDate>false</LinksUpToDate>
  <CharactersWithSpaces>13457</CharactersWithSpaces>
  <SharedDoc>false</SharedDoc>
  <HLinks>
    <vt:vector size="18" baseType="variant">
      <vt:variant>
        <vt:i4>3932260</vt:i4>
      </vt:variant>
      <vt:variant>
        <vt:i4>6</vt:i4>
      </vt:variant>
      <vt:variant>
        <vt:i4>0</vt:i4>
      </vt:variant>
      <vt:variant>
        <vt:i4>5</vt:i4>
      </vt:variant>
      <vt:variant>
        <vt:lpwstr>https://hotline.ua/computer/noutbuki-netbuki/33488/</vt:lpwstr>
      </vt:variant>
      <vt:variant>
        <vt:lpwstr/>
      </vt:variant>
      <vt:variant>
        <vt:i4>49</vt:i4>
      </vt:variant>
      <vt:variant>
        <vt:i4>3</vt:i4>
      </vt:variant>
      <vt:variant>
        <vt:i4>0</vt:i4>
      </vt:variant>
      <vt:variant>
        <vt:i4>5</vt:i4>
      </vt:variant>
      <vt:variant>
        <vt:lpwstr>mailto:pactukraine@pactworld.org</vt:lpwstr>
      </vt:variant>
      <vt:variant>
        <vt:lpwstr/>
      </vt:variant>
      <vt:variant>
        <vt:i4>49</vt:i4>
      </vt:variant>
      <vt:variant>
        <vt:i4>0</vt:i4>
      </vt:variant>
      <vt:variant>
        <vt:i4>0</vt:i4>
      </vt:variant>
      <vt:variant>
        <vt:i4>5</vt:i4>
      </vt:variant>
      <vt:variant>
        <vt:lpwstr>mailto:pactukraine@pactworld.org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INTERNATIONAL SHOPPING</dc:title>
  <dc:subject/>
  <dc:creator>QWE RTY</dc:creator>
  <cp:keywords/>
  <cp:lastModifiedBy>Iryna Ronska</cp:lastModifiedBy>
  <cp:revision>5</cp:revision>
  <cp:lastPrinted>2012-07-11T13:36:00Z</cp:lastPrinted>
  <dcterms:created xsi:type="dcterms:W3CDTF">2022-08-17T07:24:00Z</dcterms:created>
  <dcterms:modified xsi:type="dcterms:W3CDTF">2022-08-18T06:33:00Z</dcterms:modified>
</cp:coreProperties>
</file>