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7B" w:rsidRPr="009950C6" w:rsidRDefault="0007757B" w:rsidP="00DE458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ЗАПИТ ЦІНОВОЇ ПРОПОЗИЦІЇ</w:t>
      </w:r>
    </w:p>
    <w:p w:rsidR="00156E7C" w:rsidRPr="00BB015B" w:rsidRDefault="00156E7C" w:rsidP="00CD1EBF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</w:rPr>
        <w:t>НОМЕР ЗЦП</w:t>
      </w:r>
      <w:r w:rsidR="005B4997">
        <w:rPr>
          <w:rFonts w:ascii="Arial" w:hAnsi="Arial"/>
          <w:b/>
          <w:bCs/>
          <w:sz w:val="28"/>
          <w:szCs w:val="28"/>
        </w:rPr>
        <w:t xml:space="preserve"> 4</w:t>
      </w:r>
      <w:r w:rsidR="00BB015B" w:rsidRPr="00BB015B">
        <w:rPr>
          <w:rFonts w:ascii="Arial" w:hAnsi="Arial"/>
          <w:b/>
          <w:bCs/>
          <w:sz w:val="28"/>
          <w:szCs w:val="28"/>
          <w:lang w:val="ru-RU"/>
        </w:rPr>
        <w:t>6</w:t>
      </w:r>
      <w:r w:rsidR="00BB015B">
        <w:rPr>
          <w:rFonts w:ascii="Arial" w:hAnsi="Arial"/>
          <w:b/>
          <w:bCs/>
          <w:sz w:val="28"/>
          <w:szCs w:val="28"/>
          <w:lang w:val="en-GB"/>
        </w:rPr>
        <w:t>9</w:t>
      </w:r>
    </w:p>
    <w:p w:rsidR="00F5708D" w:rsidRPr="00156E7C" w:rsidRDefault="00F5708D">
      <w:pPr>
        <w:rPr>
          <w:rFonts w:ascii="Arial" w:hAnsi="Arial" w:cs="Arial"/>
          <w:b/>
          <w:bCs/>
          <w:sz w:val="21"/>
          <w:szCs w:val="21"/>
        </w:rPr>
      </w:pPr>
    </w:p>
    <w:p w:rsidR="0007757B" w:rsidRPr="00DE476B" w:rsidRDefault="0007757B" w:rsidP="00B47382">
      <w:pPr>
        <w:rPr>
          <w:rFonts w:ascii="Arial" w:hAnsi="Arial" w:cs="Arial"/>
          <w:sz w:val="20"/>
          <w:szCs w:val="20"/>
        </w:rPr>
      </w:pPr>
      <w:r w:rsidRPr="00DE476B">
        <w:rPr>
          <w:rFonts w:ascii="Arial" w:hAnsi="Arial"/>
          <w:b/>
          <w:bCs/>
          <w:sz w:val="20"/>
          <w:szCs w:val="20"/>
        </w:rPr>
        <w:t xml:space="preserve">Дата:  </w:t>
      </w:r>
      <w:r w:rsidR="00AE7280">
        <w:rPr>
          <w:rFonts w:ascii="Arial" w:hAnsi="Arial"/>
          <w:b/>
          <w:bCs/>
          <w:sz w:val="20"/>
          <w:szCs w:val="20"/>
        </w:rPr>
        <w:t>27</w:t>
      </w:r>
      <w:r w:rsidR="005B4997">
        <w:rPr>
          <w:rFonts w:ascii="Arial" w:hAnsi="Arial"/>
          <w:b/>
          <w:bCs/>
          <w:sz w:val="20"/>
          <w:szCs w:val="20"/>
        </w:rPr>
        <w:t xml:space="preserve"> </w:t>
      </w:r>
      <w:r w:rsidR="00AE7280">
        <w:rPr>
          <w:rFonts w:ascii="Arial" w:hAnsi="Arial"/>
          <w:b/>
          <w:bCs/>
          <w:sz w:val="20"/>
          <w:szCs w:val="20"/>
        </w:rPr>
        <w:t>травня</w:t>
      </w:r>
      <w:r w:rsidR="005B4997">
        <w:rPr>
          <w:rFonts w:ascii="Arial" w:hAnsi="Arial"/>
          <w:b/>
          <w:bCs/>
          <w:sz w:val="20"/>
          <w:szCs w:val="20"/>
        </w:rPr>
        <w:t xml:space="preserve"> 202</w:t>
      </w:r>
      <w:r w:rsidR="00415960">
        <w:rPr>
          <w:rFonts w:ascii="Arial" w:hAnsi="Arial"/>
          <w:b/>
          <w:bCs/>
          <w:sz w:val="20"/>
          <w:szCs w:val="20"/>
        </w:rPr>
        <w:t>1</w:t>
      </w:r>
      <w:r w:rsidR="005B4997">
        <w:rPr>
          <w:rFonts w:ascii="Arial" w:hAnsi="Arial"/>
          <w:b/>
          <w:bCs/>
          <w:sz w:val="20"/>
          <w:szCs w:val="20"/>
        </w:rPr>
        <w:t xml:space="preserve"> року</w:t>
      </w:r>
    </w:p>
    <w:p w:rsidR="0007757B" w:rsidRPr="00DE476B" w:rsidRDefault="0007757B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168"/>
        <w:gridCol w:w="1620"/>
        <w:gridCol w:w="1980"/>
        <w:gridCol w:w="2808"/>
      </w:tblGrid>
      <w:tr w:rsidR="00DE4588" w:rsidRPr="00DE476B" w:rsidTr="009A0A3A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588" w:rsidRPr="00DE476B" w:rsidRDefault="00DE4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Від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4588" w:rsidRPr="00DE476B" w:rsidRDefault="00DE4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До</w:t>
            </w:r>
          </w:p>
        </w:tc>
      </w:tr>
      <w:tr w:rsidR="00A80A9A" w:rsidRPr="00DE476B" w:rsidTr="00213D9F">
        <w:trPr>
          <w:trHeight w:val="830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80A9A" w:rsidRPr="00A80A9A" w:rsidRDefault="00A80A9A" w:rsidP="00A80A9A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green"/>
              </w:rPr>
            </w:pPr>
            <w:r w:rsidRPr="004C5254">
              <w:rPr>
                <w:rFonts w:ascii="Arial" w:hAnsi="Arial"/>
                <w:b/>
                <w:bCs/>
                <w:iCs/>
                <w:sz w:val="20"/>
                <w:szCs w:val="20"/>
              </w:rPr>
              <w:t xml:space="preserve">Організація «КООПЕРАТІВ ХАУЗИНГ ФАУНДЕЙШН», що здійснює діяльність під назвою Global </w:t>
            </w:r>
            <w:proofErr w:type="spellStart"/>
            <w:r w:rsidRPr="004C5254">
              <w:rPr>
                <w:rFonts w:ascii="Arial" w:hAnsi="Arial"/>
                <w:b/>
                <w:bCs/>
                <w:iCs/>
                <w:sz w:val="20"/>
                <w:szCs w:val="20"/>
              </w:rPr>
              <w:t>Communities</w:t>
            </w:r>
            <w:proofErr w:type="spellEnd"/>
          </w:p>
        </w:tc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iCs/>
                <w:sz w:val="20"/>
                <w:szCs w:val="20"/>
              </w:rPr>
              <w:t>Потенційні Постачальники</w:t>
            </w:r>
          </w:p>
        </w:tc>
      </w:tr>
      <w:tr w:rsidR="00A80A9A" w:rsidRPr="00DE476B" w:rsidTr="00213D9F"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0A9A" w:rsidRPr="007747DB" w:rsidRDefault="00A80A9A" w:rsidP="00A80A9A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A9A" w:rsidRPr="00DE476B" w:rsidTr="009A0A3A">
        <w:trPr>
          <w:trHeight w:val="255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Особливі інструкції</w:t>
            </w:r>
          </w:p>
        </w:tc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Умови доставки</w:t>
            </w:r>
          </w:p>
        </w:tc>
      </w:tr>
      <w:tr w:rsidR="00A80A9A" w:rsidRPr="00DE476B" w:rsidTr="009A0A3A">
        <w:trPr>
          <w:trHeight w:val="300"/>
        </w:trPr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A9A" w:rsidRPr="00DE476B" w:rsidRDefault="00A80A9A" w:rsidP="00A80A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476B">
              <w:rPr>
                <w:rFonts w:ascii="Arial" w:hAnsi="Arial"/>
                <w:sz w:val="20"/>
                <w:szCs w:val="20"/>
              </w:rPr>
              <w:t>Усі цінові пропозиції повинні бути надіслані на бланку компанії, містити юридичну адресу Постачальника, мати печатку та бути дійсними не менш ніж 60 календарних днів.</w:t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0A9A" w:rsidRPr="004C5254" w:rsidRDefault="00A80A9A" w:rsidP="00A80A9A">
            <w:pPr>
              <w:rPr>
                <w:rFonts w:ascii="Arial" w:hAnsi="Arial"/>
                <w:b/>
                <w:sz w:val="20"/>
                <w:szCs w:val="20"/>
              </w:rPr>
            </w:pPr>
            <w:r w:rsidRPr="004C5254">
              <w:rPr>
                <w:rFonts w:ascii="Arial" w:hAnsi="Arial"/>
                <w:b/>
                <w:sz w:val="20"/>
                <w:szCs w:val="20"/>
              </w:rPr>
              <w:t xml:space="preserve">DDP </w:t>
            </w:r>
            <w:proofErr w:type="spellStart"/>
            <w:r w:rsidR="00AE7280">
              <w:rPr>
                <w:rFonts w:ascii="Arial" w:hAnsi="Arial"/>
                <w:b/>
                <w:sz w:val="20"/>
                <w:szCs w:val="20"/>
              </w:rPr>
              <w:t>Веселівська</w:t>
            </w:r>
            <w:proofErr w:type="spellEnd"/>
            <w:r w:rsidR="00AE728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4C5254">
              <w:rPr>
                <w:rFonts w:ascii="Arial" w:hAnsi="Arial"/>
                <w:b/>
                <w:sz w:val="20"/>
                <w:szCs w:val="20"/>
              </w:rPr>
              <w:t xml:space="preserve">ТГ, </w:t>
            </w:r>
            <w:r w:rsidR="00AE7280">
              <w:rPr>
                <w:rFonts w:ascii="Arial" w:hAnsi="Arial"/>
                <w:b/>
                <w:sz w:val="20"/>
                <w:szCs w:val="20"/>
              </w:rPr>
              <w:t>Запорізька</w:t>
            </w:r>
            <w:r w:rsidRPr="004C5254">
              <w:rPr>
                <w:rFonts w:ascii="Arial" w:hAnsi="Arial"/>
                <w:b/>
                <w:sz w:val="20"/>
                <w:szCs w:val="20"/>
              </w:rPr>
              <w:t xml:space="preserve"> обл., Україна</w:t>
            </w:r>
          </w:p>
          <w:p w:rsidR="00A80A9A" w:rsidRPr="00DE476B" w:rsidRDefault="00A80A9A" w:rsidP="00A80A9A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80A9A" w:rsidRPr="00DE476B" w:rsidTr="009A0A3A">
        <w:trPr>
          <w:trHeight w:val="300"/>
        </w:trPr>
        <w:tc>
          <w:tcPr>
            <w:tcW w:w="4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A9A" w:rsidRPr="00DE476B" w:rsidRDefault="00A80A9A" w:rsidP="00A80A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0A9A" w:rsidRPr="00DE476B" w:rsidRDefault="00A80A9A" w:rsidP="00A80A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A9A" w:rsidRPr="00DE476B" w:rsidTr="00D33498"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0A9A" w:rsidRPr="00DE476B" w:rsidTr="009F58B8"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Дата подання пропозиції: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Адреса подання: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76B">
              <w:rPr>
                <w:rFonts w:ascii="Arial" w:hAnsi="Arial"/>
                <w:b/>
                <w:bCs/>
                <w:sz w:val="20"/>
                <w:szCs w:val="20"/>
              </w:rPr>
              <w:t>Умови оплати:</w:t>
            </w:r>
          </w:p>
        </w:tc>
      </w:tr>
      <w:tr w:rsidR="00A80A9A" w:rsidRPr="009950C6" w:rsidTr="009F58B8">
        <w:trPr>
          <w:trHeight w:val="88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A9A" w:rsidRPr="00680253" w:rsidRDefault="00A80A9A" w:rsidP="001C08A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80253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Не пізніше </w:t>
            </w:r>
            <w:r w:rsidR="004C5254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12:00 </w:t>
            </w:r>
            <w:r w:rsidR="001C08AB">
              <w:rPr>
                <w:rFonts w:ascii="Arial" w:hAnsi="Arial"/>
                <w:b/>
                <w:sz w:val="20"/>
                <w:szCs w:val="20"/>
                <w:u w:val="single"/>
              </w:rPr>
              <w:t>10</w:t>
            </w:r>
            <w:r w:rsidR="004C5254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</w:t>
            </w:r>
            <w:r w:rsidR="001C08AB">
              <w:rPr>
                <w:rFonts w:ascii="Arial" w:hAnsi="Arial"/>
                <w:b/>
                <w:sz w:val="20"/>
                <w:szCs w:val="20"/>
                <w:u w:val="single"/>
              </w:rPr>
              <w:t>черв</w:t>
            </w:r>
            <w:r w:rsidR="004C5254">
              <w:rPr>
                <w:rFonts w:ascii="Arial" w:hAnsi="Arial"/>
                <w:b/>
                <w:sz w:val="20"/>
                <w:szCs w:val="20"/>
                <w:u w:val="single"/>
              </w:rPr>
              <w:t>ня 202</w:t>
            </w:r>
            <w:r w:rsidR="00415960">
              <w:rPr>
                <w:rFonts w:ascii="Arial" w:hAnsi="Arial"/>
                <w:b/>
                <w:sz w:val="20"/>
                <w:szCs w:val="20"/>
                <w:u w:val="single"/>
              </w:rPr>
              <w:t>1</w:t>
            </w:r>
            <w:r w:rsidR="004C5254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року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0A9A" w:rsidRPr="00DE476B" w:rsidRDefault="00A80A9A" w:rsidP="00A8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76B">
              <w:rPr>
                <w:rFonts w:ascii="Arial" w:hAnsi="Arial"/>
                <w:sz w:val="20"/>
                <w:szCs w:val="20"/>
              </w:rPr>
              <w:t>Ел. пошта:  dobreprocurement@globalcommunities.org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0A9A" w:rsidRPr="0025181D" w:rsidRDefault="008D1033" w:rsidP="00A80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100% після доставки та </w:t>
            </w:r>
            <w:r w:rsidRPr="007B74EF">
              <w:rPr>
                <w:rFonts w:ascii="Arial" w:hAnsi="Arial"/>
                <w:sz w:val="20"/>
                <w:szCs w:val="20"/>
              </w:rPr>
              <w:t>отримання</w:t>
            </w:r>
            <w:r w:rsidR="00A80A9A" w:rsidRPr="0025181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</w:tbl>
    <w:p w:rsidR="00C85C0D" w:rsidRDefault="00C85C0D" w:rsidP="00722ABF">
      <w:pPr>
        <w:jc w:val="center"/>
        <w:rPr>
          <w:rFonts w:ascii="Arial" w:hAnsi="Arial" w:cs="Arial"/>
          <w:b/>
          <w:bCs/>
        </w:rPr>
      </w:pPr>
    </w:p>
    <w:p w:rsidR="00722ABF" w:rsidRPr="00156E7C" w:rsidRDefault="00722ABF" w:rsidP="00722A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I.</w:t>
      </w:r>
      <w:r>
        <w:rPr>
          <w:rFonts w:ascii="Arial" w:hAnsi="Arial"/>
          <w:b/>
          <w:bCs/>
        </w:rPr>
        <w:tab/>
      </w:r>
      <w:r w:rsidR="007B74EF" w:rsidRPr="004C5254">
        <w:rPr>
          <w:rFonts w:ascii="Arial" w:hAnsi="Arial"/>
          <w:b/>
          <w:bCs/>
        </w:rPr>
        <w:t>ТЕХНІЧНЕ ЗАВДАННЯ</w:t>
      </w:r>
    </w:p>
    <w:p w:rsidR="00C064D1" w:rsidRPr="00156E7C" w:rsidRDefault="00C064D1" w:rsidP="00C064D1">
      <w:pPr>
        <w:rPr>
          <w:rFonts w:ascii="Arial" w:hAnsi="Arial" w:cs="Arial"/>
          <w:b/>
          <w:sz w:val="21"/>
          <w:szCs w:val="21"/>
        </w:rPr>
      </w:pPr>
    </w:p>
    <w:p w:rsidR="00C064D1" w:rsidRDefault="00C064D1" w:rsidP="00C064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A.  Необхідні </w:t>
      </w:r>
      <w:r w:rsidR="00206582">
        <w:rPr>
          <w:rFonts w:ascii="Arial" w:hAnsi="Arial"/>
          <w:b/>
          <w:sz w:val="20"/>
          <w:szCs w:val="20"/>
        </w:rPr>
        <w:t>товари</w:t>
      </w:r>
      <w:r>
        <w:rPr>
          <w:rFonts w:ascii="Arial" w:hAnsi="Arial"/>
          <w:b/>
          <w:sz w:val="20"/>
          <w:szCs w:val="20"/>
        </w:rPr>
        <w:t xml:space="preserve"> </w:t>
      </w:r>
    </w:p>
    <w:p w:rsidR="006145EE" w:rsidRDefault="006145EE" w:rsidP="00C064D1">
      <w:pPr>
        <w:rPr>
          <w:rFonts w:ascii="Arial" w:hAnsi="Arial" w:cs="Arial"/>
          <w:b/>
          <w:sz w:val="20"/>
          <w:szCs w:val="20"/>
        </w:rPr>
      </w:pPr>
    </w:p>
    <w:p w:rsidR="009950C6" w:rsidRDefault="006145EE" w:rsidP="003C75F2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Global </w:t>
      </w:r>
      <w:proofErr w:type="spellStart"/>
      <w:r>
        <w:rPr>
          <w:rFonts w:ascii="Arial" w:hAnsi="Arial"/>
          <w:bCs/>
          <w:sz w:val="20"/>
          <w:szCs w:val="20"/>
        </w:rPr>
        <w:t>Communities</w:t>
      </w:r>
      <w:proofErr w:type="spellEnd"/>
      <w:r>
        <w:rPr>
          <w:rFonts w:ascii="Arial" w:hAnsi="Arial"/>
          <w:bCs/>
          <w:sz w:val="20"/>
          <w:szCs w:val="20"/>
        </w:rPr>
        <w:t xml:space="preserve"> шукає надійного постачальника для поставки</w:t>
      </w:r>
      <w:r w:rsidR="004C5254">
        <w:rPr>
          <w:rFonts w:ascii="Arial" w:hAnsi="Arial"/>
          <w:bCs/>
          <w:sz w:val="20"/>
          <w:szCs w:val="20"/>
        </w:rPr>
        <w:t xml:space="preserve"> </w:t>
      </w:r>
      <w:r w:rsidR="00023BC3">
        <w:rPr>
          <w:rFonts w:ascii="Arial" w:hAnsi="Arial"/>
          <w:bCs/>
          <w:sz w:val="20"/>
          <w:szCs w:val="20"/>
        </w:rPr>
        <w:t xml:space="preserve">сонячних </w:t>
      </w:r>
      <w:r w:rsidR="004941F0">
        <w:rPr>
          <w:rFonts w:ascii="Arial" w:hAnsi="Arial"/>
          <w:bCs/>
          <w:sz w:val="20"/>
          <w:szCs w:val="20"/>
        </w:rPr>
        <w:t xml:space="preserve">панелей </w:t>
      </w:r>
      <w:r w:rsidR="00023BC3">
        <w:rPr>
          <w:rFonts w:ascii="Arial" w:hAnsi="Arial"/>
          <w:bCs/>
          <w:sz w:val="20"/>
          <w:szCs w:val="20"/>
        </w:rPr>
        <w:t>та інвертор</w:t>
      </w:r>
      <w:r w:rsidR="004D2D5F">
        <w:rPr>
          <w:rFonts w:ascii="Arial" w:hAnsi="Arial"/>
          <w:bCs/>
          <w:sz w:val="20"/>
          <w:szCs w:val="20"/>
        </w:rPr>
        <w:t>а</w:t>
      </w:r>
      <w:bookmarkStart w:id="0" w:name="_GoBack"/>
      <w:bookmarkEnd w:id="0"/>
      <w:r w:rsidR="004248E0" w:rsidRPr="004114DA">
        <w:rPr>
          <w:rFonts w:ascii="Arial" w:hAnsi="Arial"/>
          <w:bCs/>
          <w:color w:val="FF0000"/>
          <w:sz w:val="20"/>
          <w:szCs w:val="20"/>
        </w:rPr>
        <w:t xml:space="preserve"> </w:t>
      </w:r>
      <w:r w:rsidR="002B0ABD">
        <w:rPr>
          <w:rFonts w:ascii="Arial" w:hAnsi="Arial"/>
          <w:sz w:val="20"/>
          <w:szCs w:val="20"/>
        </w:rPr>
        <w:t>д</w:t>
      </w:r>
      <w:r w:rsidR="004114DA">
        <w:rPr>
          <w:rFonts w:ascii="Arial" w:hAnsi="Arial"/>
          <w:sz w:val="20"/>
          <w:szCs w:val="20"/>
        </w:rPr>
        <w:t>ля</w:t>
      </w:r>
      <w:r w:rsidR="002B0ABD">
        <w:rPr>
          <w:rFonts w:ascii="Arial" w:hAnsi="Arial"/>
          <w:sz w:val="20"/>
          <w:szCs w:val="20"/>
        </w:rPr>
        <w:t xml:space="preserve"> </w:t>
      </w:r>
      <w:proofErr w:type="spellStart"/>
      <w:r w:rsidR="00023BC3">
        <w:rPr>
          <w:rFonts w:ascii="Arial" w:hAnsi="Arial"/>
          <w:sz w:val="20"/>
          <w:szCs w:val="20"/>
        </w:rPr>
        <w:t>Веселі</w:t>
      </w:r>
      <w:r w:rsidR="004C5254">
        <w:rPr>
          <w:rFonts w:ascii="Arial" w:hAnsi="Arial"/>
          <w:sz w:val="20"/>
          <w:szCs w:val="20"/>
        </w:rPr>
        <w:t>вської</w:t>
      </w:r>
      <w:proofErr w:type="spellEnd"/>
      <w:r w:rsidR="004C5254">
        <w:rPr>
          <w:rFonts w:ascii="Arial" w:hAnsi="Arial"/>
          <w:sz w:val="20"/>
          <w:szCs w:val="20"/>
        </w:rPr>
        <w:t xml:space="preserve"> </w:t>
      </w:r>
      <w:r w:rsidR="00042B12" w:rsidRPr="00042B12">
        <w:rPr>
          <w:rFonts w:ascii="Arial" w:hAnsi="Arial"/>
          <w:sz w:val="20"/>
          <w:szCs w:val="20"/>
        </w:rPr>
        <w:t xml:space="preserve">ОТГ </w:t>
      </w:r>
      <w:r w:rsidR="00023BC3">
        <w:rPr>
          <w:rFonts w:ascii="Arial" w:hAnsi="Arial"/>
          <w:sz w:val="20"/>
          <w:szCs w:val="20"/>
        </w:rPr>
        <w:t>Запорізької</w:t>
      </w:r>
      <w:r w:rsidR="004114DA">
        <w:rPr>
          <w:rFonts w:ascii="Arial" w:hAnsi="Arial"/>
          <w:sz w:val="20"/>
          <w:szCs w:val="20"/>
        </w:rPr>
        <w:t xml:space="preserve"> </w:t>
      </w:r>
      <w:r w:rsidR="00137230">
        <w:rPr>
          <w:rFonts w:ascii="Arial" w:hAnsi="Arial"/>
          <w:bCs/>
          <w:sz w:val="20"/>
          <w:szCs w:val="20"/>
        </w:rPr>
        <w:t>о</w:t>
      </w:r>
      <w:r w:rsidR="006044E0">
        <w:rPr>
          <w:rFonts w:ascii="Arial" w:hAnsi="Arial"/>
          <w:bCs/>
          <w:sz w:val="20"/>
          <w:szCs w:val="20"/>
        </w:rPr>
        <w:t>бласті</w:t>
      </w:r>
      <w:r>
        <w:rPr>
          <w:rFonts w:ascii="Arial" w:hAnsi="Arial"/>
          <w:bCs/>
          <w:sz w:val="20"/>
          <w:szCs w:val="20"/>
        </w:rPr>
        <w:t>.</w:t>
      </w:r>
    </w:p>
    <w:p w:rsidR="007B74EF" w:rsidRDefault="007B74EF" w:rsidP="003C75F2">
      <w:pPr>
        <w:jc w:val="both"/>
        <w:rPr>
          <w:rFonts w:ascii="Arial" w:hAnsi="Arial"/>
          <w:bCs/>
          <w:sz w:val="20"/>
          <w:szCs w:val="20"/>
        </w:rPr>
      </w:pPr>
    </w:p>
    <w:p w:rsidR="00C85C0D" w:rsidRDefault="00C85C0D" w:rsidP="00DE4588">
      <w:pPr>
        <w:jc w:val="center"/>
        <w:rPr>
          <w:rFonts w:ascii="Arial" w:hAnsi="Arial" w:cs="Arial"/>
          <w:b/>
          <w:bCs/>
        </w:rPr>
      </w:pPr>
    </w:p>
    <w:p w:rsidR="00DE4588" w:rsidRPr="009950C6" w:rsidRDefault="00722ABF" w:rsidP="00DE45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t>II.</w:t>
      </w:r>
      <w:r>
        <w:rPr>
          <w:rFonts w:ascii="Arial" w:hAnsi="Arial"/>
          <w:b/>
          <w:bCs/>
        </w:rPr>
        <w:tab/>
        <w:t>ІНСТРУКЦІЇ ДЛЯ ПОТЕНЦІЙНОГО ПОСТАЧАЛЬНИКА</w:t>
      </w:r>
    </w:p>
    <w:p w:rsidR="00DE4588" w:rsidRPr="00156E7C" w:rsidRDefault="00DE4588" w:rsidP="00DE4588">
      <w:pPr>
        <w:rPr>
          <w:rFonts w:ascii="Arial" w:hAnsi="Arial" w:cs="Arial"/>
          <w:sz w:val="21"/>
          <w:szCs w:val="21"/>
        </w:rPr>
      </w:pPr>
    </w:p>
    <w:p w:rsidR="004949D2" w:rsidRPr="009950C6" w:rsidRDefault="004949D2" w:rsidP="004949D2">
      <w:pPr>
        <w:numPr>
          <w:ilvl w:val="0"/>
          <w:numId w:val="13"/>
        </w:numPr>
        <w:tabs>
          <w:tab w:val="clear" w:pos="1080"/>
          <w:tab w:val="left" w:pos="360"/>
        </w:tabs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</w:rPr>
        <w:t xml:space="preserve">Форма </w:t>
      </w:r>
      <w:r w:rsidR="00672918">
        <w:rPr>
          <w:rFonts w:ascii="Arial" w:hAnsi="Arial"/>
          <w:b/>
          <w:sz w:val="20"/>
          <w:szCs w:val="20"/>
        </w:rPr>
        <w:t>цінової пропозиції</w:t>
      </w:r>
    </w:p>
    <w:p w:rsidR="004949D2" w:rsidRPr="009950C6" w:rsidRDefault="004949D2" w:rsidP="004949D2">
      <w:pPr>
        <w:tabs>
          <w:tab w:val="left" w:pos="9360"/>
        </w:tabs>
        <w:jc w:val="both"/>
        <w:rPr>
          <w:rFonts w:ascii="Arial" w:hAnsi="Arial" w:cs="Arial"/>
          <w:b/>
          <w:sz w:val="20"/>
          <w:szCs w:val="20"/>
        </w:rPr>
      </w:pPr>
    </w:p>
    <w:p w:rsidR="00DE4588" w:rsidRPr="009950C6" w:rsidRDefault="00DE4588" w:rsidP="004949D2">
      <w:pPr>
        <w:pStyle w:val="BodyText2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Ваш</w:t>
      </w:r>
      <w:r w:rsidR="00130A21">
        <w:rPr>
          <w:rFonts w:ascii="Arial" w:hAnsi="Arial"/>
          <w:sz w:val="20"/>
        </w:rPr>
        <w:t>а</w:t>
      </w:r>
      <w:r>
        <w:rPr>
          <w:rFonts w:ascii="Arial" w:hAnsi="Arial"/>
          <w:sz w:val="20"/>
        </w:rPr>
        <w:t xml:space="preserve"> </w:t>
      </w:r>
      <w:r w:rsidR="00130A21">
        <w:rPr>
          <w:rFonts w:ascii="Arial" w:hAnsi="Arial"/>
          <w:sz w:val="20"/>
        </w:rPr>
        <w:t>цінова пропозиція повинна</w:t>
      </w:r>
      <w:r>
        <w:rPr>
          <w:rFonts w:ascii="Arial" w:hAnsi="Arial"/>
          <w:sz w:val="20"/>
        </w:rPr>
        <w:t xml:space="preserve"> містити інформацію, що наведена нижче, а також </w:t>
      </w:r>
      <w:r w:rsidR="00130A21">
        <w:rPr>
          <w:rFonts w:ascii="Arial" w:hAnsi="Arial"/>
          <w:sz w:val="20"/>
        </w:rPr>
        <w:t xml:space="preserve">такі </w:t>
      </w:r>
      <w:r>
        <w:rPr>
          <w:rFonts w:ascii="Arial" w:hAnsi="Arial"/>
          <w:sz w:val="20"/>
        </w:rPr>
        <w:t>документи:</w:t>
      </w:r>
    </w:p>
    <w:p w:rsidR="00DE4588" w:rsidRPr="009950C6" w:rsidRDefault="00DE4588" w:rsidP="004949D2">
      <w:pPr>
        <w:tabs>
          <w:tab w:val="left" w:pos="9360"/>
        </w:tabs>
        <w:jc w:val="both"/>
        <w:rPr>
          <w:rFonts w:ascii="Arial" w:hAnsi="Arial" w:cs="Arial"/>
          <w:b/>
          <w:sz w:val="20"/>
          <w:szCs w:val="20"/>
        </w:rPr>
      </w:pPr>
    </w:p>
    <w:p w:rsidR="00A91EA7" w:rsidRPr="00A91EA7" w:rsidRDefault="00A91EA7" w:rsidP="00A91EA7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B24CD4">
        <w:rPr>
          <w:rFonts w:ascii="Arial" w:hAnsi="Arial"/>
          <w:sz w:val="20"/>
          <w:szCs w:val="20"/>
          <w:u w:val="single"/>
        </w:rPr>
        <w:t>Додаток А – Таблиця характеристик</w:t>
      </w:r>
      <w:r>
        <w:rPr>
          <w:rFonts w:ascii="Arial" w:hAnsi="Arial"/>
          <w:sz w:val="20"/>
          <w:szCs w:val="20"/>
        </w:rPr>
        <w:t xml:space="preserve"> – Заповнен</w:t>
      </w:r>
      <w:r w:rsidR="00440BED">
        <w:rPr>
          <w:rFonts w:ascii="Arial" w:hAnsi="Arial"/>
          <w:sz w:val="20"/>
          <w:szCs w:val="20"/>
        </w:rPr>
        <w:t>ий</w:t>
      </w:r>
      <w:r>
        <w:rPr>
          <w:rFonts w:ascii="Arial" w:hAnsi="Arial"/>
          <w:sz w:val="20"/>
          <w:szCs w:val="20"/>
        </w:rPr>
        <w:t xml:space="preserve"> та </w:t>
      </w:r>
      <w:r w:rsidR="00440BED">
        <w:rPr>
          <w:rFonts w:ascii="Arial" w:hAnsi="Arial"/>
          <w:sz w:val="20"/>
          <w:szCs w:val="20"/>
        </w:rPr>
        <w:t>наданий</w:t>
      </w:r>
      <w:r w:rsidR="00B02C08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 </w:t>
      </w:r>
    </w:p>
    <w:p w:rsidR="00A91EA7" w:rsidRPr="00A91EA7" w:rsidRDefault="00A91EA7" w:rsidP="00A91EA7">
      <w:pPr>
        <w:rPr>
          <w:rFonts w:ascii="Arial" w:hAnsi="Arial" w:cs="Arial"/>
          <w:sz w:val="20"/>
          <w:szCs w:val="20"/>
        </w:rPr>
      </w:pPr>
    </w:p>
    <w:p w:rsidR="00A91EA7" w:rsidRPr="00B02C08" w:rsidRDefault="00A91EA7" w:rsidP="00A91EA7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B24CD4">
        <w:rPr>
          <w:rFonts w:ascii="Arial" w:hAnsi="Arial"/>
          <w:sz w:val="20"/>
          <w:szCs w:val="20"/>
          <w:u w:val="single"/>
        </w:rPr>
        <w:t xml:space="preserve">Додаток </w:t>
      </w:r>
      <w:r w:rsidR="00CD12EE" w:rsidRPr="00B24CD4">
        <w:rPr>
          <w:rFonts w:ascii="Arial" w:hAnsi="Arial"/>
          <w:sz w:val="20"/>
          <w:szCs w:val="20"/>
          <w:u w:val="single"/>
        </w:rPr>
        <w:t>Б</w:t>
      </w:r>
      <w:r w:rsidRPr="00B24CD4">
        <w:rPr>
          <w:rFonts w:ascii="Arial" w:hAnsi="Arial"/>
          <w:sz w:val="20"/>
          <w:szCs w:val="20"/>
          <w:u w:val="single"/>
        </w:rPr>
        <w:t xml:space="preserve"> – Докази відповідальності Учасника</w:t>
      </w:r>
      <w:r>
        <w:rPr>
          <w:rFonts w:ascii="Arial" w:hAnsi="Arial"/>
          <w:sz w:val="20"/>
          <w:szCs w:val="20"/>
        </w:rPr>
        <w:t xml:space="preserve"> – Заповнен</w:t>
      </w:r>
      <w:r w:rsidR="00B02C08">
        <w:rPr>
          <w:rFonts w:ascii="Arial" w:hAnsi="Arial"/>
          <w:sz w:val="20"/>
          <w:szCs w:val="20"/>
        </w:rPr>
        <w:t>ий</w:t>
      </w:r>
      <w:r>
        <w:rPr>
          <w:rFonts w:ascii="Arial" w:hAnsi="Arial"/>
          <w:sz w:val="20"/>
          <w:szCs w:val="20"/>
        </w:rPr>
        <w:t>, підписан</w:t>
      </w:r>
      <w:r w:rsidR="00B02C08">
        <w:rPr>
          <w:rFonts w:ascii="Arial" w:hAnsi="Arial"/>
          <w:sz w:val="20"/>
          <w:szCs w:val="20"/>
        </w:rPr>
        <w:t>ий</w:t>
      </w:r>
      <w:r>
        <w:rPr>
          <w:rFonts w:ascii="Arial" w:hAnsi="Arial"/>
          <w:sz w:val="20"/>
          <w:szCs w:val="20"/>
        </w:rPr>
        <w:t xml:space="preserve"> та </w:t>
      </w:r>
      <w:r w:rsidR="00440BED">
        <w:rPr>
          <w:rFonts w:ascii="Arial" w:hAnsi="Arial"/>
          <w:sz w:val="20"/>
          <w:szCs w:val="20"/>
        </w:rPr>
        <w:t>на</w:t>
      </w:r>
      <w:r>
        <w:rPr>
          <w:rFonts w:ascii="Arial" w:hAnsi="Arial"/>
          <w:sz w:val="20"/>
          <w:szCs w:val="20"/>
        </w:rPr>
        <w:t>дан</w:t>
      </w:r>
      <w:r w:rsidR="00B02C08">
        <w:rPr>
          <w:rFonts w:ascii="Arial" w:hAnsi="Arial"/>
          <w:sz w:val="20"/>
          <w:szCs w:val="20"/>
        </w:rPr>
        <w:t>ий</w:t>
      </w:r>
      <w:r>
        <w:rPr>
          <w:rFonts w:ascii="Arial" w:hAnsi="Arial"/>
          <w:sz w:val="20"/>
          <w:szCs w:val="20"/>
        </w:rPr>
        <w:t>.</w:t>
      </w:r>
    </w:p>
    <w:p w:rsidR="00B02C08" w:rsidRPr="00B02C08" w:rsidRDefault="00B02C08" w:rsidP="00B02C08">
      <w:pPr>
        <w:pStyle w:val="ListParagraph"/>
        <w:rPr>
          <w:rFonts w:ascii="Arial" w:hAnsi="Arial" w:cs="Arial"/>
          <w:sz w:val="20"/>
          <w:szCs w:val="20"/>
        </w:rPr>
      </w:pPr>
    </w:p>
    <w:p w:rsidR="00B02C08" w:rsidRPr="00A91EA7" w:rsidRDefault="0073130C" w:rsidP="0073130C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 w:rsidRPr="0073130C">
        <w:rPr>
          <w:rFonts w:ascii="Arial" w:hAnsi="Arial"/>
          <w:sz w:val="20"/>
          <w:szCs w:val="20"/>
        </w:rPr>
        <w:t>Дотримання технічних специфікацій</w:t>
      </w:r>
      <w:r>
        <w:rPr>
          <w:rFonts w:ascii="Arial" w:hAnsi="Arial"/>
          <w:sz w:val="20"/>
          <w:szCs w:val="20"/>
        </w:rPr>
        <w:t>.</w:t>
      </w:r>
      <w:r w:rsidRPr="0073130C">
        <w:rPr>
          <w:rFonts w:ascii="Arial" w:hAnsi="Arial"/>
          <w:sz w:val="20"/>
          <w:szCs w:val="20"/>
        </w:rPr>
        <w:t xml:space="preserve"> </w:t>
      </w:r>
      <w:r w:rsidR="00B02C08">
        <w:rPr>
          <w:rFonts w:ascii="Arial" w:hAnsi="Arial"/>
          <w:sz w:val="20"/>
          <w:szCs w:val="20"/>
        </w:rPr>
        <w:t>Учасник повин</w:t>
      </w:r>
      <w:r>
        <w:rPr>
          <w:rFonts w:ascii="Arial" w:hAnsi="Arial"/>
          <w:sz w:val="20"/>
          <w:szCs w:val="20"/>
        </w:rPr>
        <w:t>е</w:t>
      </w:r>
      <w:r w:rsidR="00B02C08">
        <w:rPr>
          <w:rFonts w:ascii="Arial" w:hAnsi="Arial"/>
          <w:sz w:val="20"/>
          <w:szCs w:val="20"/>
        </w:rPr>
        <w:t xml:space="preserve">н </w:t>
      </w:r>
      <w:r>
        <w:rPr>
          <w:rFonts w:ascii="Arial" w:hAnsi="Arial"/>
          <w:sz w:val="20"/>
          <w:szCs w:val="20"/>
        </w:rPr>
        <w:t>у</w:t>
      </w:r>
      <w:r w:rsidR="00B02C08">
        <w:rPr>
          <w:rFonts w:ascii="Arial" w:hAnsi="Arial"/>
          <w:sz w:val="20"/>
          <w:szCs w:val="20"/>
        </w:rPr>
        <w:t xml:space="preserve"> </w:t>
      </w:r>
      <w:r w:rsidR="00B02C08" w:rsidRPr="00886972">
        <w:rPr>
          <w:rFonts w:ascii="Arial" w:hAnsi="Arial"/>
          <w:sz w:val="20"/>
          <w:szCs w:val="20"/>
          <w:u w:val="single"/>
        </w:rPr>
        <w:t>Додатку А</w:t>
      </w:r>
      <w:r w:rsidR="00B02C08">
        <w:rPr>
          <w:rFonts w:ascii="Arial" w:hAnsi="Arial"/>
          <w:sz w:val="20"/>
          <w:szCs w:val="20"/>
        </w:rPr>
        <w:t xml:space="preserve"> підтвердити, що т</w:t>
      </w:r>
      <w:r>
        <w:rPr>
          <w:rFonts w:ascii="Arial" w:hAnsi="Arial"/>
          <w:sz w:val="20"/>
          <w:szCs w:val="20"/>
        </w:rPr>
        <w:t>овари</w:t>
      </w:r>
      <w:r w:rsidR="00B02C08">
        <w:rPr>
          <w:rFonts w:ascii="Arial" w:hAnsi="Arial"/>
          <w:sz w:val="20"/>
          <w:szCs w:val="20"/>
        </w:rPr>
        <w:t xml:space="preserve"> відповідають чи перевищують вимоги необхідних Технічних характеристик.</w:t>
      </w:r>
    </w:p>
    <w:p w:rsidR="00A91EA7" w:rsidRPr="00A91EA7" w:rsidRDefault="00A91EA7" w:rsidP="00A91EA7">
      <w:pPr>
        <w:rPr>
          <w:rFonts w:ascii="Arial" w:hAnsi="Arial" w:cs="Arial"/>
          <w:sz w:val="20"/>
          <w:szCs w:val="20"/>
        </w:rPr>
      </w:pPr>
    </w:p>
    <w:p w:rsidR="00A91EA7" w:rsidRPr="00A91EA7" w:rsidRDefault="00130A21" w:rsidP="00A91EA7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Морська д</w:t>
      </w:r>
      <w:r w:rsidR="00A91EA7">
        <w:rPr>
          <w:rFonts w:ascii="Arial" w:hAnsi="Arial"/>
          <w:sz w:val="20"/>
          <w:szCs w:val="20"/>
        </w:rPr>
        <w:t xml:space="preserve">оставка – Учасник повинен вказати у </w:t>
      </w:r>
      <w:r w:rsidR="00A91EA7" w:rsidRPr="00886972">
        <w:rPr>
          <w:rFonts w:ascii="Arial" w:hAnsi="Arial"/>
          <w:sz w:val="20"/>
          <w:szCs w:val="20"/>
          <w:u w:val="single"/>
        </w:rPr>
        <w:t>Додатку А</w:t>
      </w:r>
      <w:r w:rsidR="00A91EA7">
        <w:rPr>
          <w:rFonts w:ascii="Arial" w:hAnsi="Arial"/>
          <w:sz w:val="20"/>
          <w:szCs w:val="20"/>
        </w:rPr>
        <w:t xml:space="preserve">, чи можуть </w:t>
      </w:r>
      <w:r w:rsidR="00886972">
        <w:rPr>
          <w:rFonts w:ascii="Arial" w:hAnsi="Arial"/>
          <w:sz w:val="20"/>
          <w:szCs w:val="20"/>
        </w:rPr>
        <w:t>товари</w:t>
      </w:r>
      <w:r w:rsidR="00A91EA7">
        <w:rPr>
          <w:rFonts w:ascii="Arial" w:hAnsi="Arial"/>
          <w:sz w:val="20"/>
          <w:szCs w:val="20"/>
        </w:rPr>
        <w:t xml:space="preserve"> бути доставлені судном під американським прапором. Учасник повинен вказати вартість перевезення транспортних засобів судном під американським прапором, якщо це можливо. У випадку можливості перевезення судном під американським прапором USAID не </w:t>
      </w:r>
      <w:proofErr w:type="spellStart"/>
      <w:r w:rsidR="00A91EA7">
        <w:rPr>
          <w:rFonts w:ascii="Arial" w:hAnsi="Arial"/>
          <w:sz w:val="20"/>
          <w:szCs w:val="20"/>
        </w:rPr>
        <w:t>надасть</w:t>
      </w:r>
      <w:proofErr w:type="spellEnd"/>
      <w:r w:rsidR="00A91EA7">
        <w:rPr>
          <w:rFonts w:ascii="Arial" w:hAnsi="Arial"/>
          <w:sz w:val="20"/>
          <w:szCs w:val="20"/>
        </w:rPr>
        <w:t xml:space="preserve"> свідоцтва «</w:t>
      </w:r>
      <w:proofErr w:type="spellStart"/>
      <w:r w:rsidR="00A91EA7">
        <w:rPr>
          <w:rFonts w:ascii="Arial" w:hAnsi="Arial"/>
          <w:sz w:val="20"/>
          <w:szCs w:val="20"/>
        </w:rPr>
        <w:t>Determination</w:t>
      </w:r>
      <w:proofErr w:type="spellEnd"/>
      <w:r w:rsidR="00A91EA7">
        <w:rPr>
          <w:rFonts w:ascii="Arial" w:hAnsi="Arial"/>
          <w:sz w:val="20"/>
          <w:szCs w:val="20"/>
        </w:rPr>
        <w:t xml:space="preserve"> </w:t>
      </w:r>
      <w:proofErr w:type="spellStart"/>
      <w:r w:rsidR="00A91EA7">
        <w:rPr>
          <w:rFonts w:ascii="Arial" w:hAnsi="Arial"/>
          <w:sz w:val="20"/>
          <w:szCs w:val="20"/>
        </w:rPr>
        <w:t>of</w:t>
      </w:r>
      <w:proofErr w:type="spellEnd"/>
      <w:r w:rsidR="00A91EA7">
        <w:rPr>
          <w:rFonts w:ascii="Arial" w:hAnsi="Arial"/>
          <w:sz w:val="20"/>
          <w:szCs w:val="20"/>
        </w:rPr>
        <w:t xml:space="preserve"> </w:t>
      </w:r>
      <w:proofErr w:type="spellStart"/>
      <w:r w:rsidR="00A91EA7">
        <w:rPr>
          <w:rFonts w:ascii="Arial" w:hAnsi="Arial"/>
          <w:sz w:val="20"/>
          <w:szCs w:val="20"/>
        </w:rPr>
        <w:t>Non-Availability</w:t>
      </w:r>
      <w:proofErr w:type="spellEnd"/>
      <w:r w:rsidR="00A91EA7">
        <w:rPr>
          <w:rFonts w:ascii="Arial" w:hAnsi="Arial"/>
          <w:sz w:val="20"/>
          <w:szCs w:val="20"/>
        </w:rPr>
        <w:t xml:space="preserve">». </w:t>
      </w:r>
    </w:p>
    <w:p w:rsidR="00A91EA7" w:rsidRPr="00A91EA7" w:rsidRDefault="00A91EA7" w:rsidP="00A91EA7">
      <w:pPr>
        <w:rPr>
          <w:rFonts w:ascii="Arial" w:hAnsi="Arial" w:cs="Arial"/>
          <w:sz w:val="20"/>
          <w:szCs w:val="20"/>
        </w:rPr>
      </w:pPr>
    </w:p>
    <w:p w:rsidR="00A91EA7" w:rsidRPr="00A91EA7" w:rsidRDefault="00A91EA7" w:rsidP="003C75F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Країна виготовлення – Учасник повинен вказати у </w:t>
      </w:r>
      <w:r w:rsidRPr="00886972">
        <w:rPr>
          <w:rFonts w:ascii="Arial" w:hAnsi="Arial"/>
          <w:sz w:val="20"/>
          <w:szCs w:val="20"/>
          <w:u w:val="single"/>
        </w:rPr>
        <w:t>Додатку А</w:t>
      </w:r>
      <w:r>
        <w:rPr>
          <w:rFonts w:ascii="Arial" w:hAnsi="Arial"/>
          <w:sz w:val="20"/>
          <w:szCs w:val="20"/>
        </w:rPr>
        <w:t xml:space="preserve"> країну виготовлення т</w:t>
      </w:r>
      <w:r w:rsidR="00886972">
        <w:rPr>
          <w:rFonts w:ascii="Arial" w:hAnsi="Arial"/>
          <w:sz w:val="20"/>
          <w:szCs w:val="20"/>
        </w:rPr>
        <w:t>оварів</w:t>
      </w:r>
      <w:r>
        <w:rPr>
          <w:rFonts w:ascii="Arial" w:hAnsi="Arial"/>
          <w:sz w:val="20"/>
          <w:szCs w:val="20"/>
        </w:rPr>
        <w:t xml:space="preserve">.  </w:t>
      </w:r>
    </w:p>
    <w:p w:rsidR="00A91EA7" w:rsidRPr="00A91EA7" w:rsidRDefault="00A91EA7" w:rsidP="003C75F2">
      <w:pPr>
        <w:jc w:val="both"/>
        <w:rPr>
          <w:rFonts w:ascii="Arial" w:hAnsi="Arial" w:cs="Arial"/>
          <w:sz w:val="20"/>
          <w:szCs w:val="20"/>
        </w:rPr>
      </w:pPr>
    </w:p>
    <w:p w:rsidR="00A91EA7" w:rsidRPr="00A91EA7" w:rsidRDefault="00E93FFC" w:rsidP="003C75F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Джерело походження </w:t>
      </w:r>
      <w:r w:rsidR="00130A21">
        <w:rPr>
          <w:rFonts w:ascii="Arial" w:hAnsi="Arial"/>
          <w:sz w:val="20"/>
          <w:szCs w:val="20"/>
        </w:rPr>
        <w:t>товарів</w:t>
      </w:r>
      <w:r>
        <w:rPr>
          <w:rFonts w:ascii="Arial" w:hAnsi="Arial"/>
          <w:sz w:val="20"/>
          <w:szCs w:val="20"/>
        </w:rPr>
        <w:t xml:space="preserve"> – Учасник повинен вказати у </w:t>
      </w:r>
      <w:r w:rsidRPr="00B3486F">
        <w:rPr>
          <w:rFonts w:ascii="Arial" w:hAnsi="Arial"/>
          <w:sz w:val="20"/>
          <w:szCs w:val="20"/>
          <w:u w:val="single"/>
        </w:rPr>
        <w:t>Додатку А</w:t>
      </w:r>
      <w:r>
        <w:rPr>
          <w:rFonts w:ascii="Arial" w:hAnsi="Arial"/>
          <w:sz w:val="20"/>
          <w:szCs w:val="20"/>
        </w:rPr>
        <w:t xml:space="preserve"> країну, де перебувають т</w:t>
      </w:r>
      <w:r w:rsidR="00B3486F">
        <w:rPr>
          <w:rFonts w:ascii="Arial" w:hAnsi="Arial"/>
          <w:sz w:val="20"/>
          <w:szCs w:val="20"/>
        </w:rPr>
        <w:t>овари</w:t>
      </w:r>
      <w:r>
        <w:rPr>
          <w:rFonts w:ascii="Arial" w:hAnsi="Arial"/>
          <w:sz w:val="20"/>
          <w:szCs w:val="20"/>
        </w:rPr>
        <w:t>, та звідки їх можна придбати.</w:t>
      </w:r>
    </w:p>
    <w:p w:rsidR="00A91EA7" w:rsidRPr="00A91EA7" w:rsidRDefault="00A91EA7" w:rsidP="003C75F2">
      <w:pPr>
        <w:jc w:val="both"/>
        <w:rPr>
          <w:rFonts w:ascii="Arial" w:hAnsi="Arial" w:cs="Arial"/>
          <w:sz w:val="20"/>
          <w:szCs w:val="20"/>
        </w:rPr>
      </w:pPr>
    </w:p>
    <w:p w:rsidR="00A91EA7" w:rsidRPr="00A91EA7" w:rsidRDefault="00A91EA7" w:rsidP="003C75F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Громадянство Учасника – Учасник повинен вказати у </w:t>
      </w:r>
      <w:r w:rsidRPr="00BF269D">
        <w:rPr>
          <w:rFonts w:ascii="Arial" w:hAnsi="Arial"/>
          <w:sz w:val="20"/>
          <w:szCs w:val="20"/>
          <w:u w:val="single"/>
        </w:rPr>
        <w:t>Додатку А</w:t>
      </w:r>
      <w:r>
        <w:rPr>
          <w:rFonts w:ascii="Arial" w:hAnsi="Arial"/>
          <w:sz w:val="20"/>
          <w:szCs w:val="20"/>
        </w:rPr>
        <w:t xml:space="preserve">, що він зареєстрований </w:t>
      </w:r>
      <w:r w:rsidR="00130A21">
        <w:rPr>
          <w:rFonts w:ascii="Arial" w:hAnsi="Arial"/>
          <w:sz w:val="20"/>
          <w:szCs w:val="20"/>
        </w:rPr>
        <w:t>як юридична особа в</w:t>
      </w:r>
      <w:r>
        <w:rPr>
          <w:rFonts w:ascii="Arial" w:hAnsi="Arial"/>
          <w:sz w:val="20"/>
          <w:szCs w:val="20"/>
        </w:rPr>
        <w:t xml:space="preserve"> країні з Географічним кодом 110</w:t>
      </w:r>
      <w:r w:rsidR="00C50CAC">
        <w:rPr>
          <w:rFonts w:ascii="Arial" w:hAnsi="Arial"/>
          <w:sz w:val="20"/>
          <w:szCs w:val="20"/>
        </w:rPr>
        <w:t xml:space="preserve"> або 937</w:t>
      </w:r>
      <w:r w:rsidR="00130A21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та нада</w:t>
      </w:r>
      <w:r w:rsidR="00130A21">
        <w:rPr>
          <w:rFonts w:ascii="Arial" w:hAnsi="Arial"/>
          <w:sz w:val="20"/>
          <w:szCs w:val="20"/>
        </w:rPr>
        <w:t>ти</w:t>
      </w:r>
      <w:r>
        <w:rPr>
          <w:rFonts w:ascii="Arial" w:hAnsi="Arial"/>
          <w:sz w:val="20"/>
          <w:szCs w:val="20"/>
        </w:rPr>
        <w:t xml:space="preserve"> </w:t>
      </w:r>
      <w:r w:rsidR="00130A21" w:rsidRPr="00E82DF5">
        <w:rPr>
          <w:rFonts w:ascii="Arial" w:hAnsi="Arial"/>
          <w:sz w:val="20"/>
          <w:szCs w:val="20"/>
        </w:rPr>
        <w:t xml:space="preserve">дійсний </w:t>
      </w:r>
      <w:r w:rsidRPr="00E82DF5">
        <w:rPr>
          <w:rFonts w:ascii="Arial" w:hAnsi="Arial"/>
          <w:sz w:val="20"/>
          <w:szCs w:val="20"/>
        </w:rPr>
        <w:t>документ</w:t>
      </w:r>
      <w:r w:rsidR="00130A21" w:rsidRPr="00E82DF5">
        <w:rPr>
          <w:rFonts w:ascii="Arial" w:hAnsi="Arial"/>
          <w:sz w:val="20"/>
          <w:szCs w:val="20"/>
        </w:rPr>
        <w:t xml:space="preserve"> на підтвердження реєстрації юридичної особи</w:t>
      </w:r>
      <w:r w:rsidR="00E82DF5" w:rsidRPr="00E82DF5">
        <w:rPr>
          <w:rFonts w:ascii="Arial" w:hAnsi="Arial"/>
          <w:sz w:val="20"/>
          <w:szCs w:val="20"/>
        </w:rPr>
        <w:t>, яка має право ведення бізнесу</w:t>
      </w:r>
      <w:r w:rsidRPr="00E82DF5">
        <w:rPr>
          <w:rFonts w:ascii="Arial" w:hAnsi="Arial"/>
          <w:sz w:val="20"/>
          <w:szCs w:val="20"/>
        </w:rPr>
        <w:t xml:space="preserve">, </w:t>
      </w:r>
      <w:r w:rsidR="00130A21" w:rsidRPr="00E82DF5">
        <w:rPr>
          <w:rFonts w:ascii="Arial" w:hAnsi="Arial"/>
          <w:sz w:val="20"/>
          <w:szCs w:val="20"/>
        </w:rPr>
        <w:t>штатний розпис</w:t>
      </w:r>
      <w:r w:rsidRPr="00E82DF5">
        <w:rPr>
          <w:rFonts w:ascii="Arial" w:hAnsi="Arial"/>
          <w:sz w:val="20"/>
          <w:szCs w:val="20"/>
        </w:rPr>
        <w:t xml:space="preserve"> або </w:t>
      </w:r>
      <w:r w:rsidR="00131797" w:rsidRPr="00E82DF5">
        <w:rPr>
          <w:rFonts w:ascii="Arial" w:hAnsi="Arial"/>
          <w:sz w:val="20"/>
          <w:szCs w:val="20"/>
        </w:rPr>
        <w:t>підтвердження</w:t>
      </w:r>
      <w:r w:rsidRPr="00E82DF5">
        <w:rPr>
          <w:rFonts w:ascii="Arial" w:hAnsi="Arial"/>
          <w:sz w:val="20"/>
          <w:szCs w:val="20"/>
        </w:rPr>
        <w:t xml:space="preserve"> </w:t>
      </w:r>
      <w:r w:rsidR="00130A21" w:rsidRPr="00E82DF5">
        <w:rPr>
          <w:rFonts w:ascii="Arial" w:hAnsi="Arial"/>
          <w:sz w:val="20"/>
          <w:szCs w:val="20"/>
        </w:rPr>
        <w:t xml:space="preserve">платника </w:t>
      </w:r>
      <w:r w:rsidRPr="00E82DF5">
        <w:rPr>
          <w:rFonts w:ascii="Arial" w:hAnsi="Arial"/>
          <w:sz w:val="20"/>
          <w:szCs w:val="20"/>
        </w:rPr>
        <w:t>податк</w:t>
      </w:r>
      <w:r w:rsidR="00130A21" w:rsidRPr="00E82DF5">
        <w:rPr>
          <w:rFonts w:ascii="Arial" w:hAnsi="Arial"/>
          <w:sz w:val="20"/>
          <w:szCs w:val="20"/>
        </w:rPr>
        <w:t>ів</w:t>
      </w:r>
      <w:r w:rsidRPr="00E82DF5">
        <w:rPr>
          <w:rFonts w:ascii="Arial" w:hAnsi="Arial"/>
          <w:sz w:val="20"/>
          <w:szCs w:val="20"/>
        </w:rPr>
        <w:t>.</w:t>
      </w:r>
    </w:p>
    <w:p w:rsidR="00A91EA7" w:rsidRPr="00A91EA7" w:rsidRDefault="00A91EA7" w:rsidP="00A91EA7">
      <w:pPr>
        <w:rPr>
          <w:rFonts w:ascii="Arial" w:hAnsi="Arial" w:cs="Arial"/>
          <w:sz w:val="20"/>
          <w:szCs w:val="20"/>
        </w:rPr>
      </w:pPr>
    </w:p>
    <w:p w:rsidR="00A91EA7" w:rsidRPr="00A91EA7" w:rsidRDefault="00131797" w:rsidP="003C75F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Гарантійне </w:t>
      </w:r>
      <w:r w:rsidR="00A91EA7">
        <w:rPr>
          <w:rFonts w:ascii="Arial" w:hAnsi="Arial"/>
          <w:sz w:val="20"/>
          <w:szCs w:val="20"/>
        </w:rPr>
        <w:t xml:space="preserve">обслуговування – Учасник повинен вказати у </w:t>
      </w:r>
      <w:r w:rsidR="00A91EA7" w:rsidRPr="00C50CAC">
        <w:rPr>
          <w:rFonts w:ascii="Arial" w:hAnsi="Arial"/>
          <w:sz w:val="20"/>
          <w:szCs w:val="20"/>
          <w:u w:val="single"/>
        </w:rPr>
        <w:t>Додатку А</w:t>
      </w:r>
      <w:r w:rsidR="00A91EA7">
        <w:rPr>
          <w:rFonts w:ascii="Arial" w:hAnsi="Arial"/>
          <w:sz w:val="20"/>
          <w:szCs w:val="20"/>
        </w:rPr>
        <w:t xml:space="preserve"> назву та місце авторизованого сервісного центру для т</w:t>
      </w:r>
      <w:r w:rsidR="007A449A">
        <w:rPr>
          <w:rFonts w:ascii="Arial" w:hAnsi="Arial"/>
          <w:sz w:val="20"/>
          <w:szCs w:val="20"/>
        </w:rPr>
        <w:t>оварів</w:t>
      </w:r>
      <w:r w:rsidR="00A91EA7">
        <w:rPr>
          <w:rFonts w:ascii="Arial" w:hAnsi="Arial"/>
          <w:sz w:val="20"/>
          <w:szCs w:val="20"/>
        </w:rPr>
        <w:t xml:space="preserve">.  </w:t>
      </w:r>
    </w:p>
    <w:p w:rsidR="00A91EA7" w:rsidRPr="00A91EA7" w:rsidRDefault="00A91EA7" w:rsidP="003C75F2">
      <w:pPr>
        <w:jc w:val="both"/>
        <w:rPr>
          <w:rFonts w:ascii="Arial" w:hAnsi="Arial" w:cs="Arial"/>
          <w:sz w:val="20"/>
          <w:szCs w:val="20"/>
        </w:rPr>
      </w:pPr>
    </w:p>
    <w:p w:rsidR="00A91EA7" w:rsidRPr="00D55235" w:rsidRDefault="00A91EA7" w:rsidP="003C75F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Дійсність пропозиції – Учасник повинен вказати у </w:t>
      </w:r>
      <w:r w:rsidRPr="008131D3">
        <w:rPr>
          <w:rFonts w:ascii="Arial" w:hAnsi="Arial"/>
          <w:sz w:val="20"/>
          <w:szCs w:val="20"/>
          <w:u w:val="single"/>
        </w:rPr>
        <w:t>Додатку А</w:t>
      </w:r>
      <w:r>
        <w:rPr>
          <w:rFonts w:ascii="Arial" w:hAnsi="Arial"/>
          <w:sz w:val="20"/>
          <w:szCs w:val="20"/>
        </w:rPr>
        <w:t xml:space="preserve"> </w:t>
      </w:r>
      <w:r w:rsidR="00D55235">
        <w:rPr>
          <w:rFonts w:ascii="Arial" w:hAnsi="Arial"/>
          <w:sz w:val="20"/>
          <w:szCs w:val="20"/>
        </w:rPr>
        <w:t>чинність</w:t>
      </w:r>
      <w:r>
        <w:rPr>
          <w:rFonts w:ascii="Arial" w:hAnsi="Arial"/>
          <w:sz w:val="20"/>
          <w:szCs w:val="20"/>
        </w:rPr>
        <w:t xml:space="preserve"> пропозиції, яка не повинна бути меншою </w:t>
      </w:r>
      <w:r w:rsidR="00131797">
        <w:rPr>
          <w:rFonts w:ascii="Arial" w:hAnsi="Arial"/>
          <w:sz w:val="20"/>
          <w:szCs w:val="20"/>
        </w:rPr>
        <w:t>ніж</w:t>
      </w:r>
      <w:r>
        <w:rPr>
          <w:rFonts w:ascii="Arial" w:hAnsi="Arial"/>
          <w:sz w:val="20"/>
          <w:szCs w:val="20"/>
        </w:rPr>
        <w:t xml:space="preserve"> 60 днів.</w:t>
      </w:r>
    </w:p>
    <w:p w:rsidR="00D55235" w:rsidRPr="00D55235" w:rsidRDefault="00D55235" w:rsidP="00D55235">
      <w:pPr>
        <w:pStyle w:val="ListParagraph"/>
        <w:rPr>
          <w:rFonts w:ascii="Arial" w:hAnsi="Arial" w:cs="Arial"/>
          <w:sz w:val="20"/>
          <w:szCs w:val="20"/>
        </w:rPr>
      </w:pPr>
    </w:p>
    <w:p w:rsidR="00D55235" w:rsidRPr="00D55235" w:rsidRDefault="00D55235" w:rsidP="00D55235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Прийнятність Учасника – Учасник повинен мати можливість брати участь у процесі відповідно до пункту Е.7 цього ЗЦП.</w:t>
      </w:r>
    </w:p>
    <w:p w:rsidR="00D55235" w:rsidRPr="00D55235" w:rsidRDefault="00D55235" w:rsidP="00D55235">
      <w:pPr>
        <w:pStyle w:val="ListParagraph"/>
        <w:rPr>
          <w:rFonts w:ascii="Arial" w:hAnsi="Arial" w:cs="Arial"/>
          <w:sz w:val="20"/>
          <w:szCs w:val="20"/>
        </w:rPr>
      </w:pPr>
    </w:p>
    <w:p w:rsidR="004E2EA6" w:rsidRPr="004E2EA6" w:rsidRDefault="00D55235" w:rsidP="004E2EA6">
      <w:pPr>
        <w:pStyle w:val="ListParagraph"/>
        <w:numPr>
          <w:ilvl w:val="0"/>
          <w:numId w:val="27"/>
        </w:numP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62762">
        <w:rPr>
          <w:rFonts w:ascii="Arial" w:hAnsi="Arial" w:cs="Arial"/>
          <w:sz w:val="20"/>
          <w:szCs w:val="20"/>
        </w:rPr>
        <w:t xml:space="preserve">Ціна за кожну позицію товару повинна бути зазначена у </w:t>
      </w:r>
      <w:r w:rsidR="0026698F">
        <w:rPr>
          <w:rFonts w:ascii="Arial" w:hAnsi="Arial" w:cs="Arial"/>
          <w:sz w:val="20"/>
          <w:szCs w:val="20"/>
        </w:rPr>
        <w:t>гривнях</w:t>
      </w:r>
      <w:r w:rsidRPr="00162762">
        <w:rPr>
          <w:rFonts w:ascii="Arial" w:hAnsi="Arial" w:cs="Arial"/>
          <w:sz w:val="20"/>
          <w:szCs w:val="20"/>
        </w:rPr>
        <w:t xml:space="preserve"> (</w:t>
      </w:r>
      <w:r w:rsidRPr="00162762">
        <w:rPr>
          <w:rFonts w:ascii="Arial" w:hAnsi="Arial" w:cs="Arial"/>
          <w:sz w:val="20"/>
          <w:szCs w:val="20"/>
          <w:lang w:val="en-GB"/>
        </w:rPr>
        <w:t>U</w:t>
      </w:r>
      <w:r w:rsidR="0026698F">
        <w:rPr>
          <w:rFonts w:ascii="Arial" w:hAnsi="Arial" w:cs="Arial"/>
          <w:sz w:val="20"/>
          <w:szCs w:val="20"/>
          <w:lang w:val="en-GB"/>
        </w:rPr>
        <w:t>AH</w:t>
      </w:r>
      <w:r w:rsidRPr="00162762">
        <w:rPr>
          <w:rFonts w:ascii="Arial" w:hAnsi="Arial" w:cs="Arial"/>
          <w:sz w:val="20"/>
          <w:szCs w:val="20"/>
          <w:lang w:val="ru-RU"/>
        </w:rPr>
        <w:t>)</w:t>
      </w:r>
      <w:r w:rsidR="00162762" w:rsidRPr="00162762">
        <w:rPr>
          <w:rFonts w:ascii="Arial" w:hAnsi="Arial" w:cs="Arial"/>
          <w:sz w:val="20"/>
          <w:szCs w:val="20"/>
          <w:lang w:val="ru-RU"/>
        </w:rPr>
        <w:t xml:space="preserve">. </w:t>
      </w:r>
    </w:p>
    <w:p w:rsidR="00D55235" w:rsidRPr="004E2EA6" w:rsidRDefault="00D55235" w:rsidP="004E2EA6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4E2EA6">
        <w:rPr>
          <w:rFonts w:ascii="Arial" w:hAnsi="Arial" w:cs="Arial"/>
          <w:i/>
          <w:sz w:val="20"/>
          <w:szCs w:val="20"/>
          <w:u w:val="single"/>
        </w:rPr>
        <w:t>Примітк</w:t>
      </w:r>
      <w:r w:rsidR="00D85C93">
        <w:rPr>
          <w:rFonts w:ascii="Arial" w:hAnsi="Arial" w:cs="Arial"/>
          <w:i/>
          <w:sz w:val="20"/>
          <w:szCs w:val="20"/>
          <w:u w:val="single"/>
        </w:rPr>
        <w:t>а</w:t>
      </w:r>
      <w:r w:rsidRPr="004E2EA6">
        <w:rPr>
          <w:rFonts w:ascii="Arial" w:hAnsi="Arial" w:cs="Arial"/>
          <w:i/>
          <w:sz w:val="20"/>
          <w:szCs w:val="20"/>
          <w:u w:val="single"/>
        </w:rPr>
        <w:t>: ціни мають бути вказані без урахування ПДВ</w:t>
      </w:r>
      <w:r w:rsidR="00987917" w:rsidRPr="004E2EA6">
        <w:rPr>
          <w:rFonts w:ascii="Arial" w:hAnsi="Arial" w:cs="Arial"/>
          <w:i/>
          <w:sz w:val="20"/>
          <w:szCs w:val="20"/>
          <w:u w:val="single"/>
        </w:rPr>
        <w:t xml:space="preserve"> та </w:t>
      </w:r>
      <w:r w:rsidR="00D21768" w:rsidRPr="004E2EA6">
        <w:rPr>
          <w:rFonts w:ascii="Arial" w:hAnsi="Arial" w:cs="Arial"/>
          <w:i/>
          <w:iCs/>
          <w:sz w:val="20"/>
          <w:szCs w:val="20"/>
          <w:u w:val="single"/>
        </w:rPr>
        <w:t xml:space="preserve">включати вартість </w:t>
      </w:r>
      <w:r w:rsidR="00987917" w:rsidRPr="004E2EA6">
        <w:rPr>
          <w:rFonts w:ascii="Arial" w:hAnsi="Arial" w:cs="Arial"/>
          <w:i/>
          <w:sz w:val="20"/>
          <w:szCs w:val="20"/>
          <w:u w:val="single"/>
        </w:rPr>
        <w:t xml:space="preserve">доставки </w:t>
      </w:r>
      <w:r w:rsidR="00023BC3">
        <w:rPr>
          <w:rFonts w:ascii="Arial" w:hAnsi="Arial" w:cs="Arial"/>
          <w:i/>
          <w:sz w:val="20"/>
          <w:szCs w:val="20"/>
          <w:u w:val="single"/>
        </w:rPr>
        <w:t xml:space="preserve">товарів </w:t>
      </w:r>
      <w:r w:rsidR="00987917" w:rsidRPr="004E2EA6">
        <w:rPr>
          <w:rFonts w:ascii="Arial" w:hAnsi="Arial" w:cs="Arial"/>
          <w:i/>
          <w:sz w:val="20"/>
          <w:szCs w:val="20"/>
          <w:u w:val="single"/>
        </w:rPr>
        <w:t>до місця призначення</w:t>
      </w:r>
      <w:r w:rsidRPr="004E2EA6">
        <w:rPr>
          <w:rFonts w:ascii="Arial" w:hAnsi="Arial" w:cs="Arial"/>
          <w:i/>
          <w:sz w:val="20"/>
          <w:szCs w:val="20"/>
        </w:rPr>
        <w:t>.</w:t>
      </w:r>
      <w:r w:rsidRPr="004E2EA6">
        <w:rPr>
          <w:rFonts w:ascii="Arial" w:hAnsi="Arial"/>
          <w:i/>
          <w:sz w:val="20"/>
          <w:szCs w:val="20"/>
        </w:rPr>
        <w:t xml:space="preserve"> </w:t>
      </w:r>
    </w:p>
    <w:p w:rsidR="00D55235" w:rsidRPr="00D55235" w:rsidRDefault="00D55235" w:rsidP="00D55235">
      <w:pPr>
        <w:pStyle w:val="ListParagraph"/>
        <w:rPr>
          <w:rFonts w:ascii="Arial" w:hAnsi="Arial" w:cs="Arial"/>
          <w:sz w:val="20"/>
          <w:szCs w:val="20"/>
        </w:rPr>
      </w:pPr>
    </w:p>
    <w:p w:rsidR="00D55235" w:rsidRPr="00D55235" w:rsidRDefault="00D55235" w:rsidP="00D55235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План доставки – Учасник повинен зазначити, коли товари будуть доставлені до визначеного місця.</w:t>
      </w:r>
    </w:p>
    <w:p w:rsidR="00D55235" w:rsidRPr="00D55235" w:rsidRDefault="00D55235" w:rsidP="00D55235">
      <w:pPr>
        <w:pStyle w:val="ListParagraph"/>
        <w:rPr>
          <w:rFonts w:ascii="Arial" w:hAnsi="Arial" w:cs="Arial"/>
          <w:sz w:val="20"/>
          <w:szCs w:val="20"/>
        </w:rPr>
      </w:pPr>
    </w:p>
    <w:p w:rsidR="00D55235" w:rsidRPr="00A91EA7" w:rsidRDefault="00D55235" w:rsidP="003C75F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Строки гарантійного терміну – Учасник повинен вказати строки гарантійного терміну на кожну позицію товару.</w:t>
      </w:r>
    </w:p>
    <w:p w:rsidR="00A91EA7" w:rsidRPr="00A91EA7" w:rsidRDefault="00A91EA7" w:rsidP="003C75F2">
      <w:pPr>
        <w:jc w:val="both"/>
        <w:rPr>
          <w:rFonts w:ascii="Arial" w:hAnsi="Arial" w:cs="Arial"/>
          <w:sz w:val="20"/>
          <w:szCs w:val="20"/>
        </w:rPr>
      </w:pPr>
    </w:p>
    <w:p w:rsidR="00A91EA7" w:rsidRPr="00A80A9A" w:rsidRDefault="00A91EA7" w:rsidP="003C75F2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4F6BC3" w:rsidRPr="00B817D4" w:rsidRDefault="004F6BC3" w:rsidP="004F6BC3">
      <w:pPr>
        <w:ind w:left="720"/>
        <w:rPr>
          <w:rFonts w:ascii="Arial" w:hAnsi="Arial" w:cs="Arial"/>
          <w:sz w:val="20"/>
          <w:szCs w:val="20"/>
        </w:rPr>
      </w:pPr>
    </w:p>
    <w:p w:rsidR="00DE4588" w:rsidRPr="009950C6" w:rsidRDefault="00DE4588" w:rsidP="004949D2">
      <w:pPr>
        <w:numPr>
          <w:ilvl w:val="0"/>
          <w:numId w:val="13"/>
        </w:numPr>
        <w:tabs>
          <w:tab w:val="clear" w:pos="1080"/>
          <w:tab w:val="left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Фактори оцінювання</w:t>
      </w:r>
    </w:p>
    <w:p w:rsidR="00DE4588" w:rsidRPr="009950C6" w:rsidRDefault="00DE4588" w:rsidP="00DE4588">
      <w:pPr>
        <w:jc w:val="both"/>
        <w:rPr>
          <w:rFonts w:ascii="Arial" w:hAnsi="Arial" w:cs="Arial"/>
          <w:b/>
          <w:sz w:val="20"/>
          <w:szCs w:val="20"/>
        </w:rPr>
      </w:pPr>
    </w:p>
    <w:p w:rsidR="009B46C1" w:rsidRDefault="00CD12EE" w:rsidP="004E1A80">
      <w:pPr>
        <w:tabs>
          <w:tab w:val="right" w:pos="360"/>
          <w:tab w:val="left" w:pos="90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Цінові пропозиції</w:t>
      </w:r>
      <w:r w:rsidR="00C95CA3">
        <w:rPr>
          <w:rFonts w:ascii="Arial" w:hAnsi="Arial"/>
          <w:sz w:val="20"/>
          <w:szCs w:val="20"/>
        </w:rPr>
        <w:t xml:space="preserve"> будуть оцінюватися, як це зазначено нижче. Global </w:t>
      </w:r>
      <w:proofErr w:type="spellStart"/>
      <w:r w:rsidR="00C95CA3">
        <w:rPr>
          <w:rFonts w:ascii="Arial" w:hAnsi="Arial"/>
          <w:sz w:val="20"/>
          <w:szCs w:val="20"/>
        </w:rPr>
        <w:t>Communities</w:t>
      </w:r>
      <w:proofErr w:type="spellEnd"/>
      <w:r w:rsidR="00C95CA3">
        <w:rPr>
          <w:rFonts w:ascii="Arial" w:hAnsi="Arial"/>
          <w:sz w:val="20"/>
          <w:szCs w:val="20"/>
        </w:rPr>
        <w:t xml:space="preserve"> </w:t>
      </w:r>
      <w:r w:rsidR="00182208">
        <w:rPr>
          <w:rFonts w:ascii="Arial" w:hAnsi="Arial"/>
          <w:sz w:val="20"/>
          <w:szCs w:val="20"/>
        </w:rPr>
        <w:t>мають</w:t>
      </w:r>
      <w:r w:rsidR="00C95CA3">
        <w:rPr>
          <w:rFonts w:ascii="Arial" w:hAnsi="Arial"/>
          <w:sz w:val="20"/>
          <w:szCs w:val="20"/>
        </w:rPr>
        <w:t xml:space="preserve"> спочатку оцінити </w:t>
      </w:r>
      <w:r w:rsidR="00221BD0">
        <w:rPr>
          <w:rFonts w:ascii="Arial" w:hAnsi="Arial"/>
          <w:sz w:val="20"/>
          <w:szCs w:val="20"/>
        </w:rPr>
        <w:t>обов’язкові</w:t>
      </w:r>
      <w:r w:rsidR="00C95CA3">
        <w:rPr>
          <w:rFonts w:ascii="Arial" w:hAnsi="Arial"/>
          <w:sz w:val="20"/>
          <w:szCs w:val="20"/>
        </w:rPr>
        <w:t xml:space="preserve"> </w:t>
      </w:r>
      <w:r w:rsidR="00182208">
        <w:rPr>
          <w:rFonts w:ascii="Arial" w:hAnsi="Arial"/>
          <w:sz w:val="20"/>
          <w:szCs w:val="20"/>
        </w:rPr>
        <w:t>елементи</w:t>
      </w:r>
      <w:r w:rsidR="00C95CA3">
        <w:rPr>
          <w:rFonts w:ascii="Arial" w:hAnsi="Arial"/>
          <w:sz w:val="20"/>
          <w:szCs w:val="20"/>
        </w:rPr>
        <w:t xml:space="preserve"> пропозиції </w:t>
      </w:r>
      <w:r w:rsidR="00182208">
        <w:rPr>
          <w:rFonts w:ascii="Arial" w:hAnsi="Arial"/>
          <w:sz w:val="20"/>
          <w:szCs w:val="20"/>
        </w:rPr>
        <w:t>за критерієм «</w:t>
      </w:r>
      <w:proofErr w:type="spellStart"/>
      <w:r w:rsidR="00182208">
        <w:rPr>
          <w:rFonts w:ascii="Arial" w:hAnsi="Arial"/>
          <w:sz w:val="20"/>
          <w:szCs w:val="20"/>
        </w:rPr>
        <w:t>П</w:t>
      </w:r>
      <w:r w:rsidR="00C95CA3">
        <w:rPr>
          <w:rFonts w:ascii="Arial" w:hAnsi="Arial"/>
          <w:sz w:val="20"/>
          <w:szCs w:val="20"/>
        </w:rPr>
        <w:t>рийнятн</w:t>
      </w:r>
      <w:r w:rsidR="00182208">
        <w:rPr>
          <w:rFonts w:ascii="Arial" w:hAnsi="Arial"/>
          <w:sz w:val="20"/>
          <w:szCs w:val="20"/>
        </w:rPr>
        <w:t>о</w:t>
      </w:r>
      <w:proofErr w:type="spellEnd"/>
      <w:r w:rsidR="00182208">
        <w:rPr>
          <w:rFonts w:ascii="Arial" w:hAnsi="Arial"/>
          <w:sz w:val="20"/>
          <w:szCs w:val="20"/>
        </w:rPr>
        <w:t>/Н</w:t>
      </w:r>
      <w:r w:rsidR="00C95CA3">
        <w:rPr>
          <w:rFonts w:ascii="Arial" w:hAnsi="Arial"/>
          <w:sz w:val="20"/>
          <w:szCs w:val="20"/>
        </w:rPr>
        <w:t>е</w:t>
      </w:r>
      <w:r w:rsidR="00182208">
        <w:rPr>
          <w:rFonts w:ascii="Arial" w:hAnsi="Arial"/>
          <w:sz w:val="20"/>
          <w:szCs w:val="20"/>
        </w:rPr>
        <w:t xml:space="preserve"> </w:t>
      </w:r>
      <w:proofErr w:type="spellStart"/>
      <w:r w:rsidR="00C95CA3">
        <w:rPr>
          <w:rFonts w:ascii="Arial" w:hAnsi="Arial"/>
          <w:sz w:val="20"/>
          <w:szCs w:val="20"/>
        </w:rPr>
        <w:t>прийнятн</w:t>
      </w:r>
      <w:r w:rsidR="00182208">
        <w:rPr>
          <w:rFonts w:ascii="Arial" w:hAnsi="Arial"/>
          <w:sz w:val="20"/>
          <w:szCs w:val="20"/>
        </w:rPr>
        <w:t>о</w:t>
      </w:r>
      <w:proofErr w:type="spellEnd"/>
      <w:r w:rsidR="00182208">
        <w:rPr>
          <w:rFonts w:ascii="Arial" w:hAnsi="Arial"/>
          <w:sz w:val="20"/>
          <w:szCs w:val="20"/>
        </w:rPr>
        <w:t xml:space="preserve">», </w:t>
      </w:r>
      <w:r w:rsidR="00182208" w:rsidRPr="00182208">
        <w:rPr>
          <w:rFonts w:ascii="Arial" w:hAnsi="Arial"/>
          <w:sz w:val="20"/>
          <w:szCs w:val="20"/>
        </w:rPr>
        <w:t>щоб</w:t>
      </w:r>
      <w:r w:rsidR="00182208">
        <w:rPr>
          <w:rFonts w:ascii="Arial" w:hAnsi="Arial"/>
          <w:sz w:val="20"/>
          <w:szCs w:val="20"/>
        </w:rPr>
        <w:t>и</w:t>
      </w:r>
      <w:r w:rsidR="00182208" w:rsidRPr="00182208">
        <w:rPr>
          <w:rFonts w:ascii="Arial" w:hAnsi="Arial"/>
          <w:sz w:val="20"/>
          <w:szCs w:val="20"/>
        </w:rPr>
        <w:t xml:space="preserve"> визначити, чи відповідають вони заявленим вимогам</w:t>
      </w:r>
      <w:r w:rsidR="00182208">
        <w:rPr>
          <w:rFonts w:ascii="Arial" w:hAnsi="Arial"/>
          <w:sz w:val="20"/>
          <w:szCs w:val="20"/>
        </w:rPr>
        <w:t>. Пропозиція</w:t>
      </w:r>
      <w:r w:rsidR="00A80A9A">
        <w:rPr>
          <w:rFonts w:ascii="Arial" w:hAnsi="Arial"/>
          <w:sz w:val="20"/>
          <w:szCs w:val="20"/>
        </w:rPr>
        <w:t>, яка</w:t>
      </w:r>
      <w:r w:rsidR="00182208" w:rsidRPr="00182208">
        <w:rPr>
          <w:rFonts w:ascii="Arial" w:hAnsi="Arial"/>
          <w:sz w:val="20"/>
          <w:szCs w:val="20"/>
        </w:rPr>
        <w:t xml:space="preserve"> відповід</w:t>
      </w:r>
      <w:r w:rsidR="00FB7AD0">
        <w:rPr>
          <w:rFonts w:ascii="Arial" w:hAnsi="Arial"/>
          <w:sz w:val="20"/>
          <w:szCs w:val="20"/>
        </w:rPr>
        <w:t>ає</w:t>
      </w:r>
      <w:r w:rsidR="00182208" w:rsidRPr="00182208">
        <w:rPr>
          <w:rFonts w:ascii="Arial" w:hAnsi="Arial"/>
          <w:sz w:val="20"/>
          <w:szCs w:val="20"/>
        </w:rPr>
        <w:t xml:space="preserve"> всім обов'язковим вимогам і </w:t>
      </w:r>
      <w:r w:rsidR="00182208">
        <w:rPr>
          <w:rFonts w:ascii="Arial" w:hAnsi="Arial"/>
          <w:sz w:val="20"/>
          <w:szCs w:val="20"/>
        </w:rPr>
        <w:t>ма</w:t>
      </w:r>
      <w:r w:rsidR="00FB7AD0">
        <w:rPr>
          <w:rFonts w:ascii="Arial" w:hAnsi="Arial"/>
          <w:sz w:val="20"/>
          <w:szCs w:val="20"/>
        </w:rPr>
        <w:t>є</w:t>
      </w:r>
      <w:r w:rsidR="00182208" w:rsidRPr="00182208">
        <w:rPr>
          <w:rFonts w:ascii="Arial" w:hAnsi="Arial"/>
          <w:sz w:val="20"/>
          <w:szCs w:val="20"/>
        </w:rPr>
        <w:t xml:space="preserve"> найбільш</w:t>
      </w:r>
      <w:r w:rsidR="00182208">
        <w:rPr>
          <w:rFonts w:ascii="Arial" w:hAnsi="Arial"/>
          <w:sz w:val="20"/>
          <w:szCs w:val="20"/>
        </w:rPr>
        <w:t>у кількість</w:t>
      </w:r>
      <w:r w:rsidR="00182208" w:rsidRPr="00182208">
        <w:rPr>
          <w:rFonts w:ascii="Arial" w:hAnsi="Arial"/>
          <w:sz w:val="20"/>
          <w:szCs w:val="20"/>
        </w:rPr>
        <w:t xml:space="preserve"> балів зі 100, буде визначен</w:t>
      </w:r>
      <w:r w:rsidR="00FB7AD0">
        <w:rPr>
          <w:rFonts w:ascii="Arial" w:hAnsi="Arial"/>
          <w:sz w:val="20"/>
          <w:szCs w:val="20"/>
        </w:rPr>
        <w:t>а</w:t>
      </w:r>
      <w:r w:rsidR="00182208" w:rsidRPr="00182208">
        <w:rPr>
          <w:rFonts w:ascii="Arial" w:hAnsi="Arial"/>
          <w:sz w:val="20"/>
          <w:szCs w:val="20"/>
        </w:rPr>
        <w:t xml:space="preserve"> </w:t>
      </w:r>
      <w:r w:rsidR="00E5726F" w:rsidRPr="00182208">
        <w:rPr>
          <w:rFonts w:ascii="Arial" w:hAnsi="Arial"/>
          <w:sz w:val="20"/>
          <w:szCs w:val="20"/>
        </w:rPr>
        <w:t>най</w:t>
      </w:r>
      <w:r w:rsidR="00E5726F">
        <w:rPr>
          <w:rFonts w:ascii="Arial" w:hAnsi="Arial"/>
          <w:sz w:val="20"/>
          <w:szCs w:val="20"/>
        </w:rPr>
        <w:t>кращою</w:t>
      </w:r>
      <w:r w:rsidR="00182208" w:rsidRPr="00182208">
        <w:rPr>
          <w:rFonts w:ascii="Arial" w:hAnsi="Arial"/>
          <w:sz w:val="20"/>
          <w:szCs w:val="20"/>
        </w:rPr>
        <w:t xml:space="preserve"> для </w:t>
      </w:r>
      <w:r w:rsidR="00FB7AD0">
        <w:rPr>
          <w:rFonts w:ascii="Arial" w:hAnsi="Arial"/>
          <w:sz w:val="20"/>
          <w:szCs w:val="20"/>
        </w:rPr>
        <w:t xml:space="preserve">Global </w:t>
      </w:r>
      <w:proofErr w:type="spellStart"/>
      <w:r w:rsidR="00FB7AD0">
        <w:rPr>
          <w:rFonts w:ascii="Arial" w:hAnsi="Arial"/>
          <w:sz w:val="20"/>
          <w:szCs w:val="20"/>
        </w:rPr>
        <w:t>Communities</w:t>
      </w:r>
      <w:proofErr w:type="spellEnd"/>
      <w:r w:rsidR="00FB7AD0" w:rsidRPr="00182208">
        <w:rPr>
          <w:rFonts w:ascii="Arial" w:hAnsi="Arial"/>
          <w:sz w:val="20"/>
          <w:szCs w:val="20"/>
        </w:rPr>
        <w:t xml:space="preserve"> </w:t>
      </w:r>
      <w:r w:rsidR="00182208" w:rsidRPr="00182208">
        <w:rPr>
          <w:rFonts w:ascii="Arial" w:hAnsi="Arial"/>
          <w:sz w:val="20"/>
          <w:szCs w:val="20"/>
        </w:rPr>
        <w:t>та USAID.</w:t>
      </w:r>
      <w:r w:rsidR="00FB7AD0">
        <w:rPr>
          <w:rFonts w:ascii="Arial" w:hAnsi="Arial"/>
          <w:sz w:val="20"/>
          <w:szCs w:val="20"/>
        </w:rPr>
        <w:t xml:space="preserve"> </w:t>
      </w:r>
      <w:r w:rsidR="00182208">
        <w:rPr>
          <w:rFonts w:ascii="Arial" w:hAnsi="Arial"/>
          <w:sz w:val="20"/>
          <w:szCs w:val="20"/>
        </w:rPr>
        <w:t xml:space="preserve">При проведенні оцінювання Global </w:t>
      </w:r>
      <w:proofErr w:type="spellStart"/>
      <w:r w:rsidR="00182208">
        <w:rPr>
          <w:rFonts w:ascii="Arial" w:hAnsi="Arial"/>
          <w:sz w:val="20"/>
          <w:szCs w:val="20"/>
        </w:rPr>
        <w:t>Communities</w:t>
      </w:r>
      <w:proofErr w:type="spellEnd"/>
      <w:r w:rsidR="00182208">
        <w:rPr>
          <w:rFonts w:ascii="Arial" w:hAnsi="Arial"/>
          <w:sz w:val="20"/>
          <w:szCs w:val="20"/>
        </w:rPr>
        <w:t xml:space="preserve"> можуть шукати інформацію з будь-якого джерела, яке буде вважатися доцільним, для отримання або підтвердження інформації щодо прийнятності пропозиції Постачальника.</w:t>
      </w:r>
    </w:p>
    <w:p w:rsidR="009B46C1" w:rsidRDefault="009B46C1" w:rsidP="004F6BC3">
      <w:pPr>
        <w:rPr>
          <w:rFonts w:ascii="Arial" w:hAnsi="Arial" w:cs="Arial"/>
          <w:sz w:val="20"/>
          <w:szCs w:val="20"/>
        </w:rPr>
      </w:pPr>
    </w:p>
    <w:p w:rsidR="00682F0E" w:rsidRPr="004C5254" w:rsidRDefault="009B46C1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1. </w:t>
      </w:r>
      <w:r w:rsidR="006040F1" w:rsidRPr="0073130C">
        <w:rPr>
          <w:rFonts w:ascii="Arial" w:hAnsi="Arial"/>
          <w:sz w:val="20"/>
          <w:szCs w:val="20"/>
        </w:rPr>
        <w:t xml:space="preserve">Дотримання технічних </w:t>
      </w:r>
      <w:r w:rsidR="006040F1" w:rsidRPr="004C5254">
        <w:rPr>
          <w:rFonts w:ascii="Arial" w:hAnsi="Arial"/>
          <w:sz w:val="20"/>
          <w:szCs w:val="20"/>
        </w:rPr>
        <w:t xml:space="preserve">специфікацій </w:t>
      </w:r>
      <w:r w:rsidRPr="004C5254">
        <w:rPr>
          <w:rFonts w:ascii="Arial" w:hAnsi="Arial"/>
          <w:sz w:val="20"/>
          <w:szCs w:val="20"/>
        </w:rPr>
        <w:tab/>
      </w:r>
      <w:proofErr w:type="spellStart"/>
      <w:r w:rsidRPr="004C5254">
        <w:rPr>
          <w:rFonts w:ascii="Arial" w:hAnsi="Arial"/>
          <w:sz w:val="20"/>
          <w:szCs w:val="20"/>
        </w:rPr>
        <w:t>Прийнятно</w:t>
      </w:r>
      <w:proofErr w:type="spellEnd"/>
      <w:r w:rsidRPr="004C5254">
        <w:rPr>
          <w:rFonts w:ascii="Arial" w:hAnsi="Arial"/>
          <w:sz w:val="20"/>
          <w:szCs w:val="20"/>
        </w:rPr>
        <w:t>/неприйнятно</w:t>
      </w:r>
      <w:r w:rsidRPr="004C5254">
        <w:rPr>
          <w:rFonts w:ascii="Arial" w:hAnsi="Arial"/>
          <w:sz w:val="20"/>
          <w:szCs w:val="20"/>
        </w:rPr>
        <w:tab/>
      </w:r>
    </w:p>
    <w:p w:rsidR="009B46C1" w:rsidRPr="004C5254" w:rsidRDefault="009B46C1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4C5254">
        <w:rPr>
          <w:rFonts w:ascii="Arial" w:hAnsi="Arial"/>
          <w:sz w:val="20"/>
          <w:szCs w:val="20"/>
        </w:rPr>
        <w:t xml:space="preserve">2. </w:t>
      </w:r>
      <w:r w:rsidR="00642782" w:rsidRPr="004C5254">
        <w:rPr>
          <w:rFonts w:ascii="Arial" w:hAnsi="Arial"/>
          <w:sz w:val="20"/>
          <w:szCs w:val="20"/>
        </w:rPr>
        <w:t>Відповідність Учасника, згідно п. А.6. вище</w:t>
      </w:r>
      <w:r w:rsidRPr="004C5254">
        <w:rPr>
          <w:rFonts w:ascii="Arial" w:hAnsi="Arial"/>
          <w:sz w:val="20"/>
          <w:szCs w:val="20"/>
        </w:rPr>
        <w:t xml:space="preserve"> </w:t>
      </w:r>
      <w:r w:rsidRPr="004C5254">
        <w:rPr>
          <w:rFonts w:ascii="Arial" w:hAnsi="Arial"/>
          <w:sz w:val="20"/>
          <w:szCs w:val="20"/>
        </w:rPr>
        <w:tab/>
      </w:r>
      <w:proofErr w:type="spellStart"/>
      <w:r w:rsidRPr="004C5254">
        <w:rPr>
          <w:rFonts w:ascii="Arial" w:hAnsi="Arial"/>
          <w:sz w:val="20"/>
          <w:szCs w:val="20"/>
        </w:rPr>
        <w:t>Прийнятно</w:t>
      </w:r>
      <w:proofErr w:type="spellEnd"/>
      <w:r w:rsidRPr="004C5254">
        <w:rPr>
          <w:rFonts w:ascii="Arial" w:hAnsi="Arial"/>
          <w:sz w:val="20"/>
          <w:szCs w:val="20"/>
        </w:rPr>
        <w:t>/неприйнятно</w:t>
      </w:r>
      <w:r w:rsidRPr="004C5254">
        <w:rPr>
          <w:rFonts w:ascii="Arial" w:hAnsi="Arial"/>
          <w:sz w:val="20"/>
          <w:szCs w:val="20"/>
        </w:rPr>
        <w:tab/>
        <w:t xml:space="preserve"> </w:t>
      </w:r>
    </w:p>
    <w:p w:rsidR="00642782" w:rsidRPr="009B46C1" w:rsidRDefault="00642782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 w:rsidRPr="004C5254">
        <w:rPr>
          <w:rFonts w:ascii="Arial" w:hAnsi="Arial"/>
          <w:sz w:val="20"/>
          <w:szCs w:val="20"/>
        </w:rPr>
        <w:t>3. Громадянство Учасника, згідно п. А.7. вище</w:t>
      </w:r>
      <w:r>
        <w:rPr>
          <w:rFonts w:ascii="Arial" w:hAnsi="Arial"/>
          <w:sz w:val="20"/>
          <w:szCs w:val="20"/>
        </w:rPr>
        <w:t xml:space="preserve">                                            </w:t>
      </w:r>
      <w:proofErr w:type="spellStart"/>
      <w:r>
        <w:rPr>
          <w:rFonts w:ascii="Arial" w:hAnsi="Arial"/>
          <w:sz w:val="20"/>
          <w:szCs w:val="20"/>
        </w:rPr>
        <w:t>Прийнятно</w:t>
      </w:r>
      <w:proofErr w:type="spellEnd"/>
      <w:r>
        <w:rPr>
          <w:rFonts w:ascii="Arial" w:hAnsi="Arial"/>
          <w:sz w:val="20"/>
          <w:szCs w:val="20"/>
        </w:rPr>
        <w:t>/неприйнятно</w:t>
      </w:r>
    </w:p>
    <w:p w:rsidR="009B46C1" w:rsidRPr="009B46C1" w:rsidRDefault="00EE3333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4</w:t>
      </w:r>
      <w:r w:rsidR="009B46C1">
        <w:rPr>
          <w:rFonts w:ascii="Arial" w:hAnsi="Arial"/>
          <w:sz w:val="20"/>
          <w:szCs w:val="20"/>
        </w:rPr>
        <w:t>.</w:t>
      </w:r>
      <w:r w:rsidR="00B0023C">
        <w:rPr>
          <w:rFonts w:ascii="Arial" w:hAnsi="Arial"/>
          <w:sz w:val="20"/>
          <w:szCs w:val="20"/>
        </w:rPr>
        <w:t xml:space="preserve"> ЦП дійсна протягом 60 календарних днів</w:t>
      </w:r>
      <w:r w:rsidR="009B46C1">
        <w:rPr>
          <w:rFonts w:ascii="Arial" w:hAnsi="Arial"/>
          <w:sz w:val="20"/>
          <w:szCs w:val="20"/>
        </w:rPr>
        <w:tab/>
      </w:r>
      <w:proofErr w:type="spellStart"/>
      <w:r w:rsidR="009B46C1">
        <w:rPr>
          <w:rFonts w:ascii="Arial" w:hAnsi="Arial"/>
          <w:sz w:val="20"/>
          <w:szCs w:val="20"/>
        </w:rPr>
        <w:t>Прийнятно</w:t>
      </w:r>
      <w:proofErr w:type="spellEnd"/>
      <w:r w:rsidR="009B46C1">
        <w:rPr>
          <w:rFonts w:ascii="Arial" w:hAnsi="Arial"/>
          <w:sz w:val="20"/>
          <w:szCs w:val="20"/>
        </w:rPr>
        <w:t>/неприйнятно</w:t>
      </w:r>
    </w:p>
    <w:p w:rsidR="009B46C1" w:rsidRPr="009B46C1" w:rsidRDefault="00EE3333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5</w:t>
      </w:r>
      <w:r w:rsidR="009B46C1">
        <w:rPr>
          <w:rFonts w:ascii="Arial" w:hAnsi="Arial"/>
          <w:sz w:val="20"/>
          <w:szCs w:val="20"/>
        </w:rPr>
        <w:t>.</w:t>
      </w:r>
      <w:r w:rsidR="00B0023C">
        <w:rPr>
          <w:rFonts w:ascii="Arial" w:hAnsi="Arial"/>
          <w:sz w:val="20"/>
          <w:szCs w:val="20"/>
        </w:rPr>
        <w:t xml:space="preserve"> Відповідність Учасника, згідно п. Е.7. нижче</w:t>
      </w:r>
      <w:r w:rsidR="009B46C1">
        <w:rPr>
          <w:rFonts w:ascii="Arial" w:hAnsi="Arial"/>
          <w:sz w:val="20"/>
          <w:szCs w:val="20"/>
        </w:rPr>
        <w:tab/>
      </w:r>
      <w:proofErr w:type="spellStart"/>
      <w:r w:rsidR="009B46C1">
        <w:rPr>
          <w:rFonts w:ascii="Arial" w:hAnsi="Arial"/>
          <w:sz w:val="20"/>
          <w:szCs w:val="20"/>
        </w:rPr>
        <w:t>Прийнятно</w:t>
      </w:r>
      <w:proofErr w:type="spellEnd"/>
      <w:r w:rsidR="009B46C1">
        <w:rPr>
          <w:rFonts w:ascii="Arial" w:hAnsi="Arial"/>
          <w:sz w:val="20"/>
          <w:szCs w:val="20"/>
        </w:rPr>
        <w:t>/неприйнятно</w:t>
      </w:r>
    </w:p>
    <w:p w:rsidR="009B46C1" w:rsidRPr="009B46C1" w:rsidRDefault="009B46C1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5. Джерело </w:t>
      </w:r>
      <w:r w:rsidR="00CD12EE">
        <w:rPr>
          <w:rFonts w:ascii="Arial" w:hAnsi="Arial"/>
          <w:sz w:val="20"/>
          <w:szCs w:val="20"/>
        </w:rPr>
        <w:t>походження товарів</w:t>
      </w:r>
      <w:r>
        <w:rPr>
          <w:rFonts w:ascii="Arial" w:hAnsi="Arial"/>
          <w:sz w:val="20"/>
          <w:szCs w:val="20"/>
        </w:rPr>
        <w:tab/>
      </w:r>
      <w:r w:rsidR="00554B9E">
        <w:rPr>
          <w:rFonts w:ascii="Arial" w:hAnsi="Arial"/>
          <w:sz w:val="20"/>
          <w:szCs w:val="20"/>
        </w:rPr>
        <w:t xml:space="preserve"> </w:t>
      </w:r>
      <w:r w:rsidR="00BF1ECF">
        <w:rPr>
          <w:rFonts w:ascii="Arial" w:hAnsi="Arial"/>
          <w:sz w:val="20"/>
          <w:szCs w:val="20"/>
        </w:rPr>
        <w:t xml:space="preserve"> </w:t>
      </w:r>
      <w:r w:rsidR="00554B9E"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Прийнятно</w:t>
      </w:r>
      <w:proofErr w:type="spellEnd"/>
      <w:r>
        <w:rPr>
          <w:rFonts w:ascii="Arial" w:hAnsi="Arial"/>
          <w:sz w:val="20"/>
          <w:szCs w:val="20"/>
        </w:rPr>
        <w:t>/неприйнятно</w:t>
      </w:r>
    </w:p>
    <w:p w:rsidR="009B46C1" w:rsidRDefault="009B46C1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6.</w:t>
      </w:r>
      <w:r w:rsidR="001B35E1">
        <w:rPr>
          <w:rFonts w:ascii="Arial" w:hAnsi="Arial"/>
          <w:sz w:val="20"/>
          <w:szCs w:val="20"/>
        </w:rPr>
        <w:t xml:space="preserve"> Гаранті</w:t>
      </w:r>
      <w:r w:rsidR="00554B9E">
        <w:rPr>
          <w:rFonts w:ascii="Arial" w:hAnsi="Arial"/>
          <w:sz w:val="20"/>
          <w:szCs w:val="20"/>
        </w:rPr>
        <w:t xml:space="preserve">я на 12 місяців або більше  </w:t>
      </w:r>
      <w:r w:rsidR="00BF1ECF">
        <w:rPr>
          <w:rFonts w:ascii="Arial" w:hAnsi="Arial"/>
          <w:sz w:val="20"/>
          <w:szCs w:val="20"/>
        </w:rPr>
        <w:t xml:space="preserve">    </w:t>
      </w:r>
      <w:r w:rsidR="005D59CB">
        <w:rPr>
          <w:rFonts w:ascii="Arial" w:hAnsi="Arial"/>
          <w:sz w:val="20"/>
          <w:szCs w:val="20"/>
        </w:rPr>
        <w:t xml:space="preserve">                                                       </w:t>
      </w:r>
      <w:proofErr w:type="spellStart"/>
      <w:r w:rsidR="005D59CB">
        <w:rPr>
          <w:rFonts w:ascii="Arial" w:hAnsi="Arial"/>
          <w:sz w:val="20"/>
          <w:szCs w:val="20"/>
        </w:rPr>
        <w:t>Прийнятно</w:t>
      </w:r>
      <w:proofErr w:type="spellEnd"/>
      <w:r w:rsidR="005D59CB">
        <w:rPr>
          <w:rFonts w:ascii="Arial" w:hAnsi="Arial"/>
          <w:sz w:val="20"/>
          <w:szCs w:val="20"/>
        </w:rPr>
        <w:t>/неприйнятно</w:t>
      </w:r>
    </w:p>
    <w:p w:rsidR="00323EAC" w:rsidRPr="009B46C1" w:rsidRDefault="00323EAC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7. Графік доставки – не більше 30 роб. днів</w:t>
      </w:r>
      <w:r w:rsidRPr="00323EA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                  </w:t>
      </w:r>
      <w:proofErr w:type="spellStart"/>
      <w:r>
        <w:rPr>
          <w:rFonts w:ascii="Arial" w:hAnsi="Arial"/>
          <w:sz w:val="20"/>
          <w:szCs w:val="20"/>
        </w:rPr>
        <w:t>Прийнятно</w:t>
      </w:r>
      <w:proofErr w:type="spellEnd"/>
      <w:r>
        <w:rPr>
          <w:rFonts w:ascii="Arial" w:hAnsi="Arial"/>
          <w:sz w:val="20"/>
          <w:szCs w:val="20"/>
        </w:rPr>
        <w:t>/неприйнятно</w:t>
      </w:r>
    </w:p>
    <w:p w:rsidR="009B46C1" w:rsidRPr="009B46C1" w:rsidRDefault="00323EAC" w:rsidP="00BE00CB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</w:t>
      </w:r>
      <w:r w:rsidR="009B46C1">
        <w:rPr>
          <w:rFonts w:ascii="Arial" w:hAnsi="Arial"/>
          <w:sz w:val="20"/>
          <w:szCs w:val="20"/>
        </w:rPr>
        <w:t>.</w:t>
      </w:r>
      <w:r w:rsidR="002D0053">
        <w:rPr>
          <w:rFonts w:ascii="Arial" w:hAnsi="Arial"/>
          <w:sz w:val="20"/>
          <w:szCs w:val="20"/>
        </w:rPr>
        <w:t xml:space="preserve"> </w:t>
      </w:r>
      <w:r w:rsidR="002D0053" w:rsidRPr="002D0053">
        <w:rPr>
          <w:rFonts w:ascii="Arial" w:hAnsi="Arial"/>
          <w:b/>
          <w:sz w:val="20"/>
          <w:szCs w:val="20"/>
        </w:rPr>
        <w:t>Вартість</w:t>
      </w:r>
      <w:r w:rsidR="00061DE2" w:rsidRPr="004330E2">
        <w:rPr>
          <w:rFonts w:ascii="Arial" w:hAnsi="Arial"/>
          <w:b/>
          <w:sz w:val="20"/>
          <w:szCs w:val="20"/>
        </w:rPr>
        <w:t>*</w:t>
      </w:r>
      <w:r w:rsidR="009B46C1">
        <w:rPr>
          <w:rFonts w:ascii="Arial" w:hAnsi="Arial"/>
          <w:sz w:val="20"/>
          <w:szCs w:val="20"/>
        </w:rPr>
        <w:tab/>
      </w:r>
      <w:r w:rsidR="004330E2" w:rsidRPr="00D84BB5">
        <w:rPr>
          <w:rFonts w:ascii="Arial" w:hAnsi="Arial"/>
          <w:b/>
          <w:sz w:val="20"/>
          <w:szCs w:val="20"/>
        </w:rPr>
        <w:t>85</w:t>
      </w:r>
      <w:r w:rsidR="002D0053" w:rsidRPr="003C21B8">
        <w:rPr>
          <w:rFonts w:ascii="Arial" w:hAnsi="Arial"/>
          <w:b/>
          <w:sz w:val="20"/>
          <w:szCs w:val="20"/>
        </w:rPr>
        <w:t xml:space="preserve"> балів</w:t>
      </w:r>
    </w:p>
    <w:p w:rsidR="004F6BC3" w:rsidRPr="002D0053" w:rsidRDefault="00323EAC" w:rsidP="00682F0E">
      <w:pPr>
        <w:tabs>
          <w:tab w:val="left" w:pos="360"/>
          <w:tab w:val="right" w:pos="9000"/>
        </w:tabs>
        <w:spacing w:after="80"/>
        <w:ind w:left="360" w:hanging="360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9</w:t>
      </w:r>
      <w:r w:rsidR="00682F0E">
        <w:rPr>
          <w:rFonts w:ascii="Arial" w:hAnsi="Arial"/>
          <w:sz w:val="20"/>
          <w:szCs w:val="20"/>
        </w:rPr>
        <w:t>.</w:t>
      </w:r>
      <w:r w:rsidR="002D0053">
        <w:rPr>
          <w:rFonts w:ascii="Arial" w:hAnsi="Arial"/>
          <w:sz w:val="20"/>
          <w:szCs w:val="20"/>
        </w:rPr>
        <w:t xml:space="preserve"> </w:t>
      </w:r>
      <w:r w:rsidR="002D0053" w:rsidRPr="002D0053">
        <w:rPr>
          <w:rFonts w:ascii="Arial" w:hAnsi="Arial"/>
          <w:b/>
          <w:sz w:val="20"/>
          <w:szCs w:val="20"/>
        </w:rPr>
        <w:t>Умов</w:t>
      </w:r>
      <w:r w:rsidR="002D0053" w:rsidRPr="00505484">
        <w:rPr>
          <w:rFonts w:ascii="Arial" w:hAnsi="Arial"/>
          <w:sz w:val="20"/>
          <w:szCs w:val="20"/>
        </w:rPr>
        <w:t>и</w:t>
      </w:r>
      <w:r w:rsidR="002D0053" w:rsidRPr="002D0053">
        <w:rPr>
          <w:rFonts w:ascii="Arial" w:hAnsi="Arial"/>
          <w:b/>
          <w:sz w:val="20"/>
          <w:szCs w:val="20"/>
        </w:rPr>
        <w:t xml:space="preserve"> оплати</w:t>
      </w:r>
      <w:r w:rsidR="006452B7" w:rsidRPr="00971395">
        <w:rPr>
          <w:rFonts w:ascii="Arial" w:hAnsi="Arial"/>
          <w:b/>
          <w:sz w:val="20"/>
          <w:szCs w:val="20"/>
        </w:rPr>
        <w:t>**</w:t>
      </w:r>
      <w:r w:rsidR="00682F0E">
        <w:rPr>
          <w:rFonts w:ascii="Arial" w:hAnsi="Arial"/>
          <w:sz w:val="20"/>
          <w:szCs w:val="20"/>
        </w:rPr>
        <w:tab/>
      </w:r>
      <w:r w:rsidR="002D0053" w:rsidRPr="002D0053">
        <w:rPr>
          <w:rFonts w:ascii="Arial" w:hAnsi="Arial"/>
          <w:b/>
          <w:sz w:val="20"/>
          <w:szCs w:val="20"/>
        </w:rPr>
        <w:t>1</w:t>
      </w:r>
      <w:r w:rsidR="004330E2">
        <w:rPr>
          <w:rFonts w:ascii="Arial" w:hAnsi="Arial"/>
          <w:b/>
          <w:sz w:val="20"/>
          <w:szCs w:val="20"/>
        </w:rPr>
        <w:t>5</w:t>
      </w:r>
      <w:r w:rsidR="002D0053" w:rsidRPr="002D0053">
        <w:rPr>
          <w:rFonts w:ascii="Arial" w:hAnsi="Arial"/>
          <w:b/>
          <w:sz w:val="20"/>
          <w:szCs w:val="20"/>
        </w:rPr>
        <w:t xml:space="preserve"> балів</w:t>
      </w:r>
    </w:p>
    <w:p w:rsidR="009B46C1" w:rsidRDefault="009B46C1" w:rsidP="009B46C1">
      <w:pPr>
        <w:rPr>
          <w:rFonts w:ascii="Arial" w:hAnsi="Arial" w:cs="Arial"/>
          <w:b/>
          <w:color w:val="00B0F0"/>
          <w:sz w:val="20"/>
          <w:szCs w:val="20"/>
        </w:rPr>
      </w:pPr>
    </w:p>
    <w:p w:rsidR="00061DE2" w:rsidRPr="00971395" w:rsidRDefault="00061DE2" w:rsidP="00061DE2">
      <w:pPr>
        <w:rPr>
          <w:rFonts w:ascii="Arial" w:hAnsi="Arial" w:cs="Arial"/>
          <w:i/>
          <w:sz w:val="18"/>
          <w:szCs w:val="18"/>
        </w:rPr>
      </w:pPr>
      <w:r w:rsidRPr="004C5254">
        <w:rPr>
          <w:rFonts w:ascii="Arial" w:hAnsi="Arial" w:cs="Arial"/>
          <w:i/>
          <w:sz w:val="18"/>
          <w:szCs w:val="18"/>
        </w:rPr>
        <w:lastRenderedPageBreak/>
        <w:t>*</w:t>
      </w:r>
      <w:r w:rsidR="00971395" w:rsidRPr="004C5254">
        <w:rPr>
          <w:i/>
        </w:rPr>
        <w:t xml:space="preserve"> </w:t>
      </w:r>
      <w:r w:rsidR="00971395" w:rsidRPr="004C5254">
        <w:rPr>
          <w:rFonts w:ascii="Arial" w:hAnsi="Arial" w:cs="Arial"/>
          <w:i/>
          <w:sz w:val="18"/>
          <w:szCs w:val="18"/>
        </w:rPr>
        <w:t>Формула для оцінки вартості така: S = (</w:t>
      </w:r>
      <w:r w:rsidR="004330E2">
        <w:rPr>
          <w:rFonts w:ascii="Arial" w:hAnsi="Arial" w:cs="Arial"/>
          <w:i/>
          <w:sz w:val="18"/>
          <w:szCs w:val="18"/>
        </w:rPr>
        <w:t>85</w:t>
      </w:r>
      <w:r w:rsidR="00971395" w:rsidRPr="004C5254">
        <w:rPr>
          <w:rFonts w:ascii="Arial" w:hAnsi="Arial" w:cs="Arial"/>
          <w:i/>
          <w:sz w:val="18"/>
          <w:szCs w:val="18"/>
        </w:rPr>
        <w:t xml:space="preserve"> x LP) / OP, де “S” - оцінка, “LP” - найнижча ціна, а “OP” - пропонована ціна, що розглядається</w:t>
      </w:r>
      <w:r w:rsidRPr="004C5254">
        <w:rPr>
          <w:rFonts w:ascii="Arial" w:hAnsi="Arial" w:cs="Arial"/>
          <w:i/>
          <w:sz w:val="18"/>
          <w:szCs w:val="18"/>
        </w:rPr>
        <w:t>.</w:t>
      </w:r>
      <w:r w:rsidR="00971395" w:rsidRPr="004C5254">
        <w:rPr>
          <w:rFonts w:ascii="Arial" w:hAnsi="Arial" w:cs="Arial"/>
          <w:i/>
          <w:sz w:val="18"/>
          <w:szCs w:val="18"/>
        </w:rPr>
        <w:t xml:space="preserve"> Аналогічно вираховується бали щодо термінів доставки.</w:t>
      </w:r>
      <w:r w:rsidR="00971395">
        <w:rPr>
          <w:rFonts w:ascii="Arial" w:hAnsi="Arial" w:cs="Arial"/>
          <w:i/>
          <w:sz w:val="18"/>
          <w:szCs w:val="18"/>
        </w:rPr>
        <w:t xml:space="preserve"> </w:t>
      </w:r>
    </w:p>
    <w:p w:rsidR="006452B7" w:rsidRPr="006452B7" w:rsidRDefault="006452B7" w:rsidP="006452B7">
      <w:pPr>
        <w:jc w:val="both"/>
        <w:rPr>
          <w:rFonts w:ascii="Arial" w:hAnsi="Arial" w:cs="Arial"/>
          <w:i/>
          <w:sz w:val="18"/>
          <w:szCs w:val="18"/>
        </w:rPr>
      </w:pPr>
      <w:r w:rsidRPr="004C5254">
        <w:rPr>
          <w:rFonts w:ascii="Arial" w:hAnsi="Arial" w:cs="Arial"/>
          <w:i/>
          <w:sz w:val="18"/>
          <w:szCs w:val="18"/>
        </w:rPr>
        <w:t>*</w:t>
      </w:r>
      <w:r w:rsidRPr="004C5254">
        <w:rPr>
          <w:rFonts w:ascii="Arial" w:hAnsi="Arial" w:cs="Arial"/>
          <w:i/>
          <w:sz w:val="18"/>
          <w:szCs w:val="18"/>
          <w:lang w:val="ru-RU"/>
        </w:rPr>
        <w:t>*</w:t>
      </w:r>
      <w:r w:rsidRPr="004C5254">
        <w:rPr>
          <w:rFonts w:ascii="Arial" w:hAnsi="Arial" w:cs="Arial"/>
          <w:i/>
          <w:sz w:val="18"/>
          <w:szCs w:val="18"/>
        </w:rPr>
        <w:t xml:space="preserve"> Оцінка запропонованих умов оплати відбуватиметься за наступною методологією, де максимальну кількість балів (1</w:t>
      </w:r>
      <w:r w:rsidR="004330E2">
        <w:rPr>
          <w:rFonts w:ascii="Arial" w:hAnsi="Arial" w:cs="Arial"/>
          <w:i/>
          <w:sz w:val="18"/>
          <w:szCs w:val="18"/>
        </w:rPr>
        <w:t>5</w:t>
      </w:r>
      <w:r w:rsidRPr="004C5254">
        <w:rPr>
          <w:rFonts w:ascii="Arial" w:hAnsi="Arial" w:cs="Arial"/>
          <w:i/>
          <w:sz w:val="18"/>
          <w:szCs w:val="18"/>
        </w:rPr>
        <w:t xml:space="preserve">) отримує пропозиція учасника, який погоджується на 100% відстрочку платежу протягом 30 календарних днів після поставки; </w:t>
      </w:r>
      <w:r w:rsidR="004330E2">
        <w:rPr>
          <w:rFonts w:ascii="Arial" w:hAnsi="Arial" w:cs="Arial"/>
          <w:i/>
          <w:sz w:val="18"/>
          <w:szCs w:val="18"/>
        </w:rPr>
        <w:t>7,</w:t>
      </w:r>
      <w:r w:rsidRPr="004C5254">
        <w:rPr>
          <w:rFonts w:ascii="Arial" w:hAnsi="Arial" w:cs="Arial"/>
          <w:i/>
          <w:sz w:val="18"/>
          <w:szCs w:val="18"/>
        </w:rPr>
        <w:t>5 балів – за умови 25% передплати; 0 балів – за умови передплати у розмірі більше 25%.</w:t>
      </w:r>
    </w:p>
    <w:p w:rsidR="006452B7" w:rsidRPr="00B35216" w:rsidRDefault="006452B7" w:rsidP="00061DE2">
      <w:pPr>
        <w:rPr>
          <w:rFonts w:ascii="Arial" w:hAnsi="Arial" w:cs="Arial"/>
          <w:i/>
          <w:sz w:val="20"/>
          <w:szCs w:val="20"/>
        </w:rPr>
      </w:pPr>
    </w:p>
    <w:p w:rsidR="002D0053" w:rsidRPr="005B6211" w:rsidRDefault="002D0053" w:rsidP="009B46C1">
      <w:pPr>
        <w:rPr>
          <w:rFonts w:ascii="Arial" w:hAnsi="Arial" w:cs="Arial"/>
          <w:b/>
          <w:color w:val="00B0F0"/>
          <w:sz w:val="20"/>
          <w:szCs w:val="20"/>
        </w:rPr>
      </w:pPr>
    </w:p>
    <w:p w:rsidR="00C95CA3" w:rsidRPr="009950C6" w:rsidRDefault="00A04395" w:rsidP="00C95CA3">
      <w:pPr>
        <w:numPr>
          <w:ilvl w:val="0"/>
          <w:numId w:val="13"/>
        </w:numPr>
        <w:tabs>
          <w:tab w:val="clear" w:pos="1080"/>
          <w:tab w:val="left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Питання щодо цього ЗЦП</w:t>
      </w:r>
    </w:p>
    <w:p w:rsidR="00C95CA3" w:rsidRPr="009950C6" w:rsidRDefault="00C95CA3" w:rsidP="00C95C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95CA3" w:rsidRPr="00F1662E" w:rsidRDefault="00C95CA3" w:rsidP="005F01A8">
      <w:pPr>
        <w:jc w:val="both"/>
        <w:rPr>
          <w:rFonts w:ascii="Arial" w:hAnsi="Arial" w:cs="Arial"/>
          <w:sz w:val="20"/>
          <w:szCs w:val="20"/>
        </w:rPr>
      </w:pPr>
      <w:r w:rsidRPr="00F1662E">
        <w:rPr>
          <w:rFonts w:ascii="Arial" w:hAnsi="Arial"/>
          <w:sz w:val="20"/>
          <w:szCs w:val="20"/>
        </w:rPr>
        <w:t xml:space="preserve">Питання </w:t>
      </w:r>
      <w:r w:rsidR="00D57C56" w:rsidRPr="00F1662E">
        <w:rPr>
          <w:rFonts w:ascii="Arial" w:hAnsi="Arial"/>
          <w:sz w:val="20"/>
          <w:szCs w:val="20"/>
        </w:rPr>
        <w:t xml:space="preserve">надсилайте </w:t>
      </w:r>
      <w:r w:rsidRPr="00F1662E">
        <w:rPr>
          <w:rFonts w:ascii="Arial" w:hAnsi="Arial"/>
          <w:sz w:val="20"/>
          <w:szCs w:val="20"/>
        </w:rPr>
        <w:t xml:space="preserve">до </w:t>
      </w:r>
      <w:r w:rsidR="004C5254">
        <w:rPr>
          <w:rFonts w:ascii="Arial" w:hAnsi="Arial"/>
          <w:sz w:val="20"/>
          <w:szCs w:val="20"/>
        </w:rPr>
        <w:t xml:space="preserve">12:00 </w:t>
      </w:r>
      <w:r w:rsidR="00340BC1">
        <w:rPr>
          <w:rFonts w:ascii="Arial" w:hAnsi="Arial"/>
          <w:sz w:val="20"/>
          <w:szCs w:val="20"/>
        </w:rPr>
        <w:t>7</w:t>
      </w:r>
      <w:r w:rsidR="004C5254">
        <w:rPr>
          <w:rFonts w:ascii="Arial" w:hAnsi="Arial"/>
          <w:sz w:val="20"/>
          <w:szCs w:val="20"/>
        </w:rPr>
        <w:t xml:space="preserve"> </w:t>
      </w:r>
      <w:r w:rsidR="00263559">
        <w:rPr>
          <w:rFonts w:ascii="Arial" w:hAnsi="Arial"/>
          <w:sz w:val="20"/>
          <w:szCs w:val="20"/>
        </w:rPr>
        <w:t>черв</w:t>
      </w:r>
      <w:r w:rsidR="004C5254">
        <w:rPr>
          <w:rFonts w:ascii="Arial" w:hAnsi="Arial"/>
          <w:sz w:val="20"/>
          <w:szCs w:val="20"/>
        </w:rPr>
        <w:t>ня 202</w:t>
      </w:r>
      <w:r w:rsidR="00340BC1">
        <w:rPr>
          <w:rFonts w:ascii="Arial" w:hAnsi="Arial"/>
          <w:sz w:val="20"/>
          <w:szCs w:val="20"/>
        </w:rPr>
        <w:t>1</w:t>
      </w:r>
      <w:r w:rsidR="004C5254">
        <w:rPr>
          <w:rFonts w:ascii="Arial" w:hAnsi="Arial"/>
          <w:sz w:val="20"/>
          <w:szCs w:val="20"/>
        </w:rPr>
        <w:t xml:space="preserve"> року</w:t>
      </w:r>
      <w:r w:rsidRPr="00FA6C1A">
        <w:rPr>
          <w:rFonts w:ascii="Arial" w:hAnsi="Arial"/>
          <w:sz w:val="20"/>
          <w:szCs w:val="20"/>
        </w:rPr>
        <w:t xml:space="preserve"> </w:t>
      </w:r>
      <w:r w:rsidR="00D57C56" w:rsidRPr="00FA6C1A">
        <w:rPr>
          <w:rFonts w:ascii="Arial" w:hAnsi="Arial"/>
          <w:sz w:val="20"/>
          <w:szCs w:val="20"/>
        </w:rPr>
        <w:t>на електронну пошту</w:t>
      </w:r>
      <w:r w:rsidRPr="00FA6C1A">
        <w:rPr>
          <w:rFonts w:ascii="Arial" w:hAnsi="Arial"/>
          <w:sz w:val="20"/>
          <w:szCs w:val="20"/>
        </w:rPr>
        <w:t>:</w:t>
      </w:r>
      <w:r w:rsidRPr="00FA6C1A">
        <w:rPr>
          <w:rFonts w:ascii="Arial" w:hAnsi="Arial"/>
          <w:bCs/>
          <w:sz w:val="20"/>
          <w:szCs w:val="20"/>
        </w:rPr>
        <w:t xml:space="preserve"> </w:t>
      </w:r>
      <w:hyperlink r:id="rId12" w:history="1">
        <w:r w:rsidR="00F1662E" w:rsidRPr="00FA6C1A">
          <w:rPr>
            <w:rStyle w:val="Hyperlink"/>
            <w:rFonts w:ascii="Arial" w:hAnsi="Arial"/>
            <w:sz w:val="20"/>
            <w:szCs w:val="20"/>
          </w:rPr>
          <w:t>dobreprocur</w:t>
        </w:r>
        <w:r w:rsidR="00F1662E" w:rsidRPr="00FA6C1A">
          <w:rPr>
            <w:rStyle w:val="Hyperlink"/>
            <w:rFonts w:ascii="Arial" w:hAnsi="Arial"/>
            <w:sz w:val="20"/>
            <w:szCs w:val="20"/>
            <w:lang w:val="en-US"/>
          </w:rPr>
          <w:t>ement</w:t>
        </w:r>
        <w:r w:rsidR="00F1662E" w:rsidRPr="00FA6C1A">
          <w:rPr>
            <w:rStyle w:val="Hyperlink"/>
            <w:rFonts w:ascii="Arial" w:hAnsi="Arial"/>
            <w:sz w:val="20"/>
            <w:szCs w:val="20"/>
          </w:rPr>
          <w:t>@globalcommunities.org</w:t>
        </w:r>
      </w:hyperlink>
      <w:r w:rsidR="00F1662E" w:rsidRPr="00FA6C1A">
        <w:rPr>
          <w:rFonts w:ascii="Arial" w:hAnsi="Arial"/>
          <w:sz w:val="20"/>
          <w:szCs w:val="20"/>
        </w:rPr>
        <w:t xml:space="preserve"> </w:t>
      </w:r>
      <w:r w:rsidRPr="00FA6C1A">
        <w:rPr>
          <w:rFonts w:ascii="Arial" w:hAnsi="Arial"/>
          <w:sz w:val="20"/>
          <w:szCs w:val="20"/>
        </w:rPr>
        <w:t>Будь-яка інформація, надана</w:t>
      </w:r>
      <w:r w:rsidRPr="00F1662E">
        <w:rPr>
          <w:rFonts w:ascii="Arial" w:hAnsi="Arial"/>
          <w:sz w:val="20"/>
          <w:szCs w:val="20"/>
        </w:rPr>
        <w:t xml:space="preserve"> одному Учаснику стосовно цього ЗЦП, буде надана всім Учасникам як поправка до цього ЗЦП.</w:t>
      </w:r>
    </w:p>
    <w:p w:rsidR="00C95CA3" w:rsidRPr="009950C6" w:rsidRDefault="00C95CA3" w:rsidP="00F1733D">
      <w:pPr>
        <w:rPr>
          <w:rFonts w:ascii="Arial" w:hAnsi="Arial" w:cs="Arial"/>
          <w:b/>
          <w:sz w:val="20"/>
          <w:szCs w:val="20"/>
        </w:rPr>
      </w:pPr>
    </w:p>
    <w:p w:rsidR="006356B2" w:rsidRPr="009950C6" w:rsidRDefault="006356B2" w:rsidP="004949D2">
      <w:pPr>
        <w:numPr>
          <w:ilvl w:val="0"/>
          <w:numId w:val="13"/>
        </w:numPr>
        <w:tabs>
          <w:tab w:val="clear" w:pos="1080"/>
          <w:tab w:val="left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Укладення </w:t>
      </w:r>
      <w:r w:rsidR="00D57C56">
        <w:rPr>
          <w:rFonts w:ascii="Arial" w:hAnsi="Arial"/>
          <w:b/>
          <w:sz w:val="20"/>
          <w:szCs w:val="20"/>
        </w:rPr>
        <w:t>договору</w:t>
      </w:r>
    </w:p>
    <w:p w:rsidR="006356B2" w:rsidRPr="009950C6" w:rsidRDefault="006356B2" w:rsidP="006356B2">
      <w:pPr>
        <w:tabs>
          <w:tab w:val="left" w:pos="6096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E20385" w:rsidRPr="00131797" w:rsidRDefault="00E20385" w:rsidP="005F01A8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Учасники </w:t>
      </w:r>
      <w:r w:rsidR="00D57C56">
        <w:rPr>
          <w:rFonts w:ascii="Arial" w:hAnsi="Arial"/>
          <w:sz w:val="20"/>
          <w:szCs w:val="20"/>
        </w:rPr>
        <w:t>тендеру</w:t>
      </w:r>
      <w:r>
        <w:rPr>
          <w:rFonts w:ascii="Arial" w:hAnsi="Arial"/>
          <w:sz w:val="20"/>
          <w:szCs w:val="20"/>
        </w:rPr>
        <w:t xml:space="preserve"> </w:t>
      </w:r>
      <w:r w:rsidR="00131797">
        <w:rPr>
          <w:rFonts w:ascii="Arial" w:hAnsi="Arial"/>
          <w:sz w:val="20"/>
          <w:szCs w:val="20"/>
        </w:rPr>
        <w:t>відразу</w:t>
      </w:r>
      <w:r>
        <w:rPr>
          <w:rFonts w:ascii="Arial" w:hAnsi="Arial"/>
          <w:sz w:val="20"/>
          <w:szCs w:val="20"/>
        </w:rPr>
        <w:t xml:space="preserve"> повинні надати свою найкращу пропозицію, оскільки Global </w:t>
      </w:r>
      <w:proofErr w:type="spellStart"/>
      <w:r>
        <w:rPr>
          <w:rFonts w:ascii="Arial" w:hAnsi="Arial"/>
          <w:sz w:val="20"/>
          <w:szCs w:val="20"/>
        </w:rPr>
        <w:t>Communities</w:t>
      </w:r>
      <w:proofErr w:type="spellEnd"/>
      <w:r>
        <w:rPr>
          <w:rFonts w:ascii="Arial" w:hAnsi="Arial"/>
          <w:sz w:val="20"/>
          <w:szCs w:val="20"/>
        </w:rPr>
        <w:t xml:space="preserve"> планують оцінити цінові пропозиції за допомогою наведених вище факторів оцінки та укласти </w:t>
      </w:r>
      <w:r w:rsidR="00D57C56" w:rsidRPr="00131797">
        <w:rPr>
          <w:rFonts w:ascii="Arial" w:hAnsi="Arial"/>
          <w:sz w:val="20"/>
          <w:szCs w:val="20"/>
        </w:rPr>
        <w:t>договір</w:t>
      </w:r>
      <w:r w:rsidRPr="00131797">
        <w:rPr>
          <w:rFonts w:ascii="Arial" w:hAnsi="Arial"/>
          <w:sz w:val="20"/>
          <w:szCs w:val="20"/>
        </w:rPr>
        <w:t xml:space="preserve"> без обговорень. Проте Global </w:t>
      </w:r>
      <w:proofErr w:type="spellStart"/>
      <w:r w:rsidRPr="00131797">
        <w:rPr>
          <w:rFonts w:ascii="Arial" w:hAnsi="Arial"/>
          <w:sz w:val="20"/>
          <w:szCs w:val="20"/>
        </w:rPr>
        <w:t>Communities</w:t>
      </w:r>
      <w:proofErr w:type="spellEnd"/>
      <w:r w:rsidRPr="00131797">
        <w:rPr>
          <w:rFonts w:ascii="Arial" w:hAnsi="Arial"/>
          <w:sz w:val="20"/>
          <w:szCs w:val="20"/>
        </w:rPr>
        <w:t xml:space="preserve"> залишають за собою право проводити обговорення, якщо після проведення оцінювання </w:t>
      </w:r>
      <w:r w:rsidR="00D57C56" w:rsidRPr="00131797">
        <w:rPr>
          <w:rFonts w:ascii="Arial" w:hAnsi="Arial"/>
          <w:sz w:val="20"/>
          <w:szCs w:val="20"/>
        </w:rPr>
        <w:t xml:space="preserve">буде така </w:t>
      </w:r>
      <w:r w:rsidR="00C13A4F">
        <w:rPr>
          <w:rFonts w:ascii="Arial" w:hAnsi="Arial"/>
          <w:sz w:val="20"/>
          <w:szCs w:val="20"/>
        </w:rPr>
        <w:t>потреба</w:t>
      </w:r>
      <w:r w:rsidR="00D57C56" w:rsidRPr="00131797">
        <w:rPr>
          <w:rFonts w:ascii="Arial" w:hAnsi="Arial"/>
          <w:sz w:val="20"/>
          <w:szCs w:val="20"/>
        </w:rPr>
        <w:t>.</w:t>
      </w:r>
      <w:r w:rsidRPr="00131797">
        <w:rPr>
          <w:rFonts w:ascii="Arial" w:hAnsi="Arial"/>
          <w:sz w:val="20"/>
          <w:szCs w:val="20"/>
        </w:rPr>
        <w:t xml:space="preserve"> </w:t>
      </w:r>
    </w:p>
    <w:p w:rsidR="006356B2" w:rsidRPr="00131797" w:rsidRDefault="006356B2" w:rsidP="00F1733D">
      <w:pPr>
        <w:rPr>
          <w:rFonts w:ascii="Arial" w:hAnsi="Arial" w:cs="Arial"/>
          <w:b/>
          <w:sz w:val="20"/>
          <w:szCs w:val="20"/>
        </w:rPr>
      </w:pPr>
    </w:p>
    <w:p w:rsidR="00DE4588" w:rsidRPr="00131797" w:rsidRDefault="004949D2" w:rsidP="004949D2">
      <w:pPr>
        <w:numPr>
          <w:ilvl w:val="0"/>
          <w:numId w:val="13"/>
        </w:numPr>
        <w:tabs>
          <w:tab w:val="clear" w:pos="1080"/>
          <w:tab w:val="left" w:pos="36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 w:rsidRPr="00131797">
        <w:rPr>
          <w:rFonts w:ascii="Arial" w:hAnsi="Arial"/>
          <w:b/>
          <w:sz w:val="20"/>
          <w:szCs w:val="20"/>
        </w:rPr>
        <w:t>Правила та умови</w:t>
      </w:r>
    </w:p>
    <w:p w:rsidR="001807D2" w:rsidRPr="00131797" w:rsidRDefault="001807D2" w:rsidP="001807D2">
      <w:pPr>
        <w:rPr>
          <w:rFonts w:ascii="Arial" w:hAnsi="Arial" w:cs="Arial"/>
          <w:sz w:val="20"/>
          <w:szCs w:val="20"/>
        </w:rPr>
      </w:pPr>
    </w:p>
    <w:p w:rsidR="001807D2" w:rsidRPr="00F95912" w:rsidRDefault="009A0A3A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 w:rsidRPr="00131797">
        <w:rPr>
          <w:rFonts w:ascii="Arial" w:hAnsi="Arial"/>
          <w:sz w:val="20"/>
          <w:szCs w:val="20"/>
        </w:rPr>
        <w:t>1.</w:t>
      </w:r>
      <w:r w:rsidRPr="00131797">
        <w:rPr>
          <w:rFonts w:ascii="Arial" w:hAnsi="Arial"/>
          <w:sz w:val="20"/>
          <w:szCs w:val="20"/>
        </w:rPr>
        <w:tab/>
        <w:t>Оплата угоди за ЗЦП виконуватиметься Агентством США з міжнародного розвитку (USAID).  Угоди, що фінансуються USAID, можуть підлягати попереднім вимогам щодо затвердження.</w:t>
      </w:r>
    </w:p>
    <w:p w:rsidR="007B1B9B" w:rsidRPr="00F95912" w:rsidRDefault="001807D2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2.</w:t>
      </w:r>
      <w:r>
        <w:rPr>
          <w:rFonts w:ascii="Arial" w:hAnsi="Arial"/>
          <w:sz w:val="20"/>
          <w:szCs w:val="20"/>
        </w:rPr>
        <w:tab/>
      </w:r>
      <w:r w:rsidR="00D57C56">
        <w:rPr>
          <w:rFonts w:ascii="Arial" w:hAnsi="Arial"/>
          <w:sz w:val="20"/>
          <w:szCs w:val="20"/>
        </w:rPr>
        <w:t>Авторизований</w:t>
      </w:r>
      <w:r>
        <w:rPr>
          <w:rFonts w:ascii="Arial" w:hAnsi="Arial"/>
          <w:sz w:val="20"/>
          <w:szCs w:val="20"/>
        </w:rPr>
        <w:t xml:space="preserve"> географічний код для цієї закупівлі – Код 110</w:t>
      </w:r>
      <w:r w:rsidR="00EE0300">
        <w:rPr>
          <w:rFonts w:ascii="Arial" w:hAnsi="Arial"/>
          <w:sz w:val="20"/>
          <w:szCs w:val="20"/>
        </w:rPr>
        <w:t xml:space="preserve"> та 937</w:t>
      </w:r>
      <w:r>
        <w:rPr>
          <w:rFonts w:ascii="Arial" w:hAnsi="Arial"/>
          <w:sz w:val="20"/>
          <w:szCs w:val="20"/>
        </w:rPr>
        <w:t>, як</w:t>
      </w:r>
      <w:r w:rsidR="00EE0300">
        <w:rPr>
          <w:rFonts w:ascii="Arial" w:hAnsi="Arial"/>
          <w:sz w:val="20"/>
          <w:szCs w:val="20"/>
        </w:rPr>
        <w:t>і</w:t>
      </w:r>
      <w:r>
        <w:rPr>
          <w:rFonts w:ascii="Arial" w:hAnsi="Arial"/>
          <w:sz w:val="20"/>
          <w:szCs w:val="20"/>
        </w:rPr>
        <w:t xml:space="preserve"> означа</w:t>
      </w:r>
      <w:r w:rsidR="00EE0300">
        <w:rPr>
          <w:rFonts w:ascii="Arial" w:hAnsi="Arial"/>
          <w:sz w:val="20"/>
          <w:szCs w:val="20"/>
        </w:rPr>
        <w:t>ють</w:t>
      </w:r>
      <w:r w:rsidR="0098728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США, незалежні держави колишнього Радянського Союзу та країни, що розвиваються. Перелік затверджених USAID країн, що розвиваються, можна отримати за цим посиланням:</w:t>
      </w:r>
    </w:p>
    <w:p w:rsidR="007B1B9B" w:rsidRPr="00F95912" w:rsidRDefault="005F3FA1" w:rsidP="005F01A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F3FA1">
        <w:rPr>
          <w:rFonts w:ascii="Arial" w:hAnsi="Arial" w:cs="Arial"/>
          <w:sz w:val="20"/>
          <w:szCs w:val="20"/>
        </w:rPr>
        <w:t xml:space="preserve">      </w:t>
      </w:r>
      <w:hyperlink r:id="rId13" w:history="1">
        <w:r w:rsidR="007E79B6" w:rsidRPr="00B226A6">
          <w:rPr>
            <w:rStyle w:val="Hyperlink"/>
            <w:rFonts w:ascii="Arial" w:hAnsi="Arial" w:cs="Arial"/>
            <w:sz w:val="20"/>
            <w:szCs w:val="20"/>
          </w:rPr>
          <w:t>http://www.usaid.gov/policy/ads/300/310maa</w:t>
        </w:r>
      </w:hyperlink>
      <w:r w:rsidR="007E79B6">
        <w:rPr>
          <w:rFonts w:ascii="Arial" w:hAnsi="Arial" w:cs="Arial"/>
          <w:sz w:val="20"/>
          <w:szCs w:val="20"/>
        </w:rPr>
        <w:t xml:space="preserve"> </w:t>
      </w:r>
    </w:p>
    <w:p w:rsidR="00CC0505" w:rsidRPr="00F95912" w:rsidRDefault="007E7C14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3.</w:t>
      </w:r>
      <w:r>
        <w:rPr>
          <w:rFonts w:ascii="Arial" w:hAnsi="Arial"/>
          <w:sz w:val="20"/>
          <w:szCs w:val="20"/>
        </w:rPr>
        <w:tab/>
      </w:r>
      <w:r w:rsidR="00EE0300" w:rsidRPr="00EE0300">
        <w:rPr>
          <w:rFonts w:ascii="Arial" w:hAnsi="Arial"/>
          <w:sz w:val="20"/>
          <w:szCs w:val="20"/>
        </w:rPr>
        <w:t>На момент підписання контракту товари повинні бути доступні для придбання в країні Коду 110.</w:t>
      </w:r>
      <w:r>
        <w:rPr>
          <w:rFonts w:ascii="Arial" w:hAnsi="Arial"/>
          <w:sz w:val="20"/>
          <w:szCs w:val="20"/>
        </w:rPr>
        <w:t xml:space="preserve"> Учасник </w:t>
      </w:r>
      <w:r w:rsidR="00D57C56">
        <w:rPr>
          <w:rFonts w:ascii="Arial" w:hAnsi="Arial"/>
          <w:sz w:val="20"/>
          <w:szCs w:val="20"/>
        </w:rPr>
        <w:t>тендеру</w:t>
      </w:r>
      <w:r>
        <w:rPr>
          <w:rFonts w:ascii="Arial" w:hAnsi="Arial"/>
          <w:sz w:val="20"/>
          <w:szCs w:val="20"/>
        </w:rPr>
        <w:t xml:space="preserve"> не може імпортувати товари з країни, що </w:t>
      </w:r>
      <w:r w:rsidR="00D57C56">
        <w:rPr>
          <w:rFonts w:ascii="Arial" w:hAnsi="Arial"/>
          <w:sz w:val="20"/>
          <w:szCs w:val="20"/>
        </w:rPr>
        <w:t>не входить до</w:t>
      </w:r>
      <w:r>
        <w:rPr>
          <w:rFonts w:ascii="Arial" w:hAnsi="Arial"/>
          <w:sz w:val="20"/>
          <w:szCs w:val="20"/>
        </w:rPr>
        <w:t xml:space="preserve"> авторизованого географічного коду</w:t>
      </w:r>
      <w:r w:rsidR="00131797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перед підписанням </w:t>
      </w:r>
      <w:r w:rsidR="00D57C56">
        <w:rPr>
          <w:rFonts w:ascii="Arial" w:hAnsi="Arial"/>
          <w:sz w:val="20"/>
          <w:szCs w:val="20"/>
        </w:rPr>
        <w:t>договору</w:t>
      </w:r>
      <w:r>
        <w:rPr>
          <w:rFonts w:ascii="Arial" w:hAnsi="Arial"/>
          <w:sz w:val="20"/>
          <w:szCs w:val="20"/>
        </w:rPr>
        <w:t xml:space="preserve"> з метою уникнення застосування цієї вимоги.</w:t>
      </w:r>
    </w:p>
    <w:p w:rsidR="00E20385" w:rsidRPr="009950C6" w:rsidRDefault="007E7C14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4.</w:t>
      </w:r>
      <w:r>
        <w:rPr>
          <w:rFonts w:ascii="Arial" w:hAnsi="Arial"/>
          <w:sz w:val="20"/>
          <w:szCs w:val="20"/>
        </w:rPr>
        <w:tab/>
        <w:t xml:space="preserve">Постачальник повинен бути зареєстрований </w:t>
      </w:r>
      <w:r w:rsidR="00175950">
        <w:rPr>
          <w:rFonts w:ascii="Arial" w:hAnsi="Arial"/>
          <w:sz w:val="20"/>
          <w:szCs w:val="20"/>
        </w:rPr>
        <w:t>як юридична особа</w:t>
      </w:r>
      <w:r>
        <w:rPr>
          <w:rFonts w:ascii="Arial" w:hAnsi="Arial"/>
          <w:sz w:val="20"/>
          <w:szCs w:val="20"/>
        </w:rPr>
        <w:t xml:space="preserve"> та працювати в країні з Кодом 110</w:t>
      </w:r>
      <w:r w:rsidR="00DB4547">
        <w:rPr>
          <w:rFonts w:ascii="Arial" w:hAnsi="Arial"/>
          <w:sz w:val="20"/>
          <w:szCs w:val="20"/>
        </w:rPr>
        <w:t xml:space="preserve"> та 937</w:t>
      </w:r>
      <w:r>
        <w:rPr>
          <w:rFonts w:ascii="Arial" w:hAnsi="Arial"/>
          <w:sz w:val="20"/>
          <w:szCs w:val="20"/>
        </w:rPr>
        <w:t xml:space="preserve">.  </w:t>
      </w:r>
    </w:p>
    <w:p w:rsidR="001807D2" w:rsidRPr="009950C6" w:rsidRDefault="007E7C14" w:rsidP="005F01A8">
      <w:pPr>
        <w:tabs>
          <w:tab w:val="right" w:pos="7920"/>
        </w:tabs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5.</w:t>
      </w:r>
      <w:r>
        <w:rPr>
          <w:rFonts w:ascii="Arial" w:hAnsi="Arial"/>
          <w:sz w:val="20"/>
          <w:szCs w:val="20"/>
        </w:rPr>
        <w:tab/>
        <w:t xml:space="preserve">Global </w:t>
      </w:r>
      <w:proofErr w:type="spellStart"/>
      <w:r>
        <w:rPr>
          <w:rFonts w:ascii="Arial" w:hAnsi="Arial"/>
          <w:sz w:val="20"/>
          <w:szCs w:val="20"/>
        </w:rPr>
        <w:t>Communities</w:t>
      </w:r>
      <w:proofErr w:type="spellEnd"/>
      <w:r>
        <w:rPr>
          <w:rFonts w:ascii="Arial" w:hAnsi="Arial"/>
          <w:sz w:val="20"/>
          <w:szCs w:val="20"/>
        </w:rPr>
        <w:t xml:space="preserve"> – це організація, яка не </w:t>
      </w:r>
      <w:r w:rsidR="00175950">
        <w:rPr>
          <w:rFonts w:ascii="Arial" w:hAnsi="Arial"/>
          <w:sz w:val="20"/>
          <w:szCs w:val="20"/>
        </w:rPr>
        <w:t>є платником податків</w:t>
      </w:r>
      <w:r>
        <w:rPr>
          <w:rFonts w:ascii="Arial" w:hAnsi="Arial"/>
          <w:sz w:val="20"/>
          <w:szCs w:val="20"/>
        </w:rPr>
        <w:t xml:space="preserve">; </w:t>
      </w:r>
      <w:r w:rsidRPr="00131797">
        <w:rPr>
          <w:rFonts w:ascii="Arial" w:hAnsi="Arial"/>
          <w:sz w:val="20"/>
          <w:szCs w:val="20"/>
        </w:rPr>
        <w:t>відтак до ціни не повинні застосовуватися будь-які податки.</w:t>
      </w:r>
      <w:r>
        <w:rPr>
          <w:rFonts w:ascii="Arial" w:hAnsi="Arial"/>
          <w:sz w:val="20"/>
          <w:szCs w:val="20"/>
        </w:rPr>
        <w:t xml:space="preserve"> Свідоцтво про звільнення від сплати податків надається за запитом.</w:t>
      </w:r>
    </w:p>
    <w:p w:rsidR="001807D2" w:rsidRPr="009950C6" w:rsidRDefault="007E7C14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6.</w:t>
      </w:r>
      <w:r>
        <w:rPr>
          <w:rFonts w:ascii="Arial" w:hAnsi="Arial"/>
          <w:sz w:val="20"/>
          <w:szCs w:val="20"/>
        </w:rPr>
        <w:tab/>
        <w:t xml:space="preserve">Global </w:t>
      </w:r>
      <w:proofErr w:type="spellStart"/>
      <w:r>
        <w:rPr>
          <w:rFonts w:ascii="Arial" w:hAnsi="Arial"/>
          <w:sz w:val="20"/>
          <w:szCs w:val="20"/>
        </w:rPr>
        <w:t>Communities</w:t>
      </w:r>
      <w:proofErr w:type="spellEnd"/>
      <w:r>
        <w:rPr>
          <w:rFonts w:ascii="Arial" w:hAnsi="Arial"/>
          <w:sz w:val="20"/>
          <w:szCs w:val="20"/>
        </w:rPr>
        <w:t xml:space="preserve"> залишають за собою право приймати або відхиляти будь-як</w:t>
      </w:r>
      <w:r w:rsidR="00175950">
        <w:rPr>
          <w:rFonts w:ascii="Arial" w:hAnsi="Arial"/>
          <w:sz w:val="20"/>
          <w:szCs w:val="20"/>
        </w:rPr>
        <w:t>у</w:t>
      </w:r>
      <w:r>
        <w:rPr>
          <w:rFonts w:ascii="Arial" w:hAnsi="Arial"/>
          <w:sz w:val="20"/>
          <w:szCs w:val="20"/>
        </w:rPr>
        <w:t xml:space="preserve"> </w:t>
      </w:r>
      <w:r w:rsidR="00175950">
        <w:rPr>
          <w:rFonts w:ascii="Arial" w:hAnsi="Arial"/>
          <w:sz w:val="20"/>
          <w:szCs w:val="20"/>
        </w:rPr>
        <w:t>цінову пропозицію,</w:t>
      </w:r>
      <w:r>
        <w:rPr>
          <w:rFonts w:ascii="Arial" w:hAnsi="Arial"/>
          <w:sz w:val="20"/>
          <w:szCs w:val="20"/>
        </w:rPr>
        <w:t xml:space="preserve"> скас</w:t>
      </w:r>
      <w:r w:rsidR="00175950">
        <w:rPr>
          <w:rFonts w:ascii="Arial" w:hAnsi="Arial"/>
          <w:sz w:val="20"/>
          <w:szCs w:val="20"/>
        </w:rPr>
        <w:t>ов</w:t>
      </w:r>
      <w:r>
        <w:rPr>
          <w:rFonts w:ascii="Arial" w:hAnsi="Arial"/>
          <w:sz w:val="20"/>
          <w:szCs w:val="20"/>
        </w:rPr>
        <w:t xml:space="preserve">увати </w:t>
      </w:r>
      <w:r w:rsidR="00175950">
        <w:rPr>
          <w:rFonts w:ascii="Arial" w:hAnsi="Arial"/>
          <w:sz w:val="20"/>
          <w:szCs w:val="20"/>
        </w:rPr>
        <w:t>тендер</w:t>
      </w:r>
      <w:r>
        <w:rPr>
          <w:rFonts w:ascii="Arial" w:hAnsi="Arial"/>
          <w:sz w:val="20"/>
          <w:szCs w:val="20"/>
        </w:rPr>
        <w:t xml:space="preserve"> та відхил</w:t>
      </w:r>
      <w:r w:rsidR="00175950">
        <w:rPr>
          <w:rFonts w:ascii="Arial" w:hAnsi="Arial"/>
          <w:sz w:val="20"/>
          <w:szCs w:val="20"/>
        </w:rPr>
        <w:t>я</w:t>
      </w:r>
      <w:r>
        <w:rPr>
          <w:rFonts w:ascii="Arial" w:hAnsi="Arial"/>
          <w:sz w:val="20"/>
          <w:szCs w:val="20"/>
        </w:rPr>
        <w:t xml:space="preserve">ти всі </w:t>
      </w:r>
      <w:r w:rsidR="00175950">
        <w:rPr>
          <w:rFonts w:ascii="Arial" w:hAnsi="Arial"/>
          <w:sz w:val="20"/>
          <w:szCs w:val="20"/>
        </w:rPr>
        <w:t>цінові пропозиції</w:t>
      </w:r>
      <w:r>
        <w:rPr>
          <w:rFonts w:ascii="Arial" w:hAnsi="Arial"/>
          <w:sz w:val="20"/>
          <w:szCs w:val="20"/>
        </w:rPr>
        <w:t xml:space="preserve"> в будь-який час до укладення </w:t>
      </w:r>
      <w:r w:rsidR="00175950">
        <w:rPr>
          <w:rFonts w:ascii="Arial" w:hAnsi="Arial"/>
          <w:sz w:val="20"/>
          <w:szCs w:val="20"/>
        </w:rPr>
        <w:t>договору</w:t>
      </w:r>
      <w:r>
        <w:rPr>
          <w:rFonts w:ascii="Arial" w:hAnsi="Arial"/>
          <w:sz w:val="20"/>
          <w:szCs w:val="20"/>
        </w:rPr>
        <w:t xml:space="preserve">, не несучи жодної відповідальності перед Учасниками </w:t>
      </w:r>
      <w:r w:rsidR="00175950">
        <w:rPr>
          <w:rFonts w:ascii="Arial" w:hAnsi="Arial"/>
          <w:sz w:val="20"/>
          <w:szCs w:val="20"/>
        </w:rPr>
        <w:t>тендеру</w:t>
      </w:r>
      <w:r>
        <w:rPr>
          <w:rFonts w:ascii="Arial" w:hAnsi="Arial"/>
          <w:sz w:val="20"/>
          <w:szCs w:val="20"/>
        </w:rPr>
        <w:t xml:space="preserve"> та не маючи зобов'язання інформувати Учасників про підстави таких дій Global </w:t>
      </w:r>
      <w:proofErr w:type="spellStart"/>
      <w:r>
        <w:rPr>
          <w:rFonts w:ascii="Arial" w:hAnsi="Arial"/>
          <w:sz w:val="20"/>
          <w:szCs w:val="20"/>
        </w:rPr>
        <w:t>Communities</w:t>
      </w:r>
      <w:proofErr w:type="spellEnd"/>
      <w:r>
        <w:rPr>
          <w:rFonts w:ascii="Arial" w:hAnsi="Arial"/>
          <w:sz w:val="20"/>
          <w:szCs w:val="20"/>
        </w:rPr>
        <w:t xml:space="preserve">.   </w:t>
      </w:r>
    </w:p>
    <w:p w:rsidR="00DE4588" w:rsidRPr="009950C6" w:rsidRDefault="007E7C14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7.</w:t>
      </w:r>
      <w:r>
        <w:rPr>
          <w:rFonts w:ascii="Arial" w:hAnsi="Arial"/>
          <w:sz w:val="20"/>
          <w:szCs w:val="20"/>
        </w:rPr>
        <w:tab/>
        <w:t xml:space="preserve">(a) Global </w:t>
      </w:r>
      <w:proofErr w:type="spellStart"/>
      <w:r>
        <w:rPr>
          <w:rFonts w:ascii="Arial" w:hAnsi="Arial"/>
          <w:sz w:val="20"/>
          <w:szCs w:val="20"/>
        </w:rPr>
        <w:t>Communities</w:t>
      </w:r>
      <w:proofErr w:type="spellEnd"/>
      <w:r>
        <w:rPr>
          <w:rFonts w:ascii="Arial" w:hAnsi="Arial"/>
          <w:sz w:val="20"/>
          <w:szCs w:val="20"/>
        </w:rPr>
        <w:t xml:space="preserve"> дотримуються американського законодавства та положень у сфері санкцій та ембарго, </w:t>
      </w:r>
      <w:r w:rsidR="00175950">
        <w:rPr>
          <w:rFonts w:ascii="Arial" w:hAnsi="Arial"/>
          <w:sz w:val="20"/>
          <w:szCs w:val="20"/>
        </w:rPr>
        <w:t>зокрема</w:t>
      </w:r>
      <w:r>
        <w:rPr>
          <w:rFonts w:ascii="Arial" w:hAnsi="Arial"/>
          <w:sz w:val="20"/>
          <w:szCs w:val="20"/>
        </w:rPr>
        <w:t xml:space="preserve"> Указу Президента США 13224 щодо фінансування тероризму, який фактично забороняє операції з особами чи організаціями, які вчиняють терористичні акти, погрожують їх вчинити або підтримують тероризм. Будь-яка особа або організація, яка бере участь у цьому </w:t>
      </w:r>
      <w:r w:rsidR="00175950">
        <w:rPr>
          <w:rFonts w:ascii="Arial" w:hAnsi="Arial"/>
          <w:sz w:val="20"/>
          <w:szCs w:val="20"/>
        </w:rPr>
        <w:t>тендері</w:t>
      </w:r>
      <w:r>
        <w:rPr>
          <w:rFonts w:ascii="Arial" w:hAnsi="Arial"/>
          <w:sz w:val="20"/>
          <w:szCs w:val="20"/>
        </w:rPr>
        <w:t xml:space="preserve"> особисто або через довірену особу, зобов'язана </w:t>
      </w:r>
      <w:r w:rsidR="00E2617F">
        <w:rPr>
          <w:rFonts w:ascii="Arial" w:hAnsi="Arial"/>
          <w:sz w:val="20"/>
          <w:szCs w:val="20"/>
        </w:rPr>
        <w:t>підтвердити у пропозиції</w:t>
      </w:r>
      <w:r>
        <w:rPr>
          <w:rFonts w:ascii="Arial" w:hAnsi="Arial"/>
          <w:sz w:val="20"/>
          <w:szCs w:val="20"/>
        </w:rPr>
        <w:t xml:space="preserve">, що він або вона не </w:t>
      </w:r>
      <w:r w:rsidR="00175950">
        <w:rPr>
          <w:rFonts w:ascii="Arial" w:hAnsi="Arial"/>
          <w:sz w:val="20"/>
          <w:szCs w:val="20"/>
        </w:rPr>
        <w:t>входять до</w:t>
      </w:r>
      <w:r>
        <w:rPr>
          <w:rFonts w:ascii="Arial" w:hAnsi="Arial"/>
          <w:sz w:val="20"/>
          <w:szCs w:val="20"/>
        </w:rPr>
        <w:t xml:space="preserve"> Перелік</w:t>
      </w:r>
      <w:r w:rsidR="00175950">
        <w:rPr>
          <w:rFonts w:ascii="Arial" w:hAnsi="Arial"/>
          <w:sz w:val="20"/>
          <w:szCs w:val="20"/>
        </w:rPr>
        <w:t>у</w:t>
      </w:r>
      <w:r>
        <w:rPr>
          <w:rFonts w:ascii="Arial" w:hAnsi="Arial"/>
          <w:sz w:val="20"/>
          <w:szCs w:val="20"/>
        </w:rPr>
        <w:t xml:space="preserve"> осіб особливих категорій і заборонених осіб (Перелік) Управління з контролю за іноземними активами Міністерства фінансів США (OFAC) та мають право брати участь. Global </w:t>
      </w:r>
      <w:proofErr w:type="spellStart"/>
      <w:r>
        <w:rPr>
          <w:rFonts w:ascii="Arial" w:hAnsi="Arial"/>
          <w:sz w:val="20"/>
          <w:szCs w:val="20"/>
        </w:rPr>
        <w:t>Communities</w:t>
      </w:r>
      <w:proofErr w:type="spellEnd"/>
      <w:r>
        <w:rPr>
          <w:rFonts w:ascii="Arial" w:hAnsi="Arial"/>
          <w:sz w:val="20"/>
          <w:szCs w:val="20"/>
        </w:rPr>
        <w:t xml:space="preserve"> дискваліфікують будь-яку пропозицію, отриману від особи або організації, яка, як встановлено, перебуває у Переліку або іншим чином є неприйнятною.</w:t>
      </w:r>
    </w:p>
    <w:p w:rsidR="00D1714E" w:rsidRPr="00193E77" w:rsidRDefault="00D1714E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ab/>
        <w:t xml:space="preserve">(б) Фірми або фізичні особи, щодо яких міститься чинна заборона в Системі управління угодами (www.sam.gov), не мають права на фінансування та не можуть </w:t>
      </w:r>
      <w:r w:rsidR="005454B0">
        <w:rPr>
          <w:rFonts w:ascii="Arial" w:hAnsi="Arial"/>
          <w:sz w:val="20"/>
          <w:szCs w:val="20"/>
        </w:rPr>
        <w:t xml:space="preserve">бути </w:t>
      </w:r>
      <w:r w:rsidR="001E39DC">
        <w:rPr>
          <w:rFonts w:ascii="Arial" w:hAnsi="Arial"/>
          <w:sz w:val="20"/>
          <w:szCs w:val="20"/>
        </w:rPr>
        <w:t>задіяні</w:t>
      </w:r>
      <w:r>
        <w:rPr>
          <w:rFonts w:ascii="Arial" w:hAnsi="Arial"/>
          <w:sz w:val="20"/>
          <w:szCs w:val="20"/>
        </w:rPr>
        <w:t xml:space="preserve"> для надання будь-яких товарів чи послуг, передбачених цим Запитом.</w:t>
      </w:r>
    </w:p>
    <w:p w:rsidR="009A0A3A" w:rsidRPr="009950C6" w:rsidRDefault="007E7C14" w:rsidP="005F01A8">
      <w:pPr>
        <w:spacing w:after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8.</w:t>
      </w:r>
      <w:r>
        <w:rPr>
          <w:rFonts w:ascii="Arial" w:hAnsi="Arial"/>
          <w:sz w:val="20"/>
          <w:szCs w:val="20"/>
        </w:rPr>
        <w:tab/>
        <w:t>Будь-які зміни до цього ЗЦП мають бути зафіксовані в письмовій формі.</w:t>
      </w:r>
      <w:r w:rsidR="0017595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Копії змін будуть надані всім потенційним Постачальникам.</w:t>
      </w:r>
    </w:p>
    <w:p w:rsidR="0025181D" w:rsidRDefault="00BB11DE" w:rsidP="00BB11DE">
      <w:pPr>
        <w:spacing w:after="120"/>
        <w:ind w:left="360" w:hanging="3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[кінець ЗЦП]</w:t>
      </w:r>
    </w:p>
    <w:p w:rsidR="0025181D" w:rsidRDefault="0025181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25181D" w:rsidRPr="00560E1D" w:rsidRDefault="0025181D" w:rsidP="0025181D">
      <w:pPr>
        <w:rPr>
          <w:rFonts w:ascii="Arial" w:hAnsi="Arial" w:cs="Arial"/>
          <w:b/>
          <w:bCs/>
          <w:sz w:val="32"/>
          <w:szCs w:val="28"/>
          <w:u w:val="single"/>
        </w:rPr>
      </w:pPr>
      <w:r>
        <w:rPr>
          <w:rFonts w:ascii="Arial" w:hAnsi="Arial" w:cs="Arial"/>
          <w:b/>
          <w:bCs/>
          <w:sz w:val="32"/>
          <w:szCs w:val="28"/>
          <w:u w:val="single"/>
        </w:rPr>
        <w:lastRenderedPageBreak/>
        <w:t>Додаток</w:t>
      </w:r>
      <w:r w:rsidRPr="00560E1D">
        <w:rPr>
          <w:rFonts w:ascii="Arial" w:hAnsi="Arial" w:cs="Arial"/>
          <w:b/>
          <w:bCs/>
          <w:sz w:val="32"/>
          <w:szCs w:val="28"/>
          <w:u w:val="single"/>
        </w:rPr>
        <w:t xml:space="preserve"> </w:t>
      </w:r>
      <w:r w:rsidRPr="00CF7B8E">
        <w:rPr>
          <w:rFonts w:ascii="Arial" w:hAnsi="Arial" w:cs="Arial"/>
          <w:b/>
          <w:bCs/>
          <w:sz w:val="32"/>
          <w:szCs w:val="28"/>
          <w:u w:val="single"/>
        </w:rPr>
        <w:t>A</w:t>
      </w:r>
      <w:r w:rsidRPr="00560E1D">
        <w:rPr>
          <w:rFonts w:ascii="Arial" w:hAnsi="Arial" w:cs="Arial"/>
          <w:b/>
          <w:bCs/>
          <w:sz w:val="32"/>
          <w:szCs w:val="28"/>
          <w:u w:val="single"/>
        </w:rPr>
        <w:t xml:space="preserve"> – </w:t>
      </w:r>
      <w:r>
        <w:rPr>
          <w:rFonts w:ascii="Arial" w:hAnsi="Arial" w:cs="Arial"/>
          <w:b/>
          <w:bCs/>
          <w:sz w:val="32"/>
          <w:szCs w:val="28"/>
          <w:u w:val="single"/>
        </w:rPr>
        <w:t>Специфікація</w:t>
      </w:r>
      <w:r w:rsidRPr="00560E1D">
        <w:rPr>
          <w:rFonts w:ascii="Arial" w:hAnsi="Arial" w:cs="Arial"/>
          <w:b/>
          <w:bCs/>
          <w:sz w:val="32"/>
          <w:szCs w:val="28"/>
          <w:u w:val="single"/>
        </w:rPr>
        <w:t xml:space="preserve"> </w:t>
      </w:r>
    </w:p>
    <w:p w:rsidR="0025181D" w:rsidRPr="00560E1D" w:rsidRDefault="0025181D" w:rsidP="0025181D">
      <w:pPr>
        <w:jc w:val="center"/>
        <w:rPr>
          <w:rFonts w:ascii="Arial" w:hAnsi="Arial" w:cs="Arial"/>
          <w:b/>
          <w:bCs/>
          <w:sz w:val="32"/>
          <w:szCs w:val="28"/>
        </w:rPr>
      </w:pPr>
    </w:p>
    <w:p w:rsidR="0025181D" w:rsidRPr="006921D4" w:rsidRDefault="00AE5960" w:rsidP="0025181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Сонячні батареї та інвертор </w:t>
      </w:r>
      <w:r w:rsidR="006921D4" w:rsidRPr="006921D4">
        <w:rPr>
          <w:rFonts w:ascii="Arial" w:hAnsi="Arial" w:cs="Arial"/>
          <w:b/>
          <w:sz w:val="28"/>
          <w:szCs w:val="28"/>
        </w:rPr>
        <w:t xml:space="preserve">для </w:t>
      </w:r>
      <w:proofErr w:type="spellStart"/>
      <w:r>
        <w:rPr>
          <w:rFonts w:ascii="Arial" w:hAnsi="Arial" w:cs="Arial"/>
          <w:b/>
          <w:sz w:val="28"/>
          <w:szCs w:val="28"/>
        </w:rPr>
        <w:t>Веселі</w:t>
      </w:r>
      <w:r w:rsidR="006921D4" w:rsidRPr="006921D4">
        <w:rPr>
          <w:rFonts w:ascii="Arial" w:hAnsi="Arial" w:cs="Arial"/>
          <w:b/>
          <w:sz w:val="28"/>
          <w:szCs w:val="28"/>
        </w:rPr>
        <w:t>вської</w:t>
      </w:r>
      <w:proofErr w:type="spellEnd"/>
      <w:r w:rsidR="006921D4" w:rsidRPr="006921D4">
        <w:rPr>
          <w:rFonts w:ascii="Arial" w:hAnsi="Arial" w:cs="Arial"/>
          <w:b/>
          <w:sz w:val="28"/>
          <w:szCs w:val="28"/>
        </w:rPr>
        <w:t xml:space="preserve"> ОТГ (</w:t>
      </w:r>
      <w:r>
        <w:rPr>
          <w:rFonts w:ascii="Arial" w:hAnsi="Arial" w:cs="Arial"/>
          <w:b/>
          <w:sz w:val="28"/>
          <w:szCs w:val="28"/>
        </w:rPr>
        <w:t xml:space="preserve">Запорізька </w:t>
      </w:r>
      <w:r w:rsidR="006921D4" w:rsidRPr="006921D4">
        <w:rPr>
          <w:rFonts w:ascii="Arial" w:hAnsi="Arial" w:cs="Arial"/>
          <w:b/>
          <w:sz w:val="28"/>
          <w:szCs w:val="28"/>
        </w:rPr>
        <w:t>область)</w:t>
      </w:r>
    </w:p>
    <w:p w:rsidR="006921D4" w:rsidRDefault="006921D4" w:rsidP="0025181D">
      <w:pPr>
        <w:rPr>
          <w:rFonts w:ascii="Arial" w:hAnsi="Arial"/>
          <w:b/>
          <w:bCs/>
          <w:i/>
          <w:iCs/>
          <w:szCs w:val="22"/>
        </w:rPr>
      </w:pPr>
    </w:p>
    <w:p w:rsidR="0025181D" w:rsidRPr="00661510" w:rsidRDefault="0025181D" w:rsidP="0025181D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61510">
        <w:rPr>
          <w:rFonts w:ascii="Arial" w:hAnsi="Arial"/>
          <w:b/>
          <w:bCs/>
          <w:i/>
          <w:iCs/>
          <w:sz w:val="20"/>
          <w:szCs w:val="20"/>
        </w:rPr>
        <w:t>Кількість може змінитися у випадку наявності додаткових коштів</w:t>
      </w:r>
    </w:p>
    <w:p w:rsidR="0025181D" w:rsidRPr="008A051B" w:rsidRDefault="0025181D" w:rsidP="0025181D">
      <w:pPr>
        <w:rPr>
          <w:rFonts w:ascii="Arial" w:hAnsi="Arial" w:cs="Arial"/>
          <w:b/>
          <w:bCs/>
          <w:sz w:val="20"/>
          <w:szCs w:val="20"/>
        </w:rPr>
      </w:pPr>
    </w:p>
    <w:p w:rsidR="0025181D" w:rsidRPr="008A051B" w:rsidRDefault="0025181D" w:rsidP="0025181D">
      <w:pPr>
        <w:rPr>
          <w:rFonts w:ascii="Arial" w:hAnsi="Arial"/>
          <w:i/>
          <w:sz w:val="18"/>
          <w:szCs w:val="20"/>
        </w:rPr>
      </w:pPr>
      <w:r w:rsidRPr="008A051B">
        <w:rPr>
          <w:rFonts w:ascii="Arial" w:hAnsi="Arial"/>
          <w:i/>
          <w:sz w:val="18"/>
          <w:szCs w:val="20"/>
        </w:rPr>
        <w:t>Вказівки: Будь ласка, вкажіть у колонці В, чи відповідає ваша пропозиція вказаним характеристикам</w:t>
      </w:r>
    </w:p>
    <w:p w:rsidR="0025181D" w:rsidRDefault="0025181D" w:rsidP="0025181D">
      <w:pPr>
        <w:rPr>
          <w:rFonts w:ascii="Arial" w:hAnsi="Arial"/>
          <w:i/>
          <w:sz w:val="18"/>
          <w:szCs w:val="20"/>
          <w:lang w:val="ru-RU"/>
        </w:rPr>
      </w:pPr>
    </w:p>
    <w:tbl>
      <w:tblPr>
        <w:tblStyle w:val="TableGrid1"/>
        <w:tblW w:w="10472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4110"/>
        <w:gridCol w:w="3384"/>
      </w:tblGrid>
      <w:tr w:rsidR="0025181D" w:rsidRPr="0063026B" w:rsidTr="001254B6">
        <w:trPr>
          <w:trHeight w:val="723"/>
        </w:trPr>
        <w:tc>
          <w:tcPr>
            <w:tcW w:w="568" w:type="dxa"/>
            <w:shd w:val="clear" w:color="auto" w:fill="FFFFFF" w:themeFill="background1"/>
            <w:vAlign w:val="center"/>
          </w:tcPr>
          <w:p w:rsidR="0025181D" w:rsidRPr="007E6EEB" w:rsidRDefault="0025181D" w:rsidP="00182208">
            <w:pPr>
              <w:rPr>
                <w:rFonts w:ascii="Arial" w:hAnsi="Arial"/>
                <w:b/>
                <w:sz w:val="18"/>
                <w:szCs w:val="20"/>
                <w:lang w:val="ru-RU"/>
              </w:rPr>
            </w:pPr>
            <w:r w:rsidRPr="007E6EEB">
              <w:rPr>
                <w:rFonts w:ascii="Arial" w:hAnsi="Arial"/>
                <w:b/>
                <w:sz w:val="18"/>
                <w:szCs w:val="20"/>
                <w:lang w:val="ru-RU"/>
              </w:rPr>
              <w:t>№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5181D" w:rsidRPr="007E6EEB" w:rsidRDefault="00B56A06" w:rsidP="00B56A06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Обладнання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25181D" w:rsidRPr="00825465" w:rsidRDefault="0025181D" w:rsidP="0025181D">
            <w:pPr>
              <w:pStyle w:val="ListParagraph"/>
              <w:numPr>
                <w:ilvl w:val="0"/>
                <w:numId w:val="25"/>
              </w:numPr>
              <w:ind w:left="342"/>
              <w:rPr>
                <w:rFonts w:ascii="Arial" w:hAnsi="Arial"/>
                <w:sz w:val="20"/>
                <w:szCs w:val="20"/>
              </w:rPr>
            </w:pPr>
            <w:r w:rsidRPr="00825465">
              <w:rPr>
                <w:rFonts w:ascii="Arial" w:hAnsi="Arial"/>
                <w:b/>
                <w:sz w:val="20"/>
              </w:rPr>
              <w:t>Технічні характеристики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25181D" w:rsidRPr="0063026B" w:rsidRDefault="0025181D" w:rsidP="00182208">
            <w:pPr>
              <w:rPr>
                <w:rFonts w:ascii="Arial" w:hAnsi="Arial"/>
                <w:b/>
                <w:sz w:val="20"/>
                <w:szCs w:val="20"/>
              </w:rPr>
            </w:pPr>
            <w:r w:rsidRPr="0063026B">
              <w:rPr>
                <w:rFonts w:ascii="Arial" w:hAnsi="Arial"/>
                <w:b/>
                <w:sz w:val="20"/>
                <w:szCs w:val="20"/>
              </w:rPr>
              <w:t>С. Відповіді Учасника</w:t>
            </w:r>
          </w:p>
        </w:tc>
      </w:tr>
      <w:tr w:rsidR="0025181D" w:rsidRPr="004A2E1D" w:rsidTr="001254B6">
        <w:trPr>
          <w:trHeight w:val="604"/>
        </w:trPr>
        <w:tc>
          <w:tcPr>
            <w:tcW w:w="568" w:type="dxa"/>
            <w:shd w:val="clear" w:color="auto" w:fill="FFFFFF" w:themeFill="background1"/>
            <w:vAlign w:val="center"/>
          </w:tcPr>
          <w:p w:rsidR="0025181D" w:rsidRPr="001254B6" w:rsidRDefault="0088108C" w:rsidP="00182208">
            <w:pPr>
              <w:rPr>
                <w:rFonts w:ascii="Arial" w:hAnsi="Arial"/>
                <w:bCs/>
                <w:sz w:val="20"/>
                <w:szCs w:val="20"/>
              </w:rPr>
            </w:pPr>
            <w:r w:rsidRPr="001254B6">
              <w:rPr>
                <w:rFonts w:ascii="Arial" w:hAnsi="Arial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:rsidR="00256984" w:rsidRPr="00B15E5C" w:rsidRDefault="00CC1420" w:rsidP="001254B6">
            <w:pPr>
              <w:rPr>
                <w:rStyle w:val="normaltextrun"/>
                <w:rFonts w:ascii="Arial" w:eastAsiaTheme="majorEastAsia" w:hAnsi="Arial"/>
                <w:b/>
                <w:iCs/>
                <w:sz w:val="20"/>
                <w:szCs w:val="20"/>
              </w:rPr>
            </w:pPr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Сонячна </w:t>
            </w:r>
            <w:r w:rsidR="0030389C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панель</w:t>
            </w:r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 310 Вт </w:t>
            </w:r>
            <w:proofErr w:type="spellStart"/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моно</w:t>
            </w:r>
            <w:proofErr w:type="spellEnd"/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Ulica</w:t>
            </w:r>
            <w:proofErr w:type="spellEnd"/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Solar</w:t>
            </w:r>
            <w:proofErr w:type="spellEnd"/>
            <w:r w:rsidRPr="00CC1420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, UL-310M-60 PERC</w:t>
            </w:r>
            <w:r w:rsidRPr="00CC1420">
              <w:rPr>
                <w:rStyle w:val="normaltextrun"/>
                <w:rFonts w:ascii="Arial" w:eastAsia="Times New Roman" w:hAnsi="Arial"/>
                <w:b/>
                <w:color w:val="000000"/>
                <w:sz w:val="20"/>
                <w:szCs w:val="20"/>
              </w:rPr>
              <w:t xml:space="preserve"> </w:t>
            </w:r>
            <w:r w:rsidR="00B15E5C" w:rsidRPr="00B15E5C">
              <w:rPr>
                <w:rStyle w:val="normaltextrun"/>
                <w:rFonts w:ascii="Arial" w:eastAsiaTheme="majorEastAsia" w:hAnsi="Arial"/>
                <w:b/>
                <w:iCs/>
                <w:sz w:val="20"/>
                <w:szCs w:val="20"/>
              </w:rPr>
              <w:t>або еквівалентна</w:t>
            </w:r>
          </w:p>
          <w:p w:rsidR="0025181D" w:rsidRPr="00256984" w:rsidRDefault="00256984" w:rsidP="001254B6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Style w:val="normaltextrun"/>
                <w:rFonts w:ascii="Arial" w:eastAsiaTheme="majorEastAsia" w:hAnsi="Arial"/>
                <w:b/>
                <w:iCs/>
                <w:sz w:val="20"/>
                <w:szCs w:val="20"/>
                <w:highlight w:val="yellow"/>
              </w:rPr>
              <w:t>(42</w:t>
            </w:r>
            <w:r w:rsidR="001254B6" w:rsidRPr="00256984">
              <w:rPr>
                <w:rStyle w:val="normaltextrun"/>
                <w:rFonts w:ascii="Arial" w:eastAsiaTheme="majorEastAsia" w:hAnsi="Arial"/>
                <w:b/>
                <w:iCs/>
                <w:sz w:val="20"/>
                <w:szCs w:val="20"/>
                <w:highlight w:val="yellow"/>
              </w:rPr>
              <w:t xml:space="preserve"> од.)</w:t>
            </w:r>
          </w:p>
        </w:tc>
        <w:tc>
          <w:tcPr>
            <w:tcW w:w="4110" w:type="dxa"/>
            <w:shd w:val="clear" w:color="auto" w:fill="FFFFFF" w:themeFill="background1"/>
          </w:tcPr>
          <w:p w:rsidR="00EA4DDA" w:rsidRPr="00E2254D" w:rsidRDefault="00B15E5C" w:rsidP="00B15E5C">
            <w:pPr>
              <w:ind w:left="31"/>
              <w:rPr>
                <w:rFonts w:ascii="Arial" w:hAnsi="Arial"/>
                <w:bCs/>
                <w:sz w:val="20"/>
                <w:szCs w:val="20"/>
              </w:rPr>
            </w:pPr>
            <w:r w:rsidRPr="00E2254D">
              <w:rPr>
                <w:rFonts w:ascii="Arial" w:hAnsi="Arial"/>
                <w:sz w:val="20"/>
                <w:szCs w:val="20"/>
              </w:rPr>
              <w:t>Потужність</w:t>
            </w:r>
            <w:r w:rsidR="0092056E" w:rsidRPr="0092056E">
              <w:rPr>
                <w:rFonts w:ascii="Arial" w:hAnsi="Arial"/>
                <w:sz w:val="20"/>
                <w:szCs w:val="20"/>
              </w:rPr>
              <w:t xml:space="preserve"> </w:t>
            </w:r>
            <w:r w:rsidRPr="00E2254D">
              <w:rPr>
                <w:rFonts w:ascii="Arial" w:hAnsi="Arial"/>
                <w:sz w:val="20"/>
                <w:szCs w:val="20"/>
              </w:rPr>
              <w:t>310 Вт, тип панелі – монокристалічна, матеріал рамки алюміній; напруга при максимальній потужності 32.9 В, струм при максимальній потужності 9.42 А, напруга холостого ходу 40.4 В, гарантійний термін не менше</w:t>
            </w:r>
            <w:r w:rsidRPr="00E2254D">
              <w:rPr>
                <w:rStyle w:val="icon-help"/>
                <w:rFonts w:ascii="Arial" w:hAnsi="Arial"/>
                <w:sz w:val="20"/>
                <w:szCs w:val="20"/>
              </w:rPr>
              <w:t> </w:t>
            </w:r>
            <w:r w:rsidRPr="00E2254D">
              <w:rPr>
                <w:rFonts w:ascii="Arial" w:hAnsi="Arial"/>
                <w:sz w:val="20"/>
                <w:szCs w:val="20"/>
              </w:rPr>
              <w:t>12 міс., робоча температура від -40</w:t>
            </w:r>
            <w:r w:rsidRPr="00E2254D">
              <w:rPr>
                <w:rFonts w:ascii="Arial" w:hAnsi="Arial"/>
                <w:sz w:val="20"/>
                <w:szCs w:val="20"/>
              </w:rPr>
              <w:sym w:font="Symbol" w:char="F0B0"/>
            </w:r>
            <w:r w:rsidRPr="00E2254D">
              <w:rPr>
                <w:rFonts w:ascii="Arial" w:hAnsi="Arial"/>
                <w:sz w:val="20"/>
                <w:szCs w:val="20"/>
              </w:rPr>
              <w:t xml:space="preserve"> до +85</w:t>
            </w:r>
            <w:r w:rsidRPr="00E2254D">
              <w:rPr>
                <w:rFonts w:ascii="Arial" w:hAnsi="Arial"/>
                <w:sz w:val="20"/>
                <w:szCs w:val="20"/>
              </w:rPr>
              <w:sym w:font="Symbol" w:char="F0B0"/>
            </w:r>
            <w:r w:rsidRPr="00E2254D">
              <w:rPr>
                <w:rFonts w:ascii="Arial" w:hAnsi="Arial"/>
                <w:sz w:val="20"/>
                <w:szCs w:val="20"/>
              </w:rPr>
              <w:t>, кількість елементів 60 шт., ступінь захисту IP67, ККД не менше 18.94%, струм короткого замикання 9.83 А.</w:t>
            </w:r>
            <w:r w:rsidRPr="00E2254D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4" w:type="dxa"/>
            <w:shd w:val="clear" w:color="auto" w:fill="FFFFFF" w:themeFill="background1"/>
          </w:tcPr>
          <w:p w:rsidR="0025181D" w:rsidRPr="00BF2F37" w:rsidRDefault="0025181D" w:rsidP="00086216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  <w:tr w:rsidR="00221817" w:rsidRPr="004A2E1D" w:rsidTr="001254B6">
        <w:trPr>
          <w:trHeight w:val="604"/>
        </w:trPr>
        <w:tc>
          <w:tcPr>
            <w:tcW w:w="568" w:type="dxa"/>
            <w:shd w:val="clear" w:color="auto" w:fill="FFFFFF" w:themeFill="background1"/>
            <w:vAlign w:val="center"/>
          </w:tcPr>
          <w:p w:rsidR="00221817" w:rsidRPr="001254B6" w:rsidRDefault="00221817" w:rsidP="00182208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221817" w:rsidRDefault="00221817" w:rsidP="001254B6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221817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Мережевий сонячний </w:t>
            </w:r>
            <w:r w:rsidRPr="00AB3CCB">
              <w:rPr>
                <w:rFonts w:ascii="Arial" w:hAnsi="Arial"/>
                <w:b/>
                <w:color w:val="000000"/>
                <w:sz w:val="20"/>
                <w:szCs w:val="20"/>
              </w:rPr>
              <w:t>інвертор FRONIUS</w:t>
            </w:r>
            <w:r w:rsidR="00AB3CCB" w:rsidRPr="00AB3CCB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B3CCB" w:rsidRPr="00AB3CCB">
              <w:rPr>
                <w:rFonts w:ascii="Arial" w:hAnsi="Arial"/>
                <w:b/>
                <w:color w:val="01011B"/>
                <w:sz w:val="20"/>
                <w:szCs w:val="20"/>
                <w:shd w:val="clear" w:color="auto" w:fill="FFFFFF"/>
              </w:rPr>
              <w:t>Symo</w:t>
            </w:r>
            <w:proofErr w:type="spellEnd"/>
            <w:r w:rsidR="00AB3CCB" w:rsidRPr="00AB3CCB">
              <w:rPr>
                <w:rFonts w:ascii="Arial" w:hAnsi="Arial"/>
                <w:b/>
                <w:color w:val="01011B"/>
                <w:sz w:val="20"/>
                <w:szCs w:val="20"/>
                <w:shd w:val="clear" w:color="auto" w:fill="FFFFFF"/>
              </w:rPr>
              <w:t xml:space="preserve"> 20.0-3</w:t>
            </w:r>
            <w:r w:rsidR="00AB3CCB">
              <w:rPr>
                <w:rFonts w:ascii="Arial" w:hAnsi="Arial"/>
                <w:b/>
                <w:color w:val="01011B"/>
                <w:sz w:val="20"/>
                <w:szCs w:val="20"/>
                <w:shd w:val="clear" w:color="auto" w:fill="FFFFFF"/>
              </w:rPr>
              <w:t>-М</w:t>
            </w:r>
            <w:r w:rsidR="00C93DCF" w:rsidRPr="00AB3CCB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або</w:t>
            </w:r>
            <w:r w:rsidR="00C93DCF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 еквівалентний</w:t>
            </w:r>
          </w:p>
          <w:p w:rsidR="00221817" w:rsidRPr="00CC1420" w:rsidRDefault="00221817" w:rsidP="001254B6">
            <w:pPr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221817">
              <w:rPr>
                <w:rFonts w:ascii="Arial" w:hAnsi="Arial"/>
                <w:b/>
                <w:color w:val="000000"/>
                <w:sz w:val="20"/>
                <w:szCs w:val="20"/>
                <w:highlight w:val="yellow"/>
              </w:rPr>
              <w:t>(1 од.)</w:t>
            </w:r>
          </w:p>
        </w:tc>
        <w:tc>
          <w:tcPr>
            <w:tcW w:w="4110" w:type="dxa"/>
            <w:shd w:val="clear" w:color="auto" w:fill="FFFFFF" w:themeFill="background1"/>
          </w:tcPr>
          <w:p w:rsidR="00221817" w:rsidRPr="005E0230" w:rsidRDefault="00396684" w:rsidP="00667E2C">
            <w:pPr>
              <w:ind w:left="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Трифазний мережевий інвертор,  </w:t>
            </w:r>
            <w:r w:rsidR="00AB3CCB">
              <w:rPr>
                <w:rFonts w:ascii="Arial" w:hAnsi="Arial"/>
                <w:sz w:val="20"/>
                <w:szCs w:val="20"/>
              </w:rPr>
              <w:t xml:space="preserve">номінальна вихідна </w:t>
            </w:r>
            <w:r w:rsidRPr="00396684">
              <w:rPr>
                <w:rFonts w:ascii="Arial" w:hAnsi="Arial"/>
                <w:sz w:val="20"/>
                <w:szCs w:val="20"/>
              </w:rPr>
              <w:t>потужність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96684">
              <w:rPr>
                <w:rFonts w:ascii="Arial" w:hAnsi="Arial"/>
                <w:sz w:val="20"/>
                <w:szCs w:val="20"/>
              </w:rPr>
              <w:t xml:space="preserve">20 </w:t>
            </w:r>
            <w:r>
              <w:rPr>
                <w:rFonts w:ascii="Arial" w:hAnsi="Arial"/>
                <w:sz w:val="20"/>
                <w:szCs w:val="20"/>
              </w:rPr>
              <w:t>кВт</w:t>
            </w:r>
            <w:r w:rsidR="00AB3CCB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к</w:t>
            </w:r>
            <w:r w:rsidRPr="00396684">
              <w:rPr>
                <w:rFonts w:ascii="Arial" w:hAnsi="Arial"/>
                <w:sz w:val="20"/>
                <w:szCs w:val="20"/>
              </w:rPr>
              <w:t>ількість дискретних входів</w:t>
            </w:r>
            <w:r>
              <w:rPr>
                <w:rFonts w:ascii="Arial" w:hAnsi="Arial"/>
                <w:sz w:val="20"/>
                <w:szCs w:val="20"/>
              </w:rPr>
              <w:t xml:space="preserve"> – </w:t>
            </w:r>
            <w:r w:rsidRPr="00396684">
              <w:rPr>
                <w:rFonts w:ascii="Arial" w:hAnsi="Arial"/>
                <w:sz w:val="20"/>
                <w:szCs w:val="20"/>
              </w:rPr>
              <w:t>2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="00AB3CCB">
              <w:rPr>
                <w:rFonts w:ascii="Arial" w:hAnsi="Arial"/>
                <w:sz w:val="20"/>
                <w:szCs w:val="20"/>
              </w:rPr>
              <w:t xml:space="preserve">два МРРТ </w:t>
            </w:r>
            <w:proofErr w:type="spellStart"/>
            <w:r w:rsidR="00AB3CCB">
              <w:rPr>
                <w:rFonts w:ascii="Arial" w:hAnsi="Arial"/>
                <w:sz w:val="20"/>
                <w:szCs w:val="20"/>
              </w:rPr>
              <w:t>трекери</w:t>
            </w:r>
            <w:proofErr w:type="spellEnd"/>
            <w:r w:rsidR="00AB3CCB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с</w:t>
            </w:r>
            <w:r w:rsidRPr="00396684">
              <w:rPr>
                <w:rFonts w:ascii="Arial" w:hAnsi="Arial"/>
                <w:sz w:val="20"/>
                <w:szCs w:val="20"/>
              </w:rPr>
              <w:t>тупінь захисту IP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96684">
              <w:rPr>
                <w:rFonts w:ascii="Arial" w:hAnsi="Arial"/>
                <w:sz w:val="20"/>
                <w:szCs w:val="20"/>
              </w:rPr>
              <w:t>65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Pr="00396684">
              <w:rPr>
                <w:rFonts w:ascii="Arial" w:hAnsi="Arial"/>
                <w:sz w:val="20"/>
                <w:szCs w:val="20"/>
              </w:rPr>
              <w:t>ККД не менше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396684">
              <w:rPr>
                <w:rFonts w:ascii="Arial" w:hAnsi="Arial"/>
                <w:sz w:val="20"/>
                <w:szCs w:val="20"/>
              </w:rPr>
              <w:t>98%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Pr="00396684">
              <w:rPr>
                <w:rFonts w:ascii="Arial" w:hAnsi="Arial"/>
                <w:sz w:val="20"/>
                <w:szCs w:val="20"/>
              </w:rPr>
              <w:t>робоч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 w:rsidRPr="00396684">
              <w:rPr>
                <w:rFonts w:ascii="Arial" w:hAnsi="Arial"/>
                <w:sz w:val="20"/>
                <w:szCs w:val="20"/>
              </w:rPr>
              <w:t xml:space="preserve"> температура </w:t>
            </w:r>
            <w:r>
              <w:rPr>
                <w:rFonts w:ascii="Arial" w:hAnsi="Arial"/>
                <w:sz w:val="20"/>
                <w:szCs w:val="20"/>
              </w:rPr>
              <w:t>від -40</w:t>
            </w:r>
            <w:r>
              <w:rPr>
                <w:rFonts w:ascii="Arial" w:hAnsi="Arial"/>
                <w:sz w:val="20"/>
                <w:szCs w:val="20"/>
              </w:rPr>
              <w:sym w:font="Symbol" w:char="F0B0"/>
            </w:r>
            <w:r>
              <w:rPr>
                <w:rFonts w:ascii="Arial" w:hAnsi="Arial"/>
                <w:sz w:val="20"/>
                <w:szCs w:val="20"/>
              </w:rPr>
              <w:t>до +</w:t>
            </w:r>
            <w:r w:rsidRPr="00396684">
              <w:rPr>
                <w:rFonts w:ascii="Arial" w:hAnsi="Arial"/>
                <w:sz w:val="20"/>
                <w:szCs w:val="20"/>
              </w:rPr>
              <w:t>50</w:t>
            </w:r>
            <w:r>
              <w:rPr>
                <w:rFonts w:ascii="Arial" w:hAnsi="Arial"/>
                <w:sz w:val="20"/>
                <w:szCs w:val="20"/>
              </w:rPr>
              <w:sym w:font="Symbol" w:char="F0B0"/>
            </w:r>
            <w:r>
              <w:rPr>
                <w:rFonts w:ascii="Arial" w:hAnsi="Arial"/>
                <w:sz w:val="20"/>
                <w:szCs w:val="20"/>
              </w:rPr>
              <w:t xml:space="preserve">, наявність інтегрованого 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Wi</w:t>
            </w:r>
            <w:r w:rsidRPr="00396684">
              <w:rPr>
                <w:rFonts w:ascii="Arial" w:hAnsi="Arial"/>
                <w:sz w:val="20"/>
                <w:szCs w:val="20"/>
              </w:rPr>
              <w:t>-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Fi</w:t>
            </w:r>
            <w:r w:rsidRPr="00396684"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</w:rPr>
              <w:t>з</w:t>
            </w:r>
            <w:r w:rsidRPr="00396684">
              <w:rPr>
                <w:rFonts w:ascii="Arial" w:hAnsi="Arial"/>
                <w:sz w:val="20"/>
                <w:szCs w:val="20"/>
              </w:rPr>
              <w:t>ахист</w:t>
            </w:r>
            <w:r>
              <w:rPr>
                <w:rFonts w:ascii="Arial" w:hAnsi="Arial"/>
                <w:sz w:val="20"/>
                <w:szCs w:val="20"/>
              </w:rPr>
              <w:t>у</w:t>
            </w:r>
            <w:r w:rsidRPr="00396684">
              <w:rPr>
                <w:rFonts w:ascii="Arial" w:hAnsi="Arial"/>
                <w:sz w:val="20"/>
                <w:szCs w:val="20"/>
              </w:rPr>
              <w:t xml:space="preserve"> від короткого замикання</w:t>
            </w:r>
            <w:r w:rsidR="005E0230">
              <w:rPr>
                <w:rFonts w:ascii="Arial" w:hAnsi="Arial"/>
                <w:sz w:val="20"/>
                <w:szCs w:val="20"/>
              </w:rPr>
              <w:t xml:space="preserve">, </w:t>
            </w:r>
            <w:r w:rsidR="00AB3CCB">
              <w:rPr>
                <w:rFonts w:ascii="Arial" w:hAnsi="Arial"/>
                <w:sz w:val="20"/>
                <w:szCs w:val="20"/>
              </w:rPr>
              <w:t>перегріву та перевантаження, г</w:t>
            </w:r>
            <w:r w:rsidR="00AB3CCB" w:rsidRPr="00396684">
              <w:rPr>
                <w:rFonts w:ascii="Arial" w:hAnsi="Arial"/>
                <w:sz w:val="20"/>
                <w:szCs w:val="20"/>
              </w:rPr>
              <w:t>арантійний термін</w:t>
            </w:r>
            <w:r w:rsidR="00AB3CCB">
              <w:rPr>
                <w:rFonts w:ascii="Arial" w:hAnsi="Arial"/>
                <w:sz w:val="20"/>
                <w:szCs w:val="20"/>
              </w:rPr>
              <w:t xml:space="preserve"> не менше </w:t>
            </w:r>
            <w:r w:rsidR="00AB3CCB" w:rsidRPr="00396684">
              <w:rPr>
                <w:rFonts w:ascii="Arial" w:hAnsi="Arial"/>
                <w:sz w:val="20"/>
                <w:szCs w:val="20"/>
              </w:rPr>
              <w:t>24</w:t>
            </w:r>
            <w:r w:rsidR="00AB3CCB">
              <w:rPr>
                <w:rFonts w:ascii="Arial" w:hAnsi="Arial"/>
                <w:sz w:val="20"/>
                <w:szCs w:val="20"/>
              </w:rPr>
              <w:t xml:space="preserve"> місяці</w:t>
            </w:r>
            <w:r w:rsidR="00667E2C">
              <w:rPr>
                <w:rFonts w:ascii="Arial" w:hAnsi="Arial"/>
                <w:sz w:val="20"/>
                <w:szCs w:val="20"/>
              </w:rPr>
              <w:t>в.</w:t>
            </w:r>
          </w:p>
        </w:tc>
        <w:tc>
          <w:tcPr>
            <w:tcW w:w="3384" w:type="dxa"/>
            <w:shd w:val="clear" w:color="auto" w:fill="FFFFFF" w:themeFill="background1"/>
          </w:tcPr>
          <w:p w:rsidR="00221817" w:rsidRPr="00BF2F37" w:rsidRDefault="00221817" w:rsidP="00086216">
            <w:pPr>
              <w:rPr>
                <w:rFonts w:ascii="Arial" w:hAnsi="Arial"/>
                <w:bCs/>
                <w:sz w:val="18"/>
                <w:szCs w:val="18"/>
              </w:rPr>
            </w:pPr>
          </w:p>
        </w:tc>
      </w:tr>
    </w:tbl>
    <w:p w:rsidR="00195B92" w:rsidRDefault="00195B92"/>
    <w:tbl>
      <w:tblPr>
        <w:tblStyle w:val="TableGrid1"/>
        <w:tblW w:w="10472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2416"/>
        <w:gridCol w:w="4104"/>
        <w:gridCol w:w="3384"/>
      </w:tblGrid>
      <w:tr w:rsidR="007C7C5C" w:rsidRPr="00BF2F37" w:rsidTr="0009595A">
        <w:trPr>
          <w:trHeight w:hRule="exact" w:val="576"/>
        </w:trPr>
        <w:tc>
          <w:tcPr>
            <w:tcW w:w="10472" w:type="dxa"/>
            <w:gridSpan w:val="4"/>
            <w:shd w:val="clear" w:color="auto" w:fill="000000" w:themeFill="text1"/>
            <w:vAlign w:val="center"/>
          </w:tcPr>
          <w:p w:rsidR="007C7C5C" w:rsidRDefault="007C7C5C" w:rsidP="007C7C5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7C7C5C" w:rsidRPr="00BF2F37" w:rsidTr="0009595A">
        <w:trPr>
          <w:trHeight w:hRule="exact" w:val="640"/>
        </w:trPr>
        <w:tc>
          <w:tcPr>
            <w:tcW w:w="10472" w:type="dxa"/>
            <w:gridSpan w:val="4"/>
            <w:shd w:val="clear" w:color="auto" w:fill="FFFFFF" w:themeFill="background1"/>
            <w:vAlign w:val="center"/>
          </w:tcPr>
          <w:p w:rsidR="007C7C5C" w:rsidRPr="00EE715F" w:rsidRDefault="007C7C5C" w:rsidP="007C7C5C">
            <w:pPr>
              <w:rPr>
                <w:rFonts w:ascii="Arial" w:hAnsi="Arial"/>
                <w:b/>
                <w:bCs/>
                <w:sz w:val="18"/>
                <w:szCs w:val="20"/>
              </w:rPr>
            </w:pPr>
            <w:r w:rsidRPr="000E5C6C">
              <w:rPr>
                <w:rFonts w:ascii="Arial" w:hAnsi="Arial"/>
                <w:b/>
                <w:bCs/>
                <w:szCs w:val="28"/>
              </w:rPr>
              <w:t>Інші вим</w:t>
            </w:r>
            <w:r w:rsidRPr="00EE715F">
              <w:rPr>
                <w:rFonts w:ascii="Arial" w:hAnsi="Arial"/>
                <w:b/>
                <w:bCs/>
                <w:szCs w:val="28"/>
              </w:rPr>
              <w:t>оги ЦП</w:t>
            </w:r>
          </w:p>
        </w:tc>
      </w:tr>
      <w:tr w:rsidR="007C7C5C" w:rsidRPr="00403C7F" w:rsidTr="0009595A">
        <w:trPr>
          <w:trHeight w:hRule="exact" w:val="532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Додаток В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Заповнено, підписано та подано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A2E1D" w:rsidTr="0009595A">
        <w:trPr>
          <w:trHeight w:hRule="exact" w:val="550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Морська доставка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Вкажіть, чи можливо доставити судном під американським прапором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03C7F" w:rsidTr="0009595A">
        <w:trPr>
          <w:trHeight w:hRule="exact" w:val="541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 xml:space="preserve">Країна виготовлення 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Вкажіть країну виготовлення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A2E1D" w:rsidTr="0009595A">
        <w:trPr>
          <w:trHeight w:hRule="exact" w:val="861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Походження т</w:t>
            </w:r>
            <w:r>
              <w:rPr>
                <w:rFonts w:ascii="Arial" w:hAnsi="Arial"/>
                <w:b/>
                <w:sz w:val="20"/>
                <w:szCs w:val="20"/>
              </w:rPr>
              <w:t>оварів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Вкажіть країну, де зараз перебувають т</w:t>
            </w:r>
            <w:r>
              <w:rPr>
                <w:rFonts w:ascii="Arial" w:hAnsi="Arial"/>
                <w:sz w:val="20"/>
                <w:szCs w:val="20"/>
              </w:rPr>
              <w:t>овари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A2E1D" w:rsidTr="0009595A">
        <w:trPr>
          <w:trHeight w:hRule="exact" w:val="846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Національність Учасника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Вкажіть країну, в якій Учасник зареєстрований як юридична особа з правом ведення бізнесу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A2E1D" w:rsidTr="0009595A">
        <w:trPr>
          <w:trHeight w:hRule="exact" w:val="541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Гарантійне обслуговування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Назва та місце авторизованого сервісного центру в Україні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03C7F" w:rsidTr="0009595A">
        <w:trPr>
          <w:trHeight w:hRule="exact" w:val="622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Чин</w:t>
            </w:r>
            <w:r w:rsidRPr="00403C7F">
              <w:rPr>
                <w:rFonts w:ascii="Arial" w:hAnsi="Arial"/>
                <w:b/>
                <w:sz w:val="20"/>
                <w:szCs w:val="20"/>
              </w:rPr>
              <w:t xml:space="preserve">ність пропозиції 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Не менш ніж 60 днів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03C7F" w:rsidTr="0009595A">
        <w:trPr>
          <w:trHeight w:hRule="exact" w:val="550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Гарантія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Вкажіть терміни гарантії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7C7C5C" w:rsidRPr="004A2E1D" w:rsidTr="0009595A">
        <w:trPr>
          <w:trHeight w:hRule="exact" w:val="622"/>
        </w:trPr>
        <w:tc>
          <w:tcPr>
            <w:tcW w:w="568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b/>
                <w:sz w:val="20"/>
                <w:szCs w:val="20"/>
              </w:rPr>
            </w:pPr>
            <w:r w:rsidRPr="00403C7F">
              <w:rPr>
                <w:rFonts w:ascii="Arial" w:hAnsi="Arial"/>
                <w:b/>
                <w:sz w:val="20"/>
                <w:szCs w:val="20"/>
              </w:rPr>
              <w:t>Доставка</w:t>
            </w:r>
          </w:p>
        </w:tc>
        <w:tc>
          <w:tcPr>
            <w:tcW w:w="410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  <w:r w:rsidRPr="00403C7F">
              <w:rPr>
                <w:rFonts w:ascii="Arial" w:hAnsi="Arial"/>
                <w:sz w:val="20"/>
                <w:szCs w:val="20"/>
              </w:rPr>
              <w:t xml:space="preserve">Вкажіть кількість </w:t>
            </w:r>
            <w:r>
              <w:rPr>
                <w:rFonts w:ascii="Arial" w:hAnsi="Arial"/>
                <w:sz w:val="20"/>
                <w:szCs w:val="20"/>
              </w:rPr>
              <w:t>робочих</w:t>
            </w:r>
            <w:r w:rsidRPr="00403C7F">
              <w:rPr>
                <w:rFonts w:ascii="Arial" w:hAnsi="Arial"/>
                <w:sz w:val="20"/>
                <w:szCs w:val="20"/>
              </w:rPr>
              <w:t xml:space="preserve"> днів, необхідних для доставки</w:t>
            </w:r>
          </w:p>
        </w:tc>
        <w:tc>
          <w:tcPr>
            <w:tcW w:w="3384" w:type="dxa"/>
            <w:shd w:val="clear" w:color="auto" w:fill="FFFFFF" w:themeFill="background1"/>
            <w:vAlign w:val="center"/>
          </w:tcPr>
          <w:p w:rsidR="007C7C5C" w:rsidRPr="00403C7F" w:rsidRDefault="007C7C5C" w:rsidP="007C7C5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5181D" w:rsidRDefault="0025181D" w:rsidP="0025181D">
      <w:pPr>
        <w:rPr>
          <w:rFonts w:ascii="Arial" w:hAnsi="Arial" w:cs="Arial"/>
          <w:sz w:val="20"/>
          <w:szCs w:val="20"/>
          <w:lang w:val="ru-RU"/>
        </w:rPr>
      </w:pPr>
    </w:p>
    <w:p w:rsidR="00406B9C" w:rsidRDefault="00406B9C" w:rsidP="008239EC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8239EC" w:rsidRPr="00996AE4" w:rsidRDefault="008239EC" w:rsidP="008239EC">
      <w:pPr>
        <w:jc w:val="center"/>
        <w:rPr>
          <w:rFonts w:ascii="Arial" w:hAnsi="Arial" w:cs="Arial"/>
          <w:b/>
          <w:sz w:val="28"/>
          <w:szCs w:val="28"/>
        </w:rPr>
      </w:pPr>
      <w:r w:rsidRPr="00996AE4">
        <w:rPr>
          <w:rFonts w:ascii="Arial" w:hAnsi="Arial" w:cs="Arial"/>
          <w:b/>
          <w:sz w:val="28"/>
          <w:szCs w:val="28"/>
        </w:rPr>
        <w:t>Бюджет замовлення</w:t>
      </w:r>
    </w:p>
    <w:p w:rsidR="008239EC" w:rsidRPr="00FE04A6" w:rsidRDefault="008239EC" w:rsidP="008239EC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:rsidR="008239EC" w:rsidRPr="00FE04A6" w:rsidRDefault="001D56CA" w:rsidP="009D0FFE">
      <w:pPr>
        <w:spacing w:after="120" w:line="259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Сонячні панелі та інвертор </w:t>
      </w:r>
      <w:r w:rsidR="008239EC" w:rsidRPr="00FE04A6">
        <w:rPr>
          <w:rFonts w:ascii="Arial" w:hAnsi="Arial" w:cs="Arial"/>
          <w:sz w:val="20"/>
          <w:szCs w:val="20"/>
        </w:rPr>
        <w:t xml:space="preserve">для </w:t>
      </w:r>
      <w:proofErr w:type="spellStart"/>
      <w:r>
        <w:rPr>
          <w:rFonts w:ascii="Arial" w:hAnsi="Arial" w:cs="Arial"/>
          <w:sz w:val="20"/>
          <w:szCs w:val="20"/>
        </w:rPr>
        <w:t>Веселівської</w:t>
      </w:r>
      <w:proofErr w:type="spellEnd"/>
      <w:r>
        <w:rPr>
          <w:rFonts w:ascii="Arial" w:hAnsi="Arial" w:cs="Arial"/>
          <w:sz w:val="20"/>
          <w:szCs w:val="20"/>
        </w:rPr>
        <w:t xml:space="preserve"> Т</w:t>
      </w:r>
      <w:r w:rsidR="008239EC" w:rsidRPr="00FE04A6">
        <w:rPr>
          <w:rFonts w:ascii="Arial" w:hAnsi="Arial" w:cs="Arial"/>
          <w:sz w:val="20"/>
          <w:szCs w:val="20"/>
        </w:rPr>
        <w:t>Г (</w:t>
      </w:r>
      <w:r>
        <w:rPr>
          <w:rFonts w:ascii="Arial" w:hAnsi="Arial" w:cs="Arial"/>
          <w:sz w:val="20"/>
          <w:szCs w:val="20"/>
        </w:rPr>
        <w:t>Запорізька</w:t>
      </w:r>
      <w:r w:rsidR="008239EC" w:rsidRPr="00FE04A6">
        <w:rPr>
          <w:rFonts w:ascii="Arial" w:hAnsi="Arial" w:cs="Arial"/>
          <w:sz w:val="20"/>
          <w:szCs w:val="20"/>
        </w:rPr>
        <w:t xml:space="preserve"> область)</w:t>
      </w:r>
    </w:p>
    <w:tbl>
      <w:tblPr>
        <w:tblW w:w="10567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050"/>
        <w:gridCol w:w="720"/>
        <w:gridCol w:w="1440"/>
        <w:gridCol w:w="1170"/>
        <w:gridCol w:w="1350"/>
        <w:gridCol w:w="1207"/>
      </w:tblGrid>
      <w:tr w:rsidR="008239EC" w:rsidRPr="00FE04A6" w:rsidTr="000205BA">
        <w:trPr>
          <w:trHeight w:val="845"/>
        </w:trPr>
        <w:tc>
          <w:tcPr>
            <w:tcW w:w="63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405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Товар/послуга</w:t>
            </w:r>
          </w:p>
        </w:tc>
        <w:tc>
          <w:tcPr>
            <w:tcW w:w="72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К-ть</w:t>
            </w:r>
          </w:p>
        </w:tc>
        <w:tc>
          <w:tcPr>
            <w:tcW w:w="144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 xml:space="preserve">Термін </w:t>
            </w:r>
            <w:r w:rsidR="001C4F82" w:rsidRPr="00FE04A6"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Pr="00FE04A6">
              <w:rPr>
                <w:rFonts w:ascii="Arial" w:hAnsi="Arial" w:cs="Arial"/>
                <w:b/>
                <w:sz w:val="20"/>
                <w:szCs w:val="20"/>
              </w:rPr>
              <w:t>оставки</w:t>
            </w:r>
          </w:p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(робочі дні)</w:t>
            </w:r>
          </w:p>
        </w:tc>
        <w:tc>
          <w:tcPr>
            <w:tcW w:w="117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Гарантія</w:t>
            </w:r>
          </w:p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(місяців)</w:t>
            </w:r>
          </w:p>
        </w:tc>
        <w:tc>
          <w:tcPr>
            <w:tcW w:w="135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 xml:space="preserve">Ціна в грн., </w:t>
            </w:r>
          </w:p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без ПДВ</w:t>
            </w:r>
          </w:p>
        </w:tc>
        <w:tc>
          <w:tcPr>
            <w:tcW w:w="1207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  <w:p w:rsidR="008239EC" w:rsidRPr="00FE04A6" w:rsidRDefault="008239EC" w:rsidP="000205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в грн., без ПДВ</w:t>
            </w:r>
          </w:p>
        </w:tc>
      </w:tr>
      <w:tr w:rsidR="008239EC" w:rsidRPr="00FE04A6" w:rsidTr="000205BA">
        <w:tc>
          <w:tcPr>
            <w:tcW w:w="630" w:type="dxa"/>
            <w:vAlign w:val="center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04A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50" w:type="dxa"/>
          </w:tcPr>
          <w:p w:rsidR="008239EC" w:rsidRPr="00FE04A6" w:rsidRDefault="008239EC" w:rsidP="00020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8239EC" w:rsidRPr="00FE04A6" w:rsidRDefault="008239EC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</w:tcPr>
          <w:p w:rsidR="008239EC" w:rsidRPr="00FE04A6" w:rsidRDefault="008239EC" w:rsidP="000205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5CA" w:rsidRPr="00FE04A6" w:rsidTr="000205BA">
        <w:tc>
          <w:tcPr>
            <w:tcW w:w="630" w:type="dxa"/>
            <w:vAlign w:val="center"/>
          </w:tcPr>
          <w:p w:rsidR="009A15CA" w:rsidRPr="00FE04A6" w:rsidRDefault="009A15CA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50" w:type="dxa"/>
          </w:tcPr>
          <w:p w:rsidR="009A15CA" w:rsidRPr="00FE04A6" w:rsidRDefault="009A15CA" w:rsidP="000205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9A15CA" w:rsidRPr="00FE04A6" w:rsidRDefault="009A15CA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9A15CA" w:rsidRPr="00FE04A6" w:rsidRDefault="009A15CA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:rsidR="009A15CA" w:rsidRPr="00FE04A6" w:rsidRDefault="009A15CA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A15CA" w:rsidRPr="00FE04A6" w:rsidRDefault="009A15CA" w:rsidP="000205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</w:tcPr>
          <w:p w:rsidR="009A15CA" w:rsidRPr="00FE04A6" w:rsidRDefault="009A15CA" w:rsidP="000205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9EC" w:rsidRPr="00FE04A6" w:rsidTr="000205BA">
        <w:tc>
          <w:tcPr>
            <w:tcW w:w="630" w:type="dxa"/>
          </w:tcPr>
          <w:p w:rsidR="008239EC" w:rsidRPr="00FE04A6" w:rsidRDefault="008239EC" w:rsidP="00020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0" w:type="dxa"/>
            <w:gridSpan w:val="5"/>
          </w:tcPr>
          <w:p w:rsidR="008239EC" w:rsidRPr="00FE04A6" w:rsidRDefault="008239EC" w:rsidP="000205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04A6">
              <w:rPr>
                <w:rFonts w:ascii="Arial" w:hAnsi="Arial" w:cs="Arial"/>
                <w:b/>
                <w:sz w:val="20"/>
                <w:szCs w:val="20"/>
              </w:rPr>
              <w:t>Всього без ПДВ:</w:t>
            </w:r>
          </w:p>
        </w:tc>
        <w:tc>
          <w:tcPr>
            <w:tcW w:w="1207" w:type="dxa"/>
          </w:tcPr>
          <w:p w:rsidR="008239EC" w:rsidRPr="00FE04A6" w:rsidRDefault="008239EC" w:rsidP="000205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3026" w:rsidRPr="00FE04A6" w:rsidRDefault="00A83026">
      <w:pPr>
        <w:rPr>
          <w:rFonts w:ascii="Arial" w:hAnsi="Arial" w:cs="Arial"/>
          <w:b/>
          <w:sz w:val="20"/>
          <w:szCs w:val="20"/>
        </w:rPr>
      </w:pPr>
    </w:p>
    <w:p w:rsidR="00987917" w:rsidRPr="00FE04A6" w:rsidRDefault="00987917" w:rsidP="00987917">
      <w:pPr>
        <w:rPr>
          <w:rFonts w:ascii="Arial" w:hAnsi="Arial" w:cs="Arial"/>
          <w:sz w:val="20"/>
          <w:szCs w:val="20"/>
        </w:rPr>
      </w:pPr>
    </w:p>
    <w:p w:rsidR="0001587D" w:rsidRPr="00FE04A6" w:rsidRDefault="0001587D" w:rsidP="00987917">
      <w:pPr>
        <w:tabs>
          <w:tab w:val="right" w:pos="2552"/>
        </w:tabs>
        <w:rPr>
          <w:rFonts w:ascii="Arial" w:hAnsi="Arial" w:cs="Arial"/>
          <w:sz w:val="20"/>
          <w:szCs w:val="20"/>
        </w:rPr>
      </w:pPr>
    </w:p>
    <w:p w:rsidR="00987917" w:rsidRPr="00FE04A6" w:rsidRDefault="00987917" w:rsidP="00987917">
      <w:pPr>
        <w:tabs>
          <w:tab w:val="right" w:pos="2552"/>
        </w:tabs>
        <w:rPr>
          <w:rFonts w:ascii="Arial" w:hAnsi="Arial" w:cs="Arial"/>
          <w:sz w:val="20"/>
          <w:szCs w:val="20"/>
        </w:rPr>
      </w:pPr>
      <w:r w:rsidRPr="00FE04A6">
        <w:rPr>
          <w:rFonts w:ascii="Arial" w:hAnsi="Arial" w:cs="Arial"/>
          <w:sz w:val="20"/>
          <w:szCs w:val="20"/>
        </w:rPr>
        <w:t xml:space="preserve">Підпис: </w:t>
      </w:r>
      <w:r w:rsidRPr="00FE04A6">
        <w:rPr>
          <w:rFonts w:ascii="Arial" w:hAnsi="Arial" w:cs="Arial"/>
          <w:sz w:val="20"/>
          <w:szCs w:val="20"/>
          <w:u w:val="single"/>
        </w:rPr>
        <w:tab/>
      </w:r>
    </w:p>
    <w:p w:rsidR="00987917" w:rsidRPr="00FE04A6" w:rsidRDefault="00987917" w:rsidP="00987917">
      <w:pPr>
        <w:rPr>
          <w:rFonts w:ascii="Arial" w:hAnsi="Arial" w:cs="Arial"/>
          <w:color w:val="333333"/>
          <w:sz w:val="20"/>
          <w:szCs w:val="20"/>
        </w:rPr>
      </w:pPr>
    </w:p>
    <w:p w:rsidR="00987917" w:rsidRPr="00FE04A6" w:rsidRDefault="00987917" w:rsidP="00987917">
      <w:pPr>
        <w:tabs>
          <w:tab w:val="right" w:pos="2552"/>
        </w:tabs>
        <w:rPr>
          <w:rFonts w:ascii="Arial" w:hAnsi="Arial" w:cs="Arial"/>
          <w:color w:val="333333"/>
          <w:sz w:val="20"/>
          <w:szCs w:val="20"/>
        </w:rPr>
      </w:pPr>
      <w:r w:rsidRPr="00FE04A6">
        <w:rPr>
          <w:rFonts w:ascii="Arial" w:hAnsi="Arial" w:cs="Arial"/>
          <w:color w:val="333333"/>
          <w:sz w:val="20"/>
          <w:szCs w:val="20"/>
        </w:rPr>
        <w:tab/>
      </w:r>
      <w:proofErr w:type="spellStart"/>
      <w:r w:rsidRPr="00FE04A6">
        <w:rPr>
          <w:rFonts w:ascii="Arial" w:hAnsi="Arial" w:cs="Arial"/>
          <w:color w:val="333333"/>
          <w:sz w:val="20"/>
          <w:szCs w:val="20"/>
        </w:rPr>
        <w:t>м.п</w:t>
      </w:r>
      <w:proofErr w:type="spellEnd"/>
      <w:r w:rsidRPr="00FE04A6">
        <w:rPr>
          <w:rFonts w:ascii="Arial" w:hAnsi="Arial" w:cs="Arial"/>
          <w:color w:val="333333"/>
          <w:sz w:val="20"/>
          <w:szCs w:val="20"/>
        </w:rPr>
        <w:t>.</w:t>
      </w:r>
    </w:p>
    <w:p w:rsidR="00987917" w:rsidRPr="00FE04A6" w:rsidRDefault="00987917" w:rsidP="00987917">
      <w:pPr>
        <w:rPr>
          <w:rFonts w:ascii="Arial" w:hAnsi="Arial" w:cs="Arial"/>
          <w:sz w:val="20"/>
          <w:szCs w:val="20"/>
        </w:rPr>
      </w:pPr>
    </w:p>
    <w:p w:rsidR="00987917" w:rsidRPr="00987917" w:rsidRDefault="00987917" w:rsidP="00987917">
      <w:pPr>
        <w:tabs>
          <w:tab w:val="right" w:pos="2552"/>
        </w:tabs>
        <w:rPr>
          <w:rFonts w:ascii="Arial" w:hAnsi="Arial" w:cs="Arial"/>
          <w:sz w:val="20"/>
          <w:szCs w:val="20"/>
          <w:u w:val="single"/>
          <w:lang w:val="ru-RU"/>
        </w:rPr>
      </w:pPr>
      <w:r w:rsidRPr="00FE04A6">
        <w:rPr>
          <w:rFonts w:ascii="Arial" w:hAnsi="Arial" w:cs="Arial"/>
          <w:sz w:val="20"/>
          <w:szCs w:val="20"/>
          <w:lang w:val="ru-RU"/>
        </w:rPr>
        <w:t>Дата:</w:t>
      </w:r>
      <w:r w:rsidRPr="00987917">
        <w:rPr>
          <w:rFonts w:ascii="Arial" w:hAnsi="Arial" w:cs="Arial"/>
          <w:sz w:val="20"/>
          <w:szCs w:val="20"/>
          <w:lang w:val="ru-RU"/>
        </w:rPr>
        <w:t xml:space="preserve"> </w:t>
      </w:r>
      <w:r w:rsidRPr="00987917">
        <w:rPr>
          <w:rFonts w:ascii="Arial" w:hAnsi="Arial" w:cs="Arial"/>
          <w:sz w:val="20"/>
          <w:szCs w:val="20"/>
          <w:u w:val="single"/>
          <w:lang w:val="ru-RU"/>
        </w:rPr>
        <w:tab/>
      </w:r>
    </w:p>
    <w:p w:rsidR="000C3863" w:rsidRPr="00987917" w:rsidRDefault="000C3863">
      <w:pPr>
        <w:rPr>
          <w:rFonts w:ascii="Arial" w:hAnsi="Arial" w:cs="Arial"/>
          <w:b/>
          <w:sz w:val="20"/>
          <w:szCs w:val="20"/>
        </w:rPr>
      </w:pPr>
      <w:r w:rsidRPr="00987917"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5316"/>
        <w:gridCol w:w="5316"/>
      </w:tblGrid>
      <w:tr w:rsidR="00120691" w:rsidRPr="008257A1" w:rsidTr="00182208"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65E87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Annex B – Evidence of Responsibility</w:t>
            </w:r>
          </w:p>
          <w:p w:rsidR="00120691" w:rsidRPr="00C65E87" w:rsidRDefault="00120691" w:rsidP="00182208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316" w:type="dxa"/>
          </w:tcPr>
          <w:p w:rsidR="00120691" w:rsidRPr="00072305" w:rsidRDefault="00120691" w:rsidP="00182208">
            <w:pPr>
              <w:pStyle w:val="NoSpacing"/>
              <w:jc w:val="center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Додаток Б – Положення про відповідальність</w:t>
            </w:r>
          </w:p>
        </w:tc>
      </w:tr>
      <w:tr w:rsidR="00120691" w:rsidRPr="008257A1" w:rsidTr="00182208">
        <w:tc>
          <w:tcPr>
            <w:tcW w:w="10632" w:type="dxa"/>
            <w:gridSpan w:val="2"/>
          </w:tcPr>
          <w:p w:rsidR="00120691" w:rsidRPr="00072305" w:rsidRDefault="00120691" w:rsidP="00182208">
            <w:pPr>
              <w:pStyle w:val="NoSpacing"/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>заповніть будь ласка українською або англійською мовою</w:t>
            </w:r>
          </w:p>
        </w:tc>
      </w:tr>
      <w:tr w:rsidR="00120691" w:rsidRPr="00B83847" w:rsidTr="00182208"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C65E87">
              <w:rPr>
                <w:rFonts w:asciiTheme="minorHAnsi" w:hAnsiTheme="minorHAnsi"/>
                <w:b/>
                <w:sz w:val="22"/>
                <w:szCs w:val="22"/>
              </w:rPr>
              <w:t>1. Eligibility to Receive Award</w:t>
            </w:r>
          </w:p>
          <w:p w:rsidR="00120691" w:rsidRPr="00C65E87" w:rsidRDefault="00120691" w:rsidP="000034D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certifies that it is qualified and eligible to receive an award for the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sale and delivery </w:t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BB13F8" w:rsidRPr="001932B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goods or services"/>
                  </w:textInput>
                </w:ffData>
              </w:fldChar>
            </w:r>
            <w:r w:rsidR="00BB13F8" w:rsidRPr="001932B6">
              <w:rPr>
                <w:rFonts w:ascii="Arial" w:hAnsi="Arial" w:cs="Arial"/>
              </w:rPr>
              <w:instrText xml:space="preserve"> FORMTEXT </w:instrText>
            </w:r>
            <w:r w:rsidR="00BB13F8" w:rsidRPr="001932B6">
              <w:rPr>
                <w:rFonts w:ascii="Arial" w:hAnsi="Arial" w:cs="Arial"/>
              </w:rPr>
            </w:r>
            <w:r w:rsidR="00BB13F8" w:rsidRPr="001932B6">
              <w:rPr>
                <w:rFonts w:ascii="Arial" w:hAnsi="Arial" w:cs="Arial"/>
              </w:rPr>
              <w:fldChar w:fldCharType="separate"/>
            </w:r>
            <w:r w:rsidR="00165F95">
              <w:rPr>
                <w:rFonts w:ascii="Arial" w:hAnsi="Arial" w:cs="Arial"/>
                <w:noProof/>
              </w:rPr>
              <w:t>s</w:t>
            </w:r>
            <w:r w:rsidR="000034D8">
              <w:rPr>
                <w:rFonts w:ascii="Arial" w:hAnsi="Arial" w:cs="Arial"/>
                <w:noProof/>
              </w:rPr>
              <w:t xml:space="preserve">olar panels and </w:t>
            </w:r>
            <w:r w:rsidR="000034D8" w:rsidRPr="000034D8">
              <w:rPr>
                <w:rFonts w:ascii="Arial" w:hAnsi="Arial" w:cs="Arial"/>
                <w:noProof/>
              </w:rPr>
              <w:t>inverter</w:t>
            </w:r>
            <w:r w:rsidR="00BB13F8" w:rsidRPr="001932B6">
              <w:rPr>
                <w:rFonts w:ascii="Arial" w:hAnsi="Arial" w:cs="Arial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according to the specifications in Annex A in accordance with </w:t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applicable laws and regulations of the United States and 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Host Country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BB13F8">
              <w:rPr>
                <w:rFonts w:asciiTheme="minorHAnsi" w:hAnsiTheme="minorHAnsi"/>
                <w:noProof/>
                <w:sz w:val="22"/>
                <w:szCs w:val="22"/>
                <w:highlight w:val="lightGray"/>
                <w:lang w:val="en-GB"/>
              </w:rPr>
              <w:t>Ukraine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316" w:type="dxa"/>
          </w:tcPr>
          <w:p w:rsidR="00BB13F8" w:rsidRPr="00072305" w:rsidRDefault="00174B5C" w:rsidP="00BB13F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1</w:t>
            </w:r>
            <w:r w:rsidR="00BB13F8"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. Право на отримання винагороди</w:t>
            </w:r>
          </w:p>
          <w:p w:rsidR="00120691" w:rsidRPr="00072305" w:rsidRDefault="00BB13F8" w:rsidP="000034D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підтверджує, що вона є кваліфікованою та має право на отримання винагороди за продаж та постачання </w:t>
            </w:r>
            <w:r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 xml:space="preserve"> </w:t>
            </w:r>
            <w:r w:rsidRPr="009D0432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be goods or services"/>
                  </w:textInput>
                </w:ffData>
              </w:fldChar>
            </w:r>
            <w:r w:rsidRPr="009D0432">
              <w:rPr>
                <w:rFonts w:ascii="Arial" w:hAnsi="Arial" w:cs="Arial"/>
                <w:i/>
                <w:lang w:val="uk-UA"/>
              </w:rPr>
              <w:instrText xml:space="preserve"> </w:instrText>
            </w:r>
            <w:r w:rsidRPr="009D0432">
              <w:rPr>
                <w:rFonts w:ascii="Arial" w:hAnsi="Arial" w:cs="Arial"/>
                <w:i/>
              </w:rPr>
              <w:instrText>FORMTEXT</w:instrText>
            </w:r>
            <w:r w:rsidRPr="009D0432">
              <w:rPr>
                <w:rFonts w:ascii="Arial" w:hAnsi="Arial" w:cs="Arial"/>
                <w:i/>
                <w:lang w:val="uk-UA"/>
              </w:rPr>
              <w:instrText xml:space="preserve"> </w:instrText>
            </w:r>
            <w:r w:rsidRPr="009D0432">
              <w:rPr>
                <w:rFonts w:ascii="Arial" w:hAnsi="Arial" w:cs="Arial"/>
                <w:i/>
              </w:rPr>
            </w:r>
            <w:r w:rsidRPr="009D0432">
              <w:rPr>
                <w:rFonts w:ascii="Arial" w:hAnsi="Arial" w:cs="Arial"/>
                <w:i/>
              </w:rPr>
              <w:fldChar w:fldCharType="separate"/>
            </w:r>
            <w:r w:rsidR="000034D8">
              <w:rPr>
                <w:rFonts w:ascii="Arial" w:hAnsi="Arial" w:cs="Arial"/>
                <w:i/>
                <w:noProof/>
                <w:lang w:val="uk-UA"/>
              </w:rPr>
              <w:t>сонячних панелей та інвертору</w:t>
            </w:r>
            <w:r w:rsidRPr="009D0432">
              <w:rPr>
                <w:rFonts w:ascii="Arial" w:hAnsi="Arial" w:cs="Arial"/>
                <w:i/>
              </w:rPr>
              <w:fldChar w:fldCharType="end"/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згідно специфікації, наведеної у Додатку А, відповідно до чинних законів та нормативно-правових актів Сполучених Штатів та </w:t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Host Country"/>
                  </w:textInput>
                </w:ffData>
              </w:fldChar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instrText xml:space="preserve"> </w:instrText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  <w:instrText>FORMTEXT</w:instrText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instrText xml:space="preserve"> </w:instrText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  <w:fldChar w:fldCharType="separate"/>
            </w:r>
            <w:r w:rsidRPr="009D0432">
              <w:rPr>
                <w:rFonts w:asciiTheme="minorHAnsi" w:hAnsiTheme="minorHAnsi"/>
                <w:i/>
                <w:noProof/>
                <w:sz w:val="22"/>
                <w:szCs w:val="22"/>
                <w:highlight w:val="lightGray"/>
                <w:lang w:val="uk-UA"/>
              </w:rPr>
              <w:t>України</w:t>
            </w:r>
            <w:r w:rsidRPr="009D0432">
              <w:rPr>
                <w:rFonts w:asciiTheme="minorHAnsi" w:hAnsiTheme="minorHAnsi"/>
                <w:i/>
                <w:sz w:val="22"/>
                <w:szCs w:val="22"/>
                <w:highlight w:val="lightGray"/>
              </w:rPr>
              <w:fldChar w:fldCharType="end"/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>.</w:t>
            </w:r>
          </w:p>
        </w:tc>
      </w:tr>
      <w:tr w:rsidR="00120691" w:rsidRPr="008257A1" w:rsidTr="00182208"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2. Authorized Negotiators</w:t>
            </w:r>
          </w:p>
          <w:p w:rsidR="00120691" w:rsidRPr="00C65E87" w:rsidRDefault="00120691" w:rsidP="000034D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bookmarkStart w:id="1" w:name="Text3"/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1"/>
            <w:r w:rsidRPr="00C65E87">
              <w:rPr>
                <w:rFonts w:asciiTheme="minorHAnsi" w:hAnsiTheme="minorHAnsi"/>
                <w:sz w:val="22"/>
                <w:szCs w:val="22"/>
              </w:rPr>
              <w:t xml:space="preserve"> proposal for </w:t>
            </w:r>
            <w:r w:rsidR="00013F45" w:rsidRPr="009D0432">
              <w:rPr>
                <w:rFonts w:asciiTheme="minorHAnsi" w:hAnsiTheme="minorHAnsi"/>
                <w:sz w:val="22"/>
                <w:szCs w:val="22"/>
                <w:highlight w:val="lightGray"/>
                <w:lang w:val="en-GB"/>
              </w:rPr>
              <w:t>RFQ</w:t>
            </w:r>
            <w:r w:rsidR="00694D48">
              <w:rPr>
                <w:rFonts w:asciiTheme="minorHAnsi" w:hAnsiTheme="minorHAnsi"/>
                <w:sz w:val="22"/>
                <w:szCs w:val="22"/>
                <w:highlight w:val="lightGray"/>
                <w:lang w:val="en-GB"/>
              </w:rPr>
              <w:t xml:space="preserve"> 4</w:t>
            </w:r>
            <w:r w:rsidR="000034D8">
              <w:rPr>
                <w:rFonts w:asciiTheme="minorHAnsi" w:hAnsiTheme="minorHAnsi"/>
                <w:sz w:val="22"/>
                <w:szCs w:val="22"/>
                <w:highlight w:val="lightGray"/>
                <w:lang w:val="en-GB"/>
              </w:rPr>
              <w:t>69</w:t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may be discussed with any of the following individuals. These individuals are authorized to represent 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in negotiation of this offer in response to this RFQ.</w:t>
            </w:r>
          </w:p>
        </w:tc>
        <w:tc>
          <w:tcPr>
            <w:tcW w:w="5316" w:type="dxa"/>
          </w:tcPr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2. Уповноважені учасники переговорів</w:t>
            </w:r>
          </w:p>
          <w:p w:rsidR="00120691" w:rsidRPr="00072305" w:rsidRDefault="00120691" w:rsidP="000034D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Пропозиція </w:t>
            </w: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для </w:t>
            </w:r>
            <w:r w:rsidR="00013F4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en-GB"/>
              </w:rPr>
              <w:t>RFQ</w:t>
            </w:r>
            <w:r w:rsidR="00694D48" w:rsidRPr="00694D48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ru-RU"/>
              </w:rPr>
              <w:t xml:space="preserve"> 4</w:t>
            </w:r>
            <w:r w:rsidR="000034D8" w:rsidRPr="000034D8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ru-RU"/>
              </w:rPr>
              <w:t>69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може обговорюватися з будь-ким із учасників переговорів. Ці особи мають повноваження представляти </w:t>
            </w: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під час переговорів щодо цієї пропозиції у відповідності до цього Запиту цінової пропозиції.</w:t>
            </w:r>
          </w:p>
        </w:tc>
      </w:tr>
      <w:tr w:rsidR="00120691" w:rsidRPr="00C65E87" w:rsidTr="00182208">
        <w:trPr>
          <w:cantSplit/>
        </w:trPr>
        <w:tc>
          <w:tcPr>
            <w:tcW w:w="5316" w:type="dxa"/>
          </w:tcPr>
          <w:p w:rsidR="00120691" w:rsidRPr="00120691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pP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List Names of Authorized signatories"/>
                  </w:textInput>
                </w:ffData>
              </w:fldChar>
            </w:r>
            <w:bookmarkStart w:id="2" w:name="Text6"/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b/>
                <w:noProof/>
                <w:sz w:val="22"/>
                <w:szCs w:val="22"/>
                <w:highlight w:val="lightGray"/>
              </w:rPr>
              <w:t>List Names of Authorized signatories</w:t>
            </w: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end"/>
            </w:r>
            <w:bookmarkEnd w:id="2"/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:rsidR="00120691" w:rsidRPr="00120691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3" w:name="Text7"/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Address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3"/>
          </w:p>
          <w:p w:rsidR="00120691" w:rsidRPr="00120691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Telephone/Fax"/>
                  </w:textInput>
                </w:ffData>
              </w:fldChar>
            </w:r>
            <w:bookmarkStart w:id="4" w:name="Text8"/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Telephone/Fax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mail address"/>
                  </w:textInput>
                </w:ffData>
              </w:fldChar>
            </w:r>
            <w:bookmarkStart w:id="5" w:name="Text9"/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Email address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bookmarkEnd w:id="5"/>
          </w:p>
        </w:tc>
        <w:tc>
          <w:tcPr>
            <w:tcW w:w="5316" w:type="dxa"/>
          </w:tcPr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b/>
                <w:sz w:val="22"/>
                <w:szCs w:val="22"/>
                <w:highlight w:val="lightGray"/>
                <w:lang w:val="uk-UA"/>
              </w:rPr>
              <w:t>Список уповноважених підписантів</w:t>
            </w:r>
          </w:p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</w:pPr>
            <w:r w:rsidRPr="00072305"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  <w:t>Адреса</w:t>
            </w:r>
          </w:p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</w:pPr>
            <w:r w:rsidRPr="00072305"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  <w:t>Телефон / факс</w:t>
            </w:r>
          </w:p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  <w:t>Адреса електронної пошти</w:t>
            </w:r>
          </w:p>
        </w:tc>
      </w:tr>
      <w:tr w:rsidR="00120691" w:rsidRPr="008257A1" w:rsidTr="00182208"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C65E87">
              <w:rPr>
                <w:rFonts w:asciiTheme="minorHAnsi" w:hAnsiTheme="minorHAnsi"/>
                <w:sz w:val="22"/>
                <w:szCs w:val="22"/>
              </w:rPr>
              <w:t xml:space="preserve">3. </w:t>
            </w: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Adequate Financial Resources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has adequate financial resources to implement this Contract.</w:t>
            </w:r>
          </w:p>
        </w:tc>
        <w:tc>
          <w:tcPr>
            <w:tcW w:w="5316" w:type="dxa"/>
          </w:tcPr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3. Належні фінансові ресурси</w:t>
            </w:r>
          </w:p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має належні фінансові ресурси для реалізації цього Договору.</w:t>
            </w:r>
          </w:p>
        </w:tc>
      </w:tr>
      <w:tr w:rsidR="00120691" w:rsidRPr="00C65E87" w:rsidTr="00182208"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4. Ability to Comply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is able to comply with proposed contract terms and delivery schedule having taken into consideration all existing business commitments, </w:t>
            </w:r>
            <w:r w:rsidRPr="00C65E87">
              <w:rPr>
                <w:rFonts w:asciiTheme="minorHAnsi" w:hAnsiTheme="minorHAnsi"/>
                <w:i/>
                <w:sz w:val="22"/>
                <w:szCs w:val="22"/>
              </w:rPr>
              <w:t>commercial</w:t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as well as governmental.</w:t>
            </w:r>
          </w:p>
        </w:tc>
        <w:tc>
          <w:tcPr>
            <w:tcW w:w="5316" w:type="dxa"/>
          </w:tcPr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4. Спроможність дотримуватися зобов'язань</w:t>
            </w:r>
          </w:p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спроможна дотримуватися запропонованих умов договору та графіку доставки, беручи до уваги всі існуючи ділові зобов'язання, як комерційні, так і державні.</w:t>
            </w:r>
          </w:p>
        </w:tc>
      </w:tr>
      <w:tr w:rsidR="00120691" w:rsidRPr="008257A1" w:rsidTr="00182208"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5. Record of Performance, Integrity and Business Ethics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certifies that 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and/or any of its Principals are not presently debarred, suspended, proposed for debarment, or declared ineligible for the award of contracts by any donor agency; and have not, within a three-year period preceding this proposal, been convicted of or had a judgment rendered against them for commission of fraud or a criminal offense; and have not, within a three-year period preceding this proposal, had one or more contracts terminated for default by any donor agency.</w:t>
            </w:r>
          </w:p>
        </w:tc>
        <w:tc>
          <w:tcPr>
            <w:tcW w:w="5316" w:type="dxa"/>
          </w:tcPr>
          <w:p w:rsidR="00120691" w:rsidRPr="00072305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b/>
                <w:sz w:val="22"/>
                <w:szCs w:val="22"/>
                <w:lang w:val="uk-UA"/>
              </w:rPr>
              <w:t>5. Звітування результатів, цілісності та ділової етики</w:t>
            </w:r>
          </w:p>
          <w:p w:rsidR="00120691" w:rsidRPr="00072305" w:rsidRDefault="00120691" w:rsidP="0075160A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підтверджує, що </w:t>
            </w:r>
            <w:r w:rsidRPr="00072305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 xml:space="preserve"> та / або будь-хто із уповноважених ос</w:t>
            </w:r>
            <w:r w:rsidR="0075160A">
              <w:rPr>
                <w:rFonts w:asciiTheme="minorHAnsi" w:hAnsiTheme="minorHAnsi"/>
                <w:sz w:val="22"/>
                <w:szCs w:val="22"/>
                <w:lang w:val="uk-UA"/>
              </w:rPr>
              <w:t>і</w:t>
            </w:r>
            <w:r w:rsidRPr="00072305">
              <w:rPr>
                <w:rFonts w:asciiTheme="minorHAnsi" w:hAnsiTheme="minorHAnsi"/>
                <w:sz w:val="22"/>
                <w:szCs w:val="22"/>
                <w:lang w:val="uk-UA"/>
              </w:rPr>
              <w:t>б на даний момент не є забороненими, призупиненими та не пропонуються до заборони, або не є неприйнятними для укладання договорів з будь-якими донорськими агенціями; і протягом трирічного періоду до цієї пропозиції, не були засуджені або мали вирок за вчинення шахрайства чи кримінального правопорушення; і протягом трирічного періоду до цієї пропозиції, не мали жодного контракту, який був припинений за невиконання зобов'язань будь-якою донорською агенцією.</w:t>
            </w:r>
          </w:p>
        </w:tc>
      </w:tr>
      <w:tr w:rsidR="00120691" w:rsidRPr="008257A1" w:rsidTr="00182208"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6. Certification Regarding Terrorism Financing</w:t>
            </w:r>
          </w:p>
          <w:p w:rsidR="00120691" w:rsidRPr="00C65E87" w:rsidRDefault="00120691" w:rsidP="00B30723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b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certifies that it is not on the U.S. Department of Treasury Office of Foreign Assets Control </w:t>
            </w:r>
            <w:r w:rsidRPr="00C65E87">
              <w:rPr>
                <w:rFonts w:asciiTheme="minorHAnsi" w:hAnsiTheme="minorHAnsi"/>
                <w:sz w:val="22"/>
                <w:szCs w:val="22"/>
              </w:rPr>
              <w:lastRenderedPageBreak/>
              <w:t>(OFAC) Specially Designated Nationals (SDN) List and is eligible to participate in this solicitation.</w:t>
            </w:r>
          </w:p>
        </w:tc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</w:pP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lastRenderedPageBreak/>
              <w:t xml:space="preserve">6. Засвідчення щодо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uk-UA"/>
              </w:rPr>
              <w:t xml:space="preserve">непричетності до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фінансування тероризму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120691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lastRenderedPageBreak/>
              <w:t>Назва компанії</w:t>
            </w:r>
            <w:r w:rsidRPr="00C65E87">
              <w:rPr>
                <w:rFonts w:asciiTheme="minorHAnsi" w:hAnsiTheme="minorHAnsi"/>
                <w:i/>
                <w:sz w:val="22"/>
                <w:szCs w:val="22"/>
                <w:lang w:val="uk-UA"/>
              </w:rPr>
              <w:t xml:space="preserve"> </w:t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t>підтверджує, що вона не належить до Списку Управління з контролю за іноземними активами Казначейства США (OFAC) та Громадян особливих категорій і заборонених осіб (SDN).</w:t>
            </w:r>
          </w:p>
        </w:tc>
      </w:tr>
      <w:tr w:rsidR="00120691" w:rsidRPr="00C65E87" w:rsidTr="00182208"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7. Organization, Experience, Accounting and Operational Controls, and Technical Skills 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has the necessary organization, experience, accounting and operational controls, and technical skills, or the ability to obtain them.</w:t>
            </w:r>
          </w:p>
        </w:tc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7.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Організація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,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досвід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,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облік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та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оперативний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контроль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,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а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також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технічні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 xml:space="preserve"> 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навички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br/>
            </w:r>
            <w:r w:rsidRPr="00120691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C65E87">
              <w:rPr>
                <w:rFonts w:asciiTheme="minorHAnsi" w:hAnsiTheme="minorHAnsi"/>
                <w:i/>
                <w:sz w:val="22"/>
                <w:szCs w:val="22"/>
                <w:lang w:val="uk-UA"/>
              </w:rPr>
              <w:t xml:space="preserve"> </w:t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t>має необхідну організацію, досвід, бухгалтерський і оперативний контроль, а також технічні навички або можливість їх отримання.</w:t>
            </w:r>
          </w:p>
        </w:tc>
      </w:tr>
      <w:tr w:rsidR="00120691" w:rsidRPr="00C65E87" w:rsidTr="00182208">
        <w:trPr>
          <w:trHeight w:val="972"/>
        </w:trPr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8. Equipment and Facilities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instrText xml:space="preserve"> FORMTEXT </w:instrText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separate"/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Company Name</w:t>
            </w:r>
            <w:r w:rsidRPr="00120691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fldChar w:fldCharType="end"/>
            </w:r>
            <w:r w:rsidRPr="00C65E87">
              <w:rPr>
                <w:rFonts w:asciiTheme="minorHAnsi" w:hAnsiTheme="minorHAnsi"/>
                <w:sz w:val="22"/>
                <w:szCs w:val="22"/>
              </w:rPr>
              <w:t xml:space="preserve"> has the necessary production, construction, and technical equipment and facilities, or the ability to obtain them.</w:t>
            </w:r>
          </w:p>
        </w:tc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8. Обладнання та оснащеність</w:t>
            </w:r>
            <w:r w:rsidRPr="00C65E87">
              <w:rPr>
                <w:rFonts w:asciiTheme="minorHAnsi" w:hAnsiTheme="minorHAnsi"/>
                <w:i/>
                <w:color w:val="C00000"/>
                <w:sz w:val="22"/>
                <w:szCs w:val="22"/>
                <w:lang w:val="uk-UA"/>
              </w:rPr>
              <w:br/>
            </w:r>
            <w:r w:rsidRPr="00120691">
              <w:rPr>
                <w:rFonts w:asciiTheme="minorHAnsi" w:hAnsiTheme="minorHAnsi"/>
                <w:i/>
                <w:sz w:val="22"/>
                <w:szCs w:val="22"/>
                <w:highlight w:val="lightGray"/>
                <w:lang w:val="uk-UA"/>
              </w:rPr>
              <w:t>Назва компанії</w:t>
            </w:r>
            <w:r w:rsidRPr="00C65E87">
              <w:rPr>
                <w:rFonts w:asciiTheme="minorHAnsi" w:hAnsiTheme="minorHAnsi"/>
                <w:i/>
                <w:sz w:val="22"/>
                <w:szCs w:val="22"/>
                <w:lang w:val="uk-UA"/>
              </w:rPr>
              <w:t xml:space="preserve"> </w:t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t>має необхідну виробничу, будівельну та технічну оснащеність та засоби, або можливість їх отримання</w:t>
            </w:r>
            <w:r w:rsidR="007279CF">
              <w:rPr>
                <w:rFonts w:asciiTheme="minorHAnsi" w:hAnsiTheme="minorHAnsi"/>
                <w:sz w:val="22"/>
                <w:szCs w:val="22"/>
                <w:lang w:val="uk-UA"/>
              </w:rPr>
              <w:t>.</w:t>
            </w:r>
          </w:p>
        </w:tc>
      </w:tr>
      <w:tr w:rsidR="00120691" w:rsidRPr="008257A1" w:rsidTr="00182208">
        <w:tc>
          <w:tcPr>
            <w:tcW w:w="5316" w:type="dxa"/>
          </w:tcPr>
          <w:p w:rsidR="00120691" w:rsidRPr="005918C9" w:rsidRDefault="00120691" w:rsidP="0018220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5918C9">
              <w:rPr>
                <w:rFonts w:asciiTheme="minorHAnsi" w:hAnsiTheme="minorHAnsi"/>
                <w:b/>
                <w:sz w:val="22"/>
                <w:szCs w:val="22"/>
              </w:rPr>
              <w:t>9. Acceptability of Contract Terms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C65E87">
              <w:rPr>
                <w:rFonts w:asciiTheme="minorHAnsi" w:hAnsiTheme="minorHAnsi"/>
                <w:sz w:val="22"/>
                <w:szCs w:val="22"/>
              </w:rPr>
              <w:t>Offeror hereby accepts all proposed solicitation and Contract terms.</w:t>
            </w:r>
          </w:p>
        </w:tc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>9. Прийнят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uk-UA"/>
              </w:rPr>
              <w:t>тя</w:t>
            </w:r>
            <w:r w:rsidRPr="00C65E87">
              <w:rPr>
                <w:rFonts w:asciiTheme="minorHAnsi" w:hAnsiTheme="minorHAnsi"/>
                <w:b/>
                <w:bCs/>
                <w:noProof/>
                <w:sz w:val="22"/>
                <w:szCs w:val="22"/>
                <w:lang w:val="ru-RU"/>
              </w:rPr>
              <w:t xml:space="preserve"> умов договору</w:t>
            </w:r>
            <w:r w:rsidRPr="00C65E87">
              <w:rPr>
                <w:rFonts w:asciiTheme="minorHAnsi" w:hAnsiTheme="minorHAnsi"/>
                <w:i/>
                <w:color w:val="C00000"/>
                <w:sz w:val="22"/>
                <w:szCs w:val="22"/>
                <w:lang w:val="uk-UA"/>
              </w:rPr>
              <w:br/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t>Учасник тендера тим самим приймає всі запропоновані тендерні та контрактні умови.</w:t>
            </w:r>
          </w:p>
        </w:tc>
      </w:tr>
      <w:tr w:rsidR="00120691" w:rsidRPr="00C65E87" w:rsidTr="00182208">
        <w:trPr>
          <w:trHeight w:val="1701"/>
        </w:trPr>
        <w:tc>
          <w:tcPr>
            <w:tcW w:w="5316" w:type="dxa"/>
          </w:tcPr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C65E87">
              <w:rPr>
                <w:rFonts w:asciiTheme="minorHAnsi" w:hAnsiTheme="minorHAnsi"/>
                <w:sz w:val="22"/>
                <w:szCs w:val="22"/>
              </w:rPr>
              <w:t>By signature hereon, the Bidder certifies that these statements are accurate, current, and complete.</w:t>
            </w:r>
          </w:p>
          <w:p w:rsidR="00120691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C65E87">
              <w:rPr>
                <w:rFonts w:asciiTheme="minorHAnsi" w:hAnsiTheme="minorHAnsi"/>
                <w:sz w:val="22"/>
                <w:szCs w:val="22"/>
              </w:rPr>
              <w:t>Date</w:t>
            </w:r>
            <w:r w:rsidRPr="00C65E87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: </w: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instrText>FORMTEXT</w:instrTex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C65E87">
              <w:rPr>
                <w:rFonts w:asciiTheme="minorHAnsi" w:hAnsiTheme="minorHAnsi"/>
                <w:sz w:val="22"/>
                <w:szCs w:val="22"/>
              </w:rPr>
              <w:t>Name</w:t>
            </w:r>
            <w:r w:rsidRPr="00C65E87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: </w: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instrText>FORMTEXT</w:instrTex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  <w:lang w:val="ru-RU"/>
              </w:rPr>
              <w:instrText xml:space="preserve"> </w:instrTex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 w:rsidRPr="00C65E87"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C65E87">
              <w:rPr>
                <w:rFonts w:asciiTheme="minorHAnsi" w:hAnsiTheme="minorHAnsi"/>
                <w:sz w:val="22"/>
                <w:szCs w:val="22"/>
              </w:rPr>
              <w:t>Signature</w:t>
            </w:r>
            <w:r w:rsidRPr="00C65E87">
              <w:rPr>
                <w:rFonts w:asciiTheme="minorHAnsi" w:hAnsiTheme="minorHAnsi"/>
                <w:sz w:val="22"/>
                <w:szCs w:val="22"/>
                <w:lang w:val="ru-RU"/>
              </w:rPr>
              <w:t>: ___________________________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  <w:tc>
          <w:tcPr>
            <w:tcW w:w="5316" w:type="dxa"/>
          </w:tcPr>
          <w:p w:rsidR="00120691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uk-UA"/>
              </w:rPr>
            </w:pP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t>Підписуючи цей документ, Учасник тендера засвідчує, що ці заяви є точними, актуальними та повними.</w:t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br/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br/>
              <w:t>Дата: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  <w:t>________</w:t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br/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br/>
              <w:t xml:space="preserve">Ім'я: </w:t>
            </w:r>
            <w:r w:rsidRPr="00120691">
              <w:rPr>
                <w:rFonts w:asciiTheme="minorHAnsi" w:hAnsiTheme="minorHAnsi"/>
                <w:sz w:val="22"/>
                <w:szCs w:val="22"/>
                <w:highlight w:val="lightGray"/>
                <w:lang w:val="uk-UA"/>
              </w:rPr>
              <w:t>__________</w:t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br/>
            </w:r>
            <w:r w:rsidRPr="00C65E87">
              <w:rPr>
                <w:rFonts w:asciiTheme="minorHAnsi" w:hAnsiTheme="minorHAnsi"/>
                <w:sz w:val="22"/>
                <w:szCs w:val="22"/>
                <w:lang w:val="uk-UA"/>
              </w:rPr>
              <w:br/>
              <w:t>Підпис: ___________________________</w:t>
            </w:r>
          </w:p>
          <w:p w:rsidR="00120691" w:rsidRPr="00C65E87" w:rsidRDefault="00120691" w:rsidP="00182208">
            <w:pPr>
              <w:pStyle w:val="NoSpacing"/>
              <w:rPr>
                <w:rFonts w:asciiTheme="minorHAnsi" w:hAnsiTheme="minorHAnsi"/>
                <w:sz w:val="22"/>
                <w:szCs w:val="22"/>
                <w:lang w:val="ru-RU"/>
              </w:rPr>
            </w:pPr>
          </w:p>
        </w:tc>
      </w:tr>
    </w:tbl>
    <w:p w:rsidR="00120691" w:rsidRPr="00EF6F8E" w:rsidRDefault="00120691" w:rsidP="0025181D">
      <w:pPr>
        <w:rPr>
          <w:rFonts w:ascii="Arial" w:hAnsi="Arial" w:cs="Arial"/>
          <w:b/>
          <w:sz w:val="20"/>
          <w:szCs w:val="20"/>
          <w:lang w:val="en-GB"/>
        </w:rPr>
      </w:pPr>
    </w:p>
    <w:p w:rsidR="0025181D" w:rsidRPr="0028349D" w:rsidRDefault="0025181D" w:rsidP="0025181D">
      <w:pPr>
        <w:rPr>
          <w:rFonts w:ascii="Arial" w:hAnsi="Arial" w:cs="Arial"/>
          <w:b/>
          <w:sz w:val="20"/>
          <w:szCs w:val="20"/>
        </w:rPr>
      </w:pPr>
    </w:p>
    <w:p w:rsidR="00BB11DE" w:rsidRPr="0025181D" w:rsidRDefault="00BB11DE" w:rsidP="00BB11DE">
      <w:pPr>
        <w:spacing w:after="120"/>
        <w:ind w:left="360" w:hanging="360"/>
        <w:jc w:val="center"/>
        <w:rPr>
          <w:rFonts w:ascii="Arial" w:hAnsi="Arial" w:cs="Arial"/>
          <w:sz w:val="20"/>
          <w:szCs w:val="20"/>
        </w:rPr>
      </w:pPr>
    </w:p>
    <w:sectPr w:rsidR="00BB11DE" w:rsidRPr="0025181D" w:rsidSect="009B46C1">
      <w:headerReference w:type="default" r:id="rId14"/>
      <w:footerReference w:type="default" r:id="rId15"/>
      <w:type w:val="continuous"/>
      <w:pgSz w:w="12240" w:h="15840" w:code="1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D4C" w:rsidRDefault="00B15D4C">
      <w:r>
        <w:separator/>
      </w:r>
    </w:p>
  </w:endnote>
  <w:endnote w:type="continuationSeparator" w:id="0">
    <w:p w:rsidR="00B15D4C" w:rsidRDefault="00B1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208" w:rsidRPr="00BB11DE" w:rsidRDefault="00182208" w:rsidP="00DE4588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Сторінка </w:t>
    </w:r>
    <w:r w:rsidRPr="00BB11DE">
      <w:rPr>
        <w:rFonts w:ascii="Arial" w:hAnsi="Arial" w:cs="Arial"/>
        <w:b/>
        <w:sz w:val="20"/>
        <w:szCs w:val="20"/>
      </w:rPr>
      <w:fldChar w:fldCharType="begin"/>
    </w:r>
    <w:r w:rsidRPr="00BB11DE">
      <w:rPr>
        <w:rFonts w:ascii="Arial" w:hAnsi="Arial" w:cs="Arial"/>
        <w:b/>
        <w:sz w:val="20"/>
        <w:szCs w:val="20"/>
      </w:rPr>
      <w:instrText xml:space="preserve"> PAGE </w:instrText>
    </w:r>
    <w:r w:rsidRPr="00BB11DE">
      <w:rPr>
        <w:rFonts w:ascii="Arial" w:hAnsi="Arial" w:cs="Arial"/>
        <w:b/>
        <w:sz w:val="20"/>
        <w:szCs w:val="20"/>
      </w:rPr>
      <w:fldChar w:fldCharType="separate"/>
    </w:r>
    <w:r w:rsidR="004D2D5F">
      <w:rPr>
        <w:rFonts w:ascii="Arial" w:hAnsi="Arial" w:cs="Arial"/>
        <w:b/>
        <w:noProof/>
        <w:sz w:val="20"/>
        <w:szCs w:val="20"/>
      </w:rPr>
      <w:t>8</w:t>
    </w:r>
    <w:r w:rsidRPr="00BB11DE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/>
        <w:b/>
        <w:sz w:val="20"/>
        <w:szCs w:val="20"/>
      </w:rPr>
      <w:t xml:space="preserve"> з </w:t>
    </w:r>
    <w:r w:rsidRPr="00BB11DE">
      <w:rPr>
        <w:rFonts w:ascii="Arial" w:hAnsi="Arial" w:cs="Arial"/>
        <w:b/>
        <w:sz w:val="20"/>
        <w:szCs w:val="20"/>
      </w:rPr>
      <w:fldChar w:fldCharType="begin"/>
    </w:r>
    <w:r w:rsidRPr="00BB11DE">
      <w:rPr>
        <w:rFonts w:ascii="Arial" w:hAnsi="Arial" w:cs="Arial"/>
        <w:b/>
        <w:sz w:val="20"/>
        <w:szCs w:val="20"/>
      </w:rPr>
      <w:instrText xml:space="preserve"> NUMPAGES </w:instrText>
    </w:r>
    <w:r w:rsidRPr="00BB11DE">
      <w:rPr>
        <w:rFonts w:ascii="Arial" w:hAnsi="Arial" w:cs="Arial"/>
        <w:b/>
        <w:sz w:val="20"/>
        <w:szCs w:val="20"/>
      </w:rPr>
      <w:fldChar w:fldCharType="separate"/>
    </w:r>
    <w:r w:rsidR="004D2D5F">
      <w:rPr>
        <w:rFonts w:ascii="Arial" w:hAnsi="Arial" w:cs="Arial"/>
        <w:b/>
        <w:noProof/>
        <w:sz w:val="20"/>
        <w:szCs w:val="20"/>
      </w:rPr>
      <w:t>8</w:t>
    </w:r>
    <w:r w:rsidRPr="00BB11D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D4C" w:rsidRDefault="00B15D4C">
      <w:r>
        <w:separator/>
      </w:r>
    </w:p>
  </w:footnote>
  <w:footnote w:type="continuationSeparator" w:id="0">
    <w:p w:rsidR="00B15D4C" w:rsidRDefault="00B1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208" w:rsidRDefault="0018220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4374515</wp:posOffset>
          </wp:positionH>
          <wp:positionV relativeFrom="paragraph">
            <wp:posOffset>-254635</wp:posOffset>
          </wp:positionV>
          <wp:extent cx="2021205" cy="711835"/>
          <wp:effectExtent l="0" t="0" r="0" b="0"/>
          <wp:wrapNone/>
          <wp:docPr id="1" name="Picture 0" descr="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2752"/>
    <w:multiLevelType w:val="hybridMultilevel"/>
    <w:tmpl w:val="4F9C9184"/>
    <w:lvl w:ilvl="0" w:tplc="A1B636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CD8"/>
    <w:multiLevelType w:val="hybridMultilevel"/>
    <w:tmpl w:val="DC122CB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D84F2F"/>
    <w:multiLevelType w:val="hybridMultilevel"/>
    <w:tmpl w:val="FDCAC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7485D"/>
    <w:multiLevelType w:val="hybridMultilevel"/>
    <w:tmpl w:val="AEA2F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7282F"/>
    <w:multiLevelType w:val="multilevel"/>
    <w:tmpl w:val="AEA2F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1050"/>
    <w:multiLevelType w:val="hybridMultilevel"/>
    <w:tmpl w:val="F446E33E"/>
    <w:lvl w:ilvl="0" w:tplc="4B8EF530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0694"/>
    <w:multiLevelType w:val="hybridMultilevel"/>
    <w:tmpl w:val="6C4C0D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752FB4"/>
    <w:multiLevelType w:val="hybridMultilevel"/>
    <w:tmpl w:val="7BA601A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034244"/>
    <w:multiLevelType w:val="hybridMultilevel"/>
    <w:tmpl w:val="4208BCC0"/>
    <w:lvl w:ilvl="0" w:tplc="391EA1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737EA"/>
    <w:multiLevelType w:val="multilevel"/>
    <w:tmpl w:val="FBBC1EB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92B06"/>
    <w:multiLevelType w:val="hybridMultilevel"/>
    <w:tmpl w:val="5BE853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E3DDA"/>
    <w:multiLevelType w:val="multilevel"/>
    <w:tmpl w:val="4F9C918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A2943"/>
    <w:multiLevelType w:val="multilevel"/>
    <w:tmpl w:val="FBBC1EB6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049F9"/>
    <w:multiLevelType w:val="hybridMultilevel"/>
    <w:tmpl w:val="26C0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91926"/>
    <w:multiLevelType w:val="hybridMultilevel"/>
    <w:tmpl w:val="E624BABA"/>
    <w:lvl w:ilvl="0" w:tplc="BE0424E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95A7E"/>
    <w:multiLevelType w:val="hybridMultilevel"/>
    <w:tmpl w:val="C14C22D8"/>
    <w:lvl w:ilvl="0" w:tplc="971A4A18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78A76E7"/>
    <w:multiLevelType w:val="hybridMultilevel"/>
    <w:tmpl w:val="C1AA46F2"/>
    <w:lvl w:ilvl="0" w:tplc="0409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0512F95"/>
    <w:multiLevelType w:val="hybridMultilevel"/>
    <w:tmpl w:val="FBBC1EB6"/>
    <w:lvl w:ilvl="0" w:tplc="08286B62">
      <w:numFmt w:val="bullet"/>
      <w:lvlText w:val="-"/>
      <w:lvlJc w:val="left"/>
      <w:pPr>
        <w:ind w:left="1800" w:hanging="360"/>
      </w:pPr>
      <w:rPr>
        <w:rFonts w:ascii="Calibri" w:eastAsia="Calibr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3D70DB"/>
    <w:multiLevelType w:val="hybridMultilevel"/>
    <w:tmpl w:val="2C6EE2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7013733"/>
    <w:multiLevelType w:val="multilevel"/>
    <w:tmpl w:val="FBBC1EB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465B5"/>
    <w:multiLevelType w:val="hybridMultilevel"/>
    <w:tmpl w:val="1E88AB2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42103"/>
    <w:multiLevelType w:val="hybridMultilevel"/>
    <w:tmpl w:val="756E6E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486BA6"/>
    <w:multiLevelType w:val="hybridMultilevel"/>
    <w:tmpl w:val="0E4CDDB2"/>
    <w:lvl w:ilvl="0" w:tplc="AF4C65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934B2"/>
    <w:multiLevelType w:val="hybridMultilevel"/>
    <w:tmpl w:val="640EFC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CF28A9"/>
    <w:multiLevelType w:val="hybridMultilevel"/>
    <w:tmpl w:val="AEA2F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C3397E"/>
    <w:multiLevelType w:val="hybridMultilevel"/>
    <w:tmpl w:val="AEF470D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22D75"/>
    <w:multiLevelType w:val="hybridMultilevel"/>
    <w:tmpl w:val="F6DC0F2E"/>
    <w:lvl w:ilvl="0" w:tplc="49966D00">
      <w:start w:val="4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865C0"/>
    <w:multiLevelType w:val="hybridMultilevel"/>
    <w:tmpl w:val="C4D223E4"/>
    <w:lvl w:ilvl="0" w:tplc="26EA4BE4">
      <w:start w:val="4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F3C8A"/>
    <w:multiLevelType w:val="hybridMultilevel"/>
    <w:tmpl w:val="8DBCF904"/>
    <w:lvl w:ilvl="0" w:tplc="A5901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32C94"/>
    <w:multiLevelType w:val="hybridMultilevel"/>
    <w:tmpl w:val="C3925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D4263"/>
    <w:multiLevelType w:val="multilevel"/>
    <w:tmpl w:val="FBBC1EB6"/>
    <w:lvl w:ilvl="0">
      <w:numFmt w:val="bullet"/>
      <w:lvlText w:val="-"/>
      <w:lvlJc w:val="left"/>
      <w:pPr>
        <w:ind w:left="1800" w:hanging="360"/>
      </w:pPr>
      <w:rPr>
        <w:rFonts w:ascii="Calibri" w:eastAsia="Calibri" w:hAnsi="Calibri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9"/>
  </w:num>
  <w:num w:numId="5">
    <w:abstractNumId w:val="20"/>
  </w:num>
  <w:num w:numId="6">
    <w:abstractNumId w:val="19"/>
  </w:num>
  <w:num w:numId="7">
    <w:abstractNumId w:val="25"/>
  </w:num>
  <w:num w:numId="8">
    <w:abstractNumId w:val="12"/>
  </w:num>
  <w:num w:numId="9">
    <w:abstractNumId w:val="7"/>
  </w:num>
  <w:num w:numId="10">
    <w:abstractNumId w:val="30"/>
  </w:num>
  <w:num w:numId="11">
    <w:abstractNumId w:val="1"/>
  </w:num>
  <w:num w:numId="12">
    <w:abstractNumId w:val="16"/>
  </w:num>
  <w:num w:numId="13">
    <w:abstractNumId w:val="14"/>
  </w:num>
  <w:num w:numId="14">
    <w:abstractNumId w:val="10"/>
  </w:num>
  <w:num w:numId="15">
    <w:abstractNumId w:val="11"/>
  </w:num>
  <w:num w:numId="16">
    <w:abstractNumId w:val="3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15"/>
  </w:num>
  <w:num w:numId="22">
    <w:abstractNumId w:val="4"/>
  </w:num>
  <w:num w:numId="23">
    <w:abstractNumId w:val="21"/>
  </w:num>
  <w:num w:numId="24">
    <w:abstractNumId w:val="24"/>
  </w:num>
  <w:num w:numId="25">
    <w:abstractNumId w:val="22"/>
  </w:num>
  <w:num w:numId="26">
    <w:abstractNumId w:val="18"/>
  </w:num>
  <w:num w:numId="27">
    <w:abstractNumId w:val="29"/>
  </w:num>
  <w:num w:numId="28">
    <w:abstractNumId w:val="26"/>
  </w:num>
  <w:num w:numId="29">
    <w:abstractNumId w:val="27"/>
  </w:num>
  <w:num w:numId="30">
    <w:abstractNumId w:val="5"/>
  </w:num>
  <w:num w:numId="31">
    <w:abstractNumId w:val="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10"/>
    <w:rsid w:val="00000845"/>
    <w:rsid w:val="000034D8"/>
    <w:rsid w:val="000136D9"/>
    <w:rsid w:val="00013F45"/>
    <w:rsid w:val="0001587D"/>
    <w:rsid w:val="00020440"/>
    <w:rsid w:val="00021987"/>
    <w:rsid w:val="00023BC3"/>
    <w:rsid w:val="00031F47"/>
    <w:rsid w:val="00034EA8"/>
    <w:rsid w:val="00041F86"/>
    <w:rsid w:val="00042B12"/>
    <w:rsid w:val="0004684D"/>
    <w:rsid w:val="00054B94"/>
    <w:rsid w:val="00055302"/>
    <w:rsid w:val="0005716C"/>
    <w:rsid w:val="00061DE2"/>
    <w:rsid w:val="00072305"/>
    <w:rsid w:val="00076B66"/>
    <w:rsid w:val="0007757B"/>
    <w:rsid w:val="00081CFF"/>
    <w:rsid w:val="0008290B"/>
    <w:rsid w:val="00083D41"/>
    <w:rsid w:val="00086216"/>
    <w:rsid w:val="00086870"/>
    <w:rsid w:val="00087F97"/>
    <w:rsid w:val="0009595A"/>
    <w:rsid w:val="00096606"/>
    <w:rsid w:val="000B48C2"/>
    <w:rsid w:val="000B4918"/>
    <w:rsid w:val="000B72CD"/>
    <w:rsid w:val="000B74CC"/>
    <w:rsid w:val="000C23E1"/>
    <w:rsid w:val="000C3863"/>
    <w:rsid w:val="000C3C6E"/>
    <w:rsid w:val="000C721B"/>
    <w:rsid w:val="000D1651"/>
    <w:rsid w:val="000D2152"/>
    <w:rsid w:val="000D530C"/>
    <w:rsid w:val="000E0354"/>
    <w:rsid w:val="000E5C6C"/>
    <w:rsid w:val="000F3C7B"/>
    <w:rsid w:val="00103283"/>
    <w:rsid w:val="00105A1C"/>
    <w:rsid w:val="00107514"/>
    <w:rsid w:val="00110AD4"/>
    <w:rsid w:val="0011467D"/>
    <w:rsid w:val="00116F68"/>
    <w:rsid w:val="00120691"/>
    <w:rsid w:val="001254B6"/>
    <w:rsid w:val="00130A21"/>
    <w:rsid w:val="00131797"/>
    <w:rsid w:val="0013282E"/>
    <w:rsid w:val="00137230"/>
    <w:rsid w:val="00151EF5"/>
    <w:rsid w:val="00156E7C"/>
    <w:rsid w:val="00160F08"/>
    <w:rsid w:val="00162762"/>
    <w:rsid w:val="00165F95"/>
    <w:rsid w:val="00170A39"/>
    <w:rsid w:val="00174B5C"/>
    <w:rsid w:val="00175950"/>
    <w:rsid w:val="001807D2"/>
    <w:rsid w:val="00182208"/>
    <w:rsid w:val="00191365"/>
    <w:rsid w:val="00192C4D"/>
    <w:rsid w:val="00195B92"/>
    <w:rsid w:val="00197245"/>
    <w:rsid w:val="001A0AA2"/>
    <w:rsid w:val="001A10F1"/>
    <w:rsid w:val="001A526F"/>
    <w:rsid w:val="001A68F3"/>
    <w:rsid w:val="001B35E1"/>
    <w:rsid w:val="001B7377"/>
    <w:rsid w:val="001C08AB"/>
    <w:rsid w:val="001C2F9C"/>
    <w:rsid w:val="001C39E6"/>
    <w:rsid w:val="001C4F82"/>
    <w:rsid w:val="001C79E6"/>
    <w:rsid w:val="001D56CA"/>
    <w:rsid w:val="001E0C7C"/>
    <w:rsid w:val="001E39DC"/>
    <w:rsid w:val="00202ED4"/>
    <w:rsid w:val="00202FB1"/>
    <w:rsid w:val="00206582"/>
    <w:rsid w:val="00207EA4"/>
    <w:rsid w:val="00210342"/>
    <w:rsid w:val="00212CD8"/>
    <w:rsid w:val="00213B43"/>
    <w:rsid w:val="00221817"/>
    <w:rsid w:val="00221BD0"/>
    <w:rsid w:val="002230AC"/>
    <w:rsid w:val="00224FE0"/>
    <w:rsid w:val="00230166"/>
    <w:rsid w:val="0023133C"/>
    <w:rsid w:val="0024172C"/>
    <w:rsid w:val="00241DE5"/>
    <w:rsid w:val="00242D95"/>
    <w:rsid w:val="00243BDC"/>
    <w:rsid w:val="00245846"/>
    <w:rsid w:val="0025181D"/>
    <w:rsid w:val="002519B7"/>
    <w:rsid w:val="00252EE4"/>
    <w:rsid w:val="002549B2"/>
    <w:rsid w:val="00255097"/>
    <w:rsid w:val="00255F4E"/>
    <w:rsid w:val="00256984"/>
    <w:rsid w:val="00257E9B"/>
    <w:rsid w:val="00257FE3"/>
    <w:rsid w:val="00263559"/>
    <w:rsid w:val="0026698F"/>
    <w:rsid w:val="00267F7A"/>
    <w:rsid w:val="00276DE9"/>
    <w:rsid w:val="00282B97"/>
    <w:rsid w:val="00292CB0"/>
    <w:rsid w:val="002971CD"/>
    <w:rsid w:val="002A1817"/>
    <w:rsid w:val="002A1C01"/>
    <w:rsid w:val="002A1DD9"/>
    <w:rsid w:val="002A34F6"/>
    <w:rsid w:val="002B0ABD"/>
    <w:rsid w:val="002B5730"/>
    <w:rsid w:val="002C4BFC"/>
    <w:rsid w:val="002C5707"/>
    <w:rsid w:val="002C6D1F"/>
    <w:rsid w:val="002D0053"/>
    <w:rsid w:val="002D7E96"/>
    <w:rsid w:val="002E05C2"/>
    <w:rsid w:val="002E184E"/>
    <w:rsid w:val="002E4CF6"/>
    <w:rsid w:val="002E52B9"/>
    <w:rsid w:val="002E6F6D"/>
    <w:rsid w:val="002E72C9"/>
    <w:rsid w:val="002F0E0F"/>
    <w:rsid w:val="002F177F"/>
    <w:rsid w:val="002F1FC4"/>
    <w:rsid w:val="002F4013"/>
    <w:rsid w:val="002F588A"/>
    <w:rsid w:val="0030314E"/>
    <w:rsid w:val="0030389C"/>
    <w:rsid w:val="003173DD"/>
    <w:rsid w:val="00323EAC"/>
    <w:rsid w:val="00324B00"/>
    <w:rsid w:val="003253EC"/>
    <w:rsid w:val="00335BE1"/>
    <w:rsid w:val="00340BC1"/>
    <w:rsid w:val="00342B35"/>
    <w:rsid w:val="00342B5F"/>
    <w:rsid w:val="00351483"/>
    <w:rsid w:val="00370E83"/>
    <w:rsid w:val="00371048"/>
    <w:rsid w:val="003718CD"/>
    <w:rsid w:val="00374F69"/>
    <w:rsid w:val="00385213"/>
    <w:rsid w:val="00386C6C"/>
    <w:rsid w:val="003935F0"/>
    <w:rsid w:val="003940C2"/>
    <w:rsid w:val="00396684"/>
    <w:rsid w:val="00396B72"/>
    <w:rsid w:val="003B0A70"/>
    <w:rsid w:val="003B2CA0"/>
    <w:rsid w:val="003B4081"/>
    <w:rsid w:val="003B528A"/>
    <w:rsid w:val="003B5CE3"/>
    <w:rsid w:val="003B6B79"/>
    <w:rsid w:val="003C186D"/>
    <w:rsid w:val="003C21B8"/>
    <w:rsid w:val="003C4674"/>
    <w:rsid w:val="003C5D06"/>
    <w:rsid w:val="003C6D37"/>
    <w:rsid w:val="003C75F2"/>
    <w:rsid w:val="003D3E3C"/>
    <w:rsid w:val="003D4961"/>
    <w:rsid w:val="003E3D4C"/>
    <w:rsid w:val="003E5E06"/>
    <w:rsid w:val="003E5F5F"/>
    <w:rsid w:val="003E78B4"/>
    <w:rsid w:val="003F3D93"/>
    <w:rsid w:val="003F56E4"/>
    <w:rsid w:val="003F5A25"/>
    <w:rsid w:val="003F6686"/>
    <w:rsid w:val="003F7CB1"/>
    <w:rsid w:val="00404241"/>
    <w:rsid w:val="00406B9C"/>
    <w:rsid w:val="004104B6"/>
    <w:rsid w:val="004114DA"/>
    <w:rsid w:val="00411EFB"/>
    <w:rsid w:val="00412492"/>
    <w:rsid w:val="00415960"/>
    <w:rsid w:val="00416BF1"/>
    <w:rsid w:val="004248E0"/>
    <w:rsid w:val="00425555"/>
    <w:rsid w:val="004330E2"/>
    <w:rsid w:val="00435708"/>
    <w:rsid w:val="00436401"/>
    <w:rsid w:val="00436FD7"/>
    <w:rsid w:val="00440BED"/>
    <w:rsid w:val="00443782"/>
    <w:rsid w:val="00443D03"/>
    <w:rsid w:val="00447716"/>
    <w:rsid w:val="00457AEF"/>
    <w:rsid w:val="00467C56"/>
    <w:rsid w:val="00471E39"/>
    <w:rsid w:val="0047446E"/>
    <w:rsid w:val="00485720"/>
    <w:rsid w:val="00485B88"/>
    <w:rsid w:val="00492407"/>
    <w:rsid w:val="0049247F"/>
    <w:rsid w:val="00493B42"/>
    <w:rsid w:val="004941F0"/>
    <w:rsid w:val="004949D2"/>
    <w:rsid w:val="004A3B00"/>
    <w:rsid w:val="004B0783"/>
    <w:rsid w:val="004B4E7F"/>
    <w:rsid w:val="004C255C"/>
    <w:rsid w:val="004C5254"/>
    <w:rsid w:val="004D2D5F"/>
    <w:rsid w:val="004D4E10"/>
    <w:rsid w:val="004D7737"/>
    <w:rsid w:val="004E0996"/>
    <w:rsid w:val="004E1A80"/>
    <w:rsid w:val="004E2EA6"/>
    <w:rsid w:val="004F06A7"/>
    <w:rsid w:val="004F6BC3"/>
    <w:rsid w:val="005007A6"/>
    <w:rsid w:val="00505484"/>
    <w:rsid w:val="005113C1"/>
    <w:rsid w:val="005239B6"/>
    <w:rsid w:val="00523B14"/>
    <w:rsid w:val="00523CE0"/>
    <w:rsid w:val="00531889"/>
    <w:rsid w:val="00531AB6"/>
    <w:rsid w:val="00540B86"/>
    <w:rsid w:val="005454B0"/>
    <w:rsid w:val="0054713E"/>
    <w:rsid w:val="00551FAE"/>
    <w:rsid w:val="00554B9E"/>
    <w:rsid w:val="00560E1D"/>
    <w:rsid w:val="005627A1"/>
    <w:rsid w:val="005651EE"/>
    <w:rsid w:val="00570200"/>
    <w:rsid w:val="00584750"/>
    <w:rsid w:val="00590F49"/>
    <w:rsid w:val="005970FC"/>
    <w:rsid w:val="005A3C9D"/>
    <w:rsid w:val="005A59E4"/>
    <w:rsid w:val="005B030C"/>
    <w:rsid w:val="005B2C7F"/>
    <w:rsid w:val="005B4997"/>
    <w:rsid w:val="005B6211"/>
    <w:rsid w:val="005C28E9"/>
    <w:rsid w:val="005C5A51"/>
    <w:rsid w:val="005C784A"/>
    <w:rsid w:val="005D28F9"/>
    <w:rsid w:val="005D59CB"/>
    <w:rsid w:val="005E0230"/>
    <w:rsid w:val="005E037F"/>
    <w:rsid w:val="005E06E4"/>
    <w:rsid w:val="005E4D9E"/>
    <w:rsid w:val="005E5C60"/>
    <w:rsid w:val="005F01A8"/>
    <w:rsid w:val="005F119F"/>
    <w:rsid w:val="005F3FA1"/>
    <w:rsid w:val="006004AB"/>
    <w:rsid w:val="006030DB"/>
    <w:rsid w:val="006040F1"/>
    <w:rsid w:val="006044E0"/>
    <w:rsid w:val="00606832"/>
    <w:rsid w:val="00610B86"/>
    <w:rsid w:val="0061117A"/>
    <w:rsid w:val="006145EE"/>
    <w:rsid w:val="00615595"/>
    <w:rsid w:val="00622008"/>
    <w:rsid w:val="006231E0"/>
    <w:rsid w:val="006320DA"/>
    <w:rsid w:val="006356B2"/>
    <w:rsid w:val="006362A6"/>
    <w:rsid w:val="00641753"/>
    <w:rsid w:val="00642782"/>
    <w:rsid w:val="00643812"/>
    <w:rsid w:val="006452B7"/>
    <w:rsid w:val="006540DC"/>
    <w:rsid w:val="00660C56"/>
    <w:rsid w:val="00660D06"/>
    <w:rsid w:val="00661510"/>
    <w:rsid w:val="00662E4C"/>
    <w:rsid w:val="00667E2C"/>
    <w:rsid w:val="006703B8"/>
    <w:rsid w:val="0067089E"/>
    <w:rsid w:val="006724B9"/>
    <w:rsid w:val="0067277A"/>
    <w:rsid w:val="00672918"/>
    <w:rsid w:val="00680253"/>
    <w:rsid w:val="00682F0E"/>
    <w:rsid w:val="006876B9"/>
    <w:rsid w:val="00691E9B"/>
    <w:rsid w:val="006921D4"/>
    <w:rsid w:val="00694D48"/>
    <w:rsid w:val="00697203"/>
    <w:rsid w:val="006A011C"/>
    <w:rsid w:val="006A3FEB"/>
    <w:rsid w:val="006A5ACE"/>
    <w:rsid w:val="006B29C0"/>
    <w:rsid w:val="006C55A1"/>
    <w:rsid w:val="006D7523"/>
    <w:rsid w:val="006F21A3"/>
    <w:rsid w:val="006F56C8"/>
    <w:rsid w:val="00703CA7"/>
    <w:rsid w:val="00703F32"/>
    <w:rsid w:val="0070457C"/>
    <w:rsid w:val="00704E2F"/>
    <w:rsid w:val="00710090"/>
    <w:rsid w:val="007110E1"/>
    <w:rsid w:val="00712F97"/>
    <w:rsid w:val="007130C0"/>
    <w:rsid w:val="00714908"/>
    <w:rsid w:val="00715DE2"/>
    <w:rsid w:val="00716836"/>
    <w:rsid w:val="00722ABF"/>
    <w:rsid w:val="0072456C"/>
    <w:rsid w:val="007267A4"/>
    <w:rsid w:val="007279CF"/>
    <w:rsid w:val="0073130C"/>
    <w:rsid w:val="00733908"/>
    <w:rsid w:val="007344CA"/>
    <w:rsid w:val="007346D7"/>
    <w:rsid w:val="007373F1"/>
    <w:rsid w:val="00743E6A"/>
    <w:rsid w:val="007464C8"/>
    <w:rsid w:val="0075160A"/>
    <w:rsid w:val="00754095"/>
    <w:rsid w:val="00764040"/>
    <w:rsid w:val="00765420"/>
    <w:rsid w:val="00782F27"/>
    <w:rsid w:val="007869A7"/>
    <w:rsid w:val="00790118"/>
    <w:rsid w:val="00796FCC"/>
    <w:rsid w:val="007A1C2A"/>
    <w:rsid w:val="007A3319"/>
    <w:rsid w:val="007A449A"/>
    <w:rsid w:val="007A48E0"/>
    <w:rsid w:val="007A583A"/>
    <w:rsid w:val="007B1B9B"/>
    <w:rsid w:val="007B74EF"/>
    <w:rsid w:val="007C26F3"/>
    <w:rsid w:val="007C3552"/>
    <w:rsid w:val="007C49B9"/>
    <w:rsid w:val="007C7C5C"/>
    <w:rsid w:val="007D5B38"/>
    <w:rsid w:val="007E79B6"/>
    <w:rsid w:val="007E7C14"/>
    <w:rsid w:val="007F2721"/>
    <w:rsid w:val="007F6FE9"/>
    <w:rsid w:val="0080047E"/>
    <w:rsid w:val="00811E73"/>
    <w:rsid w:val="008128F0"/>
    <w:rsid w:val="008131D3"/>
    <w:rsid w:val="00813DFF"/>
    <w:rsid w:val="00816211"/>
    <w:rsid w:val="0082001C"/>
    <w:rsid w:val="00821542"/>
    <w:rsid w:val="008239EC"/>
    <w:rsid w:val="00825B6A"/>
    <w:rsid w:val="008433F6"/>
    <w:rsid w:val="008631A5"/>
    <w:rsid w:val="008704C2"/>
    <w:rsid w:val="00872F52"/>
    <w:rsid w:val="0088108C"/>
    <w:rsid w:val="00886972"/>
    <w:rsid w:val="008921F7"/>
    <w:rsid w:val="008A051B"/>
    <w:rsid w:val="008B1198"/>
    <w:rsid w:val="008B38BA"/>
    <w:rsid w:val="008B5ED8"/>
    <w:rsid w:val="008B675E"/>
    <w:rsid w:val="008C13D1"/>
    <w:rsid w:val="008D1033"/>
    <w:rsid w:val="008D2E16"/>
    <w:rsid w:val="008D47C6"/>
    <w:rsid w:val="008D4E96"/>
    <w:rsid w:val="008D5D9F"/>
    <w:rsid w:val="008D6803"/>
    <w:rsid w:val="008D7DD1"/>
    <w:rsid w:val="008E025D"/>
    <w:rsid w:val="008F2AEF"/>
    <w:rsid w:val="008F4E08"/>
    <w:rsid w:val="008F76AD"/>
    <w:rsid w:val="009105D2"/>
    <w:rsid w:val="00911D7A"/>
    <w:rsid w:val="0091579B"/>
    <w:rsid w:val="0092056E"/>
    <w:rsid w:val="00934BF8"/>
    <w:rsid w:val="00936762"/>
    <w:rsid w:val="00942EF5"/>
    <w:rsid w:val="009430C5"/>
    <w:rsid w:val="0094606F"/>
    <w:rsid w:val="00950425"/>
    <w:rsid w:val="00956E19"/>
    <w:rsid w:val="00971395"/>
    <w:rsid w:val="009760B7"/>
    <w:rsid w:val="0098438B"/>
    <w:rsid w:val="00987286"/>
    <w:rsid w:val="00987917"/>
    <w:rsid w:val="00993822"/>
    <w:rsid w:val="00994075"/>
    <w:rsid w:val="009950C6"/>
    <w:rsid w:val="00996AE4"/>
    <w:rsid w:val="00997375"/>
    <w:rsid w:val="009A0A3A"/>
    <w:rsid w:val="009A15CA"/>
    <w:rsid w:val="009A3751"/>
    <w:rsid w:val="009B0E68"/>
    <w:rsid w:val="009B1D09"/>
    <w:rsid w:val="009B45BC"/>
    <w:rsid w:val="009B46C1"/>
    <w:rsid w:val="009C6F74"/>
    <w:rsid w:val="009D0432"/>
    <w:rsid w:val="009D0FFE"/>
    <w:rsid w:val="009D3836"/>
    <w:rsid w:val="009D7005"/>
    <w:rsid w:val="009E64BB"/>
    <w:rsid w:val="009E69DF"/>
    <w:rsid w:val="009F58B8"/>
    <w:rsid w:val="009F6D88"/>
    <w:rsid w:val="00A04395"/>
    <w:rsid w:val="00A04917"/>
    <w:rsid w:val="00A1089F"/>
    <w:rsid w:val="00A144A8"/>
    <w:rsid w:val="00A17621"/>
    <w:rsid w:val="00A20088"/>
    <w:rsid w:val="00A20CC8"/>
    <w:rsid w:val="00A23F60"/>
    <w:rsid w:val="00A33A36"/>
    <w:rsid w:val="00A36A2F"/>
    <w:rsid w:val="00A41175"/>
    <w:rsid w:val="00A4697E"/>
    <w:rsid w:val="00A471DE"/>
    <w:rsid w:val="00A50FEA"/>
    <w:rsid w:val="00A54C35"/>
    <w:rsid w:val="00A5606E"/>
    <w:rsid w:val="00A5780B"/>
    <w:rsid w:val="00A7165D"/>
    <w:rsid w:val="00A80A9A"/>
    <w:rsid w:val="00A80F2E"/>
    <w:rsid w:val="00A83026"/>
    <w:rsid w:val="00A83771"/>
    <w:rsid w:val="00A91EA7"/>
    <w:rsid w:val="00AA6462"/>
    <w:rsid w:val="00AB058A"/>
    <w:rsid w:val="00AB0C9F"/>
    <w:rsid w:val="00AB3CCB"/>
    <w:rsid w:val="00AD17EF"/>
    <w:rsid w:val="00AE5960"/>
    <w:rsid w:val="00AE5F78"/>
    <w:rsid w:val="00AE6233"/>
    <w:rsid w:val="00AE63A7"/>
    <w:rsid w:val="00AE7280"/>
    <w:rsid w:val="00AE7940"/>
    <w:rsid w:val="00AF0C87"/>
    <w:rsid w:val="00AF11B5"/>
    <w:rsid w:val="00AF21BA"/>
    <w:rsid w:val="00AF4E14"/>
    <w:rsid w:val="00AF4F7E"/>
    <w:rsid w:val="00B0023C"/>
    <w:rsid w:val="00B00B5A"/>
    <w:rsid w:val="00B02C08"/>
    <w:rsid w:val="00B10E48"/>
    <w:rsid w:val="00B1148D"/>
    <w:rsid w:val="00B15D4C"/>
    <w:rsid w:val="00B15E5C"/>
    <w:rsid w:val="00B178AB"/>
    <w:rsid w:val="00B24CD4"/>
    <w:rsid w:val="00B2628E"/>
    <w:rsid w:val="00B30723"/>
    <w:rsid w:val="00B3486F"/>
    <w:rsid w:val="00B36A04"/>
    <w:rsid w:val="00B47382"/>
    <w:rsid w:val="00B53047"/>
    <w:rsid w:val="00B56A06"/>
    <w:rsid w:val="00B57FFA"/>
    <w:rsid w:val="00B700FA"/>
    <w:rsid w:val="00B71FA7"/>
    <w:rsid w:val="00B77755"/>
    <w:rsid w:val="00B9294E"/>
    <w:rsid w:val="00B93066"/>
    <w:rsid w:val="00BA3137"/>
    <w:rsid w:val="00BB015B"/>
    <w:rsid w:val="00BB11DE"/>
    <w:rsid w:val="00BB13F8"/>
    <w:rsid w:val="00BB2058"/>
    <w:rsid w:val="00BC1882"/>
    <w:rsid w:val="00BC2D96"/>
    <w:rsid w:val="00BD2976"/>
    <w:rsid w:val="00BD4233"/>
    <w:rsid w:val="00BD504A"/>
    <w:rsid w:val="00BE00CB"/>
    <w:rsid w:val="00BE28F5"/>
    <w:rsid w:val="00BE7D7F"/>
    <w:rsid w:val="00BF1322"/>
    <w:rsid w:val="00BF1BAD"/>
    <w:rsid w:val="00BF1ECF"/>
    <w:rsid w:val="00BF269D"/>
    <w:rsid w:val="00BF34A7"/>
    <w:rsid w:val="00BF4085"/>
    <w:rsid w:val="00BF4D48"/>
    <w:rsid w:val="00C064D1"/>
    <w:rsid w:val="00C07BA7"/>
    <w:rsid w:val="00C13A4F"/>
    <w:rsid w:val="00C146D1"/>
    <w:rsid w:val="00C22551"/>
    <w:rsid w:val="00C228EE"/>
    <w:rsid w:val="00C3112F"/>
    <w:rsid w:val="00C34C7B"/>
    <w:rsid w:val="00C35671"/>
    <w:rsid w:val="00C414D2"/>
    <w:rsid w:val="00C416C6"/>
    <w:rsid w:val="00C438EB"/>
    <w:rsid w:val="00C43CE5"/>
    <w:rsid w:val="00C45CB1"/>
    <w:rsid w:val="00C50CAC"/>
    <w:rsid w:val="00C66A18"/>
    <w:rsid w:val="00C71262"/>
    <w:rsid w:val="00C7674B"/>
    <w:rsid w:val="00C85C0D"/>
    <w:rsid w:val="00C9335D"/>
    <w:rsid w:val="00C93DCF"/>
    <w:rsid w:val="00C95CA3"/>
    <w:rsid w:val="00C96535"/>
    <w:rsid w:val="00CA21AF"/>
    <w:rsid w:val="00CA366D"/>
    <w:rsid w:val="00CB2302"/>
    <w:rsid w:val="00CB5EBB"/>
    <w:rsid w:val="00CB6BE6"/>
    <w:rsid w:val="00CC0505"/>
    <w:rsid w:val="00CC0B26"/>
    <w:rsid w:val="00CC13D6"/>
    <w:rsid w:val="00CC1420"/>
    <w:rsid w:val="00CC6C49"/>
    <w:rsid w:val="00CD0ADB"/>
    <w:rsid w:val="00CD12EE"/>
    <w:rsid w:val="00CD1EBF"/>
    <w:rsid w:val="00CD227D"/>
    <w:rsid w:val="00CF0547"/>
    <w:rsid w:val="00CF1746"/>
    <w:rsid w:val="00CF61A4"/>
    <w:rsid w:val="00D02A54"/>
    <w:rsid w:val="00D03FE4"/>
    <w:rsid w:val="00D0488C"/>
    <w:rsid w:val="00D067B2"/>
    <w:rsid w:val="00D137F0"/>
    <w:rsid w:val="00D1714E"/>
    <w:rsid w:val="00D21768"/>
    <w:rsid w:val="00D22E8F"/>
    <w:rsid w:val="00D27068"/>
    <w:rsid w:val="00D33498"/>
    <w:rsid w:val="00D4127F"/>
    <w:rsid w:val="00D41E0F"/>
    <w:rsid w:val="00D44F0B"/>
    <w:rsid w:val="00D55235"/>
    <w:rsid w:val="00D57C56"/>
    <w:rsid w:val="00D70F89"/>
    <w:rsid w:val="00D7477A"/>
    <w:rsid w:val="00D748ED"/>
    <w:rsid w:val="00D772B5"/>
    <w:rsid w:val="00D779B5"/>
    <w:rsid w:val="00D77AB9"/>
    <w:rsid w:val="00D81A62"/>
    <w:rsid w:val="00D84BB5"/>
    <w:rsid w:val="00D8536D"/>
    <w:rsid w:val="00D85C93"/>
    <w:rsid w:val="00D942B8"/>
    <w:rsid w:val="00D974BE"/>
    <w:rsid w:val="00D97E99"/>
    <w:rsid w:val="00DA2AEF"/>
    <w:rsid w:val="00DA31DF"/>
    <w:rsid w:val="00DA60A7"/>
    <w:rsid w:val="00DA75F2"/>
    <w:rsid w:val="00DB4547"/>
    <w:rsid w:val="00DB66E6"/>
    <w:rsid w:val="00DC48B8"/>
    <w:rsid w:val="00DD2CC4"/>
    <w:rsid w:val="00DD5402"/>
    <w:rsid w:val="00DD5FD0"/>
    <w:rsid w:val="00DE1B8F"/>
    <w:rsid w:val="00DE4588"/>
    <w:rsid w:val="00DE476B"/>
    <w:rsid w:val="00DF183E"/>
    <w:rsid w:val="00DF4BE7"/>
    <w:rsid w:val="00DF75B9"/>
    <w:rsid w:val="00E05046"/>
    <w:rsid w:val="00E051F1"/>
    <w:rsid w:val="00E13234"/>
    <w:rsid w:val="00E14A61"/>
    <w:rsid w:val="00E16A05"/>
    <w:rsid w:val="00E16F6A"/>
    <w:rsid w:val="00E17026"/>
    <w:rsid w:val="00E20385"/>
    <w:rsid w:val="00E2254D"/>
    <w:rsid w:val="00E23DC8"/>
    <w:rsid w:val="00E2427F"/>
    <w:rsid w:val="00E2617F"/>
    <w:rsid w:val="00E3249B"/>
    <w:rsid w:val="00E35B39"/>
    <w:rsid w:val="00E41061"/>
    <w:rsid w:val="00E463E8"/>
    <w:rsid w:val="00E46761"/>
    <w:rsid w:val="00E52E82"/>
    <w:rsid w:val="00E5726F"/>
    <w:rsid w:val="00E575D9"/>
    <w:rsid w:val="00E61EB7"/>
    <w:rsid w:val="00E6203C"/>
    <w:rsid w:val="00E6291C"/>
    <w:rsid w:val="00E6396C"/>
    <w:rsid w:val="00E677A0"/>
    <w:rsid w:val="00E707C9"/>
    <w:rsid w:val="00E70C02"/>
    <w:rsid w:val="00E73060"/>
    <w:rsid w:val="00E75A1E"/>
    <w:rsid w:val="00E774AB"/>
    <w:rsid w:val="00E81966"/>
    <w:rsid w:val="00E8248D"/>
    <w:rsid w:val="00E82DF5"/>
    <w:rsid w:val="00E93FFC"/>
    <w:rsid w:val="00EA254D"/>
    <w:rsid w:val="00EA4DDA"/>
    <w:rsid w:val="00EA6E07"/>
    <w:rsid w:val="00EB4326"/>
    <w:rsid w:val="00ED6A9C"/>
    <w:rsid w:val="00EE0300"/>
    <w:rsid w:val="00EE26F0"/>
    <w:rsid w:val="00EE3333"/>
    <w:rsid w:val="00EE715F"/>
    <w:rsid w:val="00EE7340"/>
    <w:rsid w:val="00EF32AE"/>
    <w:rsid w:val="00EF6F8E"/>
    <w:rsid w:val="00F04537"/>
    <w:rsid w:val="00F074FC"/>
    <w:rsid w:val="00F1662E"/>
    <w:rsid w:val="00F1677B"/>
    <w:rsid w:val="00F1733D"/>
    <w:rsid w:val="00F207FB"/>
    <w:rsid w:val="00F32667"/>
    <w:rsid w:val="00F332FC"/>
    <w:rsid w:val="00F407DF"/>
    <w:rsid w:val="00F43A7C"/>
    <w:rsid w:val="00F4417F"/>
    <w:rsid w:val="00F454E9"/>
    <w:rsid w:val="00F458AC"/>
    <w:rsid w:val="00F45CB7"/>
    <w:rsid w:val="00F50215"/>
    <w:rsid w:val="00F5708D"/>
    <w:rsid w:val="00F57E3A"/>
    <w:rsid w:val="00F64921"/>
    <w:rsid w:val="00F6538C"/>
    <w:rsid w:val="00F66A56"/>
    <w:rsid w:val="00F733E3"/>
    <w:rsid w:val="00F772E9"/>
    <w:rsid w:val="00F81D05"/>
    <w:rsid w:val="00F90AD6"/>
    <w:rsid w:val="00F95912"/>
    <w:rsid w:val="00FA2711"/>
    <w:rsid w:val="00FA2D76"/>
    <w:rsid w:val="00FA63A5"/>
    <w:rsid w:val="00FA6C1A"/>
    <w:rsid w:val="00FB0E39"/>
    <w:rsid w:val="00FB7064"/>
    <w:rsid w:val="00FB7585"/>
    <w:rsid w:val="00FB7AD0"/>
    <w:rsid w:val="00FC4DEB"/>
    <w:rsid w:val="00FC683D"/>
    <w:rsid w:val="00FE04A6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FAA8B22-EE36-4535-BBE7-3F594C03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D87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3F7CB1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4D4E10"/>
    <w:pPr>
      <w:jc w:val="both"/>
    </w:pPr>
    <w:rPr>
      <w:rFonts w:ascii="Book Antiqua" w:hAnsi="Book Antiqua"/>
      <w:sz w:val="22"/>
      <w:szCs w:val="20"/>
    </w:rPr>
  </w:style>
  <w:style w:type="paragraph" w:styleId="Header">
    <w:name w:val="header"/>
    <w:basedOn w:val="Normal"/>
    <w:rsid w:val="002A4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4B13"/>
    <w:pPr>
      <w:tabs>
        <w:tab w:val="center" w:pos="4320"/>
        <w:tab w:val="right" w:pos="8640"/>
      </w:tabs>
    </w:pPr>
  </w:style>
  <w:style w:type="character" w:styleId="Hyperlink">
    <w:name w:val="Hyperlink"/>
    <w:rsid w:val="00C95CA3"/>
    <w:rPr>
      <w:color w:val="0000FF"/>
      <w:u w:val="single"/>
    </w:rPr>
  </w:style>
  <w:style w:type="character" w:customStyle="1" w:styleId="adr">
    <w:name w:val="adr"/>
    <w:basedOn w:val="DefaultParagraphFont"/>
    <w:rsid w:val="003E3D4C"/>
  </w:style>
  <w:style w:type="paragraph" w:styleId="BalloonText">
    <w:name w:val="Balloon Text"/>
    <w:basedOn w:val="Normal"/>
    <w:semiHidden/>
    <w:rsid w:val="001E0C7C"/>
    <w:rPr>
      <w:rFonts w:ascii="Tahoma" w:hAnsi="Tahoma" w:cs="Tahoma"/>
      <w:sz w:val="16"/>
      <w:szCs w:val="16"/>
    </w:rPr>
  </w:style>
  <w:style w:type="character" w:styleId="Strong">
    <w:name w:val="Strong"/>
    <w:qFormat/>
    <w:rsid w:val="00257FE3"/>
    <w:rPr>
      <w:b/>
      <w:bCs/>
    </w:rPr>
  </w:style>
  <w:style w:type="table" w:styleId="TableGrid">
    <w:name w:val="Table Grid"/>
    <w:basedOn w:val="TableNormal"/>
    <w:uiPriority w:val="59"/>
    <w:rsid w:val="00CF0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E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D3E3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0691"/>
    <w:rPr>
      <w:lang w:val="en-US"/>
    </w:rPr>
  </w:style>
  <w:style w:type="character" w:customStyle="1" w:styleId="tlid-translation">
    <w:name w:val="tlid-translation"/>
    <w:basedOn w:val="DefaultParagraphFont"/>
    <w:rsid w:val="00BB13F8"/>
  </w:style>
  <w:style w:type="character" w:styleId="CommentReference">
    <w:name w:val="annotation reference"/>
    <w:basedOn w:val="DefaultParagraphFont"/>
    <w:semiHidden/>
    <w:unhideWhenUsed/>
    <w:rsid w:val="004C52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5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52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5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5254"/>
    <w:rPr>
      <w:b/>
      <w:bCs/>
    </w:rPr>
  </w:style>
  <w:style w:type="character" w:customStyle="1" w:styleId="fontstyle01">
    <w:name w:val="fontstyle01"/>
    <w:basedOn w:val="DefaultParagraphFont"/>
    <w:rsid w:val="00086216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F7CB1"/>
    <w:rPr>
      <w:b/>
      <w:bCs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254B6"/>
  </w:style>
  <w:style w:type="character" w:customStyle="1" w:styleId="icon-help">
    <w:name w:val="icon-help"/>
    <w:basedOn w:val="DefaultParagraphFont"/>
    <w:rsid w:val="00B15E5C"/>
  </w:style>
  <w:style w:type="character" w:styleId="PlaceholderText">
    <w:name w:val="Placeholder Text"/>
    <w:basedOn w:val="DefaultParagraphFont"/>
    <w:uiPriority w:val="99"/>
    <w:semiHidden/>
    <w:rsid w:val="00396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said.gov/policy/ads/300/310ma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obreprocurement@globalcommunitie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E1CB385BB41498F5CE5E691742892" ma:contentTypeVersion="12" ma:contentTypeDescription="Create a new document." ma:contentTypeScope="" ma:versionID="304d8b14a9aa563267a6c3323377fc45">
  <xsd:schema xmlns:xsd="http://www.w3.org/2001/XMLSchema" xmlns:xs="http://www.w3.org/2001/XMLSchema" xmlns:p="http://schemas.microsoft.com/office/2006/metadata/properties" xmlns:ns1="http://schemas.microsoft.com/sharepoint/v3" xmlns:ns2="d4f50a75-dce2-45e6-9a16-1002bb5431c8" xmlns:ns3="72754986-f0b8-4ae7-8f1e-943b1873a2da" targetNamespace="http://schemas.microsoft.com/office/2006/metadata/properties" ma:root="true" ma:fieldsID="10544eaaad15b17f1c36b5972f8ba785" ns1:_="" ns2:_="" ns3:_="">
    <xsd:import namespace="http://schemas.microsoft.com/sharepoint/v3"/>
    <xsd:import namespace="d4f50a75-dce2-45e6-9a16-1002bb5431c8"/>
    <xsd:import namespace="72754986-f0b8-4ae7-8f1e-943b1873a2da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Subtype" minOccurs="0"/>
                <xsd:element ref="ns3:SharedWithUsers" minOccurs="0"/>
                <xsd:element ref="ns3:SharingHintHash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50a75-dce2-45e6-9a16-1002bb5431c8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nillable="true" ma:displayName="Template Type" ma:format="RadioButtons" ma:internalName="Template_x0020_Type">
      <xsd:simpleType>
        <xsd:union memberTypes="dms:Text">
          <xsd:simpleType>
            <xsd:restriction base="dms:Choice">
              <xsd:enumeration value="Grant"/>
              <xsd:enumeration value="Contract"/>
              <xsd:enumeration value="Solicitation"/>
              <xsd:enumeration value="Modification"/>
              <xsd:enumeration value="Agreement"/>
              <xsd:enumeration value="MOU"/>
            </xsd:restriction>
          </xsd:simpleType>
        </xsd:union>
      </xsd:simpleType>
    </xsd:element>
    <xsd:element name="Subtype" ma:index="9" nillable="true" ma:displayName="Subtype" ma:internalName="Subtyp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4986-f0b8-4ae7-8f1e-943b1873a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Template_x0020_Type xmlns="d4f50a75-dce2-45e6-9a16-1002bb5431c8">Solicitation</Template_x0020_Type>
    <Subtype xmlns="d4f50a75-dce2-45e6-9a16-1002bb5431c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1480-CA14-41F3-8260-6FEFB1BA2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f50a75-dce2-45e6-9a16-1002bb5431c8"/>
    <ds:schemaRef ds:uri="72754986-f0b8-4ae7-8f1e-943b1873a2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22696-ADDE-469C-AD13-2230A9989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428CE-3A95-4D77-A761-19DC5540F0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7197B2-E810-4916-BFF3-7D4A76C32B4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72754986-f0b8-4ae7-8f1e-943b1873a2da"/>
    <ds:schemaRef ds:uri="d4f50a75-dce2-45e6-9a16-1002bb5431c8"/>
  </ds:schemaRefs>
</ds:datastoreItem>
</file>

<file path=customXml/itemProps5.xml><?xml version="1.0" encoding="utf-8"?>
<ds:datastoreItem xmlns:ds="http://schemas.openxmlformats.org/officeDocument/2006/customXml" ds:itemID="{CDF378F8-2E6A-4859-8FEE-3C619760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2314</Words>
  <Characters>13191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RFQ template LPTA</vt:lpstr>
      <vt:lpstr>RFQ template LPTA</vt:lpstr>
    </vt:vector>
  </TitlesOfParts>
  <Company>CHF International</Company>
  <LinksUpToDate>false</LinksUpToDate>
  <CharactersWithSpaces>15475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 template LPTA</dc:title>
  <dc:creator>IT Department</dc:creator>
  <cp:lastModifiedBy>Oleksandr Beliaiev</cp:lastModifiedBy>
  <cp:revision>159</cp:revision>
  <cp:lastPrinted>2010-06-01T18:29:00Z</cp:lastPrinted>
  <dcterms:created xsi:type="dcterms:W3CDTF">2020-11-27T10:41:00Z</dcterms:created>
  <dcterms:modified xsi:type="dcterms:W3CDTF">2021-05-27T09:50:00Z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onomy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0x01010039DE1CB385BB41498F5CE5E691742892</vt:lpwstr>
  </property>
  <property fmtid="{D5CDD505-2E9C-101B-9397-08002B2CF9AE}" pid="5" name="TaxKeyword">
    <vt:lpwstr/>
  </property>
  <property fmtid="{D5CDD505-2E9C-101B-9397-08002B2CF9AE}" pid="6" name="TaxCatchAll">
    <vt:lpwstr>22;#Template|163d2009-6fb1-4a98-aa32-6828f2271294</vt:lpwstr>
  </property>
  <property fmtid="{D5CDD505-2E9C-101B-9397-08002B2CF9AE}" pid="7" name="TaxKeywordTaxHTField">
    <vt:lpwstr/>
  </property>
  <property fmtid="{D5CDD505-2E9C-101B-9397-08002B2CF9AE}" pid="8" name="GCDocumentType">
    <vt:lpwstr>22;#Template|163d2009-6fb1-4a98-aa32-6828f2271294</vt:lpwstr>
  </property>
  <property fmtid="{D5CDD505-2E9C-101B-9397-08002B2CF9AE}" pid="9" name="gc3aff890de8486a82fd798285ae0a08">
    <vt:lpwstr>Template|163d2009-6fb1-4a98-aa32-6828f2271294</vt:lpwstr>
  </property>
</Properties>
</file>