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ЗАПИТ НА ПОДАННЯ ЦІНОВОЇ ПРОПОЗИЦІЇ №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ZKVU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20201218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240" w:line="240" w:lineRule="auto"/>
        <w:ind w:left="426" w:right="283" w:firstLine="0"/>
        <w:jc w:val="center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bookmarkStart w:colFirst="0" w:colLast="0" w:name="_s8fojzv152b3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послуги рекламної/PR агенції для проєкту фестивалів  «З країни в Україну» в малих містах Луганської та Донецької областей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keepNext w:val="0"/>
        <w:keepLines w:val="0"/>
        <w:pBdr>
          <w:bottom w:color="499bc9" w:space="4" w:sz="8" w:val="single"/>
        </w:pBdr>
        <w:spacing w:after="300" w:line="240" w:lineRule="auto"/>
        <w:ind w:left="142" w:firstLine="0"/>
        <w:jc w:val="center"/>
        <w:rPr>
          <w:rFonts w:ascii="Times New Roman" w:cs="Times New Roman" w:eastAsia="Times New Roman" w:hAnsi="Times New Roman"/>
          <w:color w:val="2f5496"/>
          <w:sz w:val="32"/>
          <w:szCs w:val="32"/>
        </w:rPr>
      </w:pPr>
      <w:bookmarkStart w:colFirst="0" w:colLast="0" w:name="_d0srrr86nan5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2f5496"/>
          <w:sz w:val="32"/>
          <w:szCs w:val="32"/>
          <w:rtl w:val="0"/>
        </w:rPr>
        <w:t xml:space="preserve">ДОДАТОК 2 до ЗНПЦП № 20201218</w:t>
      </w:r>
    </w:p>
    <w:p w:rsidR="00000000" w:rsidDel="00000000" w:rsidP="00000000" w:rsidRDefault="00000000" w:rsidRPr="00000000" w14:paraId="00000005">
      <w:pPr>
        <w:pStyle w:val="Heading1"/>
        <w:spacing w:after="0" w:before="0" w:line="240" w:lineRule="auto"/>
        <w:ind w:left="0" w:firstLine="0"/>
        <w:jc w:val="center"/>
        <w:rPr/>
      </w:pPr>
      <w:bookmarkStart w:colFirst="0" w:colLast="0" w:name="_9ok98ly46k43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2f5496"/>
          <w:sz w:val="32"/>
          <w:szCs w:val="32"/>
          <w:rtl w:val="0"/>
        </w:rPr>
        <w:t xml:space="preserve">Технічне завдання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Ціль: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line="349" w:lineRule="auto"/>
        <w:ind w:left="720" w:hanging="360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Проведення прес-туру. Висвітлення фестивалів як культурно-просвітницьких подій на рівні національних та локальних ЗМІ. KPI: Як мінімум 1 розгорнутий сюжет та мінімум 10 репортажів.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line="349" w:lineRule="auto"/>
        <w:ind w:left="720" w:hanging="360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Підтримати імідж просвітницької та інноваційної організації в Україні, зокрема на територіях Луганської та Донецької областях.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line="349" w:lineRule="auto"/>
        <w:ind w:left="720" w:hanging="360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Підвищення обізнаності про фестиваль на території Східної України.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line="349" w:lineRule="auto"/>
        <w:ind w:left="720" w:hanging="360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Підтримка позитивного іміджу організації для донорів/медіа/потенційних партнерів/інвесторів.</w:t>
      </w:r>
    </w:p>
    <w:p w:rsidR="00000000" w:rsidDel="00000000" w:rsidP="00000000" w:rsidRDefault="00000000" w:rsidRPr="00000000" w14:paraId="0000000D">
      <w:pPr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jc w:val="both"/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  <w:rtl w:val="0"/>
        </w:rPr>
        <w:t xml:space="preserve">Задачі, які ставляться перед виконавцем:</w:t>
      </w:r>
    </w:p>
    <w:p w:rsidR="00000000" w:rsidDel="00000000" w:rsidP="00000000" w:rsidRDefault="00000000" w:rsidRPr="00000000" w14:paraId="00000012">
      <w:pPr>
        <w:ind w:left="0" w:firstLine="0"/>
        <w:jc w:val="both"/>
        <w:rPr>
          <w:rFonts w:ascii="Times New Roman" w:cs="Times New Roman" w:eastAsia="Times New Roman" w:hAnsi="Times New Roman"/>
          <w:color w:val="22222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line="349" w:lineRule="auto"/>
        <w:ind w:left="600" w:hanging="300"/>
        <w:jc w:val="both"/>
        <w:rPr>
          <w:rFonts w:ascii="Times New Roman" w:cs="Times New Roman" w:eastAsia="Times New Roman" w:hAnsi="Times New Roman"/>
          <w:sz w:val="27"/>
          <w:szCs w:val="27"/>
        </w:rPr>
      </w:pPr>
      <w:bookmarkStart w:colFirst="0" w:colLast="0" w:name="_30j0zll" w:id="3"/>
      <w:bookmarkEnd w:id="3"/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- Розробка та імплементація комунікаційної стратегії та медіа плану фестивалю</w:t>
      </w:r>
    </w:p>
    <w:p w:rsidR="00000000" w:rsidDel="00000000" w:rsidP="00000000" w:rsidRDefault="00000000" w:rsidRPr="00000000" w14:paraId="00000014">
      <w:pPr>
        <w:spacing w:after="240" w:line="349" w:lineRule="auto"/>
        <w:ind w:left="600" w:hanging="300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Надсилати щотижневі короткі звіти із кількісною статистикою та розгорнуті медіа звіти кожні 2 тижня. Учасники тендеру повинні надати приклади звітів.</w:t>
      </w:r>
    </w:p>
    <w:p w:rsidR="00000000" w:rsidDel="00000000" w:rsidP="00000000" w:rsidRDefault="00000000" w:rsidRPr="00000000" w14:paraId="00000015">
      <w:pPr>
        <w:spacing w:after="240" w:line="349" w:lineRule="auto"/>
        <w:ind w:left="600" w:hanging="300"/>
        <w:jc w:val="both"/>
        <w:rPr>
          <w:rFonts w:ascii="Times New Roman" w:cs="Times New Roman" w:eastAsia="Times New Roman" w:hAnsi="Times New Roman"/>
          <w:sz w:val="27"/>
          <w:szCs w:val="27"/>
        </w:rPr>
      </w:pPr>
      <w:bookmarkStart w:colFirst="0" w:colLast="0" w:name="_1fob9te" w:id="4"/>
      <w:bookmarkEnd w:id="4"/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Організувати прес-тур для 7 журналістів у 10 міст Луганської та Донецької областей проведення фестивалів (міста в яких буде відбуватись прес тур, буде надано за 2 місяці до початку фестивалів, орієнтовно це такі міста: Слов’янськ, Краматорськ, Мирноград, Станиця Луганська, Старобільск, Щастя, Дружківка, Добропілля, Бахмут, Маріуполь).  В організацію прес туру повинні бути включені всі супутні витрати (проїзд, проживання, харчування, технічна організація прес конференцій, узгодження майданчика для прес конференцій і т.д.). Розробка та публікація прес та пост анонсів.</w:t>
      </w:r>
    </w:p>
    <w:p w:rsidR="00000000" w:rsidDel="00000000" w:rsidP="00000000" w:rsidRDefault="00000000" w:rsidRPr="00000000" w14:paraId="00000016">
      <w:pPr>
        <w:spacing w:after="240" w:line="349" w:lineRule="auto"/>
        <w:ind w:left="600" w:hanging="300"/>
        <w:jc w:val="both"/>
        <w:rPr>
          <w:rFonts w:ascii="Times New Roman" w:cs="Times New Roman" w:eastAsia="Times New Roman" w:hAnsi="Times New Roman"/>
          <w:color w:val="b517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b51700"/>
          <w:sz w:val="32"/>
          <w:szCs w:val="3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color w:val="b51700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Інформаційне супроводження фестивалю, а саме проведення фотозйомок та інтерв’ювання учасників, організаторів для написання подальших статей для ЗМІ. Фотозвіт з кожного з міст проведення фестивалю, та 5 статей інтерв’ю для кожного міст фестивалів.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line="349" w:lineRule="auto"/>
        <w:ind w:left="600" w:hanging="300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Розробка та проведення рекламних кампаній в 9 містах проведення фестивалів за 1 місяць до початку фестивалей. Обов’язкові комунікаційні канали для проведення рекламних кампаній: локальні та національні радіостанції, локальні та національні ТЕЛЕканали, локальні та національні онлайн ЗМІ, зовнішня реклама у містах проведення фестивалю (сіті лайти, білборди і тд). Учасники конкурсу мають надати у пропозиції запланований бюджет та тривалість/кількість розміщень для кожного з комунікаційних каналів. </w:t>
      </w:r>
    </w:p>
    <w:p w:rsidR="00000000" w:rsidDel="00000000" w:rsidP="00000000" w:rsidRDefault="00000000" w:rsidRPr="00000000" w14:paraId="00000018">
      <w:pPr>
        <w:spacing w:after="240" w:line="349" w:lineRule="auto"/>
        <w:ind w:left="600" w:hanging="300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Розробка та проведення 1 місячної рекламної кампанії в місті Маріуполь. Обов’язкові комунікаційні канали для проведення рекламної кампанії: локальні та національні радіостанції, локальні та національні ТЕЛЕканали, локальні та національні онлайн ЗМІ, зовнішня реклама в м. Маріуполь  (сіті лайти, білборди і тд). Учасники конкурсу мають надати у пропозиції запланований бюджет та тривалість/кількість розміщень для кожного з комунікаційних каналів</w:t>
      </w:r>
    </w:p>
    <w:p w:rsidR="00000000" w:rsidDel="00000000" w:rsidP="00000000" w:rsidRDefault="00000000" w:rsidRPr="00000000" w14:paraId="00000019">
      <w:pPr>
        <w:spacing w:after="240" w:line="349" w:lineRule="auto"/>
        <w:ind w:left="600" w:hanging="300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Розробка 11 промо роликів. 10 відеороликів про 10 міст хостів фестивалю та 1 загальний фестивальний ролик. Хронометраж 1 ролику - 30 секунд.</w:t>
      </w:r>
    </w:p>
    <w:p w:rsidR="00000000" w:rsidDel="00000000" w:rsidP="00000000" w:rsidRDefault="00000000" w:rsidRPr="00000000" w14:paraId="0000001A">
      <w:pPr>
        <w:spacing w:after="240" w:line="349" w:lineRule="auto"/>
        <w:ind w:left="600" w:hanging="300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Вести постійну комунікацію із представниками команди замовника та можливість регулювати рекламну компанію відповідно до результатів звітів та зворотного зв’язку від організаторів фестивалю. </w:t>
      </w:r>
    </w:p>
    <w:p w:rsidR="00000000" w:rsidDel="00000000" w:rsidP="00000000" w:rsidRDefault="00000000" w:rsidRPr="00000000" w14:paraId="0000001B">
      <w:pPr>
        <w:spacing w:after="240" w:line="349" w:lineRule="auto"/>
        <w:ind w:left="600" w:hanging="300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-  Пошук медіа партнерів (національні змі - 2 тб національні,  2 радіо, 2 інтернет портали. регіональні по 1-2 каналу комунікації в місті, виходячи що на місцях є) </w:t>
      </w:r>
    </w:p>
    <w:p w:rsidR="00000000" w:rsidDel="00000000" w:rsidP="00000000" w:rsidRDefault="00000000" w:rsidRPr="00000000" w14:paraId="0000001C">
      <w:pPr>
        <w:spacing w:after="240" w:line="349" w:lineRule="auto"/>
        <w:ind w:left="600" w:hanging="300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-  Робота із спец проєктами у колаборації зі ЗМІ та зірками, які будуть залучені на фестивалях. Залучення зірок забезпечує Фундація.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line="349" w:lineRule="auto"/>
        <w:ind w:left="720" w:hanging="360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Напрацювання бази контактів лояльних до фестивалю журналістів</w:t>
      </w:r>
    </w:p>
    <w:p w:rsidR="00000000" w:rsidDel="00000000" w:rsidP="00000000" w:rsidRDefault="00000000" w:rsidRPr="00000000" w14:paraId="0000001E">
      <w:pPr>
        <w:spacing w:line="349" w:lineRule="auto"/>
        <w:ind w:left="720" w:firstLine="0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line="349" w:lineRule="auto"/>
        <w:ind w:left="720" w:hanging="360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Написати по 3 статті - історії успіху учасника команди, чи мецената, чи волонтера з кожного фестивалю (можуть бути історії людей, які долучились до фестивалю)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line="349" w:lineRule="auto"/>
        <w:ind w:left="720" w:hanging="360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Організувати промо фестивалів на націоналному рівні( включення організаторів в ефіри, як онлайн так і офлайн, до 5 ефірів). Теми для ефірів будуть надані Фундацією.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jc w:val="both"/>
        <w:rPr>
          <w:rFonts w:ascii="Times New Roman" w:cs="Times New Roman" w:eastAsia="Times New Roman" w:hAnsi="Times New Roman"/>
          <w:b w:val="1"/>
          <w:color w:val="22222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720" w:firstLine="0"/>
        <w:jc w:val="both"/>
        <w:rPr>
          <w:rFonts w:ascii="Times New Roman" w:cs="Times New Roman" w:eastAsia="Times New Roman" w:hAnsi="Times New Roman"/>
          <w:color w:val="22222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jc w:val="both"/>
        <w:rPr>
          <w:color w:val="222222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