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E74" w:rsidRPr="00E67FE8" w:rsidRDefault="00CA1BB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</w:t>
      </w:r>
      <w:r w:rsidR="00E67FE8" w:rsidRPr="00E67FE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ідкрит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ий</w:t>
      </w:r>
      <w:r w:rsidR="00E67FE8" w:rsidRPr="00E67FE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тендер із закупівлі </w:t>
      </w:r>
      <w:r w:rsidR="00E67FE8" w:rsidRPr="00E67FE8">
        <w:rPr>
          <w:rFonts w:ascii="Times New Roman" w:eastAsia="Times New Roman" w:hAnsi="Times New Roman" w:cs="Times New Roman"/>
          <w:b/>
          <w:sz w:val="24"/>
          <w:szCs w:val="24"/>
        </w:rPr>
        <w:t>товарів/послуг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>«ГО</w:t>
      </w:r>
      <w:r w:rsidR="00035484"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«СТ-АРТ»</w:t>
      </w:r>
      <w:r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в рамках грантового проекту </w:t>
      </w:r>
      <w:r w:rsidR="00035484"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035484" w:rsidRPr="00CA1BBC">
        <w:rPr>
          <w:rFonts w:ascii="Times New Roman" w:hAnsi="Times New Roman" w:cs="Times New Roman"/>
          <w:sz w:val="24"/>
          <w:szCs w:val="24"/>
        </w:rPr>
        <w:t>Плекання культури спілкування між мешканцями Якимівської селищної ради та національною поліцією для забезпечення громадської безпеки громадян</w:t>
      </w:r>
      <w:r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що реалізується за підтримки Програми ООН із відновлення та розбудови миру, </w:t>
      </w: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оголошує відкритий тендер на</w:t>
      </w:r>
      <w:r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закупівлю товарів/послуг.</w:t>
      </w:r>
    </w:p>
    <w:p w:rsidR="00062E74" w:rsidRPr="00CA1BBC" w:rsidRDefault="00E67FE8">
      <w:pPr>
        <w:shd w:val="clear" w:color="auto" w:fill="FFFFFF"/>
        <w:spacing w:before="150" w:after="150" w:line="240" w:lineRule="auto"/>
        <w:ind w:right="-284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Дата оголошення про тендер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: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62659E"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/>
        </w:rPr>
        <w:t>17.10.</w:t>
      </w:r>
      <w:r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2020 р.</w:t>
      </w:r>
    </w:p>
    <w:p w:rsidR="00CA1BBC" w:rsidRPr="00C639E3" w:rsidRDefault="00E67FE8" w:rsidP="00CA1BB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Термін подання тендерних пропозицій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:</w:t>
      </w:r>
      <w:r w:rsidR="00BA2C8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CA1BBC" w:rsidRPr="00C639E3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до</w:t>
      </w:r>
      <w:proofErr w:type="spellEnd"/>
      <w:r w:rsidR="00CA1BBC" w:rsidRPr="00C639E3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12:00</w:t>
      </w:r>
      <w:r w:rsid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CA1BBC" w:rsidRPr="00C639E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CA1BBC" w:rsidRPr="00C639E3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/>
        </w:rPr>
        <w:t>0</w:t>
      </w:r>
      <w:r w:rsidR="00CA1B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/>
        </w:rPr>
        <w:t>5</w:t>
      </w:r>
      <w:r w:rsidR="00CA1BBC" w:rsidRPr="00C639E3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/>
        </w:rPr>
        <w:t>.11.</w:t>
      </w:r>
      <w:r w:rsidR="00CA1BBC" w:rsidRPr="00C639E3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2020 р.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  <w:u w:val="single"/>
        </w:rPr>
        <w:t>Предметом закупівлі є товари/ послуги, а саме:</w:t>
      </w:r>
      <w:r w:rsidRPr="00E67FE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  <w:lang w:val="en-US"/>
        </w:rPr>
      </w:pPr>
      <w:r w:rsidRPr="00E67FE8">
        <w:rPr>
          <w:i/>
          <w:color w:val="000000"/>
          <w:sz w:val="24"/>
          <w:szCs w:val="24"/>
        </w:rPr>
        <w:t xml:space="preserve"> Відеокамера</w:t>
      </w:r>
      <w:r w:rsidRPr="00E67FE8">
        <w:rPr>
          <w:i/>
          <w:color w:val="000000"/>
          <w:sz w:val="24"/>
          <w:szCs w:val="24"/>
          <w:lang w:val="en-US"/>
        </w:rPr>
        <w:t xml:space="preserve"> DH-IPC-HFW4431TP-S-S4</w:t>
      </w:r>
      <w:r w:rsidRPr="00E67FE8">
        <w:rPr>
          <w:i/>
          <w:color w:val="000000"/>
          <w:sz w:val="24"/>
          <w:szCs w:val="24"/>
        </w:rPr>
        <w:t xml:space="preserve"> – 20 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  <w:lang w:val="en-US"/>
        </w:rPr>
      </w:pPr>
      <w:r w:rsidRPr="00E67FE8">
        <w:rPr>
          <w:i/>
          <w:color w:val="000000"/>
          <w:sz w:val="24"/>
          <w:szCs w:val="24"/>
        </w:rPr>
        <w:t>Комутатор</w:t>
      </w:r>
      <w:r w:rsidRPr="00E67FE8">
        <w:rPr>
          <w:i/>
          <w:color w:val="000000"/>
          <w:sz w:val="24"/>
          <w:szCs w:val="24"/>
          <w:lang w:val="en-US"/>
        </w:rPr>
        <w:t xml:space="preserve"> POE SWITCH 4</w:t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  <w:t xml:space="preserve">   -  6 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  <w:lang w:val="en-US"/>
        </w:rPr>
      </w:pPr>
      <w:proofErr w:type="spellStart"/>
      <w:r w:rsidRPr="00E67FE8">
        <w:rPr>
          <w:i/>
          <w:color w:val="000000"/>
          <w:sz w:val="24"/>
          <w:szCs w:val="24"/>
        </w:rPr>
        <w:t>Оптоволокно</w:t>
      </w:r>
      <w:proofErr w:type="spellEnd"/>
      <w:r w:rsidRPr="00E67FE8">
        <w:rPr>
          <w:i/>
          <w:color w:val="000000"/>
          <w:sz w:val="24"/>
          <w:szCs w:val="24"/>
          <w:lang w:val="en-US"/>
        </w:rPr>
        <w:t xml:space="preserve"> UT002-SM-15</w:t>
      </w:r>
      <w:r w:rsidRPr="00E67FE8">
        <w:rPr>
          <w:i/>
          <w:color w:val="000000"/>
          <w:sz w:val="24"/>
          <w:szCs w:val="24"/>
        </w:rPr>
        <w:t xml:space="preserve">                       - 800м.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</w:rPr>
      </w:pPr>
      <w:r w:rsidRPr="00E67FE8">
        <w:rPr>
          <w:i/>
          <w:color w:val="000000"/>
          <w:sz w:val="24"/>
          <w:szCs w:val="24"/>
        </w:rPr>
        <w:t>Блок живлення BGP</w:t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  <w:t xml:space="preserve">    - 9шт.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</w:rPr>
      </w:pPr>
      <w:r w:rsidRPr="00E67FE8">
        <w:rPr>
          <w:i/>
          <w:color w:val="000000"/>
          <w:sz w:val="24"/>
          <w:szCs w:val="24"/>
        </w:rPr>
        <w:t>Траверса  TS-500 оцинкована                    -20 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</w:rPr>
      </w:pPr>
      <w:proofErr w:type="spellStart"/>
      <w:r w:rsidRPr="00E67FE8">
        <w:rPr>
          <w:i/>
          <w:color w:val="000000"/>
          <w:sz w:val="24"/>
          <w:szCs w:val="24"/>
        </w:rPr>
        <w:t>Медіаконвектор</w:t>
      </w:r>
      <w:proofErr w:type="spellEnd"/>
      <w:r w:rsidRPr="00E67FE8">
        <w:rPr>
          <w:i/>
          <w:color w:val="000000"/>
          <w:sz w:val="24"/>
          <w:szCs w:val="24"/>
        </w:rPr>
        <w:t xml:space="preserve"> MCm-Q-0.1-1SM-15550nm-20 – 10 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</w:rPr>
      </w:pPr>
      <w:proofErr w:type="spellStart"/>
      <w:r w:rsidRPr="00E67FE8">
        <w:rPr>
          <w:i/>
          <w:color w:val="000000"/>
          <w:sz w:val="24"/>
          <w:szCs w:val="24"/>
        </w:rPr>
        <w:t>Медіаконвектор</w:t>
      </w:r>
      <w:proofErr w:type="spellEnd"/>
      <w:r w:rsidRPr="00E67FE8">
        <w:rPr>
          <w:i/>
          <w:color w:val="000000"/>
          <w:sz w:val="24"/>
          <w:szCs w:val="24"/>
        </w:rPr>
        <w:t xml:space="preserve"> Ecm-R0.1-1SM-1310NM-20 – 10 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</w:rPr>
      </w:pPr>
      <w:r w:rsidRPr="00E67FE8">
        <w:rPr>
          <w:i/>
          <w:color w:val="000000"/>
          <w:sz w:val="24"/>
          <w:szCs w:val="24"/>
        </w:rPr>
        <w:t xml:space="preserve">Натяжний </w:t>
      </w:r>
      <w:proofErr w:type="spellStart"/>
      <w:r w:rsidRPr="00E67FE8">
        <w:rPr>
          <w:i/>
          <w:color w:val="000000"/>
          <w:sz w:val="24"/>
          <w:szCs w:val="24"/>
        </w:rPr>
        <w:t>зажим</w:t>
      </w:r>
      <w:proofErr w:type="spellEnd"/>
      <w:r w:rsidRPr="00E67FE8">
        <w:rPr>
          <w:i/>
          <w:color w:val="000000"/>
          <w:sz w:val="24"/>
          <w:szCs w:val="24"/>
        </w:rPr>
        <w:t xml:space="preserve"> анкерного типу НД-3     - 400 шт.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i/>
          <w:color w:val="000000"/>
          <w:sz w:val="24"/>
          <w:szCs w:val="24"/>
          <w:lang w:val="ru-RU"/>
        </w:rPr>
      </w:pPr>
      <w:r w:rsidRPr="00E67FE8">
        <w:rPr>
          <w:i/>
          <w:color w:val="000000"/>
          <w:sz w:val="24"/>
          <w:szCs w:val="24"/>
        </w:rPr>
        <w:t xml:space="preserve">Кабель UTP </w:t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</w:r>
      <w:r w:rsidRPr="00E67FE8">
        <w:rPr>
          <w:i/>
          <w:color w:val="000000"/>
          <w:sz w:val="24"/>
          <w:szCs w:val="24"/>
        </w:rPr>
        <w:tab/>
        <w:t xml:space="preserve">      - 300 </w:t>
      </w:r>
      <w:r w:rsidR="00E67FE8" w:rsidRPr="00E67FE8">
        <w:rPr>
          <w:i/>
          <w:color w:val="000000"/>
          <w:sz w:val="24"/>
          <w:szCs w:val="24"/>
        </w:rPr>
        <w:t>м</w:t>
      </w:r>
      <w:r w:rsidRPr="00E67FE8">
        <w:rPr>
          <w:i/>
          <w:color w:val="000000"/>
          <w:sz w:val="24"/>
          <w:szCs w:val="24"/>
        </w:rPr>
        <w:t>.</w:t>
      </w:r>
    </w:p>
    <w:p w:rsidR="00035484" w:rsidRPr="00E67FE8" w:rsidRDefault="00035484" w:rsidP="00035484">
      <w:pPr>
        <w:numPr>
          <w:ilvl w:val="0"/>
          <w:numId w:val="5"/>
        </w:numPr>
        <w:spacing w:after="0" w:line="240" w:lineRule="auto"/>
        <w:rPr>
          <w:color w:val="000000"/>
          <w:sz w:val="24"/>
          <w:szCs w:val="24"/>
        </w:rPr>
      </w:pPr>
      <w:r w:rsidRPr="00E67FE8">
        <w:rPr>
          <w:i/>
          <w:color w:val="000000"/>
          <w:sz w:val="24"/>
          <w:szCs w:val="24"/>
        </w:rPr>
        <w:t xml:space="preserve"> Встановлення відеокамер із видатковим матеріалом</w:t>
      </w:r>
    </w:p>
    <w:p w:rsidR="00491498" w:rsidRDefault="00491498">
      <w:pPr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  <w:u w:val="single"/>
        </w:rPr>
      </w:pPr>
    </w:p>
    <w:p w:rsidR="00062E74" w:rsidRPr="00E67FE8" w:rsidRDefault="00E67FE8">
      <w:pPr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  <w:u w:val="single"/>
        </w:rPr>
        <w:t>Строк надання товарів/ послуг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: протягом </w:t>
      </w:r>
      <w:r w:rsidR="0062659E"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/>
        </w:rPr>
        <w:t>30</w:t>
      </w: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днів 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від дати підписання Договору поставки.</w:t>
      </w:r>
    </w:p>
    <w:p w:rsidR="00062E74" w:rsidRPr="00E67FE8" w:rsidRDefault="00E67FE8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67FE8">
        <w:rPr>
          <w:rFonts w:ascii="Times New Roman" w:eastAsia="Times New Roman" w:hAnsi="Times New Roman" w:cs="Times New Roman"/>
          <w:sz w:val="24"/>
          <w:szCs w:val="24"/>
        </w:rPr>
        <w:t xml:space="preserve">У вартість послуги/товару повинна бути включена доставка товару до місця призначення, а саме </w:t>
      </w:r>
      <w:r w:rsidRPr="00E67FE8">
        <w:rPr>
          <w:rFonts w:ascii="Times New Roman" w:eastAsia="Times New Roman" w:hAnsi="Times New Roman" w:cs="Times New Roman"/>
          <w:sz w:val="24"/>
          <w:szCs w:val="24"/>
          <w:u w:val="single"/>
        </w:rPr>
        <w:t>Запорізька область смт Якимівка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Вимоги до постачальника товарів/послуг – учасника тендеру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До участі у тендері запрошуються суб‘єкти підприємницької діяльності, належним чином зареєстровані за законодавством України: постачальники, що мають  досвід роботи у відповідній сфері, відповідні КВЕД для здійснення торгівлі/надання послуг, заявлений товар у наявності на складі у вказаній кількості, можливість здійснити доставку у вказаний строк за зазначеною адресою та можливість надати оригінали супроводжуючих документів з печаткою та підписом (договір поставки, рахунок-фактура, видаткова накладна/ акт виконаних робіт) 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Учасник тендеру надає організатору наступні документи:</w:t>
      </w:r>
    </w:p>
    <w:p w:rsidR="00062E74" w:rsidRPr="00E67FE8" w:rsidRDefault="00E67FE8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Копія документу, що підтверджує державну реєстрацію;</w:t>
      </w:r>
    </w:p>
    <w:p w:rsidR="00062E74" w:rsidRPr="00E67FE8" w:rsidRDefault="00E67FE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Копія документу, що підтверджує податковий статус</w:t>
      </w:r>
    </w:p>
    <w:p w:rsidR="00062E74" w:rsidRPr="00E67FE8" w:rsidRDefault="00E67FE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bookmarkStart w:id="0" w:name="_heading=h.gjdgxs" w:colFirst="0" w:colLast="0"/>
      <w:bookmarkEnd w:id="0"/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Тендерна пропозиція, заповнена за зразком (додається);</w:t>
      </w:r>
    </w:p>
    <w:p w:rsidR="00062E74" w:rsidRPr="00E67FE8" w:rsidRDefault="00E67FE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Оригінал Рахунка-фактури </w:t>
      </w:r>
    </w:p>
    <w:p w:rsidR="00062E74" w:rsidRPr="00CA1BBC" w:rsidRDefault="00E67FE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Зразок договору поставки товару</w:t>
      </w:r>
    </w:p>
    <w:p w:rsidR="00062E74" w:rsidRPr="00CA1BBC" w:rsidRDefault="00E67FE8" w:rsidP="00CA1BB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Паспорт товару (якщо необхідно)</w:t>
      </w:r>
    </w:p>
    <w:p w:rsidR="00062E74" w:rsidRPr="00CA1BBC" w:rsidRDefault="00E67FE8" w:rsidP="00CA1BB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Ліцензію на товар (якщо необхідно)</w:t>
      </w:r>
    </w:p>
    <w:p w:rsidR="00062E74" w:rsidRPr="00CA1BBC" w:rsidRDefault="00E67FE8" w:rsidP="00CA1BB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Гарантійний талон, гарантія не менше ___ </w:t>
      </w:r>
    </w:p>
    <w:p w:rsidR="00062E74" w:rsidRPr="00E67FE8" w:rsidRDefault="00E67FE8" w:rsidP="00CA1BB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Та інші документи, якщо вважає  за необхідне</w:t>
      </w:r>
    </w:p>
    <w:p w:rsidR="00062E74" w:rsidRPr="00E67FE8" w:rsidRDefault="00E67FE8" w:rsidP="00CA1BBC">
      <w:pPr>
        <w:pBdr>
          <w:top w:val="nil"/>
          <w:left w:val="nil"/>
          <w:bottom w:val="nil"/>
          <w:right w:val="nil"/>
          <w:between w:val="nil"/>
        </w:pBd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Істотні критерії (умови) відбору тендерних пропозицій:</w:t>
      </w:r>
    </w:p>
    <w:p w:rsidR="00062E74" w:rsidRPr="00E67FE8" w:rsidRDefault="00E67FE8">
      <w:pPr>
        <w:numPr>
          <w:ilvl w:val="0"/>
          <w:numId w:val="4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Відповідність учасника кваліфікаційним вимогам тендерного оголошення;</w:t>
      </w:r>
    </w:p>
    <w:p w:rsidR="00062E74" w:rsidRPr="00E67FE8" w:rsidRDefault="00E67FE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Відповідність поданих документів умовам тендерного оголошення</w:t>
      </w:r>
    </w:p>
    <w:p w:rsidR="00062E74" w:rsidRPr="00E67FE8" w:rsidRDefault="00E67FE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Якість опису товару та відповідність очікуванням організатора</w:t>
      </w:r>
    </w:p>
    <w:p w:rsidR="00062E74" w:rsidRPr="00E67FE8" w:rsidRDefault="00E67FE8">
      <w:pPr>
        <w:numPr>
          <w:ilvl w:val="0"/>
          <w:numId w:val="4"/>
        </w:numPr>
        <w:shd w:val="clear" w:color="auto" w:fill="FFFFFF"/>
        <w:spacing w:after="2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Прийнятна ціна, умови оплати та умови надання товарів/послуг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Тендерні процедури</w:t>
      </w:r>
    </w:p>
    <w:p w:rsidR="00CA1BBC" w:rsidRPr="00E67FE8" w:rsidRDefault="00E67FE8" w:rsidP="00CA1B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646464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Запитання щодо тендеру можна надсилати в електронному вигляді за </w:t>
      </w:r>
      <w:proofErr w:type="spellStart"/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ел</w:t>
      </w:r>
      <w:proofErr w:type="spellEnd"/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адресою </w:t>
      </w:r>
      <w:hyperlink r:id="rId6" w:history="1">
        <w:r w:rsidR="004A50A7" w:rsidRPr="00910D71">
          <w:rPr>
            <w:rStyle w:val="a4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akimovkast</w:t>
        </w:r>
        <w:r w:rsidR="004A50A7" w:rsidRPr="00910D71">
          <w:rPr>
            <w:rStyle w:val="a4"/>
            <w:rFonts w:ascii="Times New Roman" w:eastAsia="Times New Roman" w:hAnsi="Times New Roman" w:cs="Times New Roman"/>
            <w:b/>
            <w:sz w:val="24"/>
            <w:szCs w:val="24"/>
            <w:lang w:val="ru-RU"/>
          </w:rPr>
          <w:t>@</w:t>
        </w:r>
        <w:r w:rsidR="004A50A7" w:rsidRPr="00910D71">
          <w:rPr>
            <w:rStyle w:val="a4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gmail</w:t>
        </w:r>
        <w:r w:rsidR="004A50A7" w:rsidRPr="00910D71">
          <w:rPr>
            <w:rStyle w:val="a4"/>
            <w:rFonts w:ascii="Times New Roman" w:eastAsia="Times New Roman" w:hAnsi="Times New Roman" w:cs="Times New Roman"/>
            <w:b/>
            <w:sz w:val="24"/>
            <w:szCs w:val="24"/>
            <w:lang w:val="ru-RU"/>
          </w:rPr>
          <w:t>.</w:t>
        </w:r>
        <w:r w:rsidR="004A50A7" w:rsidRPr="00910D71">
          <w:rPr>
            <w:rStyle w:val="a4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com</w:t>
        </w:r>
        <w:r w:rsidR="004A50A7" w:rsidRPr="00910D71">
          <w:rPr>
            <w:rStyle w:val="a4"/>
            <w:rFonts w:ascii="Times New Roman" w:eastAsia="Times New Roman" w:hAnsi="Times New Roman" w:cs="Times New Roman"/>
            <w:b/>
            <w:sz w:val="24"/>
            <w:szCs w:val="24"/>
          </w:rPr>
          <w:t>_</w:t>
        </w:r>
      </w:hyperlink>
      <w:r w:rsidRPr="00E67FE8">
        <w:rPr>
          <w:rFonts w:ascii="Times New Roman" w:eastAsia="Times New Roman" w:hAnsi="Times New Roman" w:cs="Times New Roman"/>
          <w:b/>
          <w:color w:val="646464"/>
          <w:sz w:val="24"/>
          <w:szCs w:val="24"/>
        </w:rPr>
        <w:t xml:space="preserve"> </w:t>
      </w:r>
      <w:r w:rsidR="00CA1BBC"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до </w:t>
      </w:r>
      <w:r w:rsid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30.10.</w:t>
      </w:r>
      <w:r w:rsidR="00CA1BBC"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2020 року.</w:t>
      </w:r>
    </w:p>
    <w:p w:rsidR="00CA1BBC" w:rsidRDefault="00CA1BBC" w:rsidP="00CA1B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062E74" w:rsidRPr="00E67FE8" w:rsidRDefault="00E67FE8" w:rsidP="00CA1B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Тендерні пропозиції, мають бути чинними та не підлягатимуть внесенню змін з боку учасників тендеру, що їх подали, до повного завершення надання послуг/передачі товару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646464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Тендерні документи повинні бути складені українською мовою, підписані уповноваженою особою учасника та засвідчені печаткою (за наявності)  і</w:t>
      </w:r>
      <w:r w:rsidRPr="00E67FE8">
        <w:rPr>
          <w:rFonts w:ascii="Times New Roman" w:eastAsia="Times New Roman" w:hAnsi="Times New Roman" w:cs="Times New Roman"/>
          <w:b/>
          <w:color w:val="646464"/>
          <w:sz w:val="24"/>
          <w:szCs w:val="24"/>
        </w:rPr>
        <w:t>з</w:t>
      </w:r>
    </w:p>
    <w:p w:rsidR="00CA1BBC" w:rsidRPr="002B51D0" w:rsidRDefault="00E67FE8" w:rsidP="00CA1B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зазначенням на конверті назви постачальника, </w:t>
      </w:r>
      <w:proofErr w:type="spellStart"/>
      <w:r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“Відкритий</w:t>
      </w:r>
      <w:proofErr w:type="spellEnd"/>
      <w:r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тендер: надання товарів/</w:t>
      </w:r>
      <w:proofErr w:type="spellStart"/>
      <w:r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послуг”</w:t>
      </w:r>
      <w:proofErr w:type="spellEnd"/>
      <w:r w:rsidRPr="00CA1B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A1BBC"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проекту </w:t>
      </w:r>
      <w:r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CA1BBC">
        <w:rPr>
          <w:rFonts w:ascii="Times New Roman" w:hAnsi="Times New Roman" w:cs="Times New Roman"/>
          <w:sz w:val="24"/>
          <w:szCs w:val="24"/>
        </w:rPr>
        <w:t>Плекання культури спілкування між мешканцями Якимівської селищної ради та національною поліцією для забезпечення громадської безпеки громадян</w:t>
      </w:r>
      <w:r w:rsidRPr="00CA1BB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CA1BBC"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>на адресу</w:t>
      </w:r>
      <w:r w:rsidRPr="00CA1BB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ГО «СТ-АРТ»: </w:t>
      </w:r>
      <w:r w:rsidR="00846F1E" w:rsidRPr="00CA1BB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72503 </w:t>
      </w:r>
      <w:r w:rsidRPr="00CA1B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Запорізька область смт Якимівка</w:t>
      </w:r>
      <w:r w:rsidR="00846F1E" w:rsidRPr="00CA1B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вул. Молодих патріотів, 9</w:t>
      </w:r>
      <w:r w:rsidR="00CA1BB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запечатаному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непрозорому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конверті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а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також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електронному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вигляді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відскановані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форматі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PDF) на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електронну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адресу </w:t>
      </w:r>
      <w:r w:rsidR="00CA1BBC" w:rsidRPr="002B51D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grants@gurt.org.ua</w:t>
      </w:r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темою листа «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Відкритий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тендер_</w:t>
      </w:r>
      <w:r w:rsidR="00CA1BBC" w:rsidRPr="002B51D0">
        <w:t xml:space="preserve"> </w:t>
      </w:r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RPP-2020-10-231-CS-PSE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_назва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учасника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».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Акцентуємо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Вашу</w:t>
      </w:r>
      <w:proofErr w:type="gram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увагу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що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тендерна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документація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електронному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вигляді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має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надсилатися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тільки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електронну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адресу </w:t>
      </w:r>
      <w:proofErr w:type="spellStart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grants@gurt.org.ua</w:t>
      </w:r>
      <w:proofErr w:type="spellEnd"/>
      <w:r w:rsidR="00CA1BBC" w:rsidRPr="002B51D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62E74" w:rsidRPr="00CA1BBC" w:rsidRDefault="00062E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Всі тендерні пропозиції, отримані організатором після кінцевого </w:t>
      </w:r>
      <w:r w:rsidR="004201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терміну їх подання, а саме </w:t>
      </w:r>
      <w:r w:rsidR="00CA1BBC" w:rsidRPr="002B51D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після 12-00  05.11.2020 року</w:t>
      </w:r>
      <w:r w:rsidR="00CA1BB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, </w:t>
      </w: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розгляду не підлягатимуть.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Визначення переможця тендеру, відбудеться шляхом розгляду та перевірки наданих пропозицій  на відповідність умовам конкурсу, викладеним у тендерній документації. Перевага буде надана постачальнику, пропозиція якого відповідатиме зазначеним в тендерному оголошенні критеріям та пропонуватиме найнижчу ціну. 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Результати тендеру будуть повідомлені організатором учасникам тендеру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переможців.  Дата засідання тендерного комітету для розгляду заявок та прийняття рішення має відбутися не пізніше </w:t>
      </w:r>
      <w:r w:rsidR="00CA1BBC" w:rsidRPr="00C639E3">
        <w:rPr>
          <w:rFonts w:ascii="Times New Roman" w:eastAsia="Times New Roman" w:hAnsi="Times New Roman" w:cs="Times New Roman"/>
          <w:color w:val="333333"/>
          <w:sz w:val="24"/>
          <w:szCs w:val="24"/>
        </w:rPr>
        <w:t>06.11. 2020 року.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Додаткові застереження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Учасник цієї загальної процедури (відкритого тендеру) приймає до уваги та погоджується з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</w:p>
    <w:p w:rsidR="00062E74" w:rsidRPr="00E67FE8" w:rsidRDefault="00E67F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</w:rPr>
        <w:t>Учасник цієї загальної процедури (відкритого тендеру) надсилаючи документи для участі у загальній процедурі (відкритому тендері) за цим тендерним оголошенням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 для нього умовами.</w:t>
      </w:r>
    </w:p>
    <w:p w:rsidR="00062E74" w:rsidRPr="00E67FE8" w:rsidRDefault="00062E7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E74" w:rsidRPr="00E67FE8" w:rsidRDefault="00E67FE8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sz w:val="24"/>
          <w:szCs w:val="24"/>
        </w:rPr>
        <w:t xml:space="preserve">Керівник </w:t>
      </w:r>
      <w:r w:rsidR="00CA1BBC">
        <w:rPr>
          <w:rFonts w:ascii="Times New Roman" w:hAnsi="Times New Roman" w:cs="Times New Roman"/>
          <w:color w:val="333333"/>
          <w:sz w:val="24"/>
          <w:szCs w:val="24"/>
        </w:rPr>
        <w:t>проекту</w:t>
      </w:r>
      <w:r w:rsidRPr="00E67FE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 w:rsidR="00CA1BB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E67F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1BBC">
        <w:rPr>
          <w:rFonts w:ascii="Times New Roman" w:eastAsia="Times New Roman" w:hAnsi="Times New Roman" w:cs="Times New Roman"/>
          <w:sz w:val="24"/>
          <w:szCs w:val="24"/>
        </w:rPr>
        <w:t xml:space="preserve"> Тетяна Белименко</w:t>
      </w:r>
    </w:p>
    <w:p w:rsidR="00062E74" w:rsidRPr="00E67FE8" w:rsidRDefault="00CA1BBC">
      <w:pPr>
        <w:spacing w:before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7FE8"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телефон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067 348 1975</w:t>
      </w:r>
      <w:r w:rsidR="00E67FE8" w:rsidRPr="00E67FE8"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</w:p>
    <w:sectPr w:rsidR="00062E74" w:rsidRPr="00E67FE8" w:rsidSect="00CA1BBC">
      <w:pgSz w:w="11906" w:h="16838"/>
      <w:pgMar w:top="360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F320E"/>
    <w:multiLevelType w:val="multilevel"/>
    <w:tmpl w:val="0B1ECF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AFC1E67"/>
    <w:multiLevelType w:val="hybridMultilevel"/>
    <w:tmpl w:val="B0AC486C"/>
    <w:lvl w:ilvl="0" w:tplc="4F34EA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BDE6F82"/>
    <w:multiLevelType w:val="multilevel"/>
    <w:tmpl w:val="EB0CBA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>
    <w:nsid w:val="45AE7153"/>
    <w:multiLevelType w:val="multilevel"/>
    <w:tmpl w:val="AE2C4B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712318CF"/>
    <w:multiLevelType w:val="multilevel"/>
    <w:tmpl w:val="043A9E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2E74"/>
    <w:rsid w:val="00035484"/>
    <w:rsid w:val="00062E74"/>
    <w:rsid w:val="00420173"/>
    <w:rsid w:val="00491498"/>
    <w:rsid w:val="004A50A7"/>
    <w:rsid w:val="004C4AA2"/>
    <w:rsid w:val="0062659E"/>
    <w:rsid w:val="00840921"/>
    <w:rsid w:val="00846F1E"/>
    <w:rsid w:val="00911C87"/>
    <w:rsid w:val="0094316B"/>
    <w:rsid w:val="00B07F0A"/>
    <w:rsid w:val="00BA2C8E"/>
    <w:rsid w:val="00BD65E4"/>
    <w:rsid w:val="00C84FEB"/>
    <w:rsid w:val="00CA1BBC"/>
    <w:rsid w:val="00D71964"/>
    <w:rsid w:val="00E6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uk-UA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E74"/>
  </w:style>
  <w:style w:type="paragraph" w:styleId="1">
    <w:name w:val="heading 1"/>
    <w:basedOn w:val="normal"/>
    <w:next w:val="normal"/>
    <w:rsid w:val="00062E7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062E7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062E7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062E7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062E74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062E7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62E74"/>
  </w:style>
  <w:style w:type="table" w:customStyle="1" w:styleId="TableNormal">
    <w:name w:val="Table Normal"/>
    <w:rsid w:val="00062E7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062E74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basedOn w:val="a0"/>
    <w:uiPriority w:val="99"/>
    <w:unhideWhenUsed/>
    <w:rsid w:val="00C908D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908DA"/>
    <w:rPr>
      <w:color w:val="605E5C"/>
      <w:shd w:val="clear" w:color="auto" w:fill="E1DFDD"/>
    </w:rPr>
  </w:style>
  <w:style w:type="paragraph" w:customStyle="1" w:styleId="NoSpacing1">
    <w:name w:val="No Spacing1"/>
    <w:rsid w:val="00C336D0"/>
    <w:pPr>
      <w:spacing w:after="0" w:line="240" w:lineRule="auto"/>
    </w:pPr>
    <w:rPr>
      <w:rFonts w:eastAsia="Times New Roman" w:cs="Times New Roman"/>
      <w:sz w:val="20"/>
      <w:szCs w:val="20"/>
      <w:lang w:val="en-US"/>
    </w:rPr>
  </w:style>
  <w:style w:type="paragraph" w:styleId="a5">
    <w:name w:val="Normal (Web)"/>
    <w:basedOn w:val="a"/>
    <w:uiPriority w:val="99"/>
    <w:unhideWhenUsed/>
    <w:rsid w:val="00965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6">
    <w:name w:val="Strong"/>
    <w:basedOn w:val="a0"/>
    <w:uiPriority w:val="22"/>
    <w:qFormat/>
    <w:rsid w:val="009652B3"/>
    <w:rPr>
      <w:b/>
      <w:bCs/>
    </w:rPr>
  </w:style>
  <w:style w:type="paragraph" w:customStyle="1" w:styleId="login-buttonuser">
    <w:name w:val="login-button__user"/>
    <w:basedOn w:val="a"/>
    <w:rsid w:val="00740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84217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635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35643"/>
    <w:rPr>
      <w:rFonts w:ascii="Segoe UI" w:hAnsi="Segoe UI" w:cs="Segoe UI"/>
      <w:sz w:val="18"/>
      <w:szCs w:val="18"/>
    </w:rPr>
  </w:style>
  <w:style w:type="paragraph" w:styleId="aa">
    <w:name w:val="Subtitle"/>
    <w:basedOn w:val="normal"/>
    <w:next w:val="normal"/>
    <w:rsid w:val="00062E7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rsid w:val="00062E7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"/>
    <w:rsid w:val="00062E7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kimovkast@gmail.com_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De6sAg7gWSEi1YjcJYmCrw+pLw==">AMUW2mX2es7qN8EtMK1oKQHcl8Hl1xoxfY85vj8x7zfSCJxCpUIYliL4W3hHjGmi+0tqHNs+QAPJ8jHNPu1W7/KgtirkVrUlpVf2FAkbe7wp92TPQ/obRUo3SL8DjYMEGzKb55mGbokb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5494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Rada-S</dc:creator>
  <cp:lastModifiedBy>Admin-Buh</cp:lastModifiedBy>
  <cp:revision>10</cp:revision>
  <cp:lastPrinted>2020-10-20T13:57:00Z</cp:lastPrinted>
  <dcterms:created xsi:type="dcterms:W3CDTF">2019-07-10T06:41:00Z</dcterms:created>
  <dcterms:modified xsi:type="dcterms:W3CDTF">2020-10-20T14:11:00Z</dcterms:modified>
</cp:coreProperties>
</file>