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e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244"/>
      </w:tblGrid>
      <w:tr w:rsidR="00594439" w14:paraId="4DEC4938" w14:textId="77777777" w:rsidTr="001A5C38">
        <w:tc>
          <w:tcPr>
            <w:tcW w:w="4679" w:type="dxa"/>
          </w:tcPr>
          <w:p w14:paraId="3024BBEA" w14:textId="319154EB" w:rsidR="00851992" w:rsidRPr="00657F3B" w:rsidRDefault="00AA2D6D" w:rsidP="00851992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bookmarkStart w:id="0" w:name="_Hlk40459842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DE463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851992" w:rsidRPr="00657F3B">
              <w:rPr>
                <w:rFonts w:ascii="Arial" w:hAnsi="Arial" w:cs="Arial"/>
                <w:b/>
                <w:sz w:val="22"/>
                <w:szCs w:val="22"/>
                <w:lang w:val="en-US"/>
              </w:rPr>
              <w:t>USAID</w:t>
            </w:r>
            <w:r w:rsidR="000A0A2B" w:rsidRPr="00657F3B">
              <w:rPr>
                <w:rFonts w:ascii="Arial" w:hAnsi="Arial" w:cs="Arial"/>
                <w:b/>
                <w:sz w:val="22"/>
                <w:szCs w:val="22"/>
                <w:lang w:val="en-US"/>
              </w:rPr>
              <w:t>’S</w:t>
            </w:r>
            <w:r w:rsidR="00851992" w:rsidRPr="00657F3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AGRICULTURE </w:t>
            </w:r>
          </w:p>
          <w:p w14:paraId="0C49CEC3" w14:textId="703D66AA" w:rsidR="00851992" w:rsidRPr="00657F3B" w:rsidRDefault="00851992" w:rsidP="00851992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7F3B">
              <w:rPr>
                <w:rFonts w:ascii="Arial" w:hAnsi="Arial" w:cs="Arial"/>
                <w:b/>
                <w:sz w:val="22"/>
                <w:szCs w:val="22"/>
                <w:lang w:val="en-US"/>
              </w:rPr>
              <w:t>GROWING RURAL OPPORTUNITIES ACTIVITY IN UKRAINE</w:t>
            </w:r>
            <w:r w:rsidR="00330900" w:rsidRPr="00657F3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(AGRO)</w:t>
            </w:r>
          </w:p>
          <w:p w14:paraId="6ED715B1" w14:textId="052C784F" w:rsidR="00594439" w:rsidRPr="00657F3B" w:rsidRDefault="00594439" w:rsidP="00851992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7F3B">
              <w:rPr>
                <w:rFonts w:ascii="Arial" w:hAnsi="Arial" w:cs="Arial"/>
                <w:b/>
                <w:sz w:val="22"/>
                <w:szCs w:val="22"/>
                <w:lang w:val="en-US"/>
              </w:rPr>
              <w:t>Scope of Work</w:t>
            </w:r>
          </w:p>
        </w:tc>
        <w:tc>
          <w:tcPr>
            <w:tcW w:w="5244" w:type="dxa"/>
          </w:tcPr>
          <w:p w14:paraId="23E58542" w14:textId="77777777" w:rsidR="00851992" w:rsidRPr="00657F3B" w:rsidRDefault="00851992" w:rsidP="008519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7F3B">
              <w:rPr>
                <w:rFonts w:ascii="Arial" w:hAnsi="Arial" w:cs="Arial"/>
                <w:b/>
                <w:sz w:val="22"/>
                <w:szCs w:val="22"/>
              </w:rPr>
              <w:t xml:space="preserve">ПРОГРАМА USAID </w:t>
            </w:r>
          </w:p>
          <w:p w14:paraId="3735F3B1" w14:textId="77777777" w:rsidR="00851992" w:rsidRPr="00657F3B" w:rsidRDefault="00851992" w:rsidP="008519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7F3B">
              <w:rPr>
                <w:rFonts w:ascii="Arial" w:hAnsi="Arial" w:cs="Arial"/>
                <w:b/>
                <w:sz w:val="22"/>
                <w:szCs w:val="22"/>
              </w:rPr>
              <w:t>З АГРАРНОГО І СІЛЬСЬКОГО РОЗВИТКУ (АГРО)</w:t>
            </w:r>
          </w:p>
          <w:p w14:paraId="6E9BF2BF" w14:textId="77777777" w:rsidR="00851992" w:rsidRPr="00657F3B" w:rsidRDefault="00851992" w:rsidP="008519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7F3B">
              <w:rPr>
                <w:rFonts w:ascii="Arial" w:hAnsi="Arial" w:cs="Arial"/>
                <w:b/>
                <w:sz w:val="22"/>
                <w:szCs w:val="22"/>
              </w:rPr>
              <w:t>Технічне завдання</w:t>
            </w:r>
          </w:p>
          <w:p w14:paraId="4C680749" w14:textId="77777777" w:rsidR="00594439" w:rsidRPr="00657F3B" w:rsidRDefault="00594439" w:rsidP="0010343F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4439" w14:paraId="130405A0" w14:textId="77777777" w:rsidTr="001A5C38">
        <w:tc>
          <w:tcPr>
            <w:tcW w:w="4679" w:type="dxa"/>
          </w:tcPr>
          <w:p w14:paraId="4877241D" w14:textId="77777777" w:rsidR="00A74DE8" w:rsidRPr="00B07375" w:rsidRDefault="00A74DE8" w:rsidP="0010343F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73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Short-Term </w:t>
            </w:r>
            <w:r w:rsidR="00851992" w:rsidRPr="00B07375">
              <w:rPr>
                <w:rFonts w:ascii="Arial" w:hAnsi="Arial" w:cs="Arial"/>
                <w:b/>
                <w:sz w:val="22"/>
                <w:szCs w:val="22"/>
                <w:lang w:val="en-US"/>
              </w:rPr>
              <w:t>Expert</w:t>
            </w:r>
            <w:r w:rsidR="00851992" w:rsidRPr="00B0737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C9B1631" w14:textId="77777777" w:rsidR="001436A1" w:rsidRDefault="00BC228D" w:rsidP="00B07375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07375">
              <w:rPr>
                <w:rFonts w:ascii="Arial" w:hAnsi="Arial" w:cs="Arial"/>
                <w:b/>
                <w:sz w:val="22"/>
                <w:szCs w:val="22"/>
                <w:lang w:val="en-US"/>
              </w:rPr>
              <w:t>on</w:t>
            </w:r>
            <w:r w:rsidR="005658A1" w:rsidRPr="00B073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3D0937" w:rsidRPr="00B073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Developing a Model </w:t>
            </w:r>
            <w:r w:rsidR="001436A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for the </w:t>
            </w:r>
          </w:p>
          <w:p w14:paraId="7F1A0F3D" w14:textId="471A722D" w:rsidR="00B07375" w:rsidRPr="00B07375" w:rsidRDefault="001436A1" w:rsidP="00B07375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Club and School of </w:t>
            </w:r>
            <w:r w:rsidR="003D0937" w:rsidRPr="00B073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Confectionery and Craft </w:t>
            </w:r>
            <w:r w:rsidR="00B07375" w:rsidRPr="00B073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Producers </w:t>
            </w:r>
          </w:p>
          <w:p w14:paraId="7CC1D10B" w14:textId="1B5B9DE1" w:rsidR="00594439" w:rsidRPr="00657F3B" w:rsidRDefault="00594439" w:rsidP="0010343F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14:paraId="51A63A0A" w14:textId="639317FF" w:rsidR="0080029D" w:rsidRPr="00657F3B" w:rsidRDefault="005300C4" w:rsidP="0080029D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7F3B">
              <w:rPr>
                <w:rFonts w:ascii="Arial" w:hAnsi="Arial" w:cs="Arial"/>
                <w:b/>
                <w:sz w:val="22"/>
                <w:szCs w:val="22"/>
              </w:rPr>
              <w:t xml:space="preserve">Короткостроковий </w:t>
            </w:r>
            <w:r w:rsidR="0095475C">
              <w:rPr>
                <w:rFonts w:ascii="Arial" w:hAnsi="Arial" w:cs="Arial"/>
                <w:b/>
                <w:sz w:val="22"/>
                <w:szCs w:val="22"/>
              </w:rPr>
              <w:t>е</w:t>
            </w:r>
            <w:r w:rsidR="00594439" w:rsidRPr="00657F3B">
              <w:rPr>
                <w:rFonts w:ascii="Arial" w:hAnsi="Arial" w:cs="Arial"/>
                <w:b/>
                <w:sz w:val="22"/>
                <w:szCs w:val="22"/>
              </w:rPr>
              <w:t xml:space="preserve">ксперт </w:t>
            </w:r>
          </w:p>
          <w:p w14:paraId="17F4ED5E" w14:textId="598A41C5" w:rsidR="0080029D" w:rsidRPr="00657F3B" w:rsidRDefault="000B5477" w:rsidP="0080029D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7F3B">
              <w:rPr>
                <w:rFonts w:ascii="Arial" w:hAnsi="Arial" w:cs="Arial"/>
                <w:b/>
                <w:sz w:val="22"/>
                <w:szCs w:val="22"/>
              </w:rPr>
              <w:t xml:space="preserve"> з </w:t>
            </w:r>
            <w:r w:rsidR="00E56BAF">
              <w:rPr>
                <w:rFonts w:ascii="Arial" w:hAnsi="Arial" w:cs="Arial"/>
                <w:b/>
                <w:sz w:val="22"/>
                <w:szCs w:val="22"/>
              </w:rPr>
              <w:t>розробки моделі клуб</w:t>
            </w:r>
            <w:r w:rsidR="006D0168">
              <w:rPr>
                <w:rFonts w:ascii="Arial" w:hAnsi="Arial" w:cs="Arial"/>
                <w:b/>
                <w:sz w:val="22"/>
                <w:szCs w:val="22"/>
              </w:rPr>
              <w:t>у</w:t>
            </w:r>
            <w:r w:rsidR="00E56BAF">
              <w:rPr>
                <w:rFonts w:ascii="Arial" w:hAnsi="Arial" w:cs="Arial"/>
                <w:b/>
                <w:sz w:val="22"/>
                <w:szCs w:val="22"/>
              </w:rPr>
              <w:t xml:space="preserve"> і школи виробників </w:t>
            </w:r>
            <w:r w:rsidR="00BC6CAC">
              <w:rPr>
                <w:rFonts w:ascii="Arial" w:hAnsi="Arial" w:cs="Arial"/>
                <w:b/>
                <w:sz w:val="22"/>
                <w:szCs w:val="22"/>
              </w:rPr>
              <w:t>кондитерських і крафтових</w:t>
            </w:r>
            <w:r w:rsidR="00E56BAF">
              <w:rPr>
                <w:rFonts w:ascii="Arial" w:hAnsi="Arial" w:cs="Arial"/>
                <w:b/>
                <w:sz w:val="22"/>
                <w:szCs w:val="22"/>
              </w:rPr>
              <w:t xml:space="preserve"> продуктів </w:t>
            </w:r>
          </w:p>
          <w:p w14:paraId="327D7BD2" w14:textId="7C1A4C7A" w:rsidR="0080029D" w:rsidRPr="00657F3B" w:rsidRDefault="0080029D" w:rsidP="0080029D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4439" w14:paraId="1638D56A" w14:textId="77777777" w:rsidTr="001A5C38">
        <w:tc>
          <w:tcPr>
            <w:tcW w:w="4679" w:type="dxa"/>
          </w:tcPr>
          <w:p w14:paraId="14F764B4" w14:textId="2B4FBA4B" w:rsidR="004C249B" w:rsidRPr="004547C2" w:rsidRDefault="004C249B" w:rsidP="001855F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  <w:r w:rsidRPr="004547C2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BACKGROUND</w:t>
            </w:r>
          </w:p>
          <w:p w14:paraId="0E901C99" w14:textId="41E5FF3B" w:rsidR="004C249B" w:rsidRPr="004547C2" w:rsidRDefault="004C249B" w:rsidP="001855F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AGRO</w:t>
            </w:r>
            <w:r w:rsidR="0016247A" w:rsidRPr="004547C2">
              <w:rPr>
                <w:rFonts w:ascii="Arial" w:hAnsi="Arial" w:cs="Arial"/>
                <w:sz w:val="22"/>
                <w:szCs w:val="22"/>
                <w:lang w:val="en-US"/>
              </w:rPr>
              <w:t xml:space="preserve"> is</w:t>
            </w:r>
            <w:r w:rsidR="000A0A2B" w:rsidRPr="004547C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 xml:space="preserve">a five-year </w:t>
            </w:r>
            <w:r w:rsidR="000A0A2B" w:rsidRPr="004547C2">
              <w:rPr>
                <w:rFonts w:ascii="Arial" w:hAnsi="Arial" w:cs="Arial"/>
                <w:sz w:val="22"/>
                <w:szCs w:val="22"/>
                <w:lang w:val="en-US"/>
              </w:rPr>
              <w:t xml:space="preserve">activity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funded by the United States Agency for International Development (USAID) and implemented by Chemonics International, a global consulting and international development firm. The</w:t>
            </w:r>
            <w:r w:rsidRPr="004547C2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 xml:space="preserve"> </w:t>
            </w:r>
            <w:r w:rsidRPr="004547C2">
              <w:rPr>
                <w:rFonts w:ascii="Arial" w:hAnsi="Arial" w:cs="Arial"/>
                <w:spacing w:val="-6"/>
                <w:sz w:val="22"/>
                <w:szCs w:val="22"/>
                <w:lang w:val="pl-PL"/>
              </w:rPr>
              <w:t>AGRO Activity</w:t>
            </w:r>
            <w:r w:rsidRPr="004547C2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is</w:t>
            </w:r>
            <w:r w:rsidRPr="004547C2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to</w:t>
            </w:r>
            <w:r w:rsidRPr="004547C2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accelerate</w:t>
            </w:r>
            <w:r w:rsidRPr="004547C2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 w:rsidRPr="004547C2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 xml:space="preserve"> </w:t>
            </w:r>
            <w:r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economic</w:t>
            </w:r>
            <w:r w:rsidRPr="004547C2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 xml:space="preserve"> </w:t>
            </w:r>
            <w:r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development</w:t>
            </w:r>
            <w:r w:rsidRPr="004547C2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 w:rsidRPr="004547C2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rural</w:t>
            </w:r>
            <w:r w:rsidRPr="004547C2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Ukrainian</w:t>
            </w:r>
            <w:r w:rsidRPr="004547C2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communities</w:t>
            </w:r>
            <w:r w:rsidRPr="004547C2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 xml:space="preserve"> </w:t>
            </w:r>
            <w:r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with</w:t>
            </w:r>
            <w:r w:rsidRPr="004547C2">
              <w:rPr>
                <w:rFonts w:ascii="Arial" w:hAnsi="Arial" w:cs="Arial"/>
                <w:spacing w:val="93"/>
                <w:w w:val="99"/>
                <w:sz w:val="22"/>
                <w:szCs w:val="22"/>
                <w:lang w:val="en-US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 w:rsidRPr="004547C2">
              <w:rPr>
                <w:rFonts w:ascii="Arial" w:hAnsi="Arial" w:cs="Arial"/>
                <w:spacing w:val="-8"/>
                <w:sz w:val="22"/>
                <w:szCs w:val="22"/>
                <w:lang w:val="en-US"/>
              </w:rPr>
              <w:t xml:space="preserve"> </w:t>
            </w:r>
            <w:r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greatest</w:t>
            </w:r>
            <w:r w:rsidRPr="004547C2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 xml:space="preserve"> </w:t>
            </w:r>
            <w:r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need</w:t>
            </w:r>
            <w:r w:rsidRPr="004547C2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through</w:t>
            </w:r>
            <w:r w:rsidRPr="004547C2">
              <w:rPr>
                <w:rFonts w:ascii="Arial" w:hAnsi="Arial" w:cs="Arial"/>
                <w:spacing w:val="-8"/>
                <w:sz w:val="22"/>
                <w:szCs w:val="22"/>
                <w:lang w:val="en-US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Pr="004547C2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 xml:space="preserve"> </w:t>
            </w:r>
            <w:r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better</w:t>
            </w:r>
            <w:r w:rsidRPr="004547C2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 xml:space="preserve"> </w:t>
            </w:r>
            <w:r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governed</w:t>
            </w:r>
            <w:r w:rsidRPr="004547C2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agricultural</w:t>
            </w:r>
            <w:r w:rsidRPr="004547C2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 xml:space="preserve"> </w:t>
            </w:r>
            <w:r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sector</w:t>
            </w:r>
            <w:r w:rsidRPr="004547C2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that</w:t>
            </w:r>
            <w:r w:rsidRPr="004547C2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 xml:space="preserve"> </w:t>
            </w:r>
            <w:r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encourages</w:t>
            </w:r>
            <w:r w:rsidRPr="004547C2">
              <w:rPr>
                <w:rFonts w:ascii="Arial" w:hAnsi="Arial" w:cs="Arial"/>
                <w:spacing w:val="-8"/>
                <w:sz w:val="22"/>
                <w:szCs w:val="22"/>
                <w:lang w:val="en-US"/>
              </w:rPr>
              <w:t xml:space="preserve"> </w:t>
            </w:r>
            <w:r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more</w:t>
            </w:r>
            <w:r w:rsidRPr="004547C2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 xml:space="preserve"> </w:t>
            </w:r>
            <w:r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productive,</w:t>
            </w:r>
            <w:r w:rsidRPr="004547C2">
              <w:rPr>
                <w:rFonts w:ascii="Arial" w:hAnsi="Arial" w:cs="Arial"/>
                <w:spacing w:val="-8"/>
                <w:sz w:val="22"/>
                <w:szCs w:val="22"/>
                <w:lang w:val="en-US"/>
              </w:rPr>
              <w:t xml:space="preserve"> </w:t>
            </w:r>
            <w:r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modern,</w:t>
            </w:r>
            <w:r w:rsidRPr="004547C2">
              <w:rPr>
                <w:rFonts w:ascii="Arial" w:hAnsi="Arial" w:cs="Arial"/>
                <w:spacing w:val="107"/>
                <w:w w:val="99"/>
                <w:sz w:val="22"/>
                <w:szCs w:val="22"/>
                <w:lang w:val="en-US"/>
              </w:rPr>
              <w:t xml:space="preserve"> </w:t>
            </w:r>
            <w:r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and</w:t>
            </w:r>
            <w:r w:rsidRPr="004547C2">
              <w:rPr>
                <w:rFonts w:ascii="Arial" w:hAnsi="Arial" w:cs="Arial"/>
                <w:spacing w:val="-8"/>
                <w:sz w:val="22"/>
                <w:szCs w:val="22"/>
                <w:lang w:val="en-US"/>
              </w:rPr>
              <w:t xml:space="preserve"> </w:t>
            </w:r>
            <w:r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profitable</w:t>
            </w:r>
            <w:r w:rsidRPr="004547C2">
              <w:rPr>
                <w:rFonts w:ascii="Arial" w:hAnsi="Arial" w:cs="Arial"/>
                <w:spacing w:val="-9"/>
                <w:sz w:val="22"/>
                <w:szCs w:val="22"/>
                <w:lang w:val="en-US"/>
              </w:rPr>
              <w:t xml:space="preserve"> </w:t>
            </w:r>
            <w:r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micro,</w:t>
            </w:r>
            <w:r w:rsidRPr="004547C2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 xml:space="preserve"> </w:t>
            </w:r>
            <w:r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small,</w:t>
            </w:r>
            <w:r w:rsidRPr="004547C2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and</w:t>
            </w:r>
            <w:r w:rsidRPr="004547C2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 xml:space="preserve"> </w:t>
            </w:r>
            <w:r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medium</w:t>
            </w:r>
            <w:r w:rsidRPr="004547C2">
              <w:rPr>
                <w:rFonts w:ascii="Arial" w:hAnsi="Arial" w:cs="Arial"/>
                <w:spacing w:val="-8"/>
                <w:sz w:val="22"/>
                <w:szCs w:val="22"/>
                <w:lang w:val="en-US"/>
              </w:rPr>
              <w:t xml:space="preserve"> </w:t>
            </w:r>
            <w:r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agricultural</w:t>
            </w:r>
            <w:r w:rsidRPr="004547C2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 xml:space="preserve"> </w:t>
            </w:r>
            <w:r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enterprises</w:t>
            </w:r>
            <w:r w:rsidR="000A0A2B"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(MSMEs)</w:t>
            </w:r>
            <w:r w:rsidRPr="004547C2">
              <w:rPr>
                <w:rFonts w:ascii="Arial" w:hAnsi="Arial" w:cs="Arial"/>
                <w:spacing w:val="-8"/>
                <w:sz w:val="22"/>
                <w:szCs w:val="22"/>
                <w:lang w:val="en-US"/>
              </w:rPr>
              <w:t xml:space="preserve"> </w:t>
            </w:r>
            <w:r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that</w:t>
            </w:r>
            <w:r w:rsidRPr="004547C2">
              <w:rPr>
                <w:rFonts w:ascii="Arial" w:hAnsi="Arial" w:cs="Arial"/>
                <w:spacing w:val="-8"/>
                <w:sz w:val="22"/>
                <w:szCs w:val="22"/>
                <w:lang w:val="en-US"/>
              </w:rPr>
              <w:t xml:space="preserve"> </w:t>
            </w:r>
            <w:r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are</w:t>
            </w:r>
            <w:r w:rsidRPr="004547C2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successfully</w:t>
            </w:r>
            <w:r w:rsidRPr="004547C2">
              <w:rPr>
                <w:rFonts w:ascii="Arial" w:hAnsi="Arial" w:cs="Arial"/>
                <w:spacing w:val="119"/>
                <w:w w:val="99"/>
                <w:sz w:val="22"/>
                <w:szCs w:val="22"/>
                <w:lang w:val="en-US"/>
              </w:rPr>
              <w:t xml:space="preserve"> </w:t>
            </w:r>
            <w:r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integrated</w:t>
            </w:r>
            <w:r w:rsidRPr="004547C2">
              <w:rPr>
                <w:rFonts w:ascii="Arial" w:hAnsi="Arial" w:cs="Arial"/>
                <w:spacing w:val="-8"/>
                <w:sz w:val="22"/>
                <w:szCs w:val="22"/>
                <w:lang w:val="en-US"/>
              </w:rPr>
              <w:t xml:space="preserve"> </w:t>
            </w:r>
            <w:r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into</w:t>
            </w:r>
            <w:r w:rsidRPr="004547C2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 xml:space="preserve"> </w:t>
            </w:r>
            <w:r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competitive</w:t>
            </w:r>
            <w:r w:rsidRPr="004547C2">
              <w:rPr>
                <w:rFonts w:ascii="Arial" w:hAnsi="Arial" w:cs="Arial"/>
                <w:spacing w:val="-9"/>
                <w:sz w:val="22"/>
                <w:szCs w:val="22"/>
                <w:lang w:val="en-US"/>
              </w:rPr>
              <w:t xml:space="preserve"> </w:t>
            </w:r>
            <w:r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markets</w:t>
            </w:r>
            <w:r w:rsidRPr="004547C2">
              <w:rPr>
                <w:rFonts w:ascii="Arial" w:hAnsi="Arial" w:cs="Arial"/>
                <w:spacing w:val="-8"/>
                <w:sz w:val="22"/>
                <w:szCs w:val="22"/>
                <w:lang w:val="en-US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both</w:t>
            </w:r>
            <w:r w:rsidRPr="004547C2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in</w:t>
            </w:r>
            <w:r w:rsidRPr="004547C2">
              <w:rPr>
                <w:rFonts w:ascii="Arial" w:hAnsi="Arial" w:cs="Arial"/>
                <w:spacing w:val="-8"/>
                <w:sz w:val="22"/>
                <w:szCs w:val="22"/>
                <w:lang w:val="en-US"/>
              </w:rPr>
              <w:t xml:space="preserve"> </w:t>
            </w:r>
            <w:r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Ukraine</w:t>
            </w:r>
            <w:r w:rsidRPr="004547C2">
              <w:rPr>
                <w:rFonts w:ascii="Arial" w:hAnsi="Arial" w:cs="Arial"/>
                <w:spacing w:val="-8"/>
                <w:sz w:val="22"/>
                <w:szCs w:val="22"/>
                <w:lang w:val="en-US"/>
              </w:rPr>
              <w:t xml:space="preserve"> </w:t>
            </w:r>
            <w:r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and</w:t>
            </w:r>
            <w:r w:rsidRPr="004547C2"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 xml:space="preserve"> </w:t>
            </w:r>
            <w:r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internationally.</w:t>
            </w:r>
          </w:p>
          <w:p w14:paraId="1C5898E7" w14:textId="77777777" w:rsidR="00594439" w:rsidRPr="004547C2" w:rsidRDefault="00594439" w:rsidP="001855FA">
            <w:pPr>
              <w:widowControl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</w:tcPr>
          <w:p w14:paraId="71D76B1A" w14:textId="5DEE42ED" w:rsidR="00594439" w:rsidRPr="004547C2" w:rsidRDefault="004C249B" w:rsidP="001855FA">
            <w:pPr>
              <w:pStyle w:val="af9"/>
              <w:spacing w:line="276" w:lineRule="auto"/>
              <w:jc w:val="both"/>
              <w:rPr>
                <w:rFonts w:ascii="Arial" w:eastAsia="Times New Roman" w:hAnsi="Arial" w:cs="Arial"/>
                <w:b/>
                <w:u w:val="single"/>
                <w:lang w:val="uk-UA" w:bidi="he-IL"/>
              </w:rPr>
            </w:pPr>
            <w:r w:rsidRPr="004547C2">
              <w:rPr>
                <w:rFonts w:ascii="Arial" w:eastAsia="Times New Roman" w:hAnsi="Arial" w:cs="Arial"/>
                <w:b/>
                <w:u w:val="single"/>
                <w:lang w:val="uk-UA" w:bidi="he-IL"/>
              </w:rPr>
              <w:t>ЗАГАЛЬНА ІНФОРМАЦІЯ</w:t>
            </w:r>
          </w:p>
          <w:p w14:paraId="3E36ED98" w14:textId="17FC41EB" w:rsidR="004C249B" w:rsidRPr="004547C2" w:rsidRDefault="004C249B" w:rsidP="001855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7C2">
              <w:rPr>
                <w:rFonts w:ascii="Arial" w:hAnsi="Arial" w:cs="Arial"/>
                <w:sz w:val="22"/>
                <w:szCs w:val="22"/>
              </w:rPr>
              <w:t xml:space="preserve">Програма «АГРО» є п’ятирічним проектом, що фінансується Агентством США з міжнародного розвитку (USAID) і впроваджується компанією «Кімонікс Інтернешнл», глобальним постачальником послуг з консалтингу та міжнародного розвитку. </w:t>
            </w:r>
          </w:p>
          <w:p w14:paraId="41E870F4" w14:textId="77777777" w:rsidR="00594439" w:rsidRPr="004547C2" w:rsidRDefault="004C249B" w:rsidP="001855FA">
            <w:pPr>
              <w:jc w:val="both"/>
              <w:rPr>
                <w:rFonts w:ascii="Arial" w:hAnsi="Arial" w:cs="Arial"/>
                <w:sz w:val="22"/>
                <w:szCs w:val="22"/>
                <w:lang w:val="ru-UA"/>
              </w:rPr>
            </w:pPr>
            <w:r w:rsidRPr="004547C2">
              <w:rPr>
                <w:rFonts w:ascii="Arial" w:hAnsi="Arial" w:cs="Arial"/>
                <w:sz w:val="22"/>
                <w:szCs w:val="22"/>
              </w:rPr>
              <w:t>Метою Програми є прискорення економічного розвитку сільських громад України, що потребують найбільшої підтримки, шляхом покращення управління в сільськогосподарському секторі, що сприятиме розвитку більш продуктивних, сучасних та прибуткових мікро-, малих та середніх сільськогосподарських підприємств (ММСП), які успішно інтегруватимуться в конкурентні українські та міжнародні ринки.</w:t>
            </w:r>
          </w:p>
          <w:p w14:paraId="0DEE9E3A" w14:textId="74D8F2D3" w:rsidR="004C249B" w:rsidRPr="004547C2" w:rsidRDefault="004C249B" w:rsidP="001855FA">
            <w:pPr>
              <w:widowControl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4439" w14:paraId="0323FDBD" w14:textId="77777777" w:rsidTr="001A5C38">
        <w:tc>
          <w:tcPr>
            <w:tcW w:w="4679" w:type="dxa"/>
          </w:tcPr>
          <w:p w14:paraId="02E4C9B8" w14:textId="66A51C97" w:rsidR="004C249B" w:rsidRPr="004547C2" w:rsidRDefault="004C249B" w:rsidP="001855FA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n-US" w:bidi="ar-SA"/>
              </w:rPr>
            </w:pPr>
            <w:r w:rsidRPr="004547C2">
              <w:rPr>
                <w:rFonts w:ascii="Arial" w:eastAsia="Calibri" w:hAnsi="Arial" w:cs="Arial"/>
                <w:b/>
                <w:bCs/>
                <w:sz w:val="22"/>
                <w:szCs w:val="22"/>
                <w:lang w:val="en-US" w:bidi="ar-SA"/>
              </w:rPr>
              <w:t>Purpose of Assignment</w:t>
            </w:r>
            <w:r w:rsidR="00683141" w:rsidRPr="004547C2">
              <w:rPr>
                <w:rFonts w:ascii="Arial" w:eastAsia="Calibri" w:hAnsi="Arial" w:cs="Arial"/>
                <w:b/>
                <w:bCs/>
                <w:sz w:val="22"/>
                <w:szCs w:val="22"/>
                <w:lang w:val="en-US" w:bidi="ar-SA"/>
              </w:rPr>
              <w:t>:</w:t>
            </w:r>
          </w:p>
          <w:p w14:paraId="4FDE8854" w14:textId="66F68D98" w:rsidR="0031270B" w:rsidRPr="004547C2" w:rsidRDefault="0095475C" w:rsidP="0092410D">
            <w:pPr>
              <w:jc w:val="both"/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</w:pPr>
            <w:r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The purpose of assignment of the Short-Term Expert on Developing a Model </w:t>
            </w:r>
            <w:r w:rsidR="00E259BB"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for </w:t>
            </w:r>
            <w:r w:rsidR="00A268BE"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the </w:t>
            </w:r>
            <w:r w:rsidR="00E259BB"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Club and School of </w:t>
            </w:r>
            <w:r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Confectionery and Craft Producers (hereinafter referred to as </w:t>
            </w:r>
            <w:r w:rsidRPr="004547C2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“the Expert”</w:t>
            </w:r>
            <w:r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) is to </w:t>
            </w:r>
            <w:r w:rsidR="00AF1CBF"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analyze the best Ukrainian and international practices and </w:t>
            </w:r>
            <w:r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develop </w:t>
            </w:r>
            <w:r w:rsidR="00F35DAC"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a </w:t>
            </w:r>
            <w:r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new/adapt</w:t>
            </w:r>
            <w:r w:rsidR="00AB31CA"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 w:rsidR="00F35DAC"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an </w:t>
            </w:r>
            <w:r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exi</w:t>
            </w:r>
            <w:r w:rsidR="00AB31CA"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sting concept and business model </w:t>
            </w:r>
            <w:r w:rsidR="009842E3"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for </w:t>
            </w:r>
            <w:r w:rsidR="00A268BE"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the </w:t>
            </w:r>
            <w:r w:rsidR="0091226A"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Club and School </w:t>
            </w:r>
            <w:r w:rsidR="009842E3"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of</w:t>
            </w:r>
            <w:r w:rsidR="0091226A"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 w:rsidR="00A268BE"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Confectionery and Craft Producers </w:t>
            </w:r>
            <w:r w:rsidR="00AF1CBF"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to be established on the regional or inter-regional level</w:t>
            </w:r>
            <w:r w:rsidR="00125993"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. </w:t>
            </w:r>
            <w:r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</w:p>
          <w:p w14:paraId="1D5FFBC8" w14:textId="597B0B82" w:rsidR="00594439" w:rsidRPr="004547C2" w:rsidRDefault="0031270B" w:rsidP="00C26069">
            <w:pPr>
              <w:jc w:val="both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US"/>
              </w:rPr>
            </w:pPr>
            <w:r w:rsidRPr="004547C2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244" w:type="dxa"/>
          </w:tcPr>
          <w:p w14:paraId="418D3FA3" w14:textId="77777777" w:rsidR="00594439" w:rsidRPr="004547C2" w:rsidRDefault="00594439" w:rsidP="001855FA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bidi="ar-SA"/>
              </w:rPr>
            </w:pPr>
            <w:r w:rsidRPr="004547C2">
              <w:rPr>
                <w:rFonts w:ascii="Arial" w:eastAsia="Calibri" w:hAnsi="Arial" w:cs="Arial"/>
                <w:b/>
                <w:bCs/>
                <w:sz w:val="22"/>
                <w:szCs w:val="22"/>
                <w:lang w:bidi="ar-SA"/>
              </w:rPr>
              <w:t>Мета завдання</w:t>
            </w:r>
            <w:r w:rsidRPr="004547C2">
              <w:rPr>
                <w:rFonts w:ascii="Arial" w:eastAsia="Calibri" w:hAnsi="Arial" w:cs="Arial"/>
                <w:bCs/>
                <w:sz w:val="22"/>
                <w:szCs w:val="22"/>
                <w:lang w:bidi="ar-SA"/>
              </w:rPr>
              <w:t xml:space="preserve">: </w:t>
            </w:r>
          </w:p>
          <w:p w14:paraId="39E2C894" w14:textId="57AE520E" w:rsidR="0032636A" w:rsidRPr="004547C2" w:rsidRDefault="0032636A" w:rsidP="003263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7C2">
              <w:rPr>
                <w:rFonts w:ascii="Arial" w:hAnsi="Arial" w:cs="Arial"/>
                <w:sz w:val="22"/>
                <w:szCs w:val="22"/>
              </w:rPr>
              <w:t>Метою роботи короткотермінового експерта</w:t>
            </w:r>
            <w:r w:rsidR="0095475C"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475C" w:rsidRPr="004547C2">
              <w:rPr>
                <w:rFonts w:ascii="Arial" w:hAnsi="Arial" w:cs="Arial"/>
                <w:bCs/>
                <w:sz w:val="22"/>
                <w:szCs w:val="22"/>
              </w:rPr>
              <w:t>з розробки моделі клубу і школи виробників кондитерських і крафтових продуктів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 (далі – </w:t>
            </w:r>
            <w:r w:rsidRPr="004547C2">
              <w:rPr>
                <w:rFonts w:ascii="Arial" w:hAnsi="Arial" w:cs="Arial"/>
                <w:b/>
                <w:bCs/>
                <w:sz w:val="22"/>
                <w:szCs w:val="22"/>
              </w:rPr>
              <w:t>«</w:t>
            </w:r>
            <w:r w:rsidR="000A25FE" w:rsidRPr="004547C2">
              <w:rPr>
                <w:rFonts w:ascii="Arial" w:hAnsi="Arial" w:cs="Arial"/>
                <w:b/>
                <w:bCs/>
                <w:sz w:val="22"/>
                <w:szCs w:val="22"/>
              </w:rPr>
              <w:t>Експерт</w:t>
            </w:r>
            <w:r w:rsidRPr="004547C2">
              <w:rPr>
                <w:rFonts w:ascii="Arial" w:hAnsi="Arial" w:cs="Arial"/>
                <w:b/>
                <w:bCs/>
                <w:sz w:val="22"/>
                <w:szCs w:val="22"/>
              </w:rPr>
              <w:t>»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) є  розробка </w:t>
            </w:r>
            <w:r w:rsidR="000A25FE" w:rsidRPr="004547C2">
              <w:rPr>
                <w:rFonts w:ascii="Arial" w:hAnsi="Arial" w:cs="Arial"/>
                <w:sz w:val="22"/>
                <w:szCs w:val="22"/>
              </w:rPr>
              <w:t xml:space="preserve">нового/адаптація існуючого формату і </w:t>
            </w:r>
            <w:r w:rsidRPr="004547C2">
              <w:rPr>
                <w:rFonts w:ascii="Arial" w:hAnsi="Arial" w:cs="Arial"/>
                <w:sz w:val="22"/>
                <w:szCs w:val="22"/>
              </w:rPr>
              <w:t>бізнес-моделі функціон</w:t>
            </w:r>
            <w:r w:rsidR="000A25FE" w:rsidRPr="004547C2">
              <w:rPr>
                <w:rFonts w:ascii="Arial" w:hAnsi="Arial" w:cs="Arial"/>
                <w:sz w:val="22"/>
                <w:szCs w:val="22"/>
              </w:rPr>
              <w:t>ування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клуб</w:t>
            </w:r>
            <w:r w:rsidR="00C26069" w:rsidRPr="004547C2">
              <w:rPr>
                <w:rFonts w:ascii="Arial" w:hAnsi="Arial" w:cs="Arial"/>
                <w:sz w:val="22"/>
                <w:szCs w:val="22"/>
                <w:lang w:val="ru-UA"/>
              </w:rPr>
              <w:t>у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25FE" w:rsidRPr="004547C2">
              <w:rPr>
                <w:rFonts w:ascii="Arial" w:hAnsi="Arial" w:cs="Arial"/>
                <w:sz w:val="22"/>
                <w:szCs w:val="22"/>
              </w:rPr>
              <w:t xml:space="preserve">і школи виробників кондитерських і крафтових продуктів </w:t>
            </w:r>
            <w:r w:rsidR="003D5407" w:rsidRPr="004547C2">
              <w:rPr>
                <w:rFonts w:ascii="Arial" w:hAnsi="Arial" w:cs="Arial"/>
                <w:sz w:val="22"/>
                <w:szCs w:val="22"/>
              </w:rPr>
              <w:t xml:space="preserve">на регіональних та місцевих рівнях </w:t>
            </w:r>
            <w:r w:rsidR="000A25FE" w:rsidRPr="004547C2">
              <w:rPr>
                <w:rFonts w:ascii="Arial" w:hAnsi="Arial" w:cs="Arial"/>
                <w:sz w:val="22"/>
                <w:szCs w:val="22"/>
              </w:rPr>
              <w:t xml:space="preserve">у результаті аналізу </w:t>
            </w:r>
            <w:r w:rsidR="006D0168" w:rsidRPr="004547C2">
              <w:rPr>
                <w:rFonts w:ascii="Arial" w:hAnsi="Arial" w:cs="Arial"/>
                <w:sz w:val="22"/>
                <w:szCs w:val="22"/>
              </w:rPr>
              <w:t xml:space="preserve">кращого </w:t>
            </w:r>
            <w:r w:rsidR="00BC6CAC"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25FE" w:rsidRPr="004547C2">
              <w:rPr>
                <w:rFonts w:ascii="Arial" w:hAnsi="Arial" w:cs="Arial"/>
                <w:sz w:val="22"/>
                <w:szCs w:val="22"/>
              </w:rPr>
              <w:t>українськ</w:t>
            </w:r>
            <w:r w:rsidR="003D5407" w:rsidRPr="004547C2">
              <w:rPr>
                <w:rFonts w:ascii="Arial" w:hAnsi="Arial" w:cs="Arial"/>
                <w:sz w:val="22"/>
                <w:szCs w:val="22"/>
              </w:rPr>
              <w:t>ого</w:t>
            </w:r>
            <w:r w:rsidR="000A25FE" w:rsidRPr="004547C2">
              <w:rPr>
                <w:rFonts w:ascii="Arial" w:hAnsi="Arial" w:cs="Arial"/>
                <w:sz w:val="22"/>
                <w:szCs w:val="22"/>
              </w:rPr>
              <w:t xml:space="preserve"> та </w:t>
            </w:r>
            <w:r w:rsidR="003D5407" w:rsidRPr="004547C2">
              <w:rPr>
                <w:rFonts w:ascii="Arial" w:hAnsi="Arial" w:cs="Arial"/>
                <w:sz w:val="22"/>
                <w:szCs w:val="22"/>
              </w:rPr>
              <w:t xml:space="preserve">міжнародного досвіду </w:t>
            </w:r>
            <w:r w:rsidR="000A25FE" w:rsidRPr="004547C2">
              <w:rPr>
                <w:rFonts w:ascii="Arial" w:hAnsi="Arial" w:cs="Arial"/>
                <w:sz w:val="22"/>
                <w:szCs w:val="22"/>
              </w:rPr>
              <w:t xml:space="preserve">з цього питання.  </w:t>
            </w:r>
          </w:p>
          <w:p w14:paraId="6614753E" w14:textId="77777777" w:rsidR="0032636A" w:rsidRPr="004547C2" w:rsidRDefault="0032636A" w:rsidP="003520D0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4AEAF2" w14:textId="2A3EBEA6" w:rsidR="004C249B" w:rsidRPr="004547C2" w:rsidRDefault="004C249B" w:rsidP="001855FA">
            <w:pPr>
              <w:widowControl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4439" w14:paraId="7D6D7D50" w14:textId="77777777" w:rsidTr="001A5C38">
        <w:tc>
          <w:tcPr>
            <w:tcW w:w="4679" w:type="dxa"/>
          </w:tcPr>
          <w:p w14:paraId="3B2408F4" w14:textId="6746AF3C" w:rsidR="00594439" w:rsidRPr="004547C2" w:rsidRDefault="000763EE" w:rsidP="001855FA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bidi="ar-SA"/>
              </w:rPr>
            </w:pPr>
            <w:r w:rsidRPr="004547C2">
              <w:rPr>
                <w:rFonts w:ascii="Arial" w:eastAsia="Calibri" w:hAnsi="Arial" w:cs="Arial"/>
                <w:b/>
                <w:bCs/>
                <w:sz w:val="22"/>
                <w:szCs w:val="22"/>
                <w:lang w:bidi="ar-SA"/>
              </w:rPr>
              <w:t>Justification</w:t>
            </w:r>
            <w:r w:rsidR="00683141" w:rsidRPr="004547C2">
              <w:rPr>
                <w:rFonts w:ascii="Arial" w:eastAsia="Calibri" w:hAnsi="Arial" w:cs="Arial"/>
                <w:b/>
                <w:bCs/>
                <w:sz w:val="22"/>
                <w:szCs w:val="22"/>
                <w:lang w:bidi="ar-SA"/>
              </w:rPr>
              <w:t>:</w:t>
            </w:r>
          </w:p>
          <w:p w14:paraId="7734208F" w14:textId="33EE47A9" w:rsidR="004540AF" w:rsidRPr="004547C2" w:rsidRDefault="00FF1BDA" w:rsidP="0092410D">
            <w:pPr>
              <w:jc w:val="both"/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</w:pPr>
            <w:r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Confectionery and craft production </w:t>
            </w:r>
            <w:proofErr w:type="gramStart"/>
            <w:r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is</w:t>
            </w:r>
            <w:proofErr w:type="gramEnd"/>
            <w:r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one of the most promising sectors of the Ukrainian food industry</w:t>
            </w:r>
            <w:r w:rsidR="004540AF"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.</w:t>
            </w:r>
            <w:r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Confectionery </w:t>
            </w:r>
            <w:r w:rsidR="00910978"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and craft </w:t>
            </w:r>
            <w:r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products </w:t>
            </w:r>
            <w:r w:rsidR="00910978"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are</w:t>
            </w:r>
            <w:r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important part of the food ration. Development of micro, small and medium enterprises (MSMEs)</w:t>
            </w:r>
            <w:r w:rsidR="00910978"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in this sector</w:t>
            </w:r>
            <w:r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will promote synergies between MSME inputs/ingredients </w:t>
            </w:r>
            <w:r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lastRenderedPageBreak/>
              <w:t xml:space="preserve">suppliers and confectionery and craft producers, and creation of new jobs. </w:t>
            </w:r>
            <w:r w:rsidR="00373103" w:rsidRPr="004547C2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The Clubs of Confectionery and Craft Producers</w:t>
            </w:r>
            <w:r w:rsidR="00373103"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(hereinafter referred to as </w:t>
            </w:r>
            <w:r w:rsidR="00373103" w:rsidRPr="004547C2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“the Clubs”</w:t>
            </w:r>
            <w:r w:rsidR="00373103"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) and</w:t>
            </w:r>
            <w:r w:rsidR="004540AF"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 w:rsidR="00373103" w:rsidRPr="004547C2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the School of Confectionery and Craft Products</w:t>
            </w:r>
            <w:r w:rsidR="00373103"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(hereinafter referred to as </w:t>
            </w:r>
            <w:r w:rsidR="00373103" w:rsidRPr="004547C2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“the School</w:t>
            </w:r>
            <w:r w:rsidR="00373103"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”)</w:t>
            </w:r>
            <w:r w:rsidR="00272FBF"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established on their basis will become a unique local platform for sharing </w:t>
            </w:r>
            <w:r w:rsidR="0014648A"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professional experience, discussing the challenges, training, spreading best practices and the market system approach among the MSME’s in AGRO’s target oblasts</w:t>
            </w:r>
            <w:r w:rsidR="004540AF" w:rsidRPr="004547C2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>.</w:t>
            </w:r>
          </w:p>
          <w:p w14:paraId="16C9FB80" w14:textId="40BC0003" w:rsidR="000763EE" w:rsidRPr="004547C2" w:rsidRDefault="000763EE" w:rsidP="001855FA">
            <w:pPr>
              <w:spacing w:line="276" w:lineRule="auto"/>
              <w:jc w:val="both"/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</w:tcPr>
          <w:p w14:paraId="23EA522B" w14:textId="77777777" w:rsidR="00594439" w:rsidRPr="004547C2" w:rsidRDefault="00594439" w:rsidP="001855FA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bidi="ar-SA"/>
              </w:rPr>
            </w:pPr>
            <w:r w:rsidRPr="004547C2">
              <w:rPr>
                <w:rFonts w:ascii="Arial" w:eastAsia="Calibri" w:hAnsi="Arial" w:cs="Arial"/>
                <w:b/>
                <w:bCs/>
                <w:sz w:val="22"/>
                <w:szCs w:val="22"/>
                <w:lang w:bidi="ar-SA"/>
              </w:rPr>
              <w:lastRenderedPageBreak/>
              <w:t>Обґрунтування:</w:t>
            </w:r>
          </w:p>
          <w:p w14:paraId="09D6A05C" w14:textId="1D939654" w:rsidR="00594439" w:rsidRPr="004547C2" w:rsidRDefault="00F21091" w:rsidP="001855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7C2">
              <w:rPr>
                <w:rFonts w:ascii="Arial" w:hAnsi="Arial" w:cs="Arial"/>
                <w:sz w:val="22"/>
                <w:szCs w:val="22"/>
              </w:rPr>
              <w:t>Виробництво к</w:t>
            </w:r>
            <w:r w:rsidR="0031270B" w:rsidRPr="004547C2">
              <w:rPr>
                <w:rFonts w:ascii="Arial" w:hAnsi="Arial" w:cs="Arial"/>
                <w:sz w:val="22"/>
                <w:szCs w:val="22"/>
              </w:rPr>
              <w:t>ондитерськ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их і крафтових продуктів </w:t>
            </w:r>
            <w:r w:rsidR="0031270B"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2DBF" w:rsidRPr="004547C2">
              <w:rPr>
                <w:rFonts w:ascii="Arial" w:hAnsi="Arial" w:cs="Arial"/>
                <w:sz w:val="22"/>
                <w:szCs w:val="22"/>
              </w:rPr>
              <w:t xml:space="preserve">є 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надзвичайно </w:t>
            </w:r>
            <w:r w:rsidR="00895438" w:rsidRPr="004547C2">
              <w:rPr>
                <w:rFonts w:ascii="Arial" w:hAnsi="Arial" w:cs="Arial"/>
                <w:sz w:val="22"/>
                <w:szCs w:val="22"/>
              </w:rPr>
              <w:t>перспективн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ими напрямками </w:t>
            </w:r>
            <w:r w:rsidR="00D62DBF" w:rsidRPr="004547C2">
              <w:rPr>
                <w:rFonts w:ascii="Arial" w:hAnsi="Arial" w:cs="Arial"/>
                <w:sz w:val="22"/>
                <w:szCs w:val="22"/>
              </w:rPr>
              <w:t>харчов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ої </w:t>
            </w:r>
            <w:r w:rsidR="00D62DBF" w:rsidRPr="004547C2">
              <w:rPr>
                <w:rFonts w:ascii="Arial" w:hAnsi="Arial" w:cs="Arial"/>
                <w:sz w:val="22"/>
                <w:szCs w:val="22"/>
              </w:rPr>
              <w:t>промисловості України. Кондитерським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і </w:t>
            </w:r>
            <w:proofErr w:type="spellStart"/>
            <w:r w:rsidRPr="004547C2">
              <w:rPr>
                <w:rFonts w:ascii="Arial" w:hAnsi="Arial" w:cs="Arial"/>
                <w:sz w:val="22"/>
                <w:szCs w:val="22"/>
              </w:rPr>
              <w:t>крафтовим</w:t>
            </w:r>
            <w:proofErr w:type="spellEnd"/>
            <w:r w:rsidR="00D62DBF" w:rsidRPr="004547C2">
              <w:rPr>
                <w:rFonts w:ascii="Arial" w:hAnsi="Arial" w:cs="Arial"/>
                <w:sz w:val="22"/>
                <w:szCs w:val="22"/>
              </w:rPr>
              <w:t xml:space="preserve"> виробам відводиться важлива роль у забезпеченні потреб населення у продуктах харчування. </w:t>
            </w:r>
            <w:r w:rsidR="00895438" w:rsidRPr="004547C2">
              <w:rPr>
                <w:rFonts w:ascii="Arial" w:hAnsi="Arial" w:cs="Arial"/>
                <w:sz w:val="22"/>
                <w:szCs w:val="22"/>
              </w:rPr>
              <w:t xml:space="preserve">Розвиток мікро, малих та середніх </w:t>
            </w:r>
            <w:r w:rsidR="00135A64" w:rsidRPr="004547C2">
              <w:rPr>
                <w:rFonts w:ascii="Arial" w:hAnsi="Arial" w:cs="Arial"/>
                <w:sz w:val="22"/>
                <w:szCs w:val="22"/>
              </w:rPr>
              <w:t>підприємств (ММСП)</w:t>
            </w:r>
            <w:r w:rsidR="00895438"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5438" w:rsidRPr="004547C2">
              <w:rPr>
                <w:rFonts w:ascii="Arial" w:hAnsi="Arial" w:cs="Arial"/>
                <w:sz w:val="22"/>
                <w:szCs w:val="22"/>
              </w:rPr>
              <w:lastRenderedPageBreak/>
              <w:t>галузі сприятиме виникненню синергії між ММСП-постачальник</w:t>
            </w:r>
            <w:r w:rsidR="00AE5370" w:rsidRPr="004547C2">
              <w:rPr>
                <w:rFonts w:ascii="Arial" w:hAnsi="Arial" w:cs="Arial"/>
                <w:sz w:val="22"/>
                <w:szCs w:val="22"/>
              </w:rPr>
              <w:t xml:space="preserve">ами </w:t>
            </w:r>
            <w:r w:rsidR="00895438" w:rsidRPr="004547C2">
              <w:rPr>
                <w:rFonts w:ascii="Arial" w:hAnsi="Arial" w:cs="Arial"/>
                <w:sz w:val="22"/>
                <w:szCs w:val="22"/>
              </w:rPr>
              <w:t>сировини</w:t>
            </w:r>
            <w:r w:rsidR="00AE5370" w:rsidRPr="004547C2">
              <w:rPr>
                <w:rFonts w:ascii="Arial" w:hAnsi="Arial" w:cs="Arial"/>
                <w:sz w:val="22"/>
                <w:szCs w:val="22"/>
              </w:rPr>
              <w:t>/</w:t>
            </w:r>
            <w:r w:rsidR="00895438" w:rsidRPr="004547C2">
              <w:rPr>
                <w:rFonts w:ascii="Arial" w:hAnsi="Arial" w:cs="Arial"/>
                <w:sz w:val="22"/>
                <w:szCs w:val="22"/>
              </w:rPr>
              <w:t>інгредієнтів</w:t>
            </w:r>
            <w:r w:rsidR="00AE5370" w:rsidRPr="004547C2">
              <w:rPr>
                <w:rFonts w:ascii="Arial" w:hAnsi="Arial" w:cs="Arial"/>
                <w:sz w:val="22"/>
                <w:szCs w:val="22"/>
              </w:rPr>
              <w:t xml:space="preserve"> та</w:t>
            </w:r>
            <w:r w:rsidR="00895438"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5370" w:rsidRPr="004547C2">
              <w:rPr>
                <w:rFonts w:ascii="Arial" w:hAnsi="Arial" w:cs="Arial"/>
                <w:sz w:val="22"/>
                <w:szCs w:val="22"/>
              </w:rPr>
              <w:t>виробниками кондитерської і крафтової продукції</w:t>
            </w:r>
            <w:r w:rsidR="00895438" w:rsidRPr="004547C2">
              <w:rPr>
                <w:rFonts w:ascii="Arial" w:hAnsi="Arial" w:cs="Arial"/>
                <w:sz w:val="22"/>
                <w:szCs w:val="22"/>
              </w:rPr>
              <w:t>, а також збільшенню кільк</w:t>
            </w:r>
            <w:r w:rsidR="00AE5370" w:rsidRPr="004547C2">
              <w:rPr>
                <w:rFonts w:ascii="Arial" w:hAnsi="Arial" w:cs="Arial"/>
                <w:sz w:val="22"/>
                <w:szCs w:val="22"/>
              </w:rPr>
              <w:t>о</w:t>
            </w:r>
            <w:r w:rsidR="00895438" w:rsidRPr="004547C2">
              <w:rPr>
                <w:rFonts w:ascii="Arial" w:hAnsi="Arial" w:cs="Arial"/>
                <w:sz w:val="22"/>
                <w:szCs w:val="22"/>
              </w:rPr>
              <w:t>ст</w:t>
            </w:r>
            <w:r w:rsidR="00AE5370" w:rsidRPr="004547C2">
              <w:rPr>
                <w:rFonts w:ascii="Arial" w:hAnsi="Arial" w:cs="Arial"/>
                <w:sz w:val="22"/>
                <w:szCs w:val="22"/>
              </w:rPr>
              <w:t>і</w:t>
            </w:r>
            <w:r w:rsidR="00895438" w:rsidRPr="004547C2">
              <w:rPr>
                <w:rFonts w:ascii="Arial" w:hAnsi="Arial" w:cs="Arial"/>
                <w:sz w:val="22"/>
                <w:szCs w:val="22"/>
              </w:rPr>
              <w:t xml:space="preserve"> робочих місць</w:t>
            </w:r>
            <w:r w:rsidR="00754C3F" w:rsidRPr="004547C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4547C2">
              <w:rPr>
                <w:rFonts w:ascii="Arial" w:hAnsi="Arial" w:cs="Arial"/>
                <w:b/>
                <w:bCs/>
                <w:sz w:val="22"/>
                <w:szCs w:val="22"/>
              </w:rPr>
              <w:t>Клуби виробників кондитерських і крафтових продуктів (далі – «Клуби»)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та започаткована на їх базі </w:t>
            </w:r>
            <w:r w:rsidRPr="004547C2">
              <w:rPr>
                <w:rFonts w:ascii="Arial" w:hAnsi="Arial" w:cs="Arial"/>
                <w:b/>
                <w:bCs/>
                <w:sz w:val="22"/>
                <w:szCs w:val="22"/>
              </w:rPr>
              <w:t>Школа кондитерських і крафтових продуктів (далі – «Школа»)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стануть унікальними локальними платформами для обміну професійним досвідом, обговорення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4547C2">
              <w:rPr>
                <w:rFonts w:ascii="Arial" w:hAnsi="Arial" w:cs="Arial"/>
                <w:sz w:val="22"/>
                <w:szCs w:val="22"/>
              </w:rPr>
              <w:t>поточних викликів</w:t>
            </w:r>
            <w:r w:rsidR="00C26069" w:rsidRPr="004547C2">
              <w:rPr>
                <w:rFonts w:ascii="Arial" w:hAnsi="Arial" w:cs="Arial"/>
                <w:sz w:val="22"/>
                <w:szCs w:val="22"/>
                <w:lang w:val="ru-UA"/>
              </w:rPr>
              <w:t>, навчання,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поширення кращих практик та </w:t>
            </w:r>
            <w:r w:rsidR="00C26069" w:rsidRPr="004547C2">
              <w:rPr>
                <w:rFonts w:ascii="Arial" w:hAnsi="Arial" w:cs="Arial"/>
                <w:sz w:val="22"/>
                <w:szCs w:val="22"/>
                <w:lang w:val="ru-UA"/>
              </w:rPr>
              <w:t xml:space="preserve">системного ринкового </w:t>
            </w:r>
            <w:r w:rsidRPr="004547C2">
              <w:rPr>
                <w:rFonts w:ascii="Arial" w:hAnsi="Arial" w:cs="Arial"/>
                <w:sz w:val="22"/>
                <w:szCs w:val="22"/>
              </w:rPr>
              <w:t>підходу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="00C26069"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</w:rPr>
              <w:t>серед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4547C2">
              <w:rPr>
                <w:rFonts w:ascii="Arial" w:hAnsi="Arial" w:cs="Arial"/>
                <w:sz w:val="22"/>
                <w:szCs w:val="22"/>
              </w:rPr>
              <w:t>ММСП сектору у цільових областях АГРО.</w:t>
            </w:r>
          </w:p>
          <w:p w14:paraId="5DC22E0C" w14:textId="10D6570F" w:rsidR="00594439" w:rsidRPr="004547C2" w:rsidRDefault="00594439" w:rsidP="001855FA">
            <w:pPr>
              <w:widowControl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4439" w14:paraId="4D235A4B" w14:textId="77777777" w:rsidTr="001A5C38">
        <w:tc>
          <w:tcPr>
            <w:tcW w:w="4679" w:type="dxa"/>
          </w:tcPr>
          <w:p w14:paraId="6C6D6909" w14:textId="369375AE" w:rsidR="00594439" w:rsidRPr="002517CF" w:rsidRDefault="00D129E3" w:rsidP="0031270B">
            <w:pPr>
              <w:widowControl/>
              <w:spacing w:line="276" w:lineRule="auto"/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  <w:r w:rsidRPr="003F79D7">
              <w:rPr>
                <w:rFonts w:ascii="Arial" w:eastAsia="Calibri" w:hAnsi="Arial" w:cs="Arial"/>
                <w:b/>
                <w:sz w:val="22"/>
                <w:szCs w:val="22"/>
                <w:lang w:val="en-US" w:bidi="ar-SA"/>
              </w:rPr>
              <w:lastRenderedPageBreak/>
              <w:t>The</w:t>
            </w:r>
            <w:r w:rsidRPr="003F79D7">
              <w:rPr>
                <w:rFonts w:ascii="Arial" w:eastAsia="Calibri" w:hAnsi="Arial" w:cs="Arial"/>
                <w:b/>
                <w:sz w:val="22"/>
                <w:szCs w:val="22"/>
                <w:lang w:bidi="ar-SA"/>
              </w:rPr>
              <w:t xml:space="preserve"> </w:t>
            </w:r>
            <w:r w:rsidR="000A0A2B" w:rsidRPr="003F79D7">
              <w:rPr>
                <w:rFonts w:ascii="Arial" w:eastAsia="Calibri" w:hAnsi="Arial" w:cs="Arial"/>
                <w:b/>
                <w:sz w:val="22"/>
                <w:szCs w:val="22"/>
                <w:lang w:val="en-US" w:bidi="ar-SA"/>
              </w:rPr>
              <w:t>e</w:t>
            </w:r>
            <w:r w:rsidRPr="003F79D7">
              <w:rPr>
                <w:rFonts w:ascii="Arial" w:eastAsia="Calibri" w:hAnsi="Arial" w:cs="Arial"/>
                <w:b/>
                <w:sz w:val="22"/>
                <w:szCs w:val="22"/>
                <w:lang w:val="en-US" w:bidi="ar-SA"/>
              </w:rPr>
              <w:t>xpert</w:t>
            </w:r>
            <w:r w:rsidR="000A0A2B" w:rsidRPr="003F79D7">
              <w:rPr>
                <w:rFonts w:ascii="Arial" w:eastAsia="Calibri" w:hAnsi="Arial" w:cs="Arial"/>
                <w:b/>
                <w:sz w:val="22"/>
                <w:szCs w:val="22"/>
                <w:lang w:val="en-US" w:bidi="ar-SA"/>
              </w:rPr>
              <w:t xml:space="preserve"> </w:t>
            </w:r>
            <w:r w:rsidRPr="003F79D7">
              <w:rPr>
                <w:rFonts w:ascii="Arial" w:eastAsia="Calibri" w:hAnsi="Arial" w:cs="Arial"/>
                <w:b/>
                <w:sz w:val="22"/>
                <w:szCs w:val="22"/>
                <w:lang w:val="en-US" w:bidi="ar-SA"/>
              </w:rPr>
              <w:t>will</w:t>
            </w:r>
            <w:r w:rsidRPr="003F79D7">
              <w:rPr>
                <w:rFonts w:ascii="Arial" w:eastAsia="Calibri" w:hAnsi="Arial" w:cs="Arial"/>
                <w:b/>
                <w:sz w:val="22"/>
                <w:szCs w:val="22"/>
                <w:lang w:bidi="ar-SA"/>
              </w:rPr>
              <w:t xml:space="preserve"> </w:t>
            </w:r>
            <w:r w:rsidR="000A0A2B" w:rsidRPr="003F79D7">
              <w:rPr>
                <w:rFonts w:ascii="Arial" w:eastAsia="Calibri" w:hAnsi="Arial" w:cs="Arial"/>
                <w:b/>
                <w:sz w:val="22"/>
                <w:szCs w:val="22"/>
                <w:lang w:val="en-US" w:bidi="ar-SA"/>
              </w:rPr>
              <w:t>carry out</w:t>
            </w:r>
            <w:r w:rsidR="000A0A2B" w:rsidRPr="003F79D7">
              <w:rPr>
                <w:rFonts w:ascii="Arial" w:eastAsia="Calibri" w:hAnsi="Arial" w:cs="Arial"/>
                <w:b/>
                <w:sz w:val="22"/>
                <w:szCs w:val="22"/>
                <w:lang w:bidi="ar-SA"/>
              </w:rPr>
              <w:t xml:space="preserve"> </w:t>
            </w:r>
            <w:r w:rsidRPr="003F79D7">
              <w:rPr>
                <w:rFonts w:ascii="Arial" w:eastAsia="Calibri" w:hAnsi="Arial" w:cs="Arial"/>
                <w:b/>
                <w:sz w:val="22"/>
                <w:szCs w:val="22"/>
                <w:lang w:val="en-US" w:bidi="ar-SA"/>
              </w:rPr>
              <w:t>the</w:t>
            </w:r>
            <w:r w:rsidRPr="003F79D7">
              <w:rPr>
                <w:rFonts w:ascii="Arial" w:eastAsia="Calibri" w:hAnsi="Arial" w:cs="Arial"/>
                <w:b/>
                <w:sz w:val="22"/>
                <w:szCs w:val="22"/>
                <w:lang w:bidi="ar-SA"/>
              </w:rPr>
              <w:t xml:space="preserve"> </w:t>
            </w:r>
            <w:r w:rsidRPr="003F79D7">
              <w:rPr>
                <w:rFonts w:ascii="Arial" w:eastAsia="Calibri" w:hAnsi="Arial" w:cs="Arial"/>
                <w:b/>
                <w:sz w:val="22"/>
                <w:szCs w:val="22"/>
                <w:lang w:val="en-US" w:bidi="ar-SA"/>
              </w:rPr>
              <w:t>following tasks</w:t>
            </w:r>
            <w:r w:rsidR="00754C3F" w:rsidRPr="003F79D7">
              <w:rPr>
                <w:rFonts w:ascii="Arial" w:eastAsia="Calibri" w:hAnsi="Arial" w:cs="Arial"/>
                <w:b/>
                <w:sz w:val="22"/>
                <w:szCs w:val="22"/>
                <w:lang w:bidi="ar-SA"/>
              </w:rPr>
              <w:t>:</w:t>
            </w:r>
          </w:p>
        </w:tc>
        <w:tc>
          <w:tcPr>
            <w:tcW w:w="5244" w:type="dxa"/>
          </w:tcPr>
          <w:p w14:paraId="3C636B97" w14:textId="506D6C08" w:rsidR="00594439" w:rsidRPr="0031270B" w:rsidRDefault="00594439" w:rsidP="0031270B">
            <w:pPr>
              <w:widowControl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270B">
              <w:rPr>
                <w:rFonts w:ascii="Arial" w:eastAsia="Calibri" w:hAnsi="Arial" w:cs="Arial"/>
                <w:b/>
                <w:sz w:val="22"/>
                <w:szCs w:val="22"/>
                <w:lang w:bidi="ar-SA"/>
              </w:rPr>
              <w:t>Співпраця буде організована у наступній послідовності:</w:t>
            </w:r>
          </w:p>
        </w:tc>
      </w:tr>
      <w:tr w:rsidR="00594439" w14:paraId="56098DB3" w14:textId="77777777" w:rsidTr="001A5C38">
        <w:tc>
          <w:tcPr>
            <w:tcW w:w="4679" w:type="dxa"/>
          </w:tcPr>
          <w:p w14:paraId="013D259A" w14:textId="1485DC83" w:rsidR="006A7340" w:rsidRPr="006348DF" w:rsidRDefault="00046DE5" w:rsidP="00F35DAC">
            <w:pPr>
              <w:pStyle w:val="ae"/>
              <w:widowControl/>
              <w:numPr>
                <w:ilvl w:val="0"/>
                <w:numId w:val="9"/>
              </w:numPr>
              <w:snapToGrid/>
              <w:spacing w:after="200"/>
              <w:ind w:left="322" w:hanging="322"/>
              <w:contextualSpacing/>
              <w:jc w:val="both"/>
              <w:rPr>
                <w:rFonts w:ascii="Arial" w:hAnsi="Arial" w:cs="Arial"/>
                <w:sz w:val="22"/>
                <w:szCs w:val="22"/>
                <w:lang w:val="uk-UA" w:eastAsia="en-US"/>
              </w:rPr>
            </w:pP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Analyze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Ukrainian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international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experience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in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establishing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clubs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local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producers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266291" w:rsidRPr="006348DF"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 w:rsidR="00266291"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266291" w:rsidRPr="006348DF">
              <w:rPr>
                <w:rFonts w:ascii="Arial" w:hAnsi="Arial" w:cs="Arial"/>
                <w:sz w:val="22"/>
                <w:szCs w:val="22"/>
                <w:lang w:val="en-US"/>
              </w:rPr>
              <w:t>training</w:t>
            </w:r>
            <w:r w:rsidR="00266291"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266291" w:rsidRPr="006348DF">
              <w:rPr>
                <w:rFonts w:ascii="Arial" w:hAnsi="Arial" w:cs="Arial"/>
                <w:sz w:val="22"/>
                <w:szCs w:val="22"/>
                <w:lang w:val="en-US"/>
              </w:rPr>
              <w:t>activities</w:t>
            </w:r>
            <w:r w:rsidR="00266291"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266291" w:rsidRPr="006348DF"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 w:rsidR="00266291"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266291" w:rsidRPr="006348DF">
              <w:rPr>
                <w:rFonts w:ascii="Arial" w:hAnsi="Arial" w:cs="Arial"/>
                <w:sz w:val="22"/>
                <w:szCs w:val="22"/>
                <w:lang w:val="en-US"/>
              </w:rPr>
              <w:t>their</w:t>
            </w:r>
            <w:r w:rsidR="00266291"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266291" w:rsidRPr="006348DF">
              <w:rPr>
                <w:rFonts w:ascii="Arial" w:hAnsi="Arial" w:cs="Arial"/>
                <w:sz w:val="22"/>
                <w:szCs w:val="22"/>
                <w:lang w:val="en-US"/>
              </w:rPr>
              <w:t>basis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, </w:t>
            </w:r>
            <w:r w:rsidR="00266291" w:rsidRPr="006348DF">
              <w:rPr>
                <w:rFonts w:ascii="Arial" w:hAnsi="Arial" w:cs="Arial"/>
                <w:sz w:val="22"/>
                <w:szCs w:val="22"/>
                <w:lang w:val="en-US"/>
              </w:rPr>
              <w:t>describe</w:t>
            </w:r>
            <w:r w:rsidR="00266291"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266291" w:rsidRPr="006348DF"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 w:rsidR="00266291"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266291" w:rsidRPr="006348DF">
              <w:rPr>
                <w:rFonts w:ascii="Arial" w:hAnsi="Arial" w:cs="Arial"/>
                <w:sz w:val="22"/>
                <w:szCs w:val="22"/>
                <w:lang w:val="en-US"/>
              </w:rPr>
              <w:t>success</w:t>
            </w:r>
            <w:r w:rsidR="00266291"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266291" w:rsidRPr="006348DF">
              <w:rPr>
                <w:rFonts w:ascii="Arial" w:hAnsi="Arial" w:cs="Arial"/>
                <w:sz w:val="22"/>
                <w:szCs w:val="22"/>
                <w:lang w:val="en-US"/>
              </w:rPr>
              <w:t>stories</w:t>
            </w:r>
            <w:r w:rsidR="00266291"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, </w:t>
            </w:r>
            <w:r w:rsidR="00266291" w:rsidRPr="006348DF">
              <w:rPr>
                <w:rFonts w:ascii="Arial" w:hAnsi="Arial" w:cs="Arial"/>
                <w:sz w:val="22"/>
                <w:szCs w:val="22"/>
                <w:lang w:val="en-US"/>
              </w:rPr>
              <w:t>analyze</w:t>
            </w:r>
            <w:r w:rsidR="00266291"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266291" w:rsidRPr="006348DF">
              <w:rPr>
                <w:rFonts w:ascii="Arial" w:hAnsi="Arial" w:cs="Arial"/>
                <w:sz w:val="22"/>
                <w:szCs w:val="22"/>
                <w:lang w:val="en-US"/>
              </w:rPr>
              <w:t>statistics</w:t>
            </w:r>
            <w:r w:rsidR="00266291"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266291" w:rsidRPr="006348DF"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 w:rsidR="00266291"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266291" w:rsidRPr="006348DF">
              <w:rPr>
                <w:rFonts w:ascii="Arial" w:hAnsi="Arial" w:cs="Arial"/>
                <w:sz w:val="22"/>
                <w:szCs w:val="22"/>
                <w:lang w:val="en-US"/>
              </w:rPr>
              <w:t>other</w:t>
            </w:r>
            <w:r w:rsidR="00266291"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266291" w:rsidRPr="006348DF">
              <w:rPr>
                <w:rFonts w:ascii="Arial" w:hAnsi="Arial" w:cs="Arial"/>
                <w:sz w:val="22"/>
                <w:szCs w:val="22"/>
                <w:lang w:val="en-US"/>
              </w:rPr>
              <w:t>data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. </w:t>
            </w:r>
            <w:r w:rsidR="006D5C62" w:rsidRPr="006348DF">
              <w:rPr>
                <w:rFonts w:ascii="Arial" w:hAnsi="Arial" w:cs="Arial"/>
                <w:sz w:val="22"/>
                <w:szCs w:val="22"/>
                <w:lang w:val="en-US"/>
              </w:rPr>
              <w:t>Analyze</w:t>
            </w:r>
            <w:r w:rsidR="006D5C62"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6D5C62" w:rsidRPr="006348DF"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 w:rsidR="006D5C62"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6D5C62" w:rsidRPr="006348DF">
              <w:rPr>
                <w:rFonts w:ascii="Arial" w:hAnsi="Arial" w:cs="Arial"/>
                <w:sz w:val="22"/>
                <w:szCs w:val="22"/>
                <w:lang w:val="en-US"/>
              </w:rPr>
              <w:t>key</w:t>
            </w:r>
            <w:r w:rsidR="006D5C62"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6D5C62" w:rsidRPr="006348DF">
              <w:rPr>
                <w:rFonts w:ascii="Arial" w:hAnsi="Arial" w:cs="Arial"/>
                <w:sz w:val="22"/>
                <w:szCs w:val="22"/>
                <w:lang w:val="en-US"/>
              </w:rPr>
              <w:t>problems</w:t>
            </w:r>
            <w:r w:rsidR="006D5C62"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6D5C62" w:rsidRPr="006348DF"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 w:rsidR="006D5C62"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6D5C62" w:rsidRPr="006348DF">
              <w:rPr>
                <w:rFonts w:ascii="Arial" w:hAnsi="Arial" w:cs="Arial"/>
                <w:sz w:val="22"/>
                <w:szCs w:val="22"/>
                <w:lang w:val="en-US" w:eastAsia="en-US"/>
              </w:rPr>
              <w:t>the</w:t>
            </w:r>
            <w:r w:rsidR="006D5C62"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 xml:space="preserve"> </w:t>
            </w:r>
            <w:r w:rsidR="006D5C62" w:rsidRPr="006348DF">
              <w:rPr>
                <w:rFonts w:ascii="Arial" w:hAnsi="Arial" w:cs="Arial"/>
                <w:sz w:val="22"/>
                <w:szCs w:val="22"/>
                <w:lang w:val="en-US" w:eastAsia="en-US"/>
              </w:rPr>
              <w:t>confectionery</w:t>
            </w:r>
            <w:r w:rsidR="006D5C62"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 xml:space="preserve"> </w:t>
            </w:r>
            <w:r w:rsidR="006D5C62" w:rsidRPr="006348DF">
              <w:rPr>
                <w:rFonts w:ascii="Arial" w:hAnsi="Arial" w:cs="Arial"/>
                <w:sz w:val="22"/>
                <w:szCs w:val="22"/>
                <w:lang w:val="en-US" w:eastAsia="en-US"/>
              </w:rPr>
              <w:t>and</w:t>
            </w:r>
            <w:r w:rsidR="006D5C62"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 xml:space="preserve"> </w:t>
            </w:r>
            <w:r w:rsidR="006D5C62" w:rsidRPr="006348DF">
              <w:rPr>
                <w:rFonts w:ascii="Arial" w:hAnsi="Arial" w:cs="Arial"/>
                <w:sz w:val="22"/>
                <w:szCs w:val="22"/>
                <w:lang w:val="en-US" w:eastAsia="en-US"/>
              </w:rPr>
              <w:t>craft</w:t>
            </w:r>
            <w:r w:rsidR="006D5C62"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 xml:space="preserve"> </w:t>
            </w:r>
            <w:r w:rsidR="00370752" w:rsidRPr="006348DF">
              <w:rPr>
                <w:rFonts w:ascii="Arial" w:hAnsi="Arial" w:cs="Arial"/>
                <w:sz w:val="22"/>
                <w:szCs w:val="22"/>
                <w:lang w:val="en-US" w:eastAsia="en-US"/>
              </w:rPr>
              <w:t>producers</w:t>
            </w:r>
            <w:r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 xml:space="preserve">, </w:t>
            </w:r>
            <w:r w:rsidR="00721952" w:rsidRPr="006348D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primarily the problems of </w:t>
            </w:r>
            <w:r w:rsidR="00370752" w:rsidRPr="006348DF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the</w:t>
            </w:r>
            <w:r w:rsidR="00370752" w:rsidRPr="006348DF">
              <w:rPr>
                <w:rFonts w:ascii="Arial" w:hAnsi="Arial" w:cs="Arial"/>
                <w:b/>
                <w:bCs/>
                <w:sz w:val="22"/>
                <w:szCs w:val="22"/>
                <w:lang w:val="uk-UA" w:eastAsia="en-US"/>
              </w:rPr>
              <w:t xml:space="preserve"> </w:t>
            </w:r>
            <w:r w:rsidR="00370752" w:rsidRPr="006348DF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micro</w:t>
            </w:r>
            <w:r w:rsidR="00370752" w:rsidRPr="006348DF">
              <w:rPr>
                <w:rFonts w:ascii="Arial" w:hAnsi="Arial" w:cs="Arial"/>
                <w:b/>
                <w:bCs/>
                <w:sz w:val="22"/>
                <w:szCs w:val="22"/>
                <w:lang w:val="uk-UA" w:eastAsia="en-US"/>
              </w:rPr>
              <w:t xml:space="preserve">, </w:t>
            </w:r>
            <w:r w:rsidR="00370752" w:rsidRPr="006348DF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small</w:t>
            </w:r>
            <w:r w:rsidR="00370752" w:rsidRPr="006348DF">
              <w:rPr>
                <w:rFonts w:ascii="Arial" w:hAnsi="Arial" w:cs="Arial"/>
                <w:b/>
                <w:bCs/>
                <w:sz w:val="22"/>
                <w:szCs w:val="22"/>
                <w:lang w:val="uk-UA" w:eastAsia="en-US"/>
              </w:rPr>
              <w:t xml:space="preserve"> </w:t>
            </w:r>
            <w:r w:rsidR="00370752" w:rsidRPr="006348DF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and</w:t>
            </w:r>
            <w:r w:rsidR="00370752" w:rsidRPr="006348DF">
              <w:rPr>
                <w:rFonts w:ascii="Arial" w:hAnsi="Arial" w:cs="Arial"/>
                <w:b/>
                <w:bCs/>
                <w:sz w:val="22"/>
                <w:szCs w:val="22"/>
                <w:lang w:val="uk-UA" w:eastAsia="en-US"/>
              </w:rPr>
              <w:t xml:space="preserve"> </w:t>
            </w:r>
            <w:r w:rsidR="00370752" w:rsidRPr="006348DF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medium</w:t>
            </w:r>
            <w:r w:rsidR="00370752" w:rsidRPr="006348DF">
              <w:rPr>
                <w:rFonts w:ascii="Arial" w:hAnsi="Arial" w:cs="Arial"/>
                <w:b/>
                <w:bCs/>
                <w:sz w:val="22"/>
                <w:szCs w:val="22"/>
                <w:lang w:val="uk-UA" w:eastAsia="en-US"/>
              </w:rPr>
              <w:t xml:space="preserve"> </w:t>
            </w:r>
            <w:r w:rsidR="00370752" w:rsidRPr="006348DF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enterprises</w:t>
            </w:r>
            <w:r w:rsidR="00370752" w:rsidRPr="006348DF">
              <w:rPr>
                <w:rFonts w:ascii="Arial" w:hAnsi="Arial" w:cs="Arial"/>
                <w:b/>
                <w:bCs/>
                <w:sz w:val="22"/>
                <w:szCs w:val="22"/>
                <w:lang w:val="uk-UA" w:eastAsia="en-US"/>
              </w:rPr>
              <w:t xml:space="preserve"> (</w:t>
            </w:r>
            <w:r w:rsidR="00370752" w:rsidRPr="006348DF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MSME</w:t>
            </w:r>
            <w:r w:rsidR="00370752" w:rsidRPr="006348DF">
              <w:rPr>
                <w:rFonts w:ascii="Arial" w:hAnsi="Arial" w:cs="Arial"/>
                <w:b/>
                <w:bCs/>
                <w:sz w:val="22"/>
                <w:szCs w:val="22"/>
                <w:lang w:val="uk-UA" w:eastAsia="en-US"/>
              </w:rPr>
              <w:t>)</w:t>
            </w:r>
            <w:r w:rsidRPr="006348DF">
              <w:rPr>
                <w:rFonts w:ascii="Arial" w:hAnsi="Arial" w:cs="Arial"/>
                <w:b/>
                <w:bCs/>
                <w:sz w:val="22"/>
                <w:szCs w:val="22"/>
                <w:lang w:val="uk-UA" w:eastAsia="en-US"/>
              </w:rPr>
              <w:t>,</w:t>
            </w:r>
            <w:r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 xml:space="preserve"> </w:t>
            </w:r>
            <w:r w:rsidR="00F35DAC" w:rsidRPr="006348DF">
              <w:rPr>
                <w:rFonts w:ascii="Arial" w:hAnsi="Arial" w:cs="Arial"/>
                <w:sz w:val="22"/>
                <w:szCs w:val="22"/>
                <w:lang w:val="en-US" w:eastAsia="en-US"/>
              </w:rPr>
              <w:t>resolving of which may be facilitated by establishing the Clubs and School.</w:t>
            </w:r>
            <w:r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 xml:space="preserve"> </w:t>
            </w:r>
            <w:r w:rsidR="007E2BDD"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</w:p>
          <w:p w14:paraId="1F8D71BD" w14:textId="73B02A75" w:rsidR="00DE0144" w:rsidRPr="006348DF" w:rsidRDefault="00CB01C0" w:rsidP="00DE0144">
            <w:pPr>
              <w:pStyle w:val="ae"/>
              <w:widowControl/>
              <w:snapToGrid/>
              <w:spacing w:after="200"/>
              <w:ind w:left="320"/>
              <w:contextualSpacing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As a result of the conducted analysis,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in addition to the tasks set forth in the paragraph 1,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the Expert shall prepare</w:t>
            </w:r>
            <w:r w:rsidR="00DE0144"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: </w:t>
            </w:r>
          </w:p>
          <w:p w14:paraId="10512246" w14:textId="6AC3D23F" w:rsidR="00DE0144" w:rsidRPr="006348DF" w:rsidRDefault="00392722" w:rsidP="00DE0144">
            <w:pPr>
              <w:pStyle w:val="ae"/>
              <w:widowControl/>
              <w:numPr>
                <w:ilvl w:val="0"/>
                <w:numId w:val="21"/>
              </w:numPr>
              <w:snapToGrid/>
              <w:spacing w:after="200"/>
              <w:contextualSpacing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list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existing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Ukrainian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clubs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confectionery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,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craft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>/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or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other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food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products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producers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 w:rsidR="00DE0144"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schools/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training courses for such producers</w:t>
            </w:r>
            <w:r w:rsidR="00DE0144"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,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 xml:space="preserve">development of which may potentially </w:t>
            </w:r>
            <w:r w:rsidR="00997AB0" w:rsidRPr="006348DF">
              <w:rPr>
                <w:rFonts w:ascii="Arial" w:hAnsi="Arial" w:cs="Arial"/>
                <w:sz w:val="22"/>
                <w:szCs w:val="22"/>
                <w:lang w:val="en-US"/>
              </w:rPr>
              <w:t xml:space="preserve">be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supported by AGRO.</w:t>
            </w:r>
            <w:r w:rsidR="00997AB0" w:rsidRPr="006348D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6E695B37" w14:textId="1650D5D6" w:rsidR="00AB695F" w:rsidRPr="00E457CF" w:rsidRDefault="00392722" w:rsidP="00E457CF">
            <w:pPr>
              <w:pStyle w:val="ae"/>
              <w:widowControl/>
              <w:numPr>
                <w:ilvl w:val="0"/>
                <w:numId w:val="21"/>
              </w:numPr>
              <w:snapToGrid/>
              <w:spacing w:after="200"/>
              <w:contextualSpacing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a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list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Ukrainian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unions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,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associations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confectionery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,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craft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>/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or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other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food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products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producers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997AB0" w:rsidRPr="006348DF">
              <w:rPr>
                <w:rFonts w:ascii="Arial" w:hAnsi="Arial" w:cs="Arial"/>
                <w:sz w:val="22"/>
                <w:szCs w:val="22"/>
                <w:lang w:val="en-US"/>
              </w:rPr>
              <w:t>that may become a basis for establishment of the Clubs and School</w:t>
            </w:r>
            <w:r w:rsidR="00DE0144" w:rsidRPr="006348DF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14:paraId="40F1CE3C" w14:textId="1AAE36B4" w:rsidR="00F35DAC" w:rsidRPr="006348DF" w:rsidRDefault="00F35DAC" w:rsidP="00F35DAC">
            <w:pPr>
              <w:pStyle w:val="ae"/>
              <w:widowControl/>
              <w:numPr>
                <w:ilvl w:val="0"/>
                <w:numId w:val="9"/>
              </w:numPr>
              <w:snapToGrid/>
              <w:spacing w:after="200"/>
              <w:ind w:left="322" w:hanging="322"/>
              <w:contextualSpacing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Develop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new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>/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adapt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an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existing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concept for the Club</w:t>
            </w:r>
            <w:r w:rsidR="0092410D" w:rsidRPr="006348DF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 xml:space="preserve"> and School to be established on the regional or inter-regional level </w:t>
            </w:r>
            <w:r w:rsidR="00477299" w:rsidRPr="006348DF">
              <w:rPr>
                <w:rFonts w:ascii="Arial" w:hAnsi="Arial" w:cs="Arial"/>
                <w:sz w:val="22"/>
                <w:szCs w:val="22"/>
                <w:lang w:val="en-US"/>
              </w:rPr>
              <w:t>and approve it with AGRO Activity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. </w:t>
            </w:r>
          </w:p>
          <w:p w14:paraId="1781AB2B" w14:textId="6F33EE60" w:rsidR="00F35DAC" w:rsidRPr="006348DF" w:rsidRDefault="00FE76F3" w:rsidP="00F35DAC">
            <w:pPr>
              <w:pStyle w:val="ae"/>
              <w:widowControl/>
              <w:snapToGrid/>
              <w:spacing w:after="200"/>
              <w:ind w:left="320"/>
              <w:contextualSpacing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The </w:t>
            </w:r>
            <w:proofErr w:type="spellStart"/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>concept</w:t>
            </w:r>
            <w:proofErr w:type="spellEnd"/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>sh</w:t>
            </w:r>
            <w:proofErr w:type="spellEnd"/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all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include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following</w:t>
            </w:r>
            <w:r w:rsidR="0092410D" w:rsidRPr="006348DF">
              <w:rPr>
                <w:rFonts w:ascii="Arial" w:hAnsi="Arial" w:cs="Arial"/>
                <w:sz w:val="22"/>
                <w:szCs w:val="22"/>
                <w:lang w:val="en-US"/>
              </w:rPr>
              <w:t xml:space="preserve"> elements</w:t>
            </w:r>
            <w:r w:rsidR="00F35DAC"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: </w:t>
            </w:r>
          </w:p>
          <w:p w14:paraId="64903C27" w14:textId="43A7DF05" w:rsidR="00F35DAC" w:rsidRPr="006348DF" w:rsidRDefault="003A1448" w:rsidP="00F35DAC">
            <w:pPr>
              <w:pStyle w:val="ae"/>
              <w:widowControl/>
              <w:numPr>
                <w:ilvl w:val="0"/>
                <w:numId w:val="21"/>
              </w:numPr>
              <w:suppressAutoHyphens/>
              <w:snapToGrid/>
              <w:contextualSpacing/>
              <w:jc w:val="both"/>
              <w:rPr>
                <w:rFonts w:ascii="Arial" w:eastAsiaTheme="minorEastAsia" w:hAnsi="Arial" w:cs="Arial"/>
                <w:sz w:val="22"/>
                <w:szCs w:val="22"/>
                <w:lang w:val="uk-UA"/>
              </w:rPr>
            </w:pPr>
            <w:r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define</w:t>
            </w:r>
            <w:r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and</w:t>
            </w:r>
            <w:r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</w:t>
            </w:r>
            <w:r w:rsidR="003E270A"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substantiate</w:t>
            </w:r>
            <w:r w:rsidR="003E270A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</w:t>
            </w:r>
            <w:r w:rsidR="003E270A"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the</w:t>
            </w:r>
            <w:r w:rsidR="003E270A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</w:t>
            </w:r>
            <w:r w:rsidR="003E270A"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areas</w:t>
            </w:r>
            <w:r w:rsidR="003E270A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</w:t>
            </w:r>
            <w:r w:rsidR="003E270A"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of</w:t>
            </w:r>
            <w:r w:rsidR="003E270A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</w:t>
            </w:r>
            <w:r w:rsidR="003E270A"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activity</w:t>
            </w:r>
            <w:r w:rsidR="003E270A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</w:t>
            </w:r>
            <w:r w:rsidR="003E270A"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and</w:t>
            </w:r>
            <w:r w:rsidR="003E270A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</w:t>
            </w:r>
            <w:r w:rsidR="003E270A"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influence</w:t>
            </w:r>
            <w:r w:rsidR="00947D9C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>,</w:t>
            </w:r>
            <w:r w:rsidR="003E270A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</w:t>
            </w:r>
            <w:r w:rsidR="00B2051C"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 xml:space="preserve">functions of </w:t>
            </w:r>
            <w:r w:rsidR="00B2051C"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lastRenderedPageBreak/>
              <w:t>Clubs and School meeting the needs of the School/Clubs members.</w:t>
            </w:r>
            <w:r w:rsidR="00F35DAC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</w:t>
            </w:r>
            <w:r w:rsidR="00B2051C"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S</w:t>
            </w:r>
            <w:proofErr w:type="spellStart"/>
            <w:r w:rsidR="00B2051C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>et</w:t>
            </w:r>
            <w:proofErr w:type="spellEnd"/>
            <w:r w:rsidR="00B2051C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of </w:t>
            </w:r>
            <w:proofErr w:type="spellStart"/>
            <w:r w:rsidR="00B2051C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>rules</w:t>
            </w:r>
            <w:proofErr w:type="spellEnd"/>
            <w:r w:rsidR="00B2051C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B2051C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>for</w:t>
            </w:r>
            <w:proofErr w:type="spellEnd"/>
            <w:r w:rsidR="00B2051C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the </w:t>
            </w:r>
            <w:r w:rsidR="00B2051C"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C</w:t>
            </w:r>
            <w:proofErr w:type="spellStart"/>
            <w:r w:rsidR="00B2051C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>lub</w:t>
            </w:r>
            <w:proofErr w:type="spellEnd"/>
            <w:r w:rsidR="00852751" w:rsidRPr="006348DF">
              <w:rPr>
                <w:rFonts w:ascii="Arial" w:eastAsiaTheme="minorEastAsia" w:hAnsi="Arial" w:cs="Arial"/>
                <w:sz w:val="22"/>
                <w:szCs w:val="22"/>
                <w:lang w:val="ru-UA"/>
              </w:rPr>
              <w:t>.</w:t>
            </w:r>
            <w:r w:rsidR="00F35DAC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</w:t>
            </w:r>
          </w:p>
          <w:p w14:paraId="0C609277" w14:textId="70F3143C" w:rsidR="00F35DAC" w:rsidRPr="006348DF" w:rsidRDefault="00F7587C" w:rsidP="00F35DAC">
            <w:pPr>
              <w:pStyle w:val="ae"/>
              <w:widowControl/>
              <w:numPr>
                <w:ilvl w:val="0"/>
                <w:numId w:val="21"/>
              </w:numPr>
              <w:suppressAutoHyphens/>
              <w:snapToGrid/>
              <w:contextualSpacing/>
              <w:jc w:val="both"/>
              <w:rPr>
                <w:rFonts w:ascii="Arial" w:eastAsiaTheme="minorEastAsia" w:hAnsi="Arial" w:cs="Arial"/>
                <w:sz w:val="22"/>
                <w:szCs w:val="22"/>
                <w:lang w:val="uk-UA"/>
              </w:rPr>
            </w:pPr>
            <w:r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prepare j</w:t>
            </w:r>
            <w:r w:rsidR="00B2051C"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ustification</w:t>
            </w:r>
            <w:r w:rsidR="00B2051C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</w:t>
            </w:r>
            <w:r w:rsidR="00B2051C"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of</w:t>
            </w:r>
            <w:r w:rsidR="00B2051C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</w:t>
            </w:r>
            <w:r w:rsidR="00B2051C"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investments</w:t>
            </w:r>
            <w:r w:rsidR="00B2051C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into</w:t>
            </w:r>
            <w:r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the</w:t>
            </w:r>
            <w:r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 xml:space="preserve">Clubs and School establishing and maintaining. </w:t>
            </w:r>
            <w:r w:rsidR="00F35DAC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</w:t>
            </w:r>
          </w:p>
          <w:p w14:paraId="6FDFA117" w14:textId="33F802B4" w:rsidR="00F35DAC" w:rsidRPr="006348DF" w:rsidRDefault="00F35DAC" w:rsidP="00F35DAC">
            <w:pPr>
              <w:pStyle w:val="ae"/>
              <w:widowControl/>
              <w:numPr>
                <w:ilvl w:val="0"/>
                <w:numId w:val="21"/>
              </w:numPr>
              <w:suppressAutoHyphens/>
              <w:snapToGrid/>
              <w:contextualSpacing/>
              <w:jc w:val="both"/>
              <w:rPr>
                <w:rFonts w:ascii="Arial" w:eastAsiaTheme="minorEastAsia" w:hAnsi="Arial" w:cs="Arial"/>
                <w:sz w:val="22"/>
                <w:szCs w:val="22"/>
                <w:lang w:val="uk-UA"/>
              </w:rPr>
            </w:pPr>
            <w:r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>SWOT</w:t>
            </w:r>
            <w:r w:rsidR="00F7587C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</w:t>
            </w:r>
            <w:r w:rsidR="00F7587C"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analysis</w:t>
            </w:r>
            <w:r w:rsidR="00F7587C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</w:t>
            </w:r>
            <w:r w:rsidR="00F7587C"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of</w:t>
            </w:r>
            <w:r w:rsidR="00F7587C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</w:t>
            </w:r>
            <w:r w:rsidR="00F7587C"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organizing the activities of the</w:t>
            </w:r>
            <w:r w:rsidR="00F7587C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</w:t>
            </w:r>
            <w:r w:rsidR="00F7587C"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Clubs</w:t>
            </w:r>
            <w:r w:rsidR="00F7587C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</w:t>
            </w:r>
            <w:r w:rsidR="00F7587C"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and</w:t>
            </w:r>
            <w:r w:rsidR="00F7587C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</w:t>
            </w:r>
            <w:r w:rsidR="00F7587C"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School</w:t>
            </w:r>
            <w:r w:rsidR="00852751" w:rsidRPr="006348DF">
              <w:rPr>
                <w:rFonts w:ascii="Arial" w:eastAsiaTheme="minorEastAsia" w:hAnsi="Arial" w:cs="Arial"/>
                <w:sz w:val="22"/>
                <w:szCs w:val="22"/>
                <w:lang w:val="ru-UA"/>
              </w:rPr>
              <w:t>.</w:t>
            </w:r>
            <w:r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</w:t>
            </w:r>
          </w:p>
          <w:p w14:paraId="2B38D282" w14:textId="03DAD2B6" w:rsidR="00852751" w:rsidRPr="006348DF" w:rsidRDefault="00F7587C" w:rsidP="00852751">
            <w:pPr>
              <w:pStyle w:val="ae"/>
              <w:widowControl/>
              <w:numPr>
                <w:ilvl w:val="0"/>
                <w:numId w:val="21"/>
              </w:numPr>
              <w:suppressAutoHyphens/>
              <w:snapToGrid/>
              <w:contextualSpacing/>
              <w:jc w:val="both"/>
              <w:rPr>
                <w:rFonts w:ascii="Arial" w:eastAsiaTheme="minorEastAsia" w:hAnsi="Arial" w:cs="Arial"/>
                <w:sz w:val="22"/>
                <w:szCs w:val="22"/>
                <w:lang w:val="uk-UA"/>
              </w:rPr>
            </w:pPr>
            <w:r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describe</w:t>
            </w:r>
            <w:r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and</w:t>
            </w:r>
            <w:r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substantiate</w:t>
            </w:r>
            <w:r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the</w:t>
            </w:r>
            <w:r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institutional</w:t>
            </w:r>
            <w:r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structu</w:t>
            </w:r>
            <w:r w:rsidR="001D7B65"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re</w:t>
            </w:r>
            <w:r w:rsidR="001D7B65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, </w:t>
            </w:r>
            <w:r w:rsidR="001D7B65"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form</w:t>
            </w:r>
            <w:r w:rsidR="001D7B65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</w:t>
            </w:r>
            <w:r w:rsidR="001D7B65"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of</w:t>
            </w:r>
            <w:r w:rsidR="001D7B65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</w:t>
            </w:r>
            <w:r w:rsidR="001D7B65"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business</w:t>
            </w:r>
            <w:r w:rsidR="001D7B65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</w:t>
            </w:r>
            <w:r w:rsidR="001D7B65"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entity</w:t>
            </w:r>
            <w:r w:rsidR="001D7B65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</w:t>
            </w:r>
            <w:r w:rsidR="001D7B65"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and</w:t>
            </w:r>
            <w:r w:rsidR="001D7B65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</w:t>
            </w:r>
            <w:r w:rsidR="001D7B65"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taxation</w:t>
            </w:r>
            <w:r w:rsidR="001D7B65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</w:t>
            </w:r>
            <w:r w:rsidR="001D7B65"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system</w:t>
            </w:r>
            <w:r w:rsidR="001D7B65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</w:t>
            </w:r>
            <w:r w:rsidR="001D7B65"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of</w:t>
            </w:r>
            <w:r w:rsidR="001D7B65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</w:t>
            </w:r>
            <w:r w:rsidR="001D7B65"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the</w:t>
            </w:r>
            <w:r w:rsidR="001D7B65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</w:t>
            </w:r>
            <w:r w:rsidR="001D7B65"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Clubs</w:t>
            </w:r>
            <w:r w:rsidR="001D7B65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</w:t>
            </w:r>
            <w:r w:rsidR="001D7B65"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and</w:t>
            </w:r>
            <w:r w:rsidR="001D7B65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</w:t>
            </w:r>
            <w:r w:rsidR="001D7B65"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School</w:t>
            </w:r>
            <w:r w:rsidR="001D7B65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</w:t>
            </w:r>
            <w:r w:rsidR="00F35DAC" w:rsidRPr="006348DF">
              <w:rPr>
                <w:rFonts w:ascii="Arial" w:hAnsi="Arial" w:cs="Arial"/>
                <w:sz w:val="22"/>
                <w:szCs w:val="22"/>
                <w:lang w:val="uk-UA"/>
              </w:rPr>
              <w:t>(Excel</w:t>
            </w:r>
            <w:r w:rsidR="001D7B65" w:rsidRPr="006348DF">
              <w:rPr>
                <w:rFonts w:ascii="Arial" w:hAnsi="Arial" w:cs="Arial"/>
                <w:sz w:val="22"/>
                <w:szCs w:val="22"/>
                <w:lang w:val="en-US"/>
              </w:rPr>
              <w:t xml:space="preserve"> spreadsheets</w:t>
            </w:r>
            <w:r w:rsidR="00F35DAC"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1D7B65" w:rsidRPr="006348DF">
              <w:rPr>
                <w:rFonts w:ascii="Arial" w:hAnsi="Arial" w:cs="Arial"/>
                <w:sz w:val="22"/>
                <w:szCs w:val="22"/>
                <w:lang w:val="en-US"/>
              </w:rPr>
              <w:t>with</w:t>
            </w:r>
            <w:r w:rsidR="001D7B65" w:rsidRPr="006348DF">
              <w:rPr>
                <w:rFonts w:ascii="Arial" w:hAnsi="Arial" w:cs="Arial"/>
                <w:sz w:val="22"/>
                <w:szCs w:val="22"/>
                <w:lang w:val="ru-UA"/>
              </w:rPr>
              <w:t xml:space="preserve"> </w:t>
            </w:r>
            <w:r w:rsidR="001D7B65" w:rsidRPr="006348DF">
              <w:rPr>
                <w:rFonts w:ascii="Arial" w:hAnsi="Arial" w:cs="Arial"/>
                <w:sz w:val="22"/>
                <w:szCs w:val="22"/>
                <w:lang w:val="en-US"/>
              </w:rPr>
              <w:t>calculations and variables inserted into the business model text description</w:t>
            </w:r>
            <w:r w:rsidR="00F35DAC" w:rsidRPr="006348DF">
              <w:rPr>
                <w:rFonts w:ascii="Arial" w:hAnsi="Arial" w:cs="Arial"/>
                <w:sz w:val="22"/>
                <w:szCs w:val="22"/>
                <w:lang w:val="uk-UA"/>
              </w:rPr>
              <w:t>)</w:t>
            </w:r>
            <w:r w:rsidR="00852751" w:rsidRPr="006348DF">
              <w:rPr>
                <w:rFonts w:ascii="Arial" w:hAnsi="Arial" w:cs="Arial"/>
                <w:sz w:val="22"/>
                <w:szCs w:val="22"/>
                <w:lang w:val="ru-UA"/>
              </w:rPr>
              <w:t>.</w:t>
            </w:r>
            <w:r w:rsidR="00F35DAC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 </w:t>
            </w:r>
          </w:p>
          <w:p w14:paraId="78271174" w14:textId="2115E432" w:rsidR="00852751" w:rsidRPr="006348DF" w:rsidRDefault="001D7B65" w:rsidP="00852751">
            <w:pPr>
              <w:pStyle w:val="ae"/>
              <w:widowControl/>
              <w:numPr>
                <w:ilvl w:val="0"/>
                <w:numId w:val="21"/>
              </w:numPr>
              <w:suppressAutoHyphens/>
              <w:snapToGrid/>
              <w:contextualSpacing/>
              <w:jc w:val="both"/>
              <w:rPr>
                <w:rFonts w:ascii="Arial" w:eastAsiaTheme="minorEastAsia" w:hAnsi="Arial" w:cs="Arial"/>
                <w:sz w:val="22"/>
                <w:szCs w:val="22"/>
                <w:lang w:val="uk-UA"/>
              </w:rPr>
            </w:pP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suggest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options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cooperation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between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Club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 xml:space="preserve">School and the educational institutions offering the food processing programs. </w:t>
            </w:r>
          </w:p>
          <w:p w14:paraId="7E932477" w14:textId="3B008922" w:rsidR="00852751" w:rsidRPr="006348DF" w:rsidRDefault="001D7B65" w:rsidP="00046DE5">
            <w:pPr>
              <w:pStyle w:val="ae"/>
              <w:widowControl/>
              <w:numPr>
                <w:ilvl w:val="0"/>
                <w:numId w:val="9"/>
              </w:numPr>
              <w:snapToGrid/>
              <w:spacing w:after="200"/>
              <w:ind w:left="322" w:hanging="322"/>
              <w:contextualSpacing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Develop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business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model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for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Clubs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School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activities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BC181B" w:rsidRPr="006348DF">
              <w:rPr>
                <w:rFonts w:ascii="Arial" w:hAnsi="Arial" w:cs="Arial"/>
                <w:sz w:val="22"/>
                <w:szCs w:val="22"/>
                <w:lang w:val="en-US"/>
              </w:rPr>
              <w:t>complying</w:t>
            </w:r>
            <w:r w:rsidR="00BC181B"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BC181B" w:rsidRPr="006348DF">
              <w:rPr>
                <w:rFonts w:ascii="Arial" w:hAnsi="Arial" w:cs="Arial"/>
                <w:sz w:val="22"/>
                <w:szCs w:val="22"/>
                <w:lang w:val="en-US"/>
              </w:rPr>
              <w:t>with</w:t>
            </w:r>
            <w:r w:rsidR="00BC181B"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BC181B" w:rsidRPr="006348DF"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 w:rsidR="00BC181B"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BC181B" w:rsidRPr="006348DF">
              <w:rPr>
                <w:rFonts w:ascii="Arial" w:hAnsi="Arial" w:cs="Arial"/>
                <w:sz w:val="22"/>
                <w:szCs w:val="22"/>
                <w:lang w:val="en-US"/>
              </w:rPr>
              <w:t>concept</w:t>
            </w:r>
            <w:r w:rsidR="00BC181B"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BC181B" w:rsidRPr="006348DF">
              <w:rPr>
                <w:rFonts w:ascii="Arial" w:hAnsi="Arial" w:cs="Arial"/>
                <w:sz w:val="22"/>
                <w:szCs w:val="22"/>
                <w:lang w:val="en-US"/>
              </w:rPr>
              <w:t>approved</w:t>
            </w:r>
            <w:r w:rsidR="00BC181B"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BC181B" w:rsidRPr="006348DF">
              <w:rPr>
                <w:rFonts w:ascii="Arial" w:hAnsi="Arial" w:cs="Arial"/>
                <w:sz w:val="22"/>
                <w:szCs w:val="22"/>
                <w:lang w:val="en-US"/>
              </w:rPr>
              <w:t>by</w:t>
            </w:r>
            <w:r w:rsidR="00BC181B"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BC181B" w:rsidRPr="006348DF">
              <w:rPr>
                <w:rFonts w:ascii="Arial" w:hAnsi="Arial" w:cs="Arial"/>
                <w:sz w:val="22"/>
                <w:szCs w:val="22"/>
                <w:lang w:val="en-US"/>
              </w:rPr>
              <w:t>AGRO</w:t>
            </w:r>
            <w:r w:rsidR="00BC181B"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852751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>(</w:t>
            </w:r>
            <w:r w:rsidR="00BC181B"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membership</w:t>
            </w:r>
            <w:r w:rsidR="00BC181B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</w:t>
            </w:r>
            <w:r w:rsidR="00BC181B"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dues</w:t>
            </w:r>
            <w:r w:rsidR="00BC181B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</w:t>
            </w:r>
            <w:r w:rsidR="00BC181B"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and</w:t>
            </w:r>
            <w:r w:rsidR="00BC181B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</w:t>
            </w:r>
            <w:r w:rsidR="00BC181B"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fees</w:t>
            </w:r>
            <w:r w:rsidR="00BC181B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, </w:t>
            </w:r>
            <w:r w:rsidR="00BC181B"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options</w:t>
            </w:r>
            <w:r w:rsidR="00BC181B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</w:t>
            </w:r>
            <w:r w:rsidR="00BC181B"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of</w:t>
            </w:r>
            <w:r w:rsidR="00BC181B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</w:t>
            </w:r>
            <w:r w:rsidR="00BC181B"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integrating</w:t>
            </w:r>
            <w:r w:rsidR="00BC181B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</w:t>
            </w:r>
            <w:r w:rsidR="00BC181B"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the</w:t>
            </w:r>
            <w:r w:rsidR="00BC181B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</w:t>
            </w:r>
            <w:r w:rsidR="00BC181B"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Clubs</w:t>
            </w:r>
            <w:r w:rsidR="00BC181B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</w:t>
            </w:r>
            <w:r w:rsidR="00BC181B"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and</w:t>
            </w:r>
            <w:r w:rsidR="00BC181B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</w:t>
            </w:r>
            <w:r w:rsidR="00BC181B"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School</w:t>
            </w:r>
            <w:r w:rsidR="00BC181B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</w:t>
            </w:r>
            <w:r w:rsidR="00BC181B"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activities</w:t>
            </w:r>
            <w:r w:rsidR="00BC181B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</w:t>
            </w:r>
            <w:r w:rsidR="00BC181B"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with NGOs, associations of producers, businesses, etc.</w:t>
            </w:r>
            <w:r w:rsidR="00852751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) </w:t>
            </w:r>
            <w:r w:rsidR="00BC181B"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 xml:space="preserve">to ensure their sustainable work </w:t>
            </w:r>
            <w:r w:rsidR="0092410D" w:rsidRPr="006348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 xml:space="preserve">upon completion of USAID’s AGRO term. </w:t>
            </w:r>
          </w:p>
          <w:p w14:paraId="13D0A21D" w14:textId="021F1C73" w:rsidR="006A7340" w:rsidRPr="006348DF" w:rsidRDefault="00721952" w:rsidP="00046DE5">
            <w:pPr>
              <w:pStyle w:val="ae"/>
              <w:widowControl/>
              <w:numPr>
                <w:ilvl w:val="0"/>
                <w:numId w:val="9"/>
              </w:numPr>
              <w:snapToGrid/>
              <w:spacing w:after="200"/>
              <w:ind w:left="322" w:hanging="322"/>
              <w:contextualSpacing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348DF">
              <w:rPr>
                <w:rFonts w:ascii="Arial" w:hAnsi="Arial" w:cs="Arial"/>
                <w:sz w:val="22"/>
                <w:szCs w:val="22"/>
                <w:lang w:val="en-US" w:eastAsia="en-US"/>
              </w:rPr>
              <w:t>Create a register of MSME confectionery and craft producers in Poltava, Dnipropetrovsk, Kharkiv and Cherkasy oblasts</w:t>
            </w:r>
            <w:r w:rsidR="006A7340" w:rsidRPr="006348DF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14:paraId="413953E1" w14:textId="5A5FC78E" w:rsidR="00577130" w:rsidRPr="006348DF" w:rsidRDefault="006A7340" w:rsidP="00046DE5">
            <w:pPr>
              <w:pStyle w:val="ae"/>
              <w:widowControl/>
              <w:numPr>
                <w:ilvl w:val="0"/>
                <w:numId w:val="9"/>
              </w:numPr>
              <w:snapToGrid/>
              <w:spacing w:after="200"/>
              <w:ind w:left="322" w:hanging="322"/>
              <w:contextualSpacing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>Prepare for</w:t>
            </w:r>
            <w:r w:rsidR="00577130"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and hold </w:t>
            </w:r>
            <w:r w:rsidR="001A5C38"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a round table discussion to present the research results. </w:t>
            </w:r>
          </w:p>
          <w:p w14:paraId="76E3D7F0" w14:textId="77777777" w:rsidR="00594439" w:rsidRPr="006348DF" w:rsidRDefault="00C16ECB" w:rsidP="00046DE5">
            <w:pPr>
              <w:pStyle w:val="ae"/>
              <w:widowControl/>
              <w:numPr>
                <w:ilvl w:val="0"/>
                <w:numId w:val="9"/>
              </w:numPr>
              <w:snapToGrid/>
              <w:spacing w:after="200"/>
              <w:ind w:left="322" w:hanging="322"/>
              <w:contextualSpacing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>Draft a final report</w:t>
            </w:r>
            <w:r w:rsidR="00754C3F" w:rsidRPr="006348DF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14:paraId="604BD24D" w14:textId="7A7508E9" w:rsidR="00577130" w:rsidRPr="006348DF" w:rsidRDefault="00577130" w:rsidP="001855FA">
            <w:pPr>
              <w:pStyle w:val="ae"/>
              <w:widowControl/>
              <w:snapToGrid/>
              <w:spacing w:after="200"/>
              <w:ind w:left="462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14:paraId="6DDA054E" w14:textId="0330241A" w:rsidR="003520D0" w:rsidRPr="006348DF" w:rsidRDefault="003520D0" w:rsidP="00DE0144">
            <w:pPr>
              <w:pStyle w:val="ae"/>
              <w:widowControl/>
              <w:numPr>
                <w:ilvl w:val="0"/>
                <w:numId w:val="23"/>
              </w:numPr>
              <w:snapToGrid/>
              <w:spacing w:after="200"/>
              <w:ind w:left="320" w:hanging="320"/>
              <w:contextualSpacing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 xml:space="preserve">Аналіз </w:t>
            </w:r>
            <w:r w:rsidRPr="006348DF">
              <w:rPr>
                <w:rFonts w:ascii="Arial" w:hAnsi="Arial" w:cs="Arial"/>
                <w:sz w:val="22"/>
                <w:szCs w:val="22"/>
              </w:rPr>
              <w:t>українськ</w:t>
            </w:r>
            <w:r w:rsidR="003D5407" w:rsidRPr="006348DF">
              <w:rPr>
                <w:rFonts w:ascii="Arial" w:hAnsi="Arial" w:cs="Arial"/>
                <w:sz w:val="22"/>
                <w:szCs w:val="22"/>
                <w:lang w:val="uk-UA"/>
              </w:rPr>
              <w:t>ого</w:t>
            </w:r>
            <w:r w:rsidRPr="006348DF">
              <w:rPr>
                <w:rFonts w:ascii="Arial" w:hAnsi="Arial" w:cs="Arial"/>
                <w:sz w:val="22"/>
                <w:szCs w:val="22"/>
              </w:rPr>
              <w:t xml:space="preserve"> та </w:t>
            </w:r>
            <w:r w:rsidR="003D5407" w:rsidRPr="006348DF">
              <w:rPr>
                <w:rFonts w:ascii="Arial" w:hAnsi="Arial" w:cs="Arial"/>
                <w:sz w:val="22"/>
                <w:szCs w:val="22"/>
                <w:lang w:val="uk-UA"/>
              </w:rPr>
              <w:t>міжнародного досвіду</w:t>
            </w:r>
            <w:r w:rsidRPr="006348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74AC"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по створенню 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клубів виробників </w:t>
            </w:r>
            <w:r w:rsidR="004529DC" w:rsidRPr="006348DF">
              <w:rPr>
                <w:rFonts w:ascii="Arial" w:hAnsi="Arial" w:cs="Arial"/>
                <w:sz w:val="22"/>
                <w:szCs w:val="22"/>
                <w:lang w:val="uk-UA"/>
              </w:rPr>
              <w:t>локальних продуктів</w:t>
            </w:r>
            <w:r w:rsidR="00C26069" w:rsidRPr="006348DF">
              <w:rPr>
                <w:rFonts w:ascii="Arial" w:hAnsi="Arial" w:cs="Arial"/>
                <w:sz w:val="22"/>
                <w:szCs w:val="22"/>
                <w:lang w:val="ru-UA"/>
              </w:rPr>
              <w:t xml:space="preserve"> та </w:t>
            </w:r>
            <w:r w:rsidR="00C26069" w:rsidRPr="006348DF">
              <w:rPr>
                <w:rFonts w:ascii="Arial" w:hAnsi="Arial" w:cs="Arial"/>
                <w:sz w:val="22"/>
                <w:szCs w:val="22"/>
                <w:lang w:val="uk-UA"/>
              </w:rPr>
              <w:t>освітньої діяльності на їх базі</w:t>
            </w:r>
            <w:r w:rsidR="00043C6E" w:rsidRPr="006348DF">
              <w:rPr>
                <w:rFonts w:ascii="Arial" w:hAnsi="Arial" w:cs="Arial"/>
                <w:sz w:val="22"/>
                <w:szCs w:val="22"/>
                <w:lang w:val="uk-UA"/>
              </w:rPr>
              <w:t>, опис успішних прикладів</w:t>
            </w:r>
            <w:r w:rsidR="008B74AC" w:rsidRPr="006348DF">
              <w:rPr>
                <w:rFonts w:ascii="Arial" w:hAnsi="Arial" w:cs="Arial"/>
                <w:sz w:val="22"/>
                <w:szCs w:val="22"/>
                <w:lang w:val="uk-UA"/>
              </w:rPr>
              <w:t>, аналіз статистичних та інших матеріалів</w:t>
            </w:r>
            <w:r w:rsidR="004529DC"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. </w:t>
            </w:r>
            <w:r w:rsidR="00BC6CAC"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 xml:space="preserve">Аналіз основних проблем </w:t>
            </w:r>
            <w:r w:rsidR="00C26069"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>у</w:t>
            </w:r>
            <w:r w:rsidR="00BC6CAC"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 xml:space="preserve"> галузі кондитерського і крафтового виробництва, у першу чергу, для </w:t>
            </w:r>
            <w:r w:rsidR="00C26069" w:rsidRPr="006348DF">
              <w:rPr>
                <w:rFonts w:ascii="Arial" w:hAnsi="Arial" w:cs="Arial"/>
                <w:b/>
                <w:bCs/>
                <w:sz w:val="22"/>
                <w:szCs w:val="22"/>
                <w:lang w:val="uk-UA" w:eastAsia="en-US"/>
              </w:rPr>
              <w:t>мікро, малих та середніх підприємств (далі – «</w:t>
            </w:r>
            <w:r w:rsidR="00BC6CAC" w:rsidRPr="006348DF">
              <w:rPr>
                <w:rFonts w:ascii="Arial" w:hAnsi="Arial" w:cs="Arial"/>
                <w:b/>
                <w:bCs/>
                <w:sz w:val="22"/>
                <w:szCs w:val="22"/>
                <w:lang w:val="uk-UA" w:eastAsia="en-US"/>
              </w:rPr>
              <w:t>ММСП</w:t>
            </w:r>
            <w:r w:rsidR="00C26069" w:rsidRPr="006348DF">
              <w:rPr>
                <w:rFonts w:ascii="Arial" w:hAnsi="Arial" w:cs="Arial"/>
                <w:b/>
                <w:bCs/>
                <w:sz w:val="22"/>
                <w:szCs w:val="22"/>
                <w:lang w:val="uk-UA" w:eastAsia="en-US"/>
              </w:rPr>
              <w:t>»)</w:t>
            </w:r>
            <w:r w:rsidR="00BC6CAC" w:rsidRPr="006348DF">
              <w:rPr>
                <w:rFonts w:ascii="Arial" w:hAnsi="Arial" w:cs="Arial"/>
                <w:b/>
                <w:bCs/>
                <w:sz w:val="22"/>
                <w:szCs w:val="22"/>
                <w:lang w:val="uk-UA" w:eastAsia="en-US"/>
              </w:rPr>
              <w:t>,</w:t>
            </w:r>
            <w:r w:rsidR="00BC6CAC"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 xml:space="preserve"> вирішенню яких сприятиме створення Клубів та Школи</w:t>
            </w:r>
            <w:r w:rsidR="00C26069"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>.</w:t>
            </w:r>
          </w:p>
          <w:p w14:paraId="0EF70435" w14:textId="7DC93A48" w:rsidR="00DE0144" w:rsidRPr="006348DF" w:rsidRDefault="00DE0144" w:rsidP="00DE0144">
            <w:pPr>
              <w:pStyle w:val="ae"/>
              <w:widowControl/>
              <w:snapToGrid/>
              <w:spacing w:after="200"/>
              <w:ind w:left="320"/>
              <w:contextualSpacing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>В результаті аналізу</w:t>
            </w:r>
            <w:r w:rsidR="005C1B76"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та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5C1B76" w:rsidRPr="006348DF">
              <w:rPr>
                <w:rFonts w:ascii="Arial" w:hAnsi="Arial" w:cs="Arial"/>
                <w:sz w:val="22"/>
                <w:szCs w:val="22"/>
                <w:lang w:val="uk-UA"/>
              </w:rPr>
              <w:t>на додачу до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CB01C0" w:rsidRPr="006348DF">
              <w:rPr>
                <w:rFonts w:ascii="Arial" w:hAnsi="Arial" w:cs="Arial"/>
                <w:sz w:val="22"/>
                <w:szCs w:val="22"/>
                <w:lang w:val="uk-UA"/>
              </w:rPr>
              <w:t>задач, зазначених вище у параграфі 1,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Експерт </w:t>
            </w:r>
            <w:r w:rsidR="005C1B76"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також 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має підготувати: </w:t>
            </w:r>
          </w:p>
          <w:p w14:paraId="0FE087E9" w14:textId="4197CCF9" w:rsidR="00DE0144" w:rsidRPr="006348DF" w:rsidRDefault="005955CE" w:rsidP="00DE0144">
            <w:pPr>
              <w:pStyle w:val="ae"/>
              <w:widowControl/>
              <w:numPr>
                <w:ilvl w:val="0"/>
                <w:numId w:val="21"/>
              </w:numPr>
              <w:snapToGrid/>
              <w:spacing w:after="200"/>
              <w:contextualSpacing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перелік </w:t>
            </w:r>
            <w:r w:rsidR="00DE0144"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існуючих українських 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>клубів виробників кондитерських</w:t>
            </w:r>
            <w:r w:rsidR="00DE0144" w:rsidRPr="006348DF">
              <w:rPr>
                <w:rFonts w:ascii="Arial" w:hAnsi="Arial" w:cs="Arial"/>
                <w:sz w:val="22"/>
                <w:szCs w:val="22"/>
                <w:lang w:val="uk-UA"/>
              </w:rPr>
              <w:t>, крафтових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та/або </w:t>
            </w:r>
            <w:r w:rsidR="00DE0144"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інших харчових 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продуктів та шкіл/навчальних курсів для таких виробників, </w:t>
            </w:r>
            <w:r w:rsidR="00DE0144" w:rsidRPr="006348DF">
              <w:rPr>
                <w:rFonts w:ascii="Arial" w:hAnsi="Arial" w:cs="Arial"/>
                <w:sz w:val="22"/>
                <w:szCs w:val="22"/>
                <w:lang w:val="uk-UA"/>
              </w:rPr>
              <w:t>розвиток яких потенційно може підтримати «АГРО»;</w:t>
            </w:r>
          </w:p>
          <w:p w14:paraId="05F08BEF" w14:textId="507D93C0" w:rsidR="00E457CF" w:rsidRDefault="00DE0144" w:rsidP="00E457CF">
            <w:pPr>
              <w:pStyle w:val="ae"/>
              <w:widowControl/>
              <w:numPr>
                <w:ilvl w:val="0"/>
                <w:numId w:val="21"/>
              </w:numPr>
              <w:snapToGrid/>
              <w:spacing w:after="200"/>
              <w:contextualSpacing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>перелік українських спілок, асоціацій</w:t>
            </w:r>
            <w:r w:rsidRPr="006348DF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виробників кондитерських, крафтових та/або інших харчових продуктів </w:t>
            </w:r>
            <w:r w:rsidR="00AB695F" w:rsidRPr="006348DF">
              <w:rPr>
                <w:rFonts w:ascii="Arial" w:hAnsi="Arial" w:cs="Arial"/>
                <w:sz w:val="22"/>
                <w:szCs w:val="22"/>
                <w:lang w:val="uk-UA"/>
              </w:rPr>
              <w:t>на базі яких можна створити Клуби та Школу</w:t>
            </w:r>
            <w:r w:rsidR="005955CE" w:rsidRPr="006348DF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14:paraId="7C9A07C9" w14:textId="77777777" w:rsidR="00E457CF" w:rsidRPr="00E457CF" w:rsidRDefault="00E457CF" w:rsidP="00E457CF">
            <w:pPr>
              <w:pStyle w:val="ae"/>
              <w:widowControl/>
              <w:snapToGrid/>
              <w:spacing w:after="200"/>
              <w:contextualSpacing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14:paraId="4887EA64" w14:textId="664074F2" w:rsidR="00043C6E" w:rsidRPr="006348DF" w:rsidRDefault="004529DC" w:rsidP="00DE0144">
            <w:pPr>
              <w:pStyle w:val="ae"/>
              <w:widowControl/>
              <w:numPr>
                <w:ilvl w:val="0"/>
                <w:numId w:val="23"/>
              </w:numPr>
              <w:snapToGrid/>
              <w:spacing w:after="200"/>
              <w:ind w:left="320" w:hanging="320"/>
              <w:contextualSpacing/>
              <w:jc w:val="both"/>
              <w:rPr>
                <w:rFonts w:ascii="Arial" w:hAnsi="Arial" w:cs="Arial"/>
                <w:sz w:val="22"/>
                <w:szCs w:val="22"/>
                <w:lang w:val="uk-UA" w:eastAsia="en-US"/>
              </w:rPr>
            </w:pPr>
            <w:r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>Розробка ново</w:t>
            </w:r>
            <w:r w:rsidR="00A00C08"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>го</w:t>
            </w:r>
            <w:r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>/адаптація існуючо</w:t>
            </w:r>
            <w:r w:rsidR="00A00C08"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>го</w:t>
            </w:r>
            <w:r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 xml:space="preserve"> </w:t>
            </w:r>
            <w:r w:rsidR="00A00C08"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 xml:space="preserve">формату </w:t>
            </w:r>
            <w:r w:rsidR="00625A20"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>К</w:t>
            </w:r>
            <w:r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>луб</w:t>
            </w:r>
            <w:r w:rsidR="00625A20"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>у</w:t>
            </w:r>
            <w:r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 xml:space="preserve"> і </w:t>
            </w:r>
            <w:r w:rsidR="00625A20"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>Ш</w:t>
            </w:r>
            <w:r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 xml:space="preserve">коли </w:t>
            </w:r>
            <w:r w:rsidR="003D5407"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 xml:space="preserve">на регіональних та місцевих рівнях </w:t>
            </w:r>
            <w:r w:rsidR="003520D0"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 xml:space="preserve">та </w:t>
            </w:r>
            <w:r w:rsidR="00A00C08"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>його</w:t>
            </w:r>
            <w:r w:rsidR="003520D0"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 xml:space="preserve"> погодження з Програмою </w:t>
            </w:r>
            <w:r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>«</w:t>
            </w:r>
            <w:r w:rsidR="003520D0"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>АГРО</w:t>
            </w:r>
            <w:r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>»</w:t>
            </w:r>
            <w:r w:rsidR="003520D0"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 xml:space="preserve">. </w:t>
            </w:r>
          </w:p>
          <w:p w14:paraId="404D5A62" w14:textId="4D2E7066" w:rsidR="003520D0" w:rsidRPr="006348DF" w:rsidRDefault="004529DC" w:rsidP="00DE0144">
            <w:pPr>
              <w:pStyle w:val="ae"/>
              <w:widowControl/>
              <w:snapToGrid/>
              <w:spacing w:after="200"/>
              <w:ind w:left="320"/>
              <w:contextualSpacing/>
              <w:jc w:val="both"/>
              <w:rPr>
                <w:rFonts w:ascii="Arial" w:hAnsi="Arial" w:cs="Arial"/>
                <w:sz w:val="22"/>
                <w:szCs w:val="22"/>
                <w:lang w:val="uk-UA" w:eastAsia="en-US"/>
              </w:rPr>
            </w:pPr>
            <w:r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>Пропоно</w:t>
            </w:r>
            <w:r w:rsidR="008B74AC"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>ван</w:t>
            </w:r>
            <w:r w:rsidR="00A00C08"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>ий формат</w:t>
            </w:r>
            <w:r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 xml:space="preserve"> має включати </w:t>
            </w:r>
            <w:r w:rsidR="003520D0"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 xml:space="preserve">наступні розділи: </w:t>
            </w:r>
          </w:p>
          <w:p w14:paraId="7D813EC1" w14:textId="2F3F003A" w:rsidR="00043C6E" w:rsidRPr="006348DF" w:rsidRDefault="00043C6E" w:rsidP="00DE0144">
            <w:pPr>
              <w:pStyle w:val="ae"/>
              <w:widowControl/>
              <w:numPr>
                <w:ilvl w:val="0"/>
                <w:numId w:val="21"/>
              </w:numPr>
              <w:suppressAutoHyphens/>
              <w:snapToGrid/>
              <w:ind w:left="745" w:hanging="283"/>
              <w:contextualSpacing/>
              <w:jc w:val="both"/>
              <w:rPr>
                <w:rFonts w:ascii="Arial" w:eastAsiaTheme="minorEastAsia" w:hAnsi="Arial" w:cs="Arial"/>
                <w:sz w:val="22"/>
                <w:szCs w:val="22"/>
                <w:lang w:val="uk-UA"/>
              </w:rPr>
            </w:pPr>
            <w:r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визначення </w:t>
            </w:r>
            <w:r w:rsidR="008B74AC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та обґрунтування </w:t>
            </w:r>
            <w:r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>зон діяльності</w:t>
            </w:r>
            <w:r w:rsidR="008B74AC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, </w:t>
            </w:r>
            <w:r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впливу </w:t>
            </w:r>
            <w:r w:rsidR="00B86050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та функціональних можливостей Клубів та Школи відповідно </w:t>
            </w:r>
            <w:r w:rsidR="00B86050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lastRenderedPageBreak/>
              <w:t>до потреб їх учасників</w:t>
            </w:r>
            <w:r w:rsidR="00A22F47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>. Правила участі у Клубі</w:t>
            </w:r>
            <w:r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>;</w:t>
            </w:r>
            <w:r w:rsidR="008B74AC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</w:t>
            </w:r>
          </w:p>
          <w:p w14:paraId="3C5A9C6F" w14:textId="5D09EB73" w:rsidR="003520D0" w:rsidRPr="006348DF" w:rsidRDefault="003520D0" w:rsidP="00DE0144">
            <w:pPr>
              <w:pStyle w:val="ae"/>
              <w:widowControl/>
              <w:numPr>
                <w:ilvl w:val="0"/>
                <w:numId w:val="21"/>
              </w:numPr>
              <w:suppressAutoHyphens/>
              <w:snapToGrid/>
              <w:ind w:left="745" w:hanging="283"/>
              <w:contextualSpacing/>
              <w:jc w:val="both"/>
              <w:rPr>
                <w:rFonts w:ascii="Arial" w:eastAsiaTheme="minorEastAsia" w:hAnsi="Arial" w:cs="Arial"/>
                <w:sz w:val="22"/>
                <w:szCs w:val="22"/>
                <w:lang w:val="uk-UA"/>
              </w:rPr>
            </w:pPr>
            <w:r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обґрунтування </w:t>
            </w:r>
            <w:r w:rsidR="0016033A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об’єму </w:t>
            </w:r>
            <w:r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>інвестицій</w:t>
            </w:r>
            <w:r w:rsidR="003D5407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у заснування та підтримання функціонування Клубів і Школи</w:t>
            </w:r>
            <w:r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>;</w:t>
            </w:r>
          </w:p>
          <w:p w14:paraId="7B302EFA" w14:textId="478DA25C" w:rsidR="003520D0" w:rsidRPr="006348DF" w:rsidRDefault="003520D0" w:rsidP="00DE0144">
            <w:pPr>
              <w:pStyle w:val="ae"/>
              <w:widowControl/>
              <w:numPr>
                <w:ilvl w:val="0"/>
                <w:numId w:val="21"/>
              </w:numPr>
              <w:suppressAutoHyphens/>
              <w:snapToGrid/>
              <w:ind w:left="745" w:hanging="283"/>
              <w:contextualSpacing/>
              <w:jc w:val="both"/>
              <w:rPr>
                <w:rFonts w:ascii="Arial" w:eastAsiaTheme="minorEastAsia" w:hAnsi="Arial" w:cs="Arial"/>
                <w:sz w:val="22"/>
                <w:szCs w:val="22"/>
                <w:lang w:val="uk-UA"/>
              </w:rPr>
            </w:pPr>
            <w:r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SWOT-аналіз організації діяльності </w:t>
            </w:r>
            <w:r w:rsidR="003D5407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>Клубів і Школи</w:t>
            </w:r>
            <w:r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>;</w:t>
            </w:r>
            <w:r w:rsidR="003D5407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</w:t>
            </w:r>
          </w:p>
          <w:p w14:paraId="1F9A72A0" w14:textId="53F96AF9" w:rsidR="008B74AC" w:rsidRPr="006348DF" w:rsidRDefault="008B74AC" w:rsidP="00DE0144">
            <w:pPr>
              <w:pStyle w:val="ae"/>
              <w:widowControl/>
              <w:numPr>
                <w:ilvl w:val="0"/>
                <w:numId w:val="21"/>
              </w:numPr>
              <w:suppressAutoHyphens/>
              <w:snapToGrid/>
              <w:ind w:left="745" w:hanging="283"/>
              <w:contextualSpacing/>
              <w:jc w:val="both"/>
              <w:rPr>
                <w:rFonts w:ascii="Arial" w:eastAsiaTheme="minorEastAsia" w:hAnsi="Arial" w:cs="Arial"/>
                <w:sz w:val="22"/>
                <w:szCs w:val="22"/>
                <w:lang w:val="uk-UA"/>
              </w:rPr>
            </w:pPr>
            <w:r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>опис та обґрунтування</w:t>
            </w:r>
            <w:r w:rsidR="00A22F47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</w:t>
            </w:r>
            <w:r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>інституційної структури</w:t>
            </w:r>
            <w:r w:rsidR="003D512F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, </w:t>
            </w:r>
            <w:r w:rsidR="00C27EF2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>організаційно-правової форми</w:t>
            </w:r>
            <w:r w:rsidR="001F043D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та </w:t>
            </w:r>
            <w:r w:rsidR="001F043D"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системи оподаткування </w:t>
            </w:r>
            <w:r w:rsidR="00410407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>Клубів та Школи</w:t>
            </w:r>
            <w:r w:rsidR="00410407"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1F043D" w:rsidRPr="006348DF">
              <w:rPr>
                <w:rFonts w:ascii="Arial" w:hAnsi="Arial" w:cs="Arial"/>
                <w:sz w:val="22"/>
                <w:szCs w:val="22"/>
                <w:lang w:val="uk-UA"/>
              </w:rPr>
              <w:t>(використання вкладених таблиць Excel із розрахунками та змінними величинами в текстовий формат бізнес-моделі</w:t>
            </w:r>
            <w:r w:rsidR="00410407" w:rsidRPr="006348DF">
              <w:rPr>
                <w:rFonts w:ascii="Arial" w:hAnsi="Arial" w:cs="Arial"/>
                <w:sz w:val="22"/>
                <w:szCs w:val="22"/>
                <w:lang w:val="uk-UA"/>
              </w:rPr>
              <w:t>)</w:t>
            </w:r>
            <w:r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; </w:t>
            </w:r>
            <w:r w:rsidR="00410407" w:rsidRPr="006348DF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</w:t>
            </w:r>
          </w:p>
          <w:p w14:paraId="2FE805D9" w14:textId="539EA89C" w:rsidR="003E6AF6" w:rsidRPr="00135DB9" w:rsidRDefault="003E6AF6" w:rsidP="00DE0144">
            <w:pPr>
              <w:pStyle w:val="ae"/>
              <w:widowControl/>
              <w:numPr>
                <w:ilvl w:val="0"/>
                <w:numId w:val="21"/>
              </w:numPr>
              <w:suppressAutoHyphens/>
              <w:snapToGrid/>
              <w:ind w:left="745" w:hanging="283"/>
              <w:contextualSpacing/>
              <w:jc w:val="both"/>
              <w:rPr>
                <w:rFonts w:ascii="Arial" w:eastAsiaTheme="minorEastAsia" w:hAnsi="Arial" w:cs="Arial"/>
                <w:sz w:val="22"/>
                <w:szCs w:val="22"/>
                <w:lang w:val="uk-UA"/>
              </w:rPr>
            </w:pPr>
            <w:r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>варіанти співпраці Клубу та Школи з профільними навчальними закладами.</w:t>
            </w:r>
          </w:p>
          <w:p w14:paraId="08B7467C" w14:textId="77777777" w:rsidR="00135DB9" w:rsidRPr="006348DF" w:rsidRDefault="00135DB9" w:rsidP="00135DB9">
            <w:pPr>
              <w:pStyle w:val="ae"/>
              <w:widowControl/>
              <w:suppressAutoHyphens/>
              <w:snapToGrid/>
              <w:ind w:left="745"/>
              <w:contextualSpacing/>
              <w:jc w:val="both"/>
              <w:rPr>
                <w:rFonts w:ascii="Arial" w:eastAsiaTheme="minorEastAsia" w:hAnsi="Arial" w:cs="Arial"/>
                <w:sz w:val="22"/>
                <w:szCs w:val="22"/>
                <w:lang w:val="uk-UA"/>
              </w:rPr>
            </w:pPr>
          </w:p>
          <w:p w14:paraId="3F10467D" w14:textId="12ECB529" w:rsidR="002F635A" w:rsidRPr="006348DF" w:rsidRDefault="003520D0" w:rsidP="00DE0144">
            <w:pPr>
              <w:pStyle w:val="ae"/>
              <w:widowControl/>
              <w:numPr>
                <w:ilvl w:val="0"/>
                <w:numId w:val="23"/>
              </w:numPr>
              <w:snapToGrid/>
              <w:spacing w:after="200"/>
              <w:ind w:left="320" w:hanging="320"/>
              <w:contextualSpacing/>
              <w:jc w:val="both"/>
              <w:rPr>
                <w:rFonts w:ascii="Arial" w:hAnsi="Arial" w:cs="Arial"/>
                <w:sz w:val="22"/>
                <w:szCs w:val="22"/>
                <w:lang w:val="uk-UA" w:eastAsia="en-US"/>
              </w:rPr>
            </w:pPr>
            <w:r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>Розробка бізнес</w:t>
            </w:r>
            <w:r w:rsidR="00A00C08"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>-</w:t>
            </w:r>
            <w:r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>моделі</w:t>
            </w:r>
            <w:r w:rsidR="000E6675"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 xml:space="preserve"> </w:t>
            </w:r>
            <w:r w:rsidR="002A6FC4"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 xml:space="preserve">діяльності </w:t>
            </w:r>
            <w:r w:rsidR="00A00C08"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 xml:space="preserve">Клубів і Школи </w:t>
            </w:r>
            <w:r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>відповідно до погоджено</w:t>
            </w:r>
            <w:r w:rsidR="00A00C08"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>го</w:t>
            </w:r>
            <w:r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 xml:space="preserve"> </w:t>
            </w:r>
            <w:r w:rsidR="00092516"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 xml:space="preserve">Програмою «АГРО» формату </w:t>
            </w:r>
            <w:r w:rsidR="002A6FC4"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>(членські внески, варіанти інтеграції їх діяльності з недержавними організаціями, асоціаціями виробників, бізнесом, інше) з метою забезпечення їх сталої роботи після завершення роботи Програми USAID «АГРО»;</w:t>
            </w:r>
          </w:p>
          <w:p w14:paraId="6B4721BC" w14:textId="1BB7FD2D" w:rsidR="0060349B" w:rsidRPr="006348DF" w:rsidRDefault="0092312D" w:rsidP="00DE0144">
            <w:pPr>
              <w:pStyle w:val="ae"/>
              <w:widowControl/>
              <w:numPr>
                <w:ilvl w:val="0"/>
                <w:numId w:val="23"/>
              </w:numPr>
              <w:snapToGrid/>
              <w:spacing w:after="200"/>
              <w:ind w:left="320" w:hanging="320"/>
              <w:contextualSpacing/>
              <w:jc w:val="both"/>
              <w:rPr>
                <w:rFonts w:ascii="Arial" w:hAnsi="Arial" w:cs="Arial"/>
                <w:sz w:val="22"/>
                <w:szCs w:val="22"/>
                <w:lang w:val="uk-UA" w:eastAsia="en-US"/>
              </w:rPr>
            </w:pPr>
            <w:r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 xml:space="preserve">Створення реєстру ММСП виробників кондитерської і крафтової продукції в </w:t>
            </w:r>
            <w:r w:rsidR="00BC526B"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 xml:space="preserve">Полтавській, Дніпропетровській, Харківській, Черкаській </w:t>
            </w:r>
            <w:r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>областях.</w:t>
            </w:r>
            <w:r w:rsidR="00860577"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 xml:space="preserve"> </w:t>
            </w:r>
          </w:p>
          <w:p w14:paraId="696CF524" w14:textId="51772405" w:rsidR="0060349B" w:rsidRPr="006348DF" w:rsidRDefault="0060349B" w:rsidP="00DE0144">
            <w:pPr>
              <w:pStyle w:val="ae"/>
              <w:widowControl/>
              <w:numPr>
                <w:ilvl w:val="0"/>
                <w:numId w:val="23"/>
              </w:numPr>
              <w:snapToGrid/>
              <w:spacing w:after="200"/>
              <w:ind w:left="320" w:hanging="320"/>
              <w:contextualSpacing/>
              <w:jc w:val="both"/>
              <w:rPr>
                <w:rFonts w:ascii="Arial" w:hAnsi="Arial" w:cs="Arial"/>
                <w:sz w:val="22"/>
                <w:szCs w:val="22"/>
                <w:lang w:val="uk-UA" w:eastAsia="en-US"/>
              </w:rPr>
            </w:pPr>
            <w:r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 xml:space="preserve">Підготовка та проведення </w:t>
            </w:r>
            <w:r w:rsidR="00AC4607"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>круглого столу для презентаці</w:t>
            </w:r>
            <w:r w:rsidR="007477CF"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>ї</w:t>
            </w:r>
            <w:r w:rsidR="00AC4607"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 xml:space="preserve"> результатів дослідження</w:t>
            </w:r>
            <w:r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>.</w:t>
            </w:r>
          </w:p>
          <w:p w14:paraId="57CFB2C1" w14:textId="16B60DB5" w:rsidR="00594439" w:rsidRPr="006348DF" w:rsidRDefault="002517CF" w:rsidP="00DE0144">
            <w:pPr>
              <w:pStyle w:val="ae"/>
              <w:widowControl/>
              <w:numPr>
                <w:ilvl w:val="0"/>
                <w:numId w:val="23"/>
              </w:numPr>
              <w:snapToGrid/>
              <w:spacing w:after="200"/>
              <w:ind w:left="320" w:hanging="3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>Підготовка з</w:t>
            </w:r>
            <w:r w:rsidR="00AD1DFD"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>аключн</w:t>
            </w:r>
            <w:r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>ого</w:t>
            </w:r>
            <w:r w:rsidR="00AD1DFD"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 xml:space="preserve"> звіт</w:t>
            </w:r>
            <w:r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>у</w:t>
            </w:r>
            <w:r w:rsidR="00AD1DFD" w:rsidRPr="006348DF">
              <w:rPr>
                <w:rFonts w:ascii="Arial" w:hAnsi="Arial" w:cs="Arial"/>
                <w:sz w:val="22"/>
                <w:szCs w:val="22"/>
                <w:lang w:val="uk-UA" w:eastAsia="en-US"/>
              </w:rPr>
              <w:t>.</w:t>
            </w:r>
          </w:p>
        </w:tc>
      </w:tr>
      <w:tr w:rsidR="00C16ECB" w14:paraId="1290E276" w14:textId="77777777" w:rsidTr="001A5C38">
        <w:tc>
          <w:tcPr>
            <w:tcW w:w="4679" w:type="dxa"/>
          </w:tcPr>
          <w:p w14:paraId="17C3A99E" w14:textId="24E6D077" w:rsidR="00C16ECB" w:rsidRPr="00431BBA" w:rsidRDefault="00310A7D" w:rsidP="001855FA">
            <w:pPr>
              <w:pStyle w:val="ae"/>
              <w:widowControl/>
              <w:snapToGrid/>
              <w:spacing w:after="200"/>
              <w:ind w:left="462"/>
              <w:contextualSpacing/>
              <w:jc w:val="both"/>
              <w:rPr>
                <w:rFonts w:ascii="Arial" w:hAnsi="Arial" w:cs="Arial"/>
                <w:sz w:val="22"/>
                <w:szCs w:val="22"/>
                <w:highlight w:val="lightGray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lastRenderedPageBreak/>
              <w:t>S</w:t>
            </w:r>
            <w:r w:rsidR="00A74DE8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COPE OF WORK</w:t>
            </w:r>
          </w:p>
        </w:tc>
        <w:tc>
          <w:tcPr>
            <w:tcW w:w="5244" w:type="dxa"/>
          </w:tcPr>
          <w:p w14:paraId="484ED010" w14:textId="47982F30" w:rsidR="00C16ECB" w:rsidRPr="00431BBA" w:rsidRDefault="00C16ECB" w:rsidP="001855FA">
            <w:pPr>
              <w:pStyle w:val="ae"/>
              <w:widowControl/>
              <w:snapToGrid/>
              <w:spacing w:after="200"/>
              <w:ind w:left="454"/>
              <w:contextualSpacing/>
              <w:jc w:val="both"/>
              <w:rPr>
                <w:rFonts w:ascii="Arial" w:hAnsi="Arial" w:cs="Arial"/>
                <w:sz w:val="22"/>
                <w:szCs w:val="22"/>
                <w:highlight w:val="lightGray"/>
                <w:lang w:val="uk-UA" w:eastAsia="en-US"/>
              </w:rPr>
            </w:pPr>
            <w:r w:rsidRPr="00594439">
              <w:rPr>
                <w:rFonts w:ascii="Arial" w:hAnsi="Arial" w:cs="Arial"/>
                <w:b/>
                <w:sz w:val="22"/>
                <w:szCs w:val="22"/>
                <w:u w:val="single"/>
              </w:rPr>
              <w:t>ПЛАН РОБОТИ</w:t>
            </w:r>
          </w:p>
        </w:tc>
      </w:tr>
      <w:tr w:rsidR="00C16ECB" w14:paraId="2FCBF370" w14:textId="77777777" w:rsidTr="001A5C38">
        <w:tc>
          <w:tcPr>
            <w:tcW w:w="4679" w:type="dxa"/>
          </w:tcPr>
          <w:p w14:paraId="73F27FDF" w14:textId="5EDDAD03" w:rsidR="00C16ECB" w:rsidRPr="004547C2" w:rsidRDefault="00536A1A" w:rsidP="001855FA">
            <w:pPr>
              <w:widowControl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547C2">
              <w:rPr>
                <w:rFonts w:ascii="Arial" w:eastAsia="Calibri" w:hAnsi="Arial" w:cs="Arial"/>
                <w:bCs/>
                <w:sz w:val="22"/>
                <w:szCs w:val="22"/>
                <w:lang w:val="en-US" w:bidi="ar-SA"/>
              </w:rPr>
              <w:t>The</w:t>
            </w:r>
            <w:r w:rsidRPr="004547C2">
              <w:rPr>
                <w:rFonts w:ascii="Arial" w:eastAsia="Calibri" w:hAnsi="Arial" w:cs="Arial"/>
                <w:bCs/>
                <w:sz w:val="22"/>
                <w:szCs w:val="22"/>
                <w:lang w:bidi="ar-SA"/>
              </w:rPr>
              <w:t xml:space="preserve"> </w:t>
            </w:r>
            <w:r w:rsidRPr="004547C2">
              <w:rPr>
                <w:rFonts w:ascii="Arial" w:eastAsia="Calibri" w:hAnsi="Arial" w:cs="Arial"/>
                <w:bCs/>
                <w:sz w:val="22"/>
                <w:szCs w:val="22"/>
                <w:lang w:val="en-US" w:bidi="ar-SA"/>
              </w:rPr>
              <w:t>following</w:t>
            </w:r>
            <w:r w:rsidRPr="004547C2">
              <w:rPr>
                <w:rFonts w:ascii="Arial" w:eastAsia="Calibri" w:hAnsi="Arial" w:cs="Arial"/>
                <w:bCs/>
                <w:sz w:val="22"/>
                <w:szCs w:val="22"/>
                <w:lang w:bidi="ar-SA"/>
              </w:rPr>
              <w:t xml:space="preserve"> </w:t>
            </w:r>
            <w:r w:rsidRPr="004547C2">
              <w:rPr>
                <w:rFonts w:ascii="Arial" w:eastAsia="Calibri" w:hAnsi="Arial" w:cs="Arial"/>
                <w:bCs/>
                <w:sz w:val="22"/>
                <w:szCs w:val="22"/>
                <w:lang w:val="en-US" w:bidi="ar-SA"/>
              </w:rPr>
              <w:t>steps</w:t>
            </w:r>
            <w:r w:rsidRPr="004547C2">
              <w:rPr>
                <w:rFonts w:ascii="Arial" w:eastAsia="Calibri" w:hAnsi="Arial" w:cs="Arial"/>
                <w:bCs/>
                <w:sz w:val="22"/>
                <w:szCs w:val="22"/>
                <w:lang w:bidi="ar-SA"/>
              </w:rPr>
              <w:t xml:space="preserve"> </w:t>
            </w:r>
            <w:r w:rsidR="00027D59" w:rsidRPr="004547C2">
              <w:rPr>
                <w:rFonts w:ascii="Arial" w:eastAsia="Calibri" w:hAnsi="Arial" w:cs="Arial"/>
                <w:bCs/>
                <w:sz w:val="22"/>
                <w:szCs w:val="22"/>
                <w:lang w:val="en-US" w:bidi="ar-SA"/>
              </w:rPr>
              <w:t xml:space="preserve">will be taken </w:t>
            </w:r>
            <w:r w:rsidRPr="004547C2">
              <w:rPr>
                <w:rFonts w:ascii="Arial" w:eastAsia="Calibri" w:hAnsi="Arial" w:cs="Arial"/>
                <w:bCs/>
                <w:sz w:val="22"/>
                <w:szCs w:val="22"/>
                <w:lang w:val="en-US" w:bidi="ar-SA"/>
              </w:rPr>
              <w:t xml:space="preserve">to achieve the goals: </w:t>
            </w:r>
          </w:p>
        </w:tc>
        <w:tc>
          <w:tcPr>
            <w:tcW w:w="5244" w:type="dxa"/>
          </w:tcPr>
          <w:p w14:paraId="39208646" w14:textId="6695F739" w:rsidR="00C16ECB" w:rsidRPr="004547C2" w:rsidRDefault="00C16ECB" w:rsidP="001855FA">
            <w:pPr>
              <w:widowControl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547C2">
              <w:rPr>
                <w:rFonts w:ascii="Arial" w:eastAsia="Calibri" w:hAnsi="Arial" w:cs="Arial"/>
                <w:bCs/>
                <w:sz w:val="22"/>
                <w:szCs w:val="22"/>
                <w:lang w:bidi="ar-SA"/>
              </w:rPr>
              <w:t>Для реалізації мети заплановано наступні заходи:</w:t>
            </w:r>
          </w:p>
        </w:tc>
      </w:tr>
    </w:tbl>
    <w:p w14:paraId="5A39BBE3" w14:textId="2C416939" w:rsidR="001D7E8A" w:rsidRDefault="001D7E8A" w:rsidP="00BB2151">
      <w:pPr>
        <w:rPr>
          <w:rFonts w:ascii="Arial" w:eastAsia="Calibri" w:hAnsi="Arial" w:cs="Arial"/>
          <w:bCs/>
          <w:sz w:val="22"/>
          <w:szCs w:val="22"/>
          <w:lang w:bidi="ar-SA"/>
        </w:rPr>
      </w:pPr>
      <w:bookmarkStart w:id="1" w:name="_Hlk40459876"/>
      <w:bookmarkEnd w:id="0"/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799"/>
        <w:gridCol w:w="3260"/>
        <w:gridCol w:w="1348"/>
        <w:gridCol w:w="2054"/>
      </w:tblGrid>
      <w:tr w:rsidR="0060349B" w:rsidRPr="00594439" w14:paraId="768BA214" w14:textId="77777777" w:rsidTr="00AB0C52">
        <w:tc>
          <w:tcPr>
            <w:tcW w:w="462" w:type="dxa"/>
            <w:shd w:val="clear" w:color="auto" w:fill="BDD6EE" w:themeFill="accent1" w:themeFillTint="66"/>
          </w:tcPr>
          <w:p w14:paraId="69BAD598" w14:textId="77777777" w:rsidR="0060349B" w:rsidRPr="00D13475" w:rsidRDefault="0060349B" w:rsidP="00CA756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bidi="ar-SA"/>
              </w:rPr>
            </w:pPr>
            <w:r w:rsidRPr="00D13475">
              <w:rPr>
                <w:rFonts w:ascii="Arial" w:eastAsia="Calibri" w:hAnsi="Arial" w:cs="Arial"/>
                <w:b/>
                <w:sz w:val="22"/>
                <w:szCs w:val="22"/>
                <w:lang w:bidi="ar-SA"/>
              </w:rPr>
              <w:t>№</w:t>
            </w:r>
          </w:p>
        </w:tc>
        <w:tc>
          <w:tcPr>
            <w:tcW w:w="2799" w:type="dxa"/>
            <w:shd w:val="clear" w:color="auto" w:fill="BDD6EE" w:themeFill="accent1" w:themeFillTint="66"/>
          </w:tcPr>
          <w:p w14:paraId="3FA11C6F" w14:textId="77777777" w:rsidR="0060349B" w:rsidRPr="00D13475" w:rsidRDefault="0060349B" w:rsidP="00CA756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bidi="ar-SA"/>
              </w:rPr>
            </w:pPr>
            <w:r w:rsidRPr="00D1347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Work Content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22CC9D9A" w14:textId="77777777" w:rsidR="0060349B" w:rsidRPr="00D13475" w:rsidRDefault="0060349B" w:rsidP="00CA756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bidi="ar-SA"/>
              </w:rPr>
            </w:pPr>
            <w:r w:rsidRPr="00D13475">
              <w:rPr>
                <w:rFonts w:ascii="Arial" w:eastAsia="Calibri" w:hAnsi="Arial" w:cs="Arial"/>
                <w:b/>
                <w:sz w:val="22"/>
                <w:szCs w:val="22"/>
                <w:lang w:bidi="ar-SA"/>
              </w:rPr>
              <w:t>Зміст роботи</w:t>
            </w:r>
          </w:p>
        </w:tc>
        <w:tc>
          <w:tcPr>
            <w:tcW w:w="1348" w:type="dxa"/>
            <w:shd w:val="clear" w:color="auto" w:fill="BDD6EE" w:themeFill="accent1" w:themeFillTint="66"/>
          </w:tcPr>
          <w:p w14:paraId="1EC6D72B" w14:textId="77777777" w:rsidR="0060349B" w:rsidRPr="00D13475" w:rsidRDefault="0060349B" w:rsidP="00CA756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D1347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Est.</w:t>
            </w:r>
          </w:p>
          <w:p w14:paraId="4D394544" w14:textId="77777777" w:rsidR="0060349B" w:rsidRPr="00D13475" w:rsidRDefault="0060349B" w:rsidP="00CA756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bidi="ar-SA"/>
              </w:rPr>
            </w:pPr>
            <w:r w:rsidRPr="00D1347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LOE</w:t>
            </w:r>
            <w:r w:rsidRPr="00D13475">
              <w:rPr>
                <w:rFonts w:ascii="Arial" w:eastAsia="Calibri" w:hAnsi="Arial" w:cs="Arial"/>
                <w:b/>
                <w:sz w:val="22"/>
                <w:szCs w:val="22"/>
                <w:lang w:bidi="ar-SA"/>
              </w:rPr>
              <w:t xml:space="preserve"> / Кількість</w:t>
            </w:r>
          </w:p>
          <w:p w14:paraId="292327D5" w14:textId="77777777" w:rsidR="0060349B" w:rsidRPr="00D13475" w:rsidRDefault="0060349B" w:rsidP="00CA756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bidi="ar-SA"/>
              </w:rPr>
            </w:pPr>
            <w:r w:rsidRPr="00D13475">
              <w:rPr>
                <w:rFonts w:ascii="Arial" w:eastAsia="Calibri" w:hAnsi="Arial" w:cs="Arial"/>
                <w:b/>
                <w:sz w:val="22"/>
                <w:szCs w:val="22"/>
                <w:lang w:bidi="ar-SA"/>
              </w:rPr>
              <w:t>робочих днів</w:t>
            </w:r>
          </w:p>
        </w:tc>
        <w:tc>
          <w:tcPr>
            <w:tcW w:w="2054" w:type="dxa"/>
            <w:shd w:val="clear" w:color="auto" w:fill="BDD6EE" w:themeFill="accent1" w:themeFillTint="66"/>
          </w:tcPr>
          <w:p w14:paraId="44BBDFF5" w14:textId="77777777" w:rsidR="0060349B" w:rsidRPr="00D13475" w:rsidRDefault="0060349B" w:rsidP="00CA756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bidi="ar-SA"/>
              </w:rPr>
            </w:pPr>
            <w:r w:rsidRPr="00D13475">
              <w:rPr>
                <w:rFonts w:ascii="Arial" w:eastAsia="Calibri" w:hAnsi="Arial" w:cs="Arial"/>
                <w:b/>
                <w:sz w:val="22"/>
                <w:szCs w:val="22"/>
                <w:lang w:val="en-US" w:bidi="ar-SA"/>
              </w:rPr>
              <w:t xml:space="preserve">Due date / </w:t>
            </w:r>
            <w:r w:rsidRPr="00D13475">
              <w:rPr>
                <w:rFonts w:ascii="Arial" w:eastAsia="Calibri" w:hAnsi="Arial" w:cs="Arial"/>
                <w:b/>
                <w:sz w:val="22"/>
                <w:szCs w:val="22"/>
                <w:lang w:bidi="ar-SA"/>
              </w:rPr>
              <w:t>Термін виконання</w:t>
            </w:r>
          </w:p>
        </w:tc>
      </w:tr>
      <w:tr w:rsidR="0060349B" w:rsidRPr="004547C2" w14:paraId="617D4736" w14:textId="77777777" w:rsidTr="00AB0C52">
        <w:tc>
          <w:tcPr>
            <w:tcW w:w="462" w:type="dxa"/>
          </w:tcPr>
          <w:p w14:paraId="65D5BE91" w14:textId="77777777" w:rsidR="0060349B" w:rsidRPr="004547C2" w:rsidRDefault="0060349B" w:rsidP="00CA7568">
            <w:pPr>
              <w:rPr>
                <w:rFonts w:ascii="Arial" w:eastAsia="Calibri" w:hAnsi="Arial" w:cs="Arial"/>
                <w:bCs/>
                <w:sz w:val="22"/>
                <w:szCs w:val="22"/>
                <w:lang w:bidi="ar-SA"/>
              </w:rPr>
            </w:pPr>
            <w:r w:rsidRPr="004547C2">
              <w:rPr>
                <w:rFonts w:ascii="Arial" w:eastAsia="Calibri" w:hAnsi="Arial" w:cs="Arial"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2799" w:type="dxa"/>
          </w:tcPr>
          <w:p w14:paraId="7B390E33" w14:textId="77777777" w:rsidR="0092410D" w:rsidRDefault="0092410D" w:rsidP="00682F8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Analyze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Ukrainian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international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experience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in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establishing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clubs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local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producers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training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activities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their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basis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describe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success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stories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analyze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statistics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other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data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Analyze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key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problems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confectionery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craft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producers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primarily the problems of MSMEs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resolving of which may be facilitated by establishing the Clubs and School.</w:t>
            </w:r>
          </w:p>
          <w:p w14:paraId="56E2A560" w14:textId="77777777" w:rsidR="00E457CF" w:rsidRPr="00E457CF" w:rsidRDefault="00E457CF" w:rsidP="00E457CF">
            <w:pPr>
              <w:widowControl/>
              <w:snapToGrid/>
              <w:spacing w:after="20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57CF">
              <w:rPr>
                <w:rFonts w:ascii="Arial" w:hAnsi="Arial" w:cs="Arial"/>
                <w:sz w:val="22"/>
                <w:szCs w:val="22"/>
              </w:rPr>
              <w:t xml:space="preserve">As a result of the conducted analysis, </w:t>
            </w:r>
            <w:r w:rsidRPr="00E457CF"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 w:rsidRPr="00E457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57CF">
              <w:rPr>
                <w:rFonts w:ascii="Arial" w:hAnsi="Arial" w:cs="Arial"/>
                <w:sz w:val="22"/>
                <w:szCs w:val="22"/>
                <w:lang w:val="en-US"/>
              </w:rPr>
              <w:t>in addition to the tasks set forth in the paragraph 1,</w:t>
            </w:r>
            <w:r w:rsidRPr="00E457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57CF">
              <w:rPr>
                <w:rFonts w:ascii="Arial" w:hAnsi="Arial" w:cs="Arial"/>
                <w:sz w:val="22"/>
                <w:szCs w:val="22"/>
                <w:lang w:val="en-US"/>
              </w:rPr>
              <w:t>the Expert shall prepare</w:t>
            </w:r>
            <w:r w:rsidRPr="00E457CF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4FEF2E9D" w14:textId="77777777" w:rsidR="00E457CF" w:rsidRPr="006348DF" w:rsidRDefault="00E457CF" w:rsidP="00E457CF">
            <w:pPr>
              <w:pStyle w:val="ae"/>
              <w:widowControl/>
              <w:numPr>
                <w:ilvl w:val="0"/>
                <w:numId w:val="21"/>
              </w:numPr>
              <w:snapToGrid/>
              <w:spacing w:after="200"/>
              <w:ind w:left="318" w:hanging="283"/>
              <w:contextualSpacing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a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list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of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existing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Ukrainian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clubs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of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confectionery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, </w:t>
            </w:r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craft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and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>/</w:t>
            </w:r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or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other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food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products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producers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and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schools/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training courses for such producers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, </w:t>
            </w:r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 xml:space="preserve">development of which may potentially be supported by AGRO. </w:t>
            </w:r>
          </w:p>
          <w:p w14:paraId="20136559" w14:textId="25DC159A" w:rsidR="00E457CF" w:rsidRPr="006348DF" w:rsidRDefault="00E457CF" w:rsidP="00E457CF">
            <w:pPr>
              <w:pStyle w:val="ae"/>
              <w:widowControl/>
              <w:numPr>
                <w:ilvl w:val="0"/>
                <w:numId w:val="21"/>
              </w:numPr>
              <w:snapToGrid/>
              <w:spacing w:after="200"/>
              <w:ind w:left="318" w:hanging="283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a </w:t>
            </w:r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list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of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Ukrainian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unions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, </w:t>
            </w:r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associations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of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confectionery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, </w:t>
            </w:r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craft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and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>/</w:t>
            </w:r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or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other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food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products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producers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that may become a basis for establishment of the Clubs and School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</w:tc>
        <w:tc>
          <w:tcPr>
            <w:tcW w:w="3260" w:type="dxa"/>
          </w:tcPr>
          <w:p w14:paraId="542FF148" w14:textId="77777777" w:rsidR="001A5C38" w:rsidRPr="004547C2" w:rsidRDefault="00A22F47" w:rsidP="00AB0C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7C2">
              <w:rPr>
                <w:rFonts w:ascii="Arial" w:hAnsi="Arial" w:cs="Arial"/>
                <w:sz w:val="22"/>
                <w:szCs w:val="22"/>
              </w:rPr>
              <w:lastRenderedPageBreak/>
              <w:t>Аналіз українського та міжнародного досвіду по створенню клубів виробників локальних продуктів</w:t>
            </w:r>
            <w:r w:rsidRPr="004547C2">
              <w:rPr>
                <w:rFonts w:ascii="Arial" w:hAnsi="Arial" w:cs="Arial"/>
                <w:sz w:val="22"/>
                <w:szCs w:val="22"/>
                <w:lang w:val="ru-UA"/>
              </w:rPr>
              <w:t xml:space="preserve"> та 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освітньої діяльності на їх базі, опис успішних прикладів, </w:t>
            </w:r>
            <w:r w:rsidRPr="004547C2">
              <w:rPr>
                <w:rFonts w:ascii="Arial" w:hAnsi="Arial" w:cs="Arial"/>
                <w:sz w:val="22"/>
                <w:szCs w:val="22"/>
              </w:rPr>
              <w:lastRenderedPageBreak/>
              <w:t>аналіз статистичних та інших матеріалів. Аналіз основних проблем у галузі кондитерського і крафтового виробництва, у першу чергу, для «ММСП», вирішенню яких сприятиме створення Клубів та Школи.</w:t>
            </w:r>
          </w:p>
          <w:p w14:paraId="27EADC54" w14:textId="77777777" w:rsidR="00E457CF" w:rsidRPr="00E457CF" w:rsidRDefault="00E457CF" w:rsidP="00E457CF">
            <w:pPr>
              <w:widowControl/>
              <w:snapToGrid/>
              <w:spacing w:after="20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57CF">
              <w:rPr>
                <w:rFonts w:ascii="Arial" w:hAnsi="Arial" w:cs="Arial"/>
                <w:sz w:val="22"/>
                <w:szCs w:val="22"/>
              </w:rPr>
              <w:t xml:space="preserve">В результаті аналізу та на додачу до задач, зазначених вище у параграфі 1, Експерт також має підготувати: </w:t>
            </w:r>
          </w:p>
          <w:p w14:paraId="71AA71CA" w14:textId="77777777" w:rsidR="00E457CF" w:rsidRDefault="00E457CF" w:rsidP="00E457CF">
            <w:pPr>
              <w:pStyle w:val="ae"/>
              <w:widowControl/>
              <w:numPr>
                <w:ilvl w:val="0"/>
                <w:numId w:val="21"/>
              </w:numPr>
              <w:snapToGrid/>
              <w:spacing w:after="200"/>
              <w:ind w:left="318" w:hanging="283"/>
              <w:contextualSpacing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>перелік існуючих українських клубів виробників кондитерських, крафтових та/або інших харчових продуктів та шкіл/навчальних курсів для таких виробників, розвиток яких потенційно може підтримати «АГРО»;</w:t>
            </w:r>
          </w:p>
          <w:p w14:paraId="703295AF" w14:textId="28A589F6" w:rsidR="00AB0C52" w:rsidRPr="00E457CF" w:rsidRDefault="00E457CF" w:rsidP="00E457CF">
            <w:pPr>
              <w:pStyle w:val="ae"/>
              <w:widowControl/>
              <w:numPr>
                <w:ilvl w:val="0"/>
                <w:numId w:val="21"/>
              </w:numPr>
              <w:snapToGrid/>
              <w:spacing w:after="200"/>
              <w:ind w:left="318" w:hanging="283"/>
              <w:contextualSpacing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proofErr w:type="spellStart"/>
            <w:r w:rsidRPr="00E457CF">
              <w:rPr>
                <w:rFonts w:ascii="Arial" w:hAnsi="Arial" w:cs="Arial"/>
                <w:sz w:val="22"/>
                <w:szCs w:val="22"/>
              </w:rPr>
              <w:t>перелік</w:t>
            </w:r>
            <w:proofErr w:type="spellEnd"/>
            <w:r w:rsidRPr="00E457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57CF">
              <w:rPr>
                <w:rFonts w:ascii="Arial" w:hAnsi="Arial" w:cs="Arial"/>
                <w:sz w:val="22"/>
                <w:szCs w:val="22"/>
              </w:rPr>
              <w:t>українських</w:t>
            </w:r>
            <w:proofErr w:type="spellEnd"/>
            <w:r w:rsidRPr="00E457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57CF">
              <w:rPr>
                <w:rFonts w:ascii="Arial" w:hAnsi="Arial" w:cs="Arial"/>
                <w:sz w:val="22"/>
                <w:szCs w:val="22"/>
              </w:rPr>
              <w:t>спілок</w:t>
            </w:r>
            <w:proofErr w:type="spellEnd"/>
            <w:r w:rsidRPr="00E457C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457CF">
              <w:rPr>
                <w:rFonts w:ascii="Arial" w:hAnsi="Arial" w:cs="Arial"/>
                <w:sz w:val="22"/>
                <w:szCs w:val="22"/>
              </w:rPr>
              <w:t>асоціацій</w:t>
            </w:r>
            <w:proofErr w:type="spellEnd"/>
            <w:r w:rsidRPr="00E457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457CF">
              <w:rPr>
                <w:rFonts w:ascii="Arial" w:hAnsi="Arial" w:cs="Arial"/>
                <w:sz w:val="22"/>
                <w:szCs w:val="22"/>
              </w:rPr>
              <w:t>виробників кондитерських, крафтових та/або інших харчових продуктів на базі яких можна створити Клуби та Школу.</w:t>
            </w:r>
          </w:p>
        </w:tc>
        <w:tc>
          <w:tcPr>
            <w:tcW w:w="1348" w:type="dxa"/>
          </w:tcPr>
          <w:p w14:paraId="65981567" w14:textId="77777777" w:rsidR="0029217C" w:rsidRPr="004547C2" w:rsidRDefault="0029217C" w:rsidP="00142181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bidi="ar-SA"/>
              </w:rPr>
            </w:pPr>
          </w:p>
          <w:p w14:paraId="61B499BA" w14:textId="77777777" w:rsidR="0029217C" w:rsidRPr="004547C2" w:rsidRDefault="0029217C" w:rsidP="00142181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bidi="ar-SA"/>
              </w:rPr>
            </w:pPr>
          </w:p>
          <w:p w14:paraId="2512A5A0" w14:textId="30F73DF9" w:rsidR="0029217C" w:rsidRPr="004547C2" w:rsidRDefault="00AC2496" w:rsidP="00142181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bidi="ar-SA"/>
              </w:rPr>
            </w:pPr>
            <w:r w:rsidRPr="004547C2">
              <w:rPr>
                <w:rFonts w:ascii="Arial" w:eastAsia="Calibri" w:hAnsi="Arial" w:cs="Arial"/>
                <w:bCs/>
                <w:sz w:val="22"/>
                <w:szCs w:val="22"/>
                <w:lang w:bidi="ar-SA"/>
              </w:rPr>
              <w:t>4</w:t>
            </w:r>
          </w:p>
          <w:p w14:paraId="5FA54D83" w14:textId="6D0D85BD" w:rsidR="0060349B" w:rsidRPr="004547C2" w:rsidRDefault="0060349B" w:rsidP="00142181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ru-RU" w:bidi="ar-SA"/>
              </w:rPr>
            </w:pPr>
          </w:p>
        </w:tc>
        <w:tc>
          <w:tcPr>
            <w:tcW w:w="2054" w:type="dxa"/>
          </w:tcPr>
          <w:p w14:paraId="67DE3B89" w14:textId="77777777" w:rsidR="0060349B" w:rsidRPr="004547C2" w:rsidRDefault="0060349B" w:rsidP="001421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458C16D" w14:textId="77777777" w:rsidR="0032273F" w:rsidRPr="004547C2" w:rsidRDefault="0032273F" w:rsidP="001421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37A7470" w14:textId="031D0BA4" w:rsidR="0032273F" w:rsidRPr="004547C2" w:rsidRDefault="00142181" w:rsidP="001421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547C2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AC2496" w:rsidRPr="004547C2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4547C2">
              <w:rPr>
                <w:rFonts w:ascii="Arial" w:hAnsi="Arial" w:cs="Arial"/>
                <w:bCs/>
                <w:sz w:val="22"/>
                <w:szCs w:val="22"/>
              </w:rPr>
              <w:t xml:space="preserve"> грудня 2020</w:t>
            </w:r>
            <w:r w:rsidRPr="004547C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Pr="004547C2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4547C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December 0</w:t>
            </w:r>
            <w:r w:rsidR="00AC2496" w:rsidRPr="004547C2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4547C2">
              <w:rPr>
                <w:rFonts w:ascii="Arial" w:hAnsi="Arial" w:cs="Arial"/>
                <w:bCs/>
                <w:sz w:val="22"/>
                <w:szCs w:val="22"/>
                <w:lang w:val="en-US"/>
              </w:rPr>
              <w:t>, 2020</w:t>
            </w:r>
          </w:p>
          <w:p w14:paraId="639B8D01" w14:textId="3AD096E7" w:rsidR="0032273F" w:rsidRPr="004547C2" w:rsidRDefault="0032273F" w:rsidP="0014218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42181" w:rsidRPr="004547C2" w14:paraId="486CF885" w14:textId="77777777" w:rsidTr="00AB0C52">
        <w:tc>
          <w:tcPr>
            <w:tcW w:w="462" w:type="dxa"/>
          </w:tcPr>
          <w:p w14:paraId="532DD5D6" w14:textId="55080A76" w:rsidR="00142181" w:rsidRPr="004547C2" w:rsidRDefault="00142181" w:rsidP="00142181">
            <w:pPr>
              <w:rPr>
                <w:rFonts w:ascii="Arial" w:eastAsia="Calibri" w:hAnsi="Arial" w:cs="Arial"/>
                <w:bCs/>
                <w:sz w:val="22"/>
                <w:szCs w:val="22"/>
                <w:lang w:bidi="ar-SA"/>
              </w:rPr>
            </w:pPr>
            <w:r w:rsidRPr="004547C2">
              <w:rPr>
                <w:rFonts w:ascii="Arial" w:eastAsia="Calibri" w:hAnsi="Arial" w:cs="Arial"/>
                <w:bCs/>
                <w:sz w:val="22"/>
                <w:szCs w:val="22"/>
                <w:lang w:bidi="ar-SA"/>
              </w:rPr>
              <w:lastRenderedPageBreak/>
              <w:t>2</w:t>
            </w:r>
          </w:p>
        </w:tc>
        <w:tc>
          <w:tcPr>
            <w:tcW w:w="2799" w:type="dxa"/>
          </w:tcPr>
          <w:p w14:paraId="2071531A" w14:textId="62AC0EE4" w:rsidR="00142181" w:rsidRPr="006348DF" w:rsidRDefault="0092410D" w:rsidP="0014218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Develop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new</w:t>
            </w:r>
            <w:r w:rsidRPr="004547C2">
              <w:rPr>
                <w:rFonts w:ascii="Arial" w:hAnsi="Arial" w:cs="Arial"/>
                <w:sz w:val="22"/>
                <w:szCs w:val="22"/>
              </w:rPr>
              <w:t>/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adapt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an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existing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concept for the Clubs and School to be established on the regional or inter-regional level and approve it with AGRO Activity</w:t>
            </w:r>
            <w:r w:rsidRPr="004547C2">
              <w:rPr>
                <w:rFonts w:ascii="Arial" w:hAnsi="Arial" w:cs="Arial"/>
                <w:sz w:val="22"/>
                <w:szCs w:val="22"/>
              </w:rPr>
              <w:t>.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 xml:space="preserve"> The concept shall include all the elements set forth in the paragraph 2 above. </w:t>
            </w:r>
          </w:p>
        </w:tc>
        <w:tc>
          <w:tcPr>
            <w:tcW w:w="3260" w:type="dxa"/>
          </w:tcPr>
          <w:p w14:paraId="3D5D1EC4" w14:textId="77777777" w:rsidR="00142181" w:rsidRPr="004547C2" w:rsidRDefault="00142181" w:rsidP="001421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7C2">
              <w:rPr>
                <w:rFonts w:ascii="Arial" w:hAnsi="Arial" w:cs="Arial"/>
                <w:sz w:val="22"/>
                <w:szCs w:val="22"/>
              </w:rPr>
              <w:t>Розробка нового/адаптація існуючого формату Клубу і Школи на регіональних та місцевих рівнях та його погодження з Програмою «АГРО», що містить всі розділи, зазначені у пункті 2 вище.</w:t>
            </w:r>
          </w:p>
          <w:p w14:paraId="368DD68D" w14:textId="1E585261" w:rsidR="0092410D" w:rsidRPr="004547C2" w:rsidRDefault="0092410D" w:rsidP="001421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</w:tcPr>
          <w:p w14:paraId="136D3F40" w14:textId="77777777" w:rsidR="00142181" w:rsidRPr="004547C2" w:rsidRDefault="00142181" w:rsidP="00142181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n-US" w:bidi="ar-SA"/>
              </w:rPr>
            </w:pPr>
          </w:p>
          <w:p w14:paraId="61202841" w14:textId="77777777" w:rsidR="00142181" w:rsidRPr="004547C2" w:rsidRDefault="00142181" w:rsidP="00142181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n-US" w:bidi="ar-SA"/>
              </w:rPr>
            </w:pPr>
          </w:p>
          <w:p w14:paraId="29B533AF" w14:textId="77777777" w:rsidR="00142181" w:rsidRPr="004547C2" w:rsidRDefault="00142181" w:rsidP="00142181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n-US" w:bidi="ar-SA"/>
              </w:rPr>
            </w:pPr>
          </w:p>
          <w:p w14:paraId="7A6CAB59" w14:textId="09169750" w:rsidR="00142181" w:rsidRPr="004547C2" w:rsidRDefault="00142181" w:rsidP="00142181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bidi="ar-SA"/>
              </w:rPr>
            </w:pPr>
            <w:r w:rsidRPr="004547C2">
              <w:rPr>
                <w:rFonts w:ascii="Arial" w:eastAsia="Calibri" w:hAnsi="Arial" w:cs="Arial"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2054" w:type="dxa"/>
          </w:tcPr>
          <w:p w14:paraId="5712916E" w14:textId="77777777" w:rsidR="00142181" w:rsidRPr="004547C2" w:rsidRDefault="00142181" w:rsidP="00142181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n-US" w:bidi="ar-SA"/>
              </w:rPr>
            </w:pPr>
          </w:p>
          <w:p w14:paraId="7E620F9C" w14:textId="77777777" w:rsidR="00142181" w:rsidRPr="004547C2" w:rsidRDefault="00142181" w:rsidP="00142181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n-US" w:bidi="ar-SA"/>
              </w:rPr>
            </w:pPr>
          </w:p>
          <w:p w14:paraId="35F66427" w14:textId="2DD5D436" w:rsidR="00142181" w:rsidRPr="004547C2" w:rsidRDefault="00142181" w:rsidP="00142181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n-US" w:bidi="ar-SA"/>
              </w:rPr>
            </w:pPr>
            <w:r w:rsidRPr="004547C2">
              <w:rPr>
                <w:rFonts w:ascii="Arial" w:hAnsi="Arial" w:cs="Arial"/>
                <w:bCs/>
                <w:sz w:val="22"/>
                <w:szCs w:val="22"/>
                <w:lang w:val="en-US"/>
              </w:rPr>
              <w:t>14</w:t>
            </w:r>
            <w:r w:rsidRPr="004547C2">
              <w:rPr>
                <w:rFonts w:ascii="Arial" w:hAnsi="Arial" w:cs="Arial"/>
                <w:bCs/>
                <w:sz w:val="22"/>
                <w:szCs w:val="22"/>
              </w:rPr>
              <w:t xml:space="preserve"> грудня 2020</w:t>
            </w:r>
            <w:r w:rsidRPr="004547C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Pr="004547C2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4547C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December 14, 2020</w:t>
            </w:r>
          </w:p>
        </w:tc>
      </w:tr>
      <w:tr w:rsidR="0060349B" w:rsidRPr="004547C2" w14:paraId="40503B4B" w14:textId="77777777" w:rsidTr="00AB0C52">
        <w:tc>
          <w:tcPr>
            <w:tcW w:w="462" w:type="dxa"/>
          </w:tcPr>
          <w:p w14:paraId="1E21D962" w14:textId="24DF41EA" w:rsidR="0060349B" w:rsidRPr="004547C2" w:rsidRDefault="006A7340" w:rsidP="00CA7568">
            <w:pPr>
              <w:rPr>
                <w:rFonts w:ascii="Arial" w:eastAsia="Calibri" w:hAnsi="Arial" w:cs="Arial"/>
                <w:bCs/>
                <w:sz w:val="22"/>
                <w:szCs w:val="22"/>
                <w:lang w:bidi="ar-SA"/>
              </w:rPr>
            </w:pPr>
            <w:bookmarkStart w:id="2" w:name="_Hlk35954353"/>
            <w:r w:rsidRPr="004547C2">
              <w:rPr>
                <w:rFonts w:ascii="Arial" w:eastAsia="Calibri" w:hAnsi="Arial" w:cs="Arial"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2799" w:type="dxa"/>
          </w:tcPr>
          <w:p w14:paraId="139D3442" w14:textId="7DC43DE1" w:rsidR="0092410D" w:rsidRPr="006348DF" w:rsidRDefault="0092410D" w:rsidP="00657F3B">
            <w:pPr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Develop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business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model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for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Clubs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School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activities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complying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with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concept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approved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by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AGRO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eastAsiaTheme="minorEastAsia" w:hAnsi="Arial" w:cs="Arial"/>
                <w:sz w:val="22"/>
                <w:szCs w:val="22"/>
              </w:rPr>
              <w:t>(</w:t>
            </w:r>
            <w:r w:rsidRPr="004547C2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membership</w:t>
            </w:r>
            <w:r w:rsidRPr="004547C2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dues</w:t>
            </w:r>
            <w:r w:rsidRPr="004547C2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lastRenderedPageBreak/>
              <w:t>and</w:t>
            </w:r>
            <w:r w:rsidRPr="004547C2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fees</w:t>
            </w:r>
            <w:r w:rsidRPr="004547C2">
              <w:rPr>
                <w:rFonts w:ascii="Arial" w:eastAsiaTheme="minorEastAsia" w:hAnsi="Arial" w:cs="Arial"/>
                <w:sz w:val="22"/>
                <w:szCs w:val="22"/>
              </w:rPr>
              <w:t xml:space="preserve">, </w:t>
            </w:r>
            <w:r w:rsidRPr="004547C2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options</w:t>
            </w:r>
            <w:r w:rsidRPr="004547C2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of</w:t>
            </w:r>
            <w:r w:rsidRPr="004547C2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integrating</w:t>
            </w:r>
            <w:r w:rsidRPr="004547C2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the</w:t>
            </w:r>
            <w:r w:rsidRPr="004547C2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Clubs</w:t>
            </w:r>
            <w:r w:rsidRPr="004547C2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and</w:t>
            </w:r>
            <w:r w:rsidRPr="004547C2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School</w:t>
            </w:r>
            <w:r w:rsidRPr="004547C2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activities</w:t>
            </w:r>
            <w:r w:rsidRPr="004547C2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with NGOs, associations of producers, businesses, etc.</w:t>
            </w:r>
            <w:r w:rsidRPr="004547C2">
              <w:rPr>
                <w:rFonts w:ascii="Arial" w:eastAsiaTheme="minorEastAsia" w:hAnsi="Arial" w:cs="Arial"/>
                <w:sz w:val="22"/>
                <w:szCs w:val="22"/>
              </w:rPr>
              <w:t xml:space="preserve">) </w:t>
            </w:r>
            <w:r w:rsidRPr="004547C2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 xml:space="preserve">to ensure their sustainable work upon completion of USAID’s AGRO term. </w:t>
            </w:r>
          </w:p>
        </w:tc>
        <w:tc>
          <w:tcPr>
            <w:tcW w:w="3260" w:type="dxa"/>
          </w:tcPr>
          <w:p w14:paraId="27287FDB" w14:textId="77777777" w:rsidR="001A5C38" w:rsidRPr="004547C2" w:rsidRDefault="00AB0C52" w:rsidP="00AB0C52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4547C2">
              <w:rPr>
                <w:rFonts w:ascii="Arial" w:hAnsi="Arial" w:cs="Arial"/>
                <w:sz w:val="22"/>
                <w:szCs w:val="22"/>
              </w:rPr>
              <w:lastRenderedPageBreak/>
              <w:t>Розробка бізнес</w:t>
            </w:r>
            <w:r w:rsidRPr="004547C2">
              <w:rPr>
                <w:rFonts w:ascii="Arial" w:hAnsi="Arial" w:cs="Arial"/>
                <w:sz w:val="22"/>
                <w:szCs w:val="22"/>
                <w:lang w:val="ru-UA"/>
              </w:rPr>
              <w:t>-</w:t>
            </w:r>
            <w:r w:rsidRPr="004547C2">
              <w:rPr>
                <w:rFonts w:ascii="Arial" w:hAnsi="Arial" w:cs="Arial"/>
                <w:sz w:val="22"/>
                <w:szCs w:val="22"/>
              </w:rPr>
              <w:t>моделі</w:t>
            </w:r>
            <w:r w:rsidRPr="004547C2">
              <w:rPr>
                <w:rFonts w:ascii="Arial" w:hAnsi="Arial" w:cs="Arial"/>
                <w:sz w:val="22"/>
                <w:szCs w:val="22"/>
                <w:lang w:val="ru-UA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діяльності </w:t>
            </w:r>
            <w:r w:rsidRPr="004547C2">
              <w:rPr>
                <w:rFonts w:ascii="Arial" w:eastAsiaTheme="minorEastAsia" w:hAnsi="Arial" w:cs="Arial"/>
                <w:sz w:val="22"/>
                <w:szCs w:val="22"/>
              </w:rPr>
              <w:t>Клубів і Школи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відповідно до погоджено</w:t>
            </w:r>
            <w:r w:rsidRPr="004547C2">
              <w:rPr>
                <w:rFonts w:ascii="Arial" w:hAnsi="Arial" w:cs="Arial"/>
                <w:sz w:val="22"/>
                <w:szCs w:val="22"/>
                <w:lang w:val="ru-UA"/>
              </w:rPr>
              <w:t>го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Програмою «АГРО» формату </w:t>
            </w:r>
            <w:r w:rsidRPr="004547C2">
              <w:rPr>
                <w:rFonts w:ascii="Arial" w:eastAsiaTheme="minorEastAsia" w:hAnsi="Arial" w:cs="Arial"/>
                <w:sz w:val="22"/>
                <w:szCs w:val="22"/>
              </w:rPr>
              <w:t xml:space="preserve">(членські внески, варіанти </w:t>
            </w:r>
            <w:r w:rsidRPr="004547C2">
              <w:rPr>
                <w:rFonts w:ascii="Arial" w:eastAsiaTheme="minorEastAsia" w:hAnsi="Arial" w:cs="Arial"/>
                <w:sz w:val="22"/>
                <w:szCs w:val="22"/>
              </w:rPr>
              <w:lastRenderedPageBreak/>
              <w:t xml:space="preserve">інтеграції їх діяльності з недержавними організаціями, асоціаціями виробників, бізнесом, інше) з метою забезпечення їх сталої роботи після завершення роботи Програми </w:t>
            </w:r>
            <w:r w:rsidRPr="004547C2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USAID</w:t>
            </w:r>
            <w:r w:rsidRPr="004547C2">
              <w:rPr>
                <w:rFonts w:ascii="Arial" w:eastAsiaTheme="minorEastAsia" w:hAnsi="Arial" w:cs="Arial"/>
                <w:sz w:val="22"/>
                <w:szCs w:val="22"/>
              </w:rPr>
              <w:t xml:space="preserve"> «АГРО».</w:t>
            </w:r>
          </w:p>
          <w:p w14:paraId="11914028" w14:textId="46AE48B7" w:rsidR="00AB0C52" w:rsidRPr="004547C2" w:rsidRDefault="00AB0C52" w:rsidP="00AB0C5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8" w:type="dxa"/>
          </w:tcPr>
          <w:p w14:paraId="2DCE6079" w14:textId="77777777" w:rsidR="0029217C" w:rsidRPr="004547C2" w:rsidRDefault="0029217C" w:rsidP="0029217C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bidi="ar-SA"/>
              </w:rPr>
            </w:pPr>
          </w:p>
          <w:p w14:paraId="01BD7C9D" w14:textId="77777777" w:rsidR="0029217C" w:rsidRPr="004547C2" w:rsidRDefault="0029217C" w:rsidP="0029217C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bidi="ar-SA"/>
              </w:rPr>
            </w:pPr>
          </w:p>
          <w:p w14:paraId="1F18172E" w14:textId="77777777" w:rsidR="0029217C" w:rsidRPr="004547C2" w:rsidRDefault="0029217C" w:rsidP="0029217C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bidi="ar-SA"/>
              </w:rPr>
            </w:pPr>
          </w:p>
          <w:p w14:paraId="0C56F9A7" w14:textId="3EB73048" w:rsidR="0060349B" w:rsidRPr="004547C2" w:rsidRDefault="00142181" w:rsidP="0029217C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bidi="ar-SA"/>
              </w:rPr>
            </w:pPr>
            <w:r w:rsidRPr="004547C2">
              <w:rPr>
                <w:rFonts w:ascii="Arial" w:eastAsia="Calibri" w:hAnsi="Arial" w:cs="Arial"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2054" w:type="dxa"/>
          </w:tcPr>
          <w:p w14:paraId="2DCBA88B" w14:textId="77777777" w:rsidR="0060349B" w:rsidRPr="004547C2" w:rsidRDefault="0060349B" w:rsidP="00657F3B">
            <w:pPr>
              <w:rPr>
                <w:rFonts w:ascii="Arial" w:eastAsia="Calibri" w:hAnsi="Arial" w:cs="Arial"/>
                <w:bCs/>
                <w:sz w:val="22"/>
                <w:szCs w:val="22"/>
                <w:lang w:bidi="ar-SA"/>
              </w:rPr>
            </w:pPr>
          </w:p>
          <w:p w14:paraId="0DF6D164" w14:textId="77777777" w:rsidR="00AC2496" w:rsidRPr="004547C2" w:rsidRDefault="00AC2496" w:rsidP="00AC24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2C2EF4D3" w14:textId="77777777" w:rsidR="00AC2496" w:rsidRPr="004547C2" w:rsidRDefault="00AC2496" w:rsidP="00AC249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7FB43B34" w14:textId="0D5E2A16" w:rsidR="0032273F" w:rsidRPr="004547C2" w:rsidRDefault="00AC2496" w:rsidP="00AC2496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bidi="ar-SA"/>
              </w:rPr>
            </w:pPr>
            <w:r w:rsidRPr="004547C2">
              <w:rPr>
                <w:rFonts w:ascii="Arial" w:hAnsi="Arial" w:cs="Arial"/>
                <w:bCs/>
                <w:sz w:val="22"/>
                <w:szCs w:val="22"/>
              </w:rPr>
              <w:t>22 грудня 2020</w:t>
            </w:r>
            <w:r w:rsidRPr="004547C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Pr="004547C2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4547C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December </w:t>
            </w:r>
            <w:r w:rsidRPr="004547C2"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Pr="004547C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, </w:t>
            </w:r>
            <w:r w:rsidRPr="004547C2">
              <w:rPr>
                <w:rFonts w:ascii="Arial" w:hAnsi="Arial" w:cs="Arial"/>
                <w:bCs/>
                <w:sz w:val="22"/>
                <w:szCs w:val="22"/>
                <w:lang w:val="en-US"/>
              </w:rPr>
              <w:lastRenderedPageBreak/>
              <w:t>2020</w:t>
            </w:r>
          </w:p>
        </w:tc>
      </w:tr>
      <w:bookmarkEnd w:id="2"/>
      <w:tr w:rsidR="0060349B" w:rsidRPr="004547C2" w14:paraId="618E995B" w14:textId="77777777" w:rsidTr="00AB0C52">
        <w:tc>
          <w:tcPr>
            <w:tcW w:w="462" w:type="dxa"/>
          </w:tcPr>
          <w:p w14:paraId="7CBF5705" w14:textId="77777777" w:rsidR="0060349B" w:rsidRPr="004547C2" w:rsidRDefault="0060349B" w:rsidP="00CA7568">
            <w:pPr>
              <w:rPr>
                <w:rFonts w:ascii="Arial" w:eastAsia="Calibri" w:hAnsi="Arial" w:cs="Arial"/>
                <w:bCs/>
                <w:sz w:val="22"/>
                <w:szCs w:val="22"/>
                <w:lang w:bidi="ar-SA"/>
              </w:rPr>
            </w:pPr>
            <w:r w:rsidRPr="004547C2">
              <w:rPr>
                <w:rFonts w:ascii="Arial" w:eastAsia="Calibri" w:hAnsi="Arial" w:cs="Arial"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2799" w:type="dxa"/>
          </w:tcPr>
          <w:p w14:paraId="537A5386" w14:textId="198A2264" w:rsidR="0029217C" w:rsidRPr="004547C2" w:rsidRDefault="0092410D" w:rsidP="00682F8F">
            <w:pPr>
              <w:rPr>
                <w:rFonts w:ascii="Arial" w:eastAsia="Calibri" w:hAnsi="Arial" w:cs="Arial"/>
                <w:bCs/>
                <w:color w:val="A6A6A6" w:themeColor="background1" w:themeShade="A6"/>
                <w:sz w:val="22"/>
                <w:szCs w:val="22"/>
                <w:lang w:val="en-US" w:bidi="ar-SA"/>
              </w:rPr>
            </w:pP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Create a register of MSME confectionery and craft producers in Poltava, Dnipropetrovsk, Kharkiv and Cherkasy oblasts</w:t>
            </w:r>
            <w:r w:rsidRPr="004547C2">
              <w:rPr>
                <w:rFonts w:ascii="Arial" w:hAnsi="Arial" w:cs="Arial"/>
                <w:sz w:val="22"/>
                <w:szCs w:val="22"/>
              </w:rPr>
              <w:t>.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14:paraId="2455379B" w14:textId="6C86E702" w:rsidR="0060349B" w:rsidRPr="006348DF" w:rsidRDefault="00AB0C52" w:rsidP="006348DF">
            <w:pPr>
              <w:widowControl/>
              <w:snapToGrid/>
              <w:spacing w:after="20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7C2">
              <w:rPr>
                <w:rFonts w:ascii="Arial" w:hAnsi="Arial" w:cs="Arial"/>
                <w:sz w:val="22"/>
                <w:szCs w:val="22"/>
              </w:rPr>
              <w:t xml:space="preserve">Створення реєстру ММСП виробників кондитерської і крафтової продукції в Полтавській, Дніпропетровській, Харківській, Черкаській областях. </w:t>
            </w:r>
          </w:p>
        </w:tc>
        <w:tc>
          <w:tcPr>
            <w:tcW w:w="1348" w:type="dxa"/>
          </w:tcPr>
          <w:p w14:paraId="567252AF" w14:textId="77777777" w:rsidR="0060349B" w:rsidRPr="004547C2" w:rsidRDefault="0060349B" w:rsidP="0029217C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n-US" w:bidi="ar-SA"/>
              </w:rPr>
            </w:pPr>
          </w:p>
          <w:p w14:paraId="386768F3" w14:textId="77777777" w:rsidR="00421EF6" w:rsidRPr="004547C2" w:rsidRDefault="00421EF6" w:rsidP="0029217C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n-US" w:bidi="ar-SA"/>
              </w:rPr>
            </w:pPr>
          </w:p>
          <w:p w14:paraId="03AEBC18" w14:textId="77777777" w:rsidR="00421EF6" w:rsidRPr="004547C2" w:rsidRDefault="00421EF6" w:rsidP="0029217C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n-US" w:bidi="ar-SA"/>
              </w:rPr>
            </w:pPr>
          </w:p>
          <w:p w14:paraId="7443004F" w14:textId="664550FF" w:rsidR="00421EF6" w:rsidRPr="004547C2" w:rsidRDefault="00142181" w:rsidP="0029217C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bidi="ar-SA"/>
              </w:rPr>
            </w:pPr>
            <w:r w:rsidRPr="004547C2">
              <w:rPr>
                <w:rFonts w:ascii="Arial" w:eastAsia="Calibri" w:hAnsi="Arial" w:cs="Arial"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2054" w:type="dxa"/>
          </w:tcPr>
          <w:p w14:paraId="165755B0" w14:textId="77777777" w:rsidR="0060349B" w:rsidRPr="004547C2" w:rsidRDefault="0060349B" w:rsidP="00657F3B">
            <w:pPr>
              <w:rPr>
                <w:rFonts w:ascii="Arial" w:eastAsia="Calibri" w:hAnsi="Arial" w:cs="Arial"/>
                <w:bCs/>
                <w:sz w:val="22"/>
                <w:szCs w:val="22"/>
                <w:lang w:bidi="ar-SA"/>
              </w:rPr>
            </w:pPr>
          </w:p>
          <w:p w14:paraId="35CF2888" w14:textId="77777777" w:rsidR="0032273F" w:rsidRPr="004547C2" w:rsidRDefault="0032273F" w:rsidP="00657F3B">
            <w:pPr>
              <w:rPr>
                <w:rFonts w:ascii="Arial" w:eastAsia="Calibri" w:hAnsi="Arial" w:cs="Arial"/>
                <w:bCs/>
                <w:sz w:val="22"/>
                <w:szCs w:val="22"/>
                <w:lang w:bidi="ar-SA"/>
              </w:rPr>
            </w:pPr>
          </w:p>
          <w:p w14:paraId="6D0ABA34" w14:textId="77777777" w:rsidR="0032273F" w:rsidRPr="004547C2" w:rsidRDefault="0032273F" w:rsidP="00657F3B">
            <w:pPr>
              <w:rPr>
                <w:rFonts w:ascii="Arial" w:eastAsia="Calibri" w:hAnsi="Arial" w:cs="Arial"/>
                <w:bCs/>
                <w:sz w:val="22"/>
                <w:szCs w:val="22"/>
                <w:lang w:bidi="ar-SA"/>
              </w:rPr>
            </w:pPr>
          </w:p>
          <w:p w14:paraId="496FD015" w14:textId="2C73C27D" w:rsidR="0032273F" w:rsidRPr="004547C2" w:rsidRDefault="00AC2496" w:rsidP="00657F3B">
            <w:pPr>
              <w:rPr>
                <w:rFonts w:ascii="Arial" w:eastAsia="Calibri" w:hAnsi="Arial" w:cs="Arial"/>
                <w:bCs/>
                <w:sz w:val="22"/>
                <w:szCs w:val="22"/>
                <w:lang w:bidi="ar-SA"/>
              </w:rPr>
            </w:pPr>
            <w:r w:rsidRPr="004547C2">
              <w:rPr>
                <w:rFonts w:ascii="Arial" w:hAnsi="Arial" w:cs="Arial"/>
                <w:bCs/>
                <w:sz w:val="22"/>
                <w:szCs w:val="22"/>
              </w:rPr>
              <w:t>15 січня 2021</w:t>
            </w:r>
            <w:r w:rsidRPr="004547C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Pr="004547C2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4547C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January </w:t>
            </w:r>
            <w:r w:rsidRPr="004547C2"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 w:rsidRPr="004547C2">
              <w:rPr>
                <w:rFonts w:ascii="Arial" w:hAnsi="Arial" w:cs="Arial"/>
                <w:bCs/>
                <w:sz w:val="22"/>
                <w:szCs w:val="22"/>
                <w:lang w:val="en-US"/>
              </w:rPr>
              <w:t>, 2021</w:t>
            </w:r>
          </w:p>
        </w:tc>
      </w:tr>
      <w:tr w:rsidR="0060349B" w:rsidRPr="004547C2" w14:paraId="2BD7B7BF" w14:textId="77777777" w:rsidTr="00AB0C52">
        <w:tc>
          <w:tcPr>
            <w:tcW w:w="462" w:type="dxa"/>
          </w:tcPr>
          <w:p w14:paraId="0102E3D8" w14:textId="77777777" w:rsidR="0060349B" w:rsidRPr="004547C2" w:rsidRDefault="0060349B" w:rsidP="00CA7568">
            <w:pPr>
              <w:rPr>
                <w:rFonts w:ascii="Arial" w:eastAsia="Calibri" w:hAnsi="Arial" w:cs="Arial"/>
                <w:bCs/>
                <w:sz w:val="22"/>
                <w:szCs w:val="22"/>
                <w:lang w:bidi="ar-SA"/>
              </w:rPr>
            </w:pPr>
            <w:r w:rsidRPr="004547C2">
              <w:rPr>
                <w:rFonts w:ascii="Arial" w:eastAsia="Calibri" w:hAnsi="Arial" w:cs="Arial"/>
                <w:bCs/>
                <w:sz w:val="22"/>
                <w:szCs w:val="22"/>
                <w:lang w:bidi="ar-SA"/>
              </w:rPr>
              <w:t xml:space="preserve">5 </w:t>
            </w:r>
          </w:p>
        </w:tc>
        <w:tc>
          <w:tcPr>
            <w:tcW w:w="2799" w:type="dxa"/>
          </w:tcPr>
          <w:p w14:paraId="75FFB16D" w14:textId="178CB64B" w:rsidR="0060349B" w:rsidRPr="004547C2" w:rsidRDefault="0092410D" w:rsidP="00657F3B">
            <w:pPr>
              <w:rPr>
                <w:rFonts w:ascii="Arial" w:eastAsia="Calibri" w:hAnsi="Arial" w:cs="Arial"/>
                <w:bCs/>
                <w:color w:val="A6A6A6" w:themeColor="background1" w:themeShade="A6"/>
                <w:sz w:val="22"/>
                <w:szCs w:val="22"/>
                <w:lang w:val="en-US" w:bidi="ar-SA"/>
              </w:rPr>
            </w:pP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 xml:space="preserve">Prepare for and hold a round table discussion to present the research results. </w:t>
            </w:r>
          </w:p>
        </w:tc>
        <w:tc>
          <w:tcPr>
            <w:tcW w:w="3260" w:type="dxa"/>
          </w:tcPr>
          <w:p w14:paraId="4AF73799" w14:textId="0E5924C0" w:rsidR="0092410D" w:rsidRPr="006348DF" w:rsidRDefault="00AB0C52" w:rsidP="00AB0C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7C2">
              <w:rPr>
                <w:rFonts w:ascii="Arial" w:hAnsi="Arial" w:cs="Arial"/>
                <w:sz w:val="22"/>
                <w:szCs w:val="22"/>
              </w:rPr>
              <w:t>Підготовка та проведення круглого столу для презентації результатів дослідження.</w:t>
            </w:r>
          </w:p>
        </w:tc>
        <w:tc>
          <w:tcPr>
            <w:tcW w:w="1348" w:type="dxa"/>
          </w:tcPr>
          <w:p w14:paraId="5CC97BDC" w14:textId="77777777" w:rsidR="0060349B" w:rsidRPr="004547C2" w:rsidRDefault="0060349B" w:rsidP="0029217C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bidi="ar-SA"/>
              </w:rPr>
            </w:pPr>
          </w:p>
          <w:p w14:paraId="2922D000" w14:textId="77777777" w:rsidR="00421EF6" w:rsidRPr="004547C2" w:rsidRDefault="00421EF6" w:rsidP="0029217C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bidi="ar-SA"/>
              </w:rPr>
            </w:pPr>
          </w:p>
          <w:p w14:paraId="091CD84E" w14:textId="423CE3EE" w:rsidR="00421EF6" w:rsidRPr="004547C2" w:rsidRDefault="00142181" w:rsidP="0029217C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bidi="ar-SA"/>
              </w:rPr>
            </w:pPr>
            <w:r w:rsidRPr="004547C2">
              <w:rPr>
                <w:rFonts w:ascii="Arial" w:eastAsia="Calibri" w:hAnsi="Arial" w:cs="Arial"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2054" w:type="dxa"/>
          </w:tcPr>
          <w:p w14:paraId="59C33349" w14:textId="77777777" w:rsidR="0060349B" w:rsidRPr="004547C2" w:rsidRDefault="0060349B" w:rsidP="00657F3B">
            <w:pPr>
              <w:rPr>
                <w:rFonts w:ascii="Arial" w:eastAsia="Calibri" w:hAnsi="Arial" w:cs="Arial"/>
                <w:bCs/>
                <w:sz w:val="22"/>
                <w:szCs w:val="22"/>
                <w:lang w:val="ru-RU" w:bidi="ar-SA"/>
              </w:rPr>
            </w:pPr>
          </w:p>
          <w:p w14:paraId="1E5A4B75" w14:textId="77777777" w:rsidR="0032273F" w:rsidRPr="004547C2" w:rsidRDefault="0032273F" w:rsidP="00657F3B">
            <w:pPr>
              <w:rPr>
                <w:rFonts w:ascii="Arial" w:eastAsia="Calibri" w:hAnsi="Arial" w:cs="Arial"/>
                <w:bCs/>
                <w:sz w:val="22"/>
                <w:szCs w:val="22"/>
                <w:lang w:val="ru-RU" w:bidi="ar-SA"/>
              </w:rPr>
            </w:pPr>
          </w:p>
          <w:p w14:paraId="32A2D525" w14:textId="481E0D9A" w:rsidR="0032273F" w:rsidRPr="004547C2" w:rsidRDefault="00AC2496" w:rsidP="00657F3B">
            <w:pPr>
              <w:rPr>
                <w:rFonts w:ascii="Arial" w:eastAsia="Calibri" w:hAnsi="Arial" w:cs="Arial"/>
                <w:bCs/>
                <w:sz w:val="22"/>
                <w:szCs w:val="22"/>
                <w:lang w:val="ru-RU" w:bidi="ar-SA"/>
              </w:rPr>
            </w:pPr>
            <w:r w:rsidRPr="004547C2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32273F" w:rsidRPr="004547C2">
              <w:rPr>
                <w:rFonts w:ascii="Arial" w:hAnsi="Arial" w:cs="Arial"/>
                <w:bCs/>
                <w:sz w:val="22"/>
                <w:szCs w:val="22"/>
              </w:rPr>
              <w:t xml:space="preserve"> січня 2021</w:t>
            </w:r>
            <w:r w:rsidR="0032273F" w:rsidRPr="004547C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32273F" w:rsidRPr="004547C2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2273F" w:rsidRPr="004547C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January 12, 2021</w:t>
            </w:r>
          </w:p>
        </w:tc>
      </w:tr>
      <w:tr w:rsidR="00EC65A4" w:rsidRPr="00594439" w14:paraId="23902790" w14:textId="77777777" w:rsidTr="00AB0C52">
        <w:tc>
          <w:tcPr>
            <w:tcW w:w="462" w:type="dxa"/>
          </w:tcPr>
          <w:p w14:paraId="0FFFE308" w14:textId="6C4A7A21" w:rsidR="00EC65A4" w:rsidRPr="004547C2" w:rsidRDefault="00EC65A4" w:rsidP="00CA7568">
            <w:pPr>
              <w:rPr>
                <w:rFonts w:ascii="Arial" w:eastAsia="Calibri" w:hAnsi="Arial" w:cs="Arial"/>
                <w:bCs/>
                <w:sz w:val="22"/>
                <w:szCs w:val="22"/>
                <w:lang w:bidi="ar-SA"/>
              </w:rPr>
            </w:pPr>
            <w:r w:rsidRPr="004547C2">
              <w:rPr>
                <w:rFonts w:ascii="Arial" w:eastAsia="Calibri" w:hAnsi="Arial" w:cs="Arial"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2799" w:type="dxa"/>
          </w:tcPr>
          <w:p w14:paraId="66B5737C" w14:textId="6828F1AA" w:rsidR="00EC65A4" w:rsidRPr="004547C2" w:rsidRDefault="0092410D" w:rsidP="00657F3B">
            <w:pPr>
              <w:rPr>
                <w:rFonts w:ascii="Arial" w:eastAsia="Calibri" w:hAnsi="Arial" w:cs="Arial"/>
                <w:bCs/>
                <w:color w:val="A6A6A6" w:themeColor="background1" w:themeShade="A6"/>
                <w:sz w:val="22"/>
                <w:szCs w:val="22"/>
                <w:lang w:val="en-US" w:bidi="ar-SA"/>
              </w:rPr>
            </w:pPr>
            <w:r w:rsidRPr="004547C2">
              <w:rPr>
                <w:rFonts w:ascii="Arial" w:hAnsi="Arial" w:cs="Arial"/>
                <w:sz w:val="22"/>
                <w:szCs w:val="22"/>
                <w:lang w:val="en-US" w:eastAsia="x-none"/>
              </w:rPr>
              <w:t>Draft a final report.</w:t>
            </w:r>
          </w:p>
        </w:tc>
        <w:tc>
          <w:tcPr>
            <w:tcW w:w="3260" w:type="dxa"/>
          </w:tcPr>
          <w:p w14:paraId="5A1C441F" w14:textId="637BE2C1" w:rsidR="001A5C38" w:rsidRPr="004547C2" w:rsidRDefault="00AB0C52" w:rsidP="00AB0C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7C2">
              <w:rPr>
                <w:rFonts w:ascii="Arial" w:hAnsi="Arial" w:cs="Arial"/>
                <w:sz w:val="22"/>
                <w:szCs w:val="22"/>
              </w:rPr>
              <w:t>Підготовка заключного звіту.</w:t>
            </w:r>
          </w:p>
        </w:tc>
        <w:tc>
          <w:tcPr>
            <w:tcW w:w="1348" w:type="dxa"/>
          </w:tcPr>
          <w:p w14:paraId="67A9598A" w14:textId="77777777" w:rsidR="00EC65A4" w:rsidRPr="004547C2" w:rsidRDefault="00EC65A4" w:rsidP="0029217C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bidi="ar-SA"/>
              </w:rPr>
            </w:pPr>
          </w:p>
          <w:p w14:paraId="4523EAF4" w14:textId="77777777" w:rsidR="00421EF6" w:rsidRPr="004547C2" w:rsidRDefault="00421EF6" w:rsidP="0029217C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bidi="ar-SA"/>
              </w:rPr>
            </w:pPr>
          </w:p>
          <w:p w14:paraId="096E3E92" w14:textId="7F09696C" w:rsidR="00421EF6" w:rsidRPr="004547C2" w:rsidRDefault="00142181" w:rsidP="0029217C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bidi="ar-SA"/>
              </w:rPr>
            </w:pPr>
            <w:r w:rsidRPr="004547C2">
              <w:rPr>
                <w:rFonts w:ascii="Arial" w:eastAsia="Calibri" w:hAnsi="Arial" w:cs="Arial"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2054" w:type="dxa"/>
          </w:tcPr>
          <w:p w14:paraId="73E9F8B4" w14:textId="77777777" w:rsidR="00EC65A4" w:rsidRPr="004547C2" w:rsidRDefault="00EC65A4" w:rsidP="00657F3B">
            <w:pPr>
              <w:rPr>
                <w:rFonts w:ascii="Arial" w:eastAsia="Calibri" w:hAnsi="Arial" w:cs="Arial"/>
                <w:bCs/>
                <w:sz w:val="22"/>
                <w:szCs w:val="22"/>
                <w:lang w:val="en-US" w:bidi="ar-SA"/>
              </w:rPr>
            </w:pPr>
          </w:p>
          <w:p w14:paraId="2DAFEE73" w14:textId="77777777" w:rsidR="0032273F" w:rsidRPr="004547C2" w:rsidRDefault="0032273F" w:rsidP="00657F3B">
            <w:pPr>
              <w:rPr>
                <w:rFonts w:ascii="Arial" w:eastAsia="Calibri" w:hAnsi="Arial" w:cs="Arial"/>
                <w:bCs/>
                <w:sz w:val="22"/>
                <w:szCs w:val="22"/>
                <w:lang w:val="en-US" w:bidi="ar-SA"/>
              </w:rPr>
            </w:pPr>
          </w:p>
          <w:p w14:paraId="65630A54" w14:textId="1430BF19" w:rsidR="0032273F" w:rsidRPr="004547C2" w:rsidRDefault="00AC2496" w:rsidP="00657F3B">
            <w:pPr>
              <w:rPr>
                <w:rFonts w:ascii="Arial" w:eastAsia="Calibri" w:hAnsi="Arial" w:cs="Arial"/>
                <w:bCs/>
                <w:sz w:val="22"/>
                <w:szCs w:val="22"/>
                <w:lang w:val="en-US" w:bidi="ar-SA"/>
              </w:rPr>
            </w:pPr>
            <w:r w:rsidRPr="004547C2">
              <w:rPr>
                <w:rFonts w:ascii="Arial" w:hAnsi="Arial" w:cs="Arial"/>
                <w:bCs/>
                <w:sz w:val="22"/>
                <w:szCs w:val="22"/>
              </w:rPr>
              <w:t>25</w:t>
            </w:r>
            <w:r w:rsidR="0032273F" w:rsidRPr="004547C2">
              <w:rPr>
                <w:rFonts w:ascii="Arial" w:hAnsi="Arial" w:cs="Arial"/>
                <w:bCs/>
                <w:sz w:val="22"/>
                <w:szCs w:val="22"/>
              </w:rPr>
              <w:t xml:space="preserve"> січня 2021</w:t>
            </w:r>
            <w:r w:rsidR="0032273F" w:rsidRPr="004547C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32273F" w:rsidRPr="004547C2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2273F" w:rsidRPr="004547C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January 1</w:t>
            </w:r>
            <w:r w:rsidR="002665F6" w:rsidRPr="004547C2">
              <w:rPr>
                <w:rFonts w:ascii="Arial" w:hAnsi="Arial" w:cs="Arial"/>
                <w:bCs/>
                <w:sz w:val="22"/>
                <w:szCs w:val="22"/>
                <w:lang w:val="en-US"/>
              </w:rPr>
              <w:t>4</w:t>
            </w:r>
            <w:r w:rsidR="0032273F" w:rsidRPr="004547C2">
              <w:rPr>
                <w:rFonts w:ascii="Arial" w:hAnsi="Arial" w:cs="Arial"/>
                <w:bCs/>
                <w:sz w:val="22"/>
                <w:szCs w:val="22"/>
                <w:lang w:val="en-US"/>
              </w:rPr>
              <w:t>, 2021</w:t>
            </w:r>
          </w:p>
        </w:tc>
      </w:tr>
    </w:tbl>
    <w:p w14:paraId="3CF2D8B6" w14:textId="77777777" w:rsidR="001D7E8A" w:rsidRPr="00594439" w:rsidRDefault="001D7E8A" w:rsidP="00BB2151">
      <w:pPr>
        <w:jc w:val="both"/>
        <w:rPr>
          <w:rFonts w:ascii="Arial" w:eastAsia="Calibri" w:hAnsi="Arial" w:cs="Arial"/>
          <w:bCs/>
          <w:sz w:val="22"/>
          <w:szCs w:val="22"/>
          <w:lang w:bidi="ar-SA"/>
        </w:rPr>
      </w:pPr>
    </w:p>
    <w:tbl>
      <w:tblPr>
        <w:tblStyle w:val="afe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AD1DFD" w14:paraId="02868365" w14:textId="77777777" w:rsidTr="006348DF">
        <w:tc>
          <w:tcPr>
            <w:tcW w:w="4820" w:type="dxa"/>
          </w:tcPr>
          <w:p w14:paraId="56F10F7A" w14:textId="02384D06" w:rsidR="00AD1DFD" w:rsidRDefault="000C711B" w:rsidP="00BB2151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en-US" w:bidi="ar-SA"/>
              </w:rPr>
              <w:t xml:space="preserve">EXPECTED RESULTS </w:t>
            </w:r>
          </w:p>
        </w:tc>
        <w:tc>
          <w:tcPr>
            <w:tcW w:w="5103" w:type="dxa"/>
          </w:tcPr>
          <w:p w14:paraId="2E9EE3A0" w14:textId="21BBFF00" w:rsidR="00AD1DFD" w:rsidRPr="00F306B7" w:rsidRDefault="00AD1DFD" w:rsidP="00AD1DFD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bidi="ar-SA"/>
              </w:rPr>
            </w:pPr>
            <w:r w:rsidRPr="00F306B7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bidi="ar-SA"/>
              </w:rPr>
              <w:t>ОЧІКУВАНІ РЕЗУЛЬТАТИ</w:t>
            </w:r>
          </w:p>
          <w:p w14:paraId="78EBA0D8" w14:textId="2409FF96" w:rsidR="00AD1DFD" w:rsidRPr="00F306B7" w:rsidRDefault="00AD1DFD" w:rsidP="00AD1DFD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AD1DFD" w14:paraId="19DCBC98" w14:textId="77777777" w:rsidTr="006348DF">
        <w:tc>
          <w:tcPr>
            <w:tcW w:w="4820" w:type="dxa"/>
          </w:tcPr>
          <w:p w14:paraId="12B5F188" w14:textId="4DD5D963" w:rsidR="00E57409" w:rsidRPr="00FC6A52" w:rsidRDefault="007D207A" w:rsidP="008A6E9C">
            <w:pPr>
              <w:pStyle w:val="ae"/>
              <w:numPr>
                <w:ilvl w:val="0"/>
                <w:numId w:val="8"/>
              </w:numPr>
              <w:ind w:left="320" w:hanging="320"/>
              <w:jc w:val="both"/>
              <w:rPr>
                <w:rFonts w:ascii="Arial" w:eastAsia="Calibri" w:hAnsi="Arial" w:cs="Arial"/>
                <w:sz w:val="22"/>
                <w:szCs w:val="22"/>
                <w:lang w:val="uk-UA" w:bidi="ar-SA"/>
              </w:rPr>
            </w:pP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 w:rsidRPr="004547C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Ukrainian</w:t>
            </w:r>
            <w:r w:rsidRPr="004547C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 w:rsidRPr="004547C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international</w:t>
            </w:r>
            <w:r w:rsidRPr="004547C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experience</w:t>
            </w:r>
            <w:r w:rsidRPr="004547C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in</w:t>
            </w:r>
            <w:r w:rsidRPr="004547C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establishing</w:t>
            </w:r>
            <w:r w:rsidRPr="004547C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 w:rsidRPr="004547C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clubs</w:t>
            </w:r>
            <w:r w:rsidRPr="004547C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 w:rsidRPr="004547C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local</w:t>
            </w:r>
            <w:r w:rsidRPr="004547C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producers</w:t>
            </w:r>
            <w:r w:rsidRPr="004547C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 w:rsidRPr="004547C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training</w:t>
            </w:r>
            <w:r w:rsidRPr="004547C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activities</w:t>
            </w:r>
            <w:r w:rsidRPr="004547C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 w:rsidRPr="004547C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their</w:t>
            </w:r>
            <w:r w:rsidRPr="004547C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basis analyzed</w:t>
            </w:r>
            <w:r w:rsidRPr="004547C2">
              <w:rPr>
                <w:rFonts w:ascii="Arial" w:hAnsi="Arial" w:cs="Arial"/>
                <w:sz w:val="22"/>
                <w:szCs w:val="22"/>
                <w:lang w:val="uk-UA"/>
              </w:rPr>
              <w:t xml:space="preserve">,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success</w:t>
            </w:r>
            <w:r w:rsidRPr="004547C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stories described</w:t>
            </w:r>
            <w:r w:rsidRPr="004547C2">
              <w:rPr>
                <w:rFonts w:ascii="Arial" w:hAnsi="Arial" w:cs="Arial"/>
                <w:sz w:val="22"/>
                <w:szCs w:val="22"/>
                <w:lang w:val="uk-UA"/>
              </w:rPr>
              <w:t xml:space="preserve">,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statistics</w:t>
            </w:r>
            <w:r w:rsidRPr="004547C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 w:rsidRPr="004547C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other</w:t>
            </w:r>
            <w:r w:rsidRPr="004547C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data analyzed</w:t>
            </w:r>
            <w:r w:rsidRPr="004547C2">
              <w:rPr>
                <w:rFonts w:ascii="Arial" w:hAnsi="Arial" w:cs="Arial"/>
                <w:sz w:val="22"/>
                <w:szCs w:val="22"/>
                <w:lang w:val="uk-UA"/>
              </w:rPr>
              <w:t xml:space="preserve">. </w:t>
            </w:r>
            <w:r w:rsidR="008B6887" w:rsidRPr="004547C2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 w:rsidRPr="004547C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key</w:t>
            </w:r>
            <w:r w:rsidRPr="004547C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problems</w:t>
            </w:r>
            <w:r w:rsidRPr="004547C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 w:rsidRPr="004547C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 w:eastAsia="en-US"/>
              </w:rPr>
              <w:t>the</w:t>
            </w:r>
            <w:r w:rsidRPr="004547C2">
              <w:rPr>
                <w:rFonts w:ascii="Arial" w:hAnsi="Arial" w:cs="Arial"/>
                <w:sz w:val="22"/>
                <w:szCs w:val="22"/>
                <w:lang w:val="uk-UA" w:eastAsia="en-US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 w:eastAsia="en-US"/>
              </w:rPr>
              <w:t>confectionery</w:t>
            </w:r>
            <w:r w:rsidRPr="004547C2">
              <w:rPr>
                <w:rFonts w:ascii="Arial" w:hAnsi="Arial" w:cs="Arial"/>
                <w:sz w:val="22"/>
                <w:szCs w:val="22"/>
                <w:lang w:val="uk-UA" w:eastAsia="en-US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 w:eastAsia="en-US"/>
              </w:rPr>
              <w:t>and</w:t>
            </w:r>
            <w:r w:rsidRPr="004547C2">
              <w:rPr>
                <w:rFonts w:ascii="Arial" w:hAnsi="Arial" w:cs="Arial"/>
                <w:sz w:val="22"/>
                <w:szCs w:val="22"/>
                <w:lang w:val="uk-UA" w:eastAsia="en-US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 w:eastAsia="en-US"/>
              </w:rPr>
              <w:t>craft</w:t>
            </w:r>
            <w:r w:rsidRPr="004547C2">
              <w:rPr>
                <w:rFonts w:ascii="Arial" w:hAnsi="Arial" w:cs="Arial"/>
                <w:sz w:val="22"/>
                <w:szCs w:val="22"/>
                <w:lang w:val="uk-UA" w:eastAsia="en-US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 w:eastAsia="en-US"/>
              </w:rPr>
              <w:t>producers</w:t>
            </w:r>
            <w:r w:rsidR="008B6887" w:rsidRPr="004547C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analyzed (</w:t>
            </w:r>
            <w:r w:rsidRPr="004547C2">
              <w:rPr>
                <w:rFonts w:ascii="Arial" w:hAnsi="Arial" w:cs="Arial"/>
                <w:sz w:val="22"/>
                <w:szCs w:val="22"/>
                <w:lang w:val="en-US" w:eastAsia="en-US"/>
              </w:rPr>
              <w:t>primarily the problems of MSME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4547C2">
              <w:rPr>
                <w:rFonts w:ascii="Arial" w:hAnsi="Arial" w:cs="Arial"/>
                <w:sz w:val="22"/>
                <w:szCs w:val="22"/>
                <w:lang w:val="uk-UA" w:eastAsia="en-US"/>
              </w:rPr>
              <w:t xml:space="preserve">, </w:t>
            </w:r>
            <w:r w:rsidRPr="004547C2">
              <w:rPr>
                <w:rFonts w:ascii="Arial" w:hAnsi="Arial" w:cs="Arial"/>
                <w:sz w:val="22"/>
                <w:szCs w:val="22"/>
                <w:lang w:val="en-US" w:eastAsia="en-US"/>
              </w:rPr>
              <w:t>resolving of which may be facilitated by establishing the Clubs and School</w:t>
            </w:r>
            <w:r w:rsidR="008B6887" w:rsidRPr="004547C2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  <w:r w:rsidRPr="004547C2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  <w:p w14:paraId="78A65E18" w14:textId="436C0C10" w:rsidR="00FC6A52" w:rsidRPr="00E457CF" w:rsidRDefault="00FC6A52" w:rsidP="00FC6A52">
            <w:pPr>
              <w:widowControl/>
              <w:snapToGrid/>
              <w:spacing w:after="200"/>
              <w:ind w:left="322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57CF">
              <w:rPr>
                <w:rFonts w:ascii="Arial" w:hAnsi="Arial" w:cs="Arial"/>
                <w:sz w:val="22"/>
                <w:szCs w:val="22"/>
              </w:rPr>
              <w:t xml:space="preserve">As a result of the conducted analysis, </w:t>
            </w:r>
            <w:r w:rsidRPr="00E457CF"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 w:rsidRPr="00E457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57CF">
              <w:rPr>
                <w:rFonts w:ascii="Arial" w:hAnsi="Arial" w:cs="Arial"/>
                <w:sz w:val="22"/>
                <w:szCs w:val="22"/>
                <w:lang w:val="en-US"/>
              </w:rPr>
              <w:t>in addition to the tasks set forth in the paragraph 1,</w:t>
            </w:r>
            <w:r w:rsidRPr="00E457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57CF">
              <w:rPr>
                <w:rFonts w:ascii="Arial" w:hAnsi="Arial" w:cs="Arial"/>
                <w:sz w:val="22"/>
                <w:szCs w:val="22"/>
                <w:lang w:val="en-US"/>
              </w:rPr>
              <w:t xml:space="preserve">the Expert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has</w:t>
            </w:r>
            <w:r w:rsidRPr="00E457CF">
              <w:rPr>
                <w:rFonts w:ascii="Arial" w:hAnsi="Arial" w:cs="Arial"/>
                <w:sz w:val="22"/>
                <w:szCs w:val="22"/>
                <w:lang w:val="en-US"/>
              </w:rPr>
              <w:t xml:space="preserve"> prepare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E457CF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2174C225" w14:textId="77777777" w:rsidR="00FC6A52" w:rsidRPr="006348DF" w:rsidRDefault="00FC6A52" w:rsidP="00FC6A52">
            <w:pPr>
              <w:pStyle w:val="ae"/>
              <w:widowControl/>
              <w:numPr>
                <w:ilvl w:val="0"/>
                <w:numId w:val="21"/>
              </w:numPr>
              <w:snapToGrid/>
              <w:spacing w:after="200"/>
              <w:ind w:left="464" w:hanging="142"/>
              <w:contextualSpacing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a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list</w:t>
            </w:r>
            <w:proofErr w:type="spellEnd"/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of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existing</w:t>
            </w:r>
            <w:proofErr w:type="spellEnd"/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Ukrainian</w:t>
            </w:r>
            <w:proofErr w:type="spellEnd"/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clubs</w:t>
            </w:r>
            <w:proofErr w:type="spellEnd"/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of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confectionery</w:t>
            </w:r>
            <w:proofErr w:type="spellEnd"/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craft</w:t>
            </w:r>
            <w:proofErr w:type="spellEnd"/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and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>/</w:t>
            </w:r>
            <w:proofErr w:type="spellStart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or</w:t>
            </w:r>
            <w:proofErr w:type="spellEnd"/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other</w:t>
            </w:r>
            <w:proofErr w:type="spellEnd"/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food</w:t>
            </w:r>
            <w:proofErr w:type="spellEnd"/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products</w:t>
            </w:r>
            <w:proofErr w:type="spellEnd"/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producers</w:t>
            </w:r>
            <w:proofErr w:type="spellEnd"/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and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schools</w:t>
            </w:r>
            <w:proofErr w:type="spellEnd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/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training</w:t>
            </w:r>
            <w:proofErr w:type="spellEnd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courses</w:t>
            </w:r>
            <w:proofErr w:type="spellEnd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for</w:t>
            </w:r>
            <w:proofErr w:type="spellEnd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such</w:t>
            </w:r>
            <w:proofErr w:type="spellEnd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producers</w:t>
            </w:r>
            <w:proofErr w:type="spellEnd"/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development</w:t>
            </w:r>
            <w:proofErr w:type="spellEnd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 xml:space="preserve"> of </w:t>
            </w:r>
            <w:proofErr w:type="spellStart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which</w:t>
            </w:r>
            <w:proofErr w:type="spellEnd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may</w:t>
            </w:r>
            <w:proofErr w:type="spellEnd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potentially</w:t>
            </w:r>
            <w:proofErr w:type="spellEnd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be</w:t>
            </w:r>
            <w:proofErr w:type="spellEnd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supported</w:t>
            </w:r>
            <w:proofErr w:type="spellEnd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by</w:t>
            </w:r>
            <w:proofErr w:type="spellEnd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 xml:space="preserve"> AGRO. </w:t>
            </w:r>
          </w:p>
          <w:p w14:paraId="20019B0F" w14:textId="1748CFFF" w:rsidR="00FC6A52" w:rsidRPr="00FC6A52" w:rsidRDefault="00FC6A52" w:rsidP="00FC6A52">
            <w:pPr>
              <w:pStyle w:val="ae"/>
              <w:widowControl/>
              <w:numPr>
                <w:ilvl w:val="0"/>
                <w:numId w:val="21"/>
              </w:numPr>
              <w:snapToGrid/>
              <w:spacing w:after="200"/>
              <w:ind w:left="464" w:hanging="142"/>
              <w:contextualSpacing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a </w:t>
            </w:r>
            <w:proofErr w:type="spellStart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list</w:t>
            </w:r>
            <w:proofErr w:type="spellEnd"/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of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Ukrainian</w:t>
            </w:r>
            <w:proofErr w:type="spellEnd"/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unions</w:t>
            </w:r>
            <w:proofErr w:type="spellEnd"/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associations</w:t>
            </w:r>
            <w:proofErr w:type="spellEnd"/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of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confectionery</w:t>
            </w:r>
            <w:proofErr w:type="spellEnd"/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craft</w:t>
            </w:r>
            <w:proofErr w:type="spellEnd"/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and</w:t>
            </w: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>/</w:t>
            </w:r>
            <w:proofErr w:type="spellStart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or</w:t>
            </w:r>
            <w:proofErr w:type="spellEnd"/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other</w:t>
            </w:r>
            <w:proofErr w:type="spellEnd"/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food</w:t>
            </w:r>
            <w:proofErr w:type="spellEnd"/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products</w:t>
            </w:r>
            <w:proofErr w:type="spellEnd"/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producers</w:t>
            </w:r>
            <w:proofErr w:type="spellEnd"/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 xml:space="preserve">that </w:t>
            </w:r>
            <w:proofErr w:type="spellStart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may</w:t>
            </w:r>
            <w:proofErr w:type="spellEnd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become</w:t>
            </w:r>
            <w:proofErr w:type="spellEnd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 xml:space="preserve"> a </w:t>
            </w:r>
            <w:proofErr w:type="spellStart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>basis</w:t>
            </w:r>
            <w:proofErr w:type="spellEnd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for</w:t>
            </w:r>
            <w:proofErr w:type="spellEnd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establishment</w:t>
            </w:r>
            <w:proofErr w:type="spellEnd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 xml:space="preserve"> of the </w:t>
            </w:r>
            <w:proofErr w:type="spellStart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Clubs</w:t>
            </w:r>
            <w:proofErr w:type="spellEnd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 xml:space="preserve"> and </w:t>
            </w:r>
            <w:proofErr w:type="spellStart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School</w:t>
            </w:r>
            <w:proofErr w:type="spellEnd"/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14:paraId="6666D77E" w14:textId="77777777" w:rsidR="008B6887" w:rsidRPr="004547C2" w:rsidRDefault="008B6887" w:rsidP="008A6E9C">
            <w:pPr>
              <w:pStyle w:val="ae"/>
              <w:numPr>
                <w:ilvl w:val="0"/>
                <w:numId w:val="8"/>
              </w:numPr>
              <w:ind w:left="320" w:hanging="320"/>
              <w:jc w:val="both"/>
              <w:rPr>
                <w:rFonts w:ascii="Arial" w:eastAsia="Calibri" w:hAnsi="Arial" w:cs="Arial"/>
                <w:sz w:val="22"/>
                <w:szCs w:val="22"/>
                <w:lang w:val="uk-UA" w:bidi="ar-SA"/>
              </w:rPr>
            </w:pP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The Expert developed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new</w:t>
            </w:r>
            <w:r w:rsidRPr="004547C2">
              <w:rPr>
                <w:rFonts w:ascii="Arial" w:hAnsi="Arial" w:cs="Arial"/>
                <w:sz w:val="22"/>
                <w:szCs w:val="22"/>
              </w:rPr>
              <w:t>/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adapted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existing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concept for the Clubs and School to be established on the regional or inter-regional level and approved it with AGRO Activity</w:t>
            </w:r>
            <w:r w:rsidRPr="004547C2">
              <w:rPr>
                <w:rFonts w:ascii="Arial" w:hAnsi="Arial" w:cs="Arial"/>
                <w:sz w:val="22"/>
                <w:szCs w:val="22"/>
              </w:rPr>
              <w:t>.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 xml:space="preserve"> The concept includes all the elements set forth in the paragraph 2 above. </w:t>
            </w:r>
          </w:p>
          <w:p w14:paraId="6FBAC48B" w14:textId="77777777" w:rsidR="008B6887" w:rsidRPr="004547C2" w:rsidRDefault="008B6887" w:rsidP="008A6E9C">
            <w:pPr>
              <w:pStyle w:val="ae"/>
              <w:numPr>
                <w:ilvl w:val="0"/>
                <w:numId w:val="8"/>
              </w:numPr>
              <w:ind w:left="320" w:hanging="320"/>
              <w:jc w:val="both"/>
              <w:rPr>
                <w:rFonts w:ascii="Arial" w:eastAsia="Calibri" w:hAnsi="Arial" w:cs="Arial"/>
                <w:sz w:val="22"/>
                <w:szCs w:val="22"/>
                <w:lang w:val="uk-UA" w:bidi="ar-SA"/>
              </w:rPr>
            </w:pP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The Expert developed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business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model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for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Clubs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School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activities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complying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with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concept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approved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by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AGRO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eastAsiaTheme="minorEastAsia" w:hAnsi="Arial" w:cs="Arial"/>
                <w:sz w:val="22"/>
                <w:szCs w:val="22"/>
              </w:rPr>
              <w:t>(</w:t>
            </w:r>
            <w:r w:rsidRPr="004547C2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membership</w:t>
            </w:r>
            <w:r w:rsidRPr="004547C2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dues</w:t>
            </w:r>
            <w:r w:rsidRPr="004547C2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and</w:t>
            </w:r>
            <w:r w:rsidRPr="004547C2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fees</w:t>
            </w:r>
            <w:r w:rsidRPr="004547C2">
              <w:rPr>
                <w:rFonts w:ascii="Arial" w:eastAsiaTheme="minorEastAsia" w:hAnsi="Arial" w:cs="Arial"/>
                <w:sz w:val="22"/>
                <w:szCs w:val="22"/>
              </w:rPr>
              <w:t xml:space="preserve">, </w:t>
            </w:r>
            <w:r w:rsidRPr="004547C2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options</w:t>
            </w:r>
            <w:r w:rsidRPr="004547C2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of</w:t>
            </w:r>
            <w:r w:rsidRPr="004547C2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integrating</w:t>
            </w:r>
            <w:r w:rsidRPr="004547C2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the</w:t>
            </w:r>
            <w:r w:rsidRPr="004547C2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Clubs</w:t>
            </w:r>
            <w:r w:rsidRPr="004547C2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and</w:t>
            </w:r>
            <w:r w:rsidRPr="004547C2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School</w:t>
            </w:r>
            <w:r w:rsidRPr="004547C2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activities</w:t>
            </w:r>
            <w:r w:rsidRPr="004547C2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with NGOs, associations of producers, businesses, etc.</w:t>
            </w:r>
            <w:r w:rsidRPr="004547C2">
              <w:rPr>
                <w:rFonts w:ascii="Arial" w:eastAsiaTheme="minorEastAsia" w:hAnsi="Arial" w:cs="Arial"/>
                <w:sz w:val="22"/>
                <w:szCs w:val="22"/>
              </w:rPr>
              <w:t xml:space="preserve">) </w:t>
            </w:r>
            <w:r w:rsidRPr="004547C2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to ensure their sustainable work upon completion of USAID’s AGRO term.</w:t>
            </w:r>
          </w:p>
          <w:p w14:paraId="7B30DCC3" w14:textId="77777777" w:rsidR="008B6887" w:rsidRPr="004547C2" w:rsidRDefault="008B6887" w:rsidP="008A6E9C">
            <w:pPr>
              <w:pStyle w:val="ae"/>
              <w:numPr>
                <w:ilvl w:val="0"/>
                <w:numId w:val="8"/>
              </w:numPr>
              <w:ind w:left="320" w:hanging="320"/>
              <w:jc w:val="both"/>
              <w:rPr>
                <w:rFonts w:ascii="Arial" w:eastAsia="Calibri" w:hAnsi="Arial" w:cs="Arial"/>
                <w:sz w:val="22"/>
                <w:szCs w:val="22"/>
                <w:lang w:val="en-US" w:bidi="ar-SA"/>
              </w:rPr>
            </w:pP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The Expert created the register of MSME confectionery and craft producers in Poltava, Dnipropetrovsk, Kharkiv and Cherkasy oblasts.</w:t>
            </w:r>
          </w:p>
          <w:p w14:paraId="42E95993" w14:textId="77777777" w:rsidR="008B6887" w:rsidRPr="004547C2" w:rsidRDefault="008B6887" w:rsidP="008A6E9C">
            <w:pPr>
              <w:pStyle w:val="ae"/>
              <w:numPr>
                <w:ilvl w:val="0"/>
                <w:numId w:val="8"/>
              </w:numPr>
              <w:ind w:left="320" w:hanging="320"/>
              <w:jc w:val="both"/>
              <w:rPr>
                <w:rFonts w:ascii="Arial" w:eastAsia="Calibri" w:hAnsi="Arial" w:cs="Arial"/>
                <w:sz w:val="22"/>
                <w:szCs w:val="22"/>
                <w:lang w:val="en-US" w:bidi="ar-SA"/>
              </w:rPr>
            </w:pP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The Expert prepared for and held the round table discussion to present the research results.</w:t>
            </w:r>
          </w:p>
          <w:p w14:paraId="7E88E12C" w14:textId="77777777" w:rsidR="008B6887" w:rsidRPr="004547C2" w:rsidRDefault="008B6887" w:rsidP="008A6E9C">
            <w:pPr>
              <w:pStyle w:val="ae"/>
              <w:numPr>
                <w:ilvl w:val="0"/>
                <w:numId w:val="8"/>
              </w:numPr>
              <w:ind w:left="320" w:hanging="320"/>
              <w:jc w:val="both"/>
              <w:rPr>
                <w:rFonts w:ascii="Arial" w:eastAsia="Calibri" w:hAnsi="Arial" w:cs="Arial"/>
                <w:sz w:val="22"/>
                <w:szCs w:val="22"/>
                <w:lang w:val="en-US" w:bidi="ar-SA"/>
              </w:rPr>
            </w:pPr>
            <w:r w:rsidRPr="004547C2">
              <w:rPr>
                <w:rFonts w:ascii="Arial" w:eastAsia="Calibri" w:hAnsi="Arial" w:cs="Arial"/>
                <w:sz w:val="22"/>
                <w:szCs w:val="22"/>
                <w:lang w:val="en-US"/>
              </w:rPr>
              <w:t>Final report drafted.</w:t>
            </w:r>
          </w:p>
          <w:p w14:paraId="7D6B7628" w14:textId="6433478C" w:rsidR="008B6887" w:rsidRPr="004547C2" w:rsidRDefault="008B6887" w:rsidP="008B6887">
            <w:pPr>
              <w:jc w:val="both"/>
              <w:rPr>
                <w:rFonts w:ascii="Arial" w:eastAsia="Calibri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5103" w:type="dxa"/>
          </w:tcPr>
          <w:p w14:paraId="2D2C36FC" w14:textId="769A0ED3" w:rsidR="00AD1DFD" w:rsidRDefault="00AB0C52" w:rsidP="004638F6">
            <w:pPr>
              <w:pStyle w:val="ae"/>
              <w:numPr>
                <w:ilvl w:val="0"/>
                <w:numId w:val="13"/>
              </w:numPr>
              <w:ind w:left="320" w:hanging="284"/>
              <w:jc w:val="both"/>
              <w:rPr>
                <w:rFonts w:ascii="Arial" w:hAnsi="Arial" w:cs="Arial"/>
                <w:sz w:val="22"/>
                <w:szCs w:val="22"/>
                <w:lang w:val="uk-UA" w:eastAsia="en-US"/>
              </w:rPr>
            </w:pPr>
            <w:r w:rsidRPr="004547C2"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>П</w:t>
            </w:r>
            <w:r w:rsidR="00C35122" w:rsidRPr="004547C2">
              <w:rPr>
                <w:rFonts w:ascii="Arial" w:hAnsi="Arial" w:cs="Arial"/>
                <w:sz w:val="22"/>
                <w:szCs w:val="22"/>
                <w:lang w:val="uk-UA"/>
              </w:rPr>
              <w:t>р</w:t>
            </w:r>
            <w:r w:rsidRPr="004547C2">
              <w:rPr>
                <w:rFonts w:ascii="Arial" w:hAnsi="Arial" w:cs="Arial"/>
                <w:sz w:val="22"/>
                <w:szCs w:val="22"/>
                <w:lang w:val="uk-UA"/>
              </w:rPr>
              <w:t xml:space="preserve">оаналізовано український та міжнародний досвід по створенню клубів виробників локальних продуктів та освітньої діяльності на їх базі, успішні приклади описано, статистичні та інші матеріали проаналізовано. Проаналізовано </w:t>
            </w:r>
            <w:r w:rsidRPr="004547C2">
              <w:rPr>
                <w:rFonts w:ascii="Arial" w:hAnsi="Arial" w:cs="Arial"/>
                <w:sz w:val="22"/>
                <w:szCs w:val="22"/>
                <w:lang w:val="uk-UA" w:eastAsia="en-US"/>
              </w:rPr>
              <w:t>основні проблеми у галузі кондитерського і крафтового виробництва, у першу чергу, для «ММСП», вирішенню яких сприятиме створення Клубів та Школи.</w:t>
            </w:r>
          </w:p>
          <w:p w14:paraId="667B4ECE" w14:textId="7F788CEC" w:rsidR="00E457CF" w:rsidRPr="00E457CF" w:rsidRDefault="00E457CF" w:rsidP="00E457CF">
            <w:pPr>
              <w:widowControl/>
              <w:snapToGrid/>
              <w:spacing w:after="200"/>
              <w:ind w:left="31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57CF">
              <w:rPr>
                <w:rFonts w:ascii="Arial" w:hAnsi="Arial" w:cs="Arial"/>
                <w:sz w:val="22"/>
                <w:szCs w:val="22"/>
              </w:rPr>
              <w:t xml:space="preserve">В результаті аналізу та на додачу до задач, зазначених вище у параграфі 1, Експерт </w:t>
            </w:r>
            <w:r w:rsidR="00FC6A52">
              <w:rPr>
                <w:rFonts w:ascii="Arial" w:hAnsi="Arial" w:cs="Arial"/>
                <w:sz w:val="22"/>
                <w:szCs w:val="22"/>
              </w:rPr>
              <w:t>підготував</w:t>
            </w:r>
            <w:r w:rsidRPr="00E457CF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238B1E0A" w14:textId="77777777" w:rsidR="00E457CF" w:rsidRDefault="00E457CF" w:rsidP="00E457CF">
            <w:pPr>
              <w:pStyle w:val="ae"/>
              <w:widowControl/>
              <w:numPr>
                <w:ilvl w:val="0"/>
                <w:numId w:val="21"/>
              </w:numPr>
              <w:snapToGrid/>
              <w:spacing w:after="200"/>
              <w:ind w:left="459" w:hanging="141"/>
              <w:contextualSpacing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6348DF">
              <w:rPr>
                <w:rFonts w:ascii="Arial" w:hAnsi="Arial" w:cs="Arial"/>
                <w:sz w:val="22"/>
                <w:szCs w:val="22"/>
                <w:lang w:val="uk-UA"/>
              </w:rPr>
              <w:t>перелік існуючих українських клубів виробників кондитерських, крафтових та/або інших харчових продуктів та шкіл/навчальних курсів для таких виробників, розвиток яких потенційно може підтримати «АГРО»;</w:t>
            </w:r>
          </w:p>
          <w:p w14:paraId="0F37B083" w14:textId="13A0B968" w:rsidR="00E457CF" w:rsidRDefault="00E457CF" w:rsidP="00E457CF">
            <w:pPr>
              <w:pStyle w:val="ae"/>
              <w:widowControl/>
              <w:numPr>
                <w:ilvl w:val="0"/>
                <w:numId w:val="21"/>
              </w:numPr>
              <w:snapToGrid/>
              <w:spacing w:after="200"/>
              <w:ind w:left="459" w:hanging="141"/>
              <w:contextualSpacing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proofErr w:type="spellStart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перелік</w:t>
            </w:r>
            <w:proofErr w:type="spellEnd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українських</w:t>
            </w:r>
            <w:proofErr w:type="spellEnd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спілок</w:t>
            </w:r>
            <w:proofErr w:type="spellEnd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асоціацій</w:t>
            </w:r>
            <w:proofErr w:type="spellEnd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виробників</w:t>
            </w:r>
            <w:proofErr w:type="spellEnd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кондитерських</w:t>
            </w:r>
            <w:proofErr w:type="spellEnd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, крафтових та/</w:t>
            </w:r>
            <w:proofErr w:type="spellStart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або</w:t>
            </w:r>
            <w:proofErr w:type="spellEnd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інших</w:t>
            </w:r>
            <w:proofErr w:type="spellEnd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харчових</w:t>
            </w:r>
            <w:proofErr w:type="spellEnd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продуктів</w:t>
            </w:r>
            <w:proofErr w:type="spellEnd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 xml:space="preserve"> на </w:t>
            </w:r>
            <w:proofErr w:type="spellStart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базі</w:t>
            </w:r>
            <w:proofErr w:type="spellEnd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яких</w:t>
            </w:r>
            <w:proofErr w:type="spellEnd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>можна</w:t>
            </w:r>
            <w:proofErr w:type="spellEnd"/>
            <w:r w:rsidRPr="00E457CF">
              <w:rPr>
                <w:rFonts w:ascii="Arial" w:hAnsi="Arial" w:cs="Arial"/>
                <w:sz w:val="22"/>
                <w:szCs w:val="22"/>
                <w:lang w:val="uk-UA"/>
              </w:rPr>
              <w:t xml:space="preserve"> створити Клуби та Школу.</w:t>
            </w:r>
          </w:p>
          <w:p w14:paraId="17F583A8" w14:textId="77777777" w:rsidR="00FC6A52" w:rsidRPr="004547C2" w:rsidRDefault="00FC6A52" w:rsidP="00FC6A52">
            <w:pPr>
              <w:pStyle w:val="ae"/>
              <w:widowControl/>
              <w:snapToGrid/>
              <w:spacing w:after="200"/>
              <w:ind w:left="459"/>
              <w:contextualSpacing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14:paraId="7DC23BE6" w14:textId="7FDCD9E9" w:rsidR="00AB0C52" w:rsidRPr="004547C2" w:rsidRDefault="00AB0C52" w:rsidP="004638F6">
            <w:pPr>
              <w:pStyle w:val="ae"/>
              <w:numPr>
                <w:ilvl w:val="0"/>
                <w:numId w:val="13"/>
              </w:numPr>
              <w:ind w:left="320" w:hanging="284"/>
              <w:jc w:val="both"/>
              <w:rPr>
                <w:rFonts w:ascii="Arial" w:hAnsi="Arial" w:cs="Arial"/>
                <w:sz w:val="22"/>
                <w:szCs w:val="22"/>
                <w:lang w:val="uk-UA" w:eastAsia="en-US"/>
              </w:rPr>
            </w:pPr>
            <w:r w:rsidRPr="004547C2">
              <w:rPr>
                <w:rFonts w:ascii="Arial" w:hAnsi="Arial" w:cs="Arial"/>
                <w:sz w:val="22"/>
                <w:szCs w:val="22"/>
                <w:lang w:val="uk-UA"/>
              </w:rPr>
              <w:t>Розроблено новий/адаптовано існуючий формат Клубу і Школи на регіональних та місцевих рівнях та погодження з Програмою «АГРО»</w:t>
            </w:r>
            <w:r w:rsidR="00C35122" w:rsidRPr="004547C2">
              <w:rPr>
                <w:rFonts w:ascii="Arial" w:hAnsi="Arial" w:cs="Arial"/>
                <w:sz w:val="22"/>
                <w:szCs w:val="22"/>
                <w:lang w:val="uk-UA"/>
              </w:rPr>
              <w:t xml:space="preserve">. Пропонований формат </w:t>
            </w:r>
            <w:r w:rsidRPr="004547C2">
              <w:rPr>
                <w:rFonts w:ascii="Arial" w:hAnsi="Arial" w:cs="Arial"/>
                <w:sz w:val="22"/>
                <w:szCs w:val="22"/>
                <w:lang w:val="uk-UA"/>
              </w:rPr>
              <w:t>містить всі розділи, зазначені у пункті 2 вище.</w:t>
            </w:r>
          </w:p>
          <w:p w14:paraId="74D765A3" w14:textId="77777777" w:rsidR="00C35122" w:rsidRPr="004547C2" w:rsidRDefault="00C35122" w:rsidP="00C35122">
            <w:pPr>
              <w:pStyle w:val="ae"/>
              <w:numPr>
                <w:ilvl w:val="0"/>
                <w:numId w:val="13"/>
              </w:numPr>
              <w:ind w:left="320" w:hanging="284"/>
              <w:jc w:val="both"/>
              <w:rPr>
                <w:rFonts w:ascii="Arial" w:hAnsi="Arial" w:cs="Arial"/>
                <w:sz w:val="22"/>
                <w:szCs w:val="22"/>
                <w:lang w:val="uk-UA" w:eastAsia="en-US"/>
              </w:rPr>
            </w:pPr>
            <w:r w:rsidRPr="004547C2">
              <w:rPr>
                <w:rFonts w:ascii="Arial" w:hAnsi="Arial" w:cs="Arial"/>
                <w:sz w:val="22"/>
                <w:szCs w:val="22"/>
                <w:lang w:val="uk-UA"/>
              </w:rPr>
              <w:t xml:space="preserve">Розроблено бізнес-моделі діяльності </w:t>
            </w:r>
            <w:r w:rsidRPr="004547C2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>Клубів і Школи</w:t>
            </w:r>
            <w:r w:rsidRPr="004547C2">
              <w:rPr>
                <w:rFonts w:ascii="Arial" w:hAnsi="Arial" w:cs="Arial"/>
                <w:sz w:val="22"/>
                <w:szCs w:val="22"/>
                <w:lang w:val="uk-UA"/>
              </w:rPr>
              <w:t xml:space="preserve"> відповідно до погодженого Програмою «АГРО» формату </w:t>
            </w:r>
            <w:r w:rsidRPr="004547C2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>(членські внески, варіанти інтеграції їх діяльності з недержавними організаціями, асоціаціями виробників, бізнесом, інше) з метою забезпечення їх сталої роботи після завершення роботи Програми USAID «АГРО».</w:t>
            </w:r>
          </w:p>
          <w:p w14:paraId="61CDFE1D" w14:textId="3235CDBB" w:rsidR="00C35122" w:rsidRPr="004547C2" w:rsidRDefault="00C35122" w:rsidP="00C35122">
            <w:pPr>
              <w:pStyle w:val="ae"/>
              <w:numPr>
                <w:ilvl w:val="0"/>
                <w:numId w:val="13"/>
              </w:numPr>
              <w:ind w:left="320" w:hanging="284"/>
              <w:jc w:val="both"/>
              <w:rPr>
                <w:rFonts w:ascii="Arial" w:hAnsi="Arial" w:cs="Arial"/>
                <w:sz w:val="22"/>
                <w:szCs w:val="22"/>
                <w:lang w:val="uk-UA" w:eastAsia="en-US"/>
              </w:rPr>
            </w:pPr>
            <w:r w:rsidRPr="004547C2">
              <w:rPr>
                <w:rFonts w:ascii="Arial" w:hAnsi="Arial" w:cs="Arial"/>
                <w:sz w:val="22"/>
                <w:szCs w:val="22"/>
                <w:lang w:val="uk-UA"/>
              </w:rPr>
              <w:t xml:space="preserve">Створено реєстр ММСП виробників кондитерської і крафтової продукції в Полтавській, Дніпропетровській, Харківській, Черкаській областях. </w:t>
            </w:r>
          </w:p>
          <w:p w14:paraId="286C4A82" w14:textId="74C2AA6E" w:rsidR="00C35122" w:rsidRPr="004547C2" w:rsidRDefault="00C35122" w:rsidP="004638F6">
            <w:pPr>
              <w:pStyle w:val="ae"/>
              <w:numPr>
                <w:ilvl w:val="0"/>
                <w:numId w:val="13"/>
              </w:numPr>
              <w:ind w:left="320" w:hanging="284"/>
              <w:jc w:val="both"/>
              <w:rPr>
                <w:rFonts w:ascii="Arial" w:hAnsi="Arial" w:cs="Arial"/>
                <w:sz w:val="22"/>
                <w:szCs w:val="22"/>
                <w:lang w:val="uk-UA" w:eastAsia="en-US"/>
              </w:rPr>
            </w:pPr>
            <w:r w:rsidRPr="004547C2">
              <w:rPr>
                <w:rFonts w:ascii="Arial" w:hAnsi="Arial" w:cs="Arial"/>
                <w:sz w:val="22"/>
                <w:szCs w:val="22"/>
                <w:lang w:val="uk-UA" w:eastAsia="en-US"/>
              </w:rPr>
              <w:t>Підготовлено та проведено круглий стіл для презентації результатів дослідження.</w:t>
            </w:r>
          </w:p>
          <w:p w14:paraId="6B113CF6" w14:textId="52782B5F" w:rsidR="00C35122" w:rsidRPr="004547C2" w:rsidRDefault="00C35122" w:rsidP="004638F6">
            <w:pPr>
              <w:pStyle w:val="ae"/>
              <w:numPr>
                <w:ilvl w:val="0"/>
                <w:numId w:val="13"/>
              </w:numPr>
              <w:ind w:left="320" w:hanging="284"/>
              <w:jc w:val="both"/>
              <w:rPr>
                <w:rFonts w:ascii="Arial" w:hAnsi="Arial" w:cs="Arial"/>
                <w:sz w:val="22"/>
                <w:szCs w:val="22"/>
                <w:lang w:val="uk-UA" w:eastAsia="en-US"/>
              </w:rPr>
            </w:pPr>
            <w:r w:rsidRPr="004547C2">
              <w:rPr>
                <w:rFonts w:ascii="Arial" w:hAnsi="Arial" w:cs="Arial"/>
                <w:sz w:val="22"/>
                <w:szCs w:val="22"/>
                <w:lang w:val="uk-UA" w:eastAsia="en-US"/>
              </w:rPr>
              <w:t>Підготовлено заключний звіт.</w:t>
            </w:r>
          </w:p>
          <w:p w14:paraId="1EA0CCC7" w14:textId="6285416F" w:rsidR="00B663CB" w:rsidRPr="004547C2" w:rsidRDefault="00B663CB" w:rsidP="001855FA">
            <w:pPr>
              <w:pStyle w:val="ae"/>
              <w:ind w:left="320"/>
              <w:jc w:val="both"/>
              <w:rPr>
                <w:rFonts w:ascii="Arial" w:eastAsia="Calibri" w:hAnsi="Arial" w:cs="Arial"/>
                <w:sz w:val="22"/>
                <w:szCs w:val="22"/>
                <w:lang w:val="uk-UA" w:bidi="ar-SA"/>
              </w:rPr>
            </w:pPr>
          </w:p>
        </w:tc>
      </w:tr>
      <w:tr w:rsidR="00AD1DFD" w:rsidRPr="002D4C34" w14:paraId="63F57509" w14:textId="77777777" w:rsidTr="006348DF">
        <w:tc>
          <w:tcPr>
            <w:tcW w:w="4820" w:type="dxa"/>
          </w:tcPr>
          <w:p w14:paraId="65D8E6C5" w14:textId="0F093A61" w:rsidR="009E05F8" w:rsidRPr="004547C2" w:rsidRDefault="00310A7D" w:rsidP="0029217C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  <w:r w:rsidRPr="004547C2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lastRenderedPageBreak/>
              <w:t>P</w:t>
            </w:r>
            <w:r w:rsidR="00A74DE8" w:rsidRPr="004547C2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ERIOD OF PERFORMANCE AND LEVEL OF EFFORT</w:t>
            </w:r>
            <w:r w:rsidR="009E05F8" w:rsidRPr="004547C2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 xml:space="preserve"> (LOE)</w:t>
            </w:r>
          </w:p>
          <w:p w14:paraId="1EF4E0DE" w14:textId="10682C46" w:rsidR="00AD1DFD" w:rsidRPr="004547C2" w:rsidRDefault="00D13475" w:rsidP="001855F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 xml:space="preserve">This assignment shall be completed within </w:t>
            </w:r>
            <w:r w:rsidR="002B23BD" w:rsidRPr="004547C2">
              <w:rPr>
                <w:rFonts w:ascii="Arial" w:hAnsi="Arial" w:cs="Arial"/>
                <w:sz w:val="22"/>
                <w:szCs w:val="22"/>
                <w:lang w:val="en-US"/>
              </w:rPr>
              <w:t>25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03322" w:rsidRPr="004547C2">
              <w:rPr>
                <w:rFonts w:ascii="Arial" w:hAnsi="Arial" w:cs="Arial"/>
                <w:sz w:val="22"/>
                <w:szCs w:val="22"/>
                <w:lang w:val="en-US"/>
              </w:rPr>
              <w:t>LOE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 xml:space="preserve"> days from </w:t>
            </w:r>
            <w:r w:rsidR="002B23BD" w:rsidRPr="004547C2">
              <w:rPr>
                <w:rFonts w:ascii="Arial" w:hAnsi="Arial" w:cs="Arial"/>
                <w:sz w:val="22"/>
                <w:szCs w:val="22"/>
                <w:lang w:val="en-US"/>
              </w:rPr>
              <w:t>December</w:t>
            </w:r>
            <w:r w:rsidR="00E97031" w:rsidRPr="004547C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B23BD" w:rsidRPr="004547C2">
              <w:rPr>
                <w:rFonts w:ascii="Arial" w:hAnsi="Arial" w:cs="Arial"/>
                <w:sz w:val="22"/>
                <w:szCs w:val="22"/>
                <w:lang w:val="en-US"/>
              </w:rPr>
              <w:t>01</w:t>
            </w:r>
            <w:r w:rsidRPr="004547C2">
              <w:rPr>
                <w:rFonts w:ascii="Arial" w:hAnsi="Arial" w:cs="Arial"/>
                <w:bCs/>
                <w:sz w:val="22"/>
                <w:szCs w:val="22"/>
                <w:lang w:val="en-US"/>
              </w:rPr>
              <w:t>, 2020 t</w:t>
            </w:r>
            <w:r w:rsidR="00603322" w:rsidRPr="004547C2">
              <w:rPr>
                <w:rFonts w:ascii="Arial" w:hAnsi="Arial" w:cs="Arial"/>
                <w:bCs/>
                <w:sz w:val="22"/>
                <w:szCs w:val="22"/>
                <w:lang w:val="en-US"/>
              </w:rPr>
              <w:t>hrough</w:t>
            </w:r>
            <w:r w:rsidRPr="004547C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2665F6" w:rsidRPr="004547C2">
              <w:rPr>
                <w:rFonts w:ascii="Arial" w:hAnsi="Arial" w:cs="Arial"/>
                <w:bCs/>
                <w:sz w:val="22"/>
                <w:szCs w:val="22"/>
                <w:lang w:val="en-US"/>
              </w:rPr>
              <w:t>January 31</w:t>
            </w:r>
            <w:r w:rsidRPr="004547C2">
              <w:rPr>
                <w:rFonts w:ascii="Arial" w:hAnsi="Arial" w:cs="Arial"/>
                <w:bCs/>
                <w:sz w:val="22"/>
                <w:szCs w:val="22"/>
                <w:lang w:val="en-US"/>
              </w:rPr>
              <w:t>, 202</w:t>
            </w:r>
            <w:r w:rsidR="002B23BD" w:rsidRPr="004547C2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  <w:r w:rsidRPr="004547C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. </w:t>
            </w:r>
          </w:p>
          <w:p w14:paraId="443BE5F1" w14:textId="2EA22F14" w:rsidR="002B23BD" w:rsidRPr="004547C2" w:rsidRDefault="002B23BD" w:rsidP="001855F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US" w:bidi="ar-SA"/>
              </w:rPr>
            </w:pPr>
          </w:p>
        </w:tc>
        <w:tc>
          <w:tcPr>
            <w:tcW w:w="5103" w:type="dxa"/>
          </w:tcPr>
          <w:p w14:paraId="0689B0E6" w14:textId="77777777" w:rsidR="00AD1DFD" w:rsidRPr="004547C2" w:rsidRDefault="00AD1DFD" w:rsidP="0029217C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547C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ТЕРМІН ВИКОНАННЯ ТА КІ</w:t>
            </w:r>
            <w:r w:rsidRPr="004547C2">
              <w:rPr>
                <w:rFonts w:ascii="Arial" w:hAnsi="Arial" w:cs="Arial"/>
                <w:b/>
                <w:sz w:val="22"/>
                <w:szCs w:val="22"/>
                <w:u w:val="single"/>
              </w:rPr>
              <w:t>ЛЬКІСТЬ РОБОЧИХ ДНІВ</w:t>
            </w:r>
          </w:p>
          <w:p w14:paraId="48F11668" w14:textId="23F9E3A1" w:rsidR="00AD1DFD" w:rsidRPr="004547C2" w:rsidRDefault="00AD1DFD" w:rsidP="001855FA">
            <w:pPr>
              <w:jc w:val="both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4547C2">
              <w:rPr>
                <w:rFonts w:ascii="Arial" w:hAnsi="Arial" w:cs="Arial"/>
                <w:sz w:val="22"/>
                <w:szCs w:val="22"/>
                <w:lang w:bidi="ar-SA"/>
              </w:rPr>
              <w:t xml:space="preserve">Завдання повинне бути виконаним протягом </w:t>
            </w:r>
            <w:r w:rsidR="008D4284" w:rsidRPr="004547C2">
              <w:rPr>
                <w:rFonts w:ascii="Arial" w:hAnsi="Arial" w:cs="Arial"/>
                <w:sz w:val="22"/>
                <w:szCs w:val="22"/>
                <w:lang w:bidi="ar-SA"/>
              </w:rPr>
              <w:t xml:space="preserve">25  </w:t>
            </w:r>
            <w:r w:rsidRPr="004547C2">
              <w:rPr>
                <w:rFonts w:ascii="Arial" w:hAnsi="Arial" w:cs="Arial"/>
                <w:sz w:val="22"/>
                <w:szCs w:val="22"/>
                <w:lang w:bidi="ar-SA"/>
              </w:rPr>
              <w:t xml:space="preserve">робочих </w:t>
            </w:r>
            <w:r w:rsidRPr="004547C2">
              <w:rPr>
                <w:rFonts w:ascii="Arial" w:hAnsi="Arial" w:cs="Arial"/>
                <w:bCs/>
                <w:sz w:val="22"/>
                <w:szCs w:val="22"/>
                <w:lang w:bidi="ar-SA"/>
              </w:rPr>
              <w:t xml:space="preserve">днів у період з </w:t>
            </w:r>
            <w:r w:rsidR="00AF3F7B" w:rsidRPr="004547C2">
              <w:rPr>
                <w:rFonts w:ascii="Arial" w:hAnsi="Arial" w:cs="Arial"/>
                <w:bCs/>
                <w:sz w:val="22"/>
                <w:szCs w:val="22"/>
                <w:lang w:bidi="ar-SA"/>
              </w:rPr>
              <w:t xml:space="preserve">01.12.2020 до </w:t>
            </w:r>
            <w:r w:rsidR="002665F6" w:rsidRPr="004547C2">
              <w:rPr>
                <w:rFonts w:ascii="Arial" w:hAnsi="Arial" w:cs="Arial"/>
                <w:bCs/>
                <w:sz w:val="22"/>
                <w:szCs w:val="22"/>
                <w:lang w:val="ru-RU" w:bidi="ar-SA"/>
              </w:rPr>
              <w:t>31</w:t>
            </w:r>
            <w:r w:rsidR="00AF3F7B" w:rsidRPr="004547C2">
              <w:rPr>
                <w:rFonts w:ascii="Arial" w:hAnsi="Arial" w:cs="Arial"/>
                <w:bCs/>
                <w:sz w:val="22"/>
                <w:szCs w:val="22"/>
                <w:lang w:bidi="ar-SA"/>
              </w:rPr>
              <w:t>.</w:t>
            </w:r>
            <w:r w:rsidR="002665F6" w:rsidRPr="004547C2">
              <w:rPr>
                <w:rFonts w:ascii="Arial" w:hAnsi="Arial" w:cs="Arial"/>
                <w:bCs/>
                <w:sz w:val="22"/>
                <w:szCs w:val="22"/>
                <w:lang w:val="ru-RU" w:bidi="ar-SA"/>
              </w:rPr>
              <w:t>01</w:t>
            </w:r>
            <w:r w:rsidR="00AF3F7B" w:rsidRPr="004547C2">
              <w:rPr>
                <w:rFonts w:ascii="Arial" w:hAnsi="Arial" w:cs="Arial"/>
                <w:bCs/>
                <w:sz w:val="22"/>
                <w:szCs w:val="22"/>
                <w:lang w:bidi="ar-SA"/>
              </w:rPr>
              <w:t xml:space="preserve">.2021. </w:t>
            </w:r>
          </w:p>
        </w:tc>
      </w:tr>
      <w:tr w:rsidR="00AD1DFD" w14:paraId="1C2C9BC8" w14:textId="77777777" w:rsidTr="006348DF">
        <w:tc>
          <w:tcPr>
            <w:tcW w:w="4820" w:type="dxa"/>
          </w:tcPr>
          <w:p w14:paraId="5FA2136F" w14:textId="56A5053F" w:rsidR="005614A6" w:rsidRPr="004547C2" w:rsidRDefault="00D13475" w:rsidP="001855FA">
            <w:pPr>
              <w:keepNext/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  <w:r w:rsidRPr="004547C2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REPORTING</w:t>
            </w:r>
            <w:r w:rsidR="005614A6" w:rsidRPr="004547C2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</w:p>
          <w:p w14:paraId="5A97D1A1" w14:textId="5620633D" w:rsidR="00AD1DFD" w:rsidRPr="004547C2" w:rsidRDefault="009A67E6" w:rsidP="001855F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the Short-Term Expert</w:t>
            </w:r>
            <w:r w:rsidRPr="00454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 xml:space="preserve">on Developing a Model for the Club and School of Confectionery and Craft Producers </w:t>
            </w:r>
            <w:r w:rsidR="003403A5" w:rsidRPr="004547C2">
              <w:rPr>
                <w:rFonts w:ascii="Arial" w:hAnsi="Arial" w:cs="Arial"/>
                <w:bCs/>
                <w:sz w:val="22"/>
                <w:szCs w:val="22"/>
                <w:lang w:val="en-US"/>
              </w:rPr>
              <w:t>will</w:t>
            </w:r>
            <w:r w:rsidR="00415EF8" w:rsidRPr="004547C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cooperate with the technical experts of AGRO’s Productivity and Market Access Team, and report to the Team Lead</w:t>
            </w:r>
            <w:r w:rsidR="005614A6" w:rsidRPr="004547C2">
              <w:rPr>
                <w:rFonts w:ascii="Arial" w:hAnsi="Arial" w:cs="Arial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5103" w:type="dxa"/>
          </w:tcPr>
          <w:p w14:paraId="2FF97BD1" w14:textId="5C5C53C1" w:rsidR="00AD1DFD" w:rsidRPr="004547C2" w:rsidRDefault="00AD1DFD" w:rsidP="001855FA">
            <w:pPr>
              <w:keepNext/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4547C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ЗВІТУВАННЯ </w:t>
            </w:r>
          </w:p>
          <w:p w14:paraId="65D6F155" w14:textId="76E09393" w:rsidR="00AD1DFD" w:rsidRPr="004547C2" w:rsidRDefault="00DD4183" w:rsidP="001855F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4547C2">
              <w:rPr>
                <w:rFonts w:ascii="Arial" w:hAnsi="Arial" w:cs="Arial"/>
                <w:bCs/>
                <w:sz w:val="22"/>
                <w:szCs w:val="22"/>
                <w:lang w:val="en-US"/>
              </w:rPr>
              <w:t>Короткостроковий Експерт з розробки моделі</w:t>
            </w:r>
            <w:r w:rsidR="00F306B7" w:rsidRPr="004547C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Клубу</w:t>
            </w:r>
            <w:r w:rsidRPr="004547C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і </w:t>
            </w:r>
            <w:r w:rsidR="00F306B7" w:rsidRPr="004547C2">
              <w:rPr>
                <w:rFonts w:ascii="Arial" w:hAnsi="Arial" w:cs="Arial"/>
                <w:bCs/>
                <w:sz w:val="22"/>
                <w:szCs w:val="22"/>
                <w:lang w:val="en-US"/>
              </w:rPr>
              <w:t>Ш</w:t>
            </w:r>
            <w:r w:rsidRPr="004547C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коли виробників кондитерських і крафтових продуктів </w:t>
            </w:r>
            <w:r w:rsidR="00AD1DFD" w:rsidRPr="004547C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працюватиме з </w:t>
            </w:r>
            <w:r w:rsidR="00415EF8" w:rsidRPr="004547C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технічними експертами напрямку </w:t>
            </w:r>
            <w:r w:rsidRPr="004547C2">
              <w:rPr>
                <w:rFonts w:ascii="Arial" w:hAnsi="Arial" w:cs="Arial"/>
                <w:bCs/>
                <w:sz w:val="22"/>
                <w:szCs w:val="22"/>
                <w:lang w:val="en-US"/>
              </w:rPr>
              <w:t>Програми</w:t>
            </w:r>
            <w:r w:rsidR="00415EF8" w:rsidRPr="004547C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Pr="004547C2">
              <w:rPr>
                <w:rFonts w:ascii="Arial" w:hAnsi="Arial" w:cs="Arial"/>
                <w:bCs/>
                <w:sz w:val="22"/>
                <w:szCs w:val="22"/>
                <w:lang w:val="en-US"/>
              </w:rPr>
              <w:t>«</w:t>
            </w:r>
            <w:r w:rsidR="00415EF8" w:rsidRPr="004547C2">
              <w:rPr>
                <w:rFonts w:ascii="Arial" w:hAnsi="Arial" w:cs="Arial"/>
                <w:bCs/>
                <w:sz w:val="22"/>
                <w:szCs w:val="22"/>
                <w:lang w:val="en-US"/>
              </w:rPr>
              <w:t>АГРО</w:t>
            </w:r>
            <w:r w:rsidRPr="004547C2">
              <w:rPr>
                <w:rFonts w:ascii="Arial" w:hAnsi="Arial" w:cs="Arial"/>
                <w:bCs/>
                <w:sz w:val="22"/>
                <w:szCs w:val="22"/>
                <w:lang w:val="en-US"/>
              </w:rPr>
              <w:t>»</w:t>
            </w:r>
            <w:r w:rsidR="00415EF8" w:rsidRPr="004547C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з покращення продуктивності та доступу до ринків і</w:t>
            </w:r>
            <w:r w:rsidR="00AD1DFD" w:rsidRPr="004547C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доповідатиме керівнику </w:t>
            </w:r>
            <w:r w:rsidR="00415EF8" w:rsidRPr="004547C2">
              <w:rPr>
                <w:rFonts w:ascii="Arial" w:hAnsi="Arial" w:cs="Arial"/>
                <w:bCs/>
                <w:sz w:val="22"/>
                <w:szCs w:val="22"/>
                <w:lang w:val="en-US"/>
              </w:rPr>
              <w:t>напрямку</w:t>
            </w:r>
            <w:r w:rsidR="00AD1DFD" w:rsidRPr="004547C2">
              <w:rPr>
                <w:rFonts w:ascii="Arial" w:hAnsi="Arial" w:cs="Arial"/>
                <w:bCs/>
                <w:sz w:val="22"/>
                <w:szCs w:val="22"/>
                <w:lang w:val="en-US"/>
              </w:rPr>
              <w:t>.</w:t>
            </w:r>
            <w:r w:rsidRPr="004547C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</w:p>
          <w:p w14:paraId="0D51F4E5" w14:textId="14463E76" w:rsidR="00B663CB" w:rsidRPr="004547C2" w:rsidRDefault="00B663CB" w:rsidP="001855F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D1DFD" w14:paraId="187D3C24" w14:textId="77777777" w:rsidTr="006348DF">
        <w:tc>
          <w:tcPr>
            <w:tcW w:w="4820" w:type="dxa"/>
          </w:tcPr>
          <w:p w14:paraId="4A7E522B" w14:textId="5CCCD4DB" w:rsidR="005614A6" w:rsidRPr="004547C2" w:rsidRDefault="00D13475" w:rsidP="0029217C">
            <w:pPr>
              <w:widowControl/>
              <w:snapToGrid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547C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REQUIREMENTS </w:t>
            </w:r>
            <w:r w:rsidRPr="004547C2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TO</w:t>
            </w:r>
            <w:r w:rsidRPr="004547C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APPLICANTS / EXPERTS </w:t>
            </w:r>
          </w:p>
          <w:p w14:paraId="6B230B91" w14:textId="5113855A" w:rsidR="005614A6" w:rsidRPr="004547C2" w:rsidRDefault="00CA7568" w:rsidP="009A67E6">
            <w:pPr>
              <w:pStyle w:val="ae"/>
              <w:widowControl/>
              <w:numPr>
                <w:ilvl w:val="0"/>
                <w:numId w:val="5"/>
              </w:numPr>
              <w:snapToGrid/>
              <w:ind w:left="322" w:hanging="322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 xml:space="preserve">In-depth </w:t>
            </w:r>
            <w:r w:rsidR="00836932" w:rsidRPr="004547C2">
              <w:rPr>
                <w:rFonts w:ascii="Arial" w:hAnsi="Arial" w:cs="Arial"/>
                <w:sz w:val="22"/>
                <w:szCs w:val="22"/>
                <w:lang w:val="en-US"/>
              </w:rPr>
              <w:t xml:space="preserve">knowledge of the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food processing industry</w:t>
            </w:r>
            <w:r w:rsidR="008B6887" w:rsidRPr="004547C2">
              <w:rPr>
                <w:rFonts w:ascii="Arial" w:hAnsi="Arial" w:cs="Arial"/>
                <w:sz w:val="22"/>
                <w:szCs w:val="22"/>
                <w:lang w:val="uk-UA"/>
              </w:rPr>
              <w:t>,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 xml:space="preserve"> confectionery and craft sector</w:t>
            </w:r>
            <w:r w:rsidR="008B6887" w:rsidRPr="004547C2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proofErr w:type="gramStart"/>
            <w:r w:rsidR="008B6887" w:rsidRPr="004547C2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836932" w:rsidRPr="004547C2">
              <w:rPr>
                <w:rFonts w:ascii="Arial" w:hAnsi="Arial" w:cs="Arial"/>
                <w:sz w:val="22"/>
                <w:szCs w:val="22"/>
                <w:lang w:val="en-US"/>
              </w:rPr>
              <w:t>in particular</w:t>
            </w:r>
            <w:r w:rsidR="004B7BBD" w:rsidRPr="004547C2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="00836932" w:rsidRPr="004547C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8B6887" w:rsidRPr="004547C2">
              <w:rPr>
                <w:rFonts w:ascii="Arial" w:hAnsi="Arial" w:cs="Arial"/>
                <w:sz w:val="22"/>
                <w:szCs w:val="22"/>
                <w:lang w:val="en-US"/>
              </w:rPr>
              <w:t>their</w:t>
            </w:r>
            <w:proofErr w:type="gramEnd"/>
            <w:r w:rsidR="00836932" w:rsidRPr="004547C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8B6887" w:rsidRPr="004547C2">
              <w:rPr>
                <w:rFonts w:ascii="Arial" w:hAnsi="Arial" w:cs="Arial"/>
                <w:sz w:val="22"/>
                <w:szCs w:val="22"/>
                <w:lang w:val="en-US"/>
              </w:rPr>
              <w:t>industry associations, clubs and schools for the local products producers</w:t>
            </w:r>
            <w:r w:rsidR="00836932" w:rsidRPr="004547C2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14:paraId="3A7FB29C" w14:textId="079352C7" w:rsidR="005614A6" w:rsidRPr="004547C2" w:rsidRDefault="004547C2" w:rsidP="009A67E6">
            <w:pPr>
              <w:pStyle w:val="ae"/>
              <w:widowControl/>
              <w:numPr>
                <w:ilvl w:val="0"/>
                <w:numId w:val="5"/>
              </w:numPr>
              <w:snapToGrid/>
              <w:ind w:left="322" w:hanging="322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At least a 3-year p</w:t>
            </w:r>
            <w:r w:rsidR="008B6887" w:rsidRPr="004547C2">
              <w:rPr>
                <w:rFonts w:ascii="Arial" w:hAnsi="Arial" w:cs="Arial"/>
                <w:sz w:val="22"/>
                <w:szCs w:val="22"/>
                <w:lang w:val="en-US"/>
              </w:rPr>
              <w:t>roven e</w:t>
            </w:r>
            <w:r w:rsidR="00D333D9" w:rsidRPr="004547C2">
              <w:rPr>
                <w:rFonts w:ascii="Arial" w:hAnsi="Arial" w:cs="Arial"/>
                <w:sz w:val="22"/>
                <w:szCs w:val="22"/>
                <w:lang w:val="en-US"/>
              </w:rPr>
              <w:t xml:space="preserve">xperience in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 xml:space="preserve">developing business models and investment </w:t>
            </w: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projects for business alliances, cooperatives, associations. </w:t>
            </w:r>
          </w:p>
          <w:p w14:paraId="4FF3EB1B" w14:textId="6C98ED15" w:rsidR="005614A6" w:rsidRPr="004547C2" w:rsidRDefault="0047097B" w:rsidP="009A67E6">
            <w:pPr>
              <w:pStyle w:val="ae"/>
              <w:widowControl/>
              <w:numPr>
                <w:ilvl w:val="0"/>
                <w:numId w:val="5"/>
              </w:numPr>
              <w:snapToGrid/>
              <w:ind w:left="322" w:hanging="322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Outstanding</w:t>
            </w:r>
            <w:r w:rsidR="009D0C2F" w:rsidRPr="004547C2">
              <w:rPr>
                <w:rFonts w:ascii="Arial" w:hAnsi="Arial" w:cs="Arial"/>
                <w:sz w:val="22"/>
                <w:szCs w:val="22"/>
                <w:lang w:val="en-US"/>
              </w:rPr>
              <w:t xml:space="preserve"> analytical skills</w:t>
            </w:r>
            <w:r w:rsidR="004547C2" w:rsidRPr="004547C2">
              <w:rPr>
                <w:rFonts w:ascii="Arial" w:hAnsi="Arial" w:cs="Arial"/>
                <w:sz w:val="22"/>
                <w:szCs w:val="22"/>
                <w:lang w:val="en-US"/>
              </w:rPr>
              <w:t>, experience with running marketing researches and preparing SWOT analyses</w:t>
            </w:r>
            <w:r w:rsidR="005614A6" w:rsidRPr="004547C2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76A6F6D7" w14:textId="77777777" w:rsidR="00AD1DFD" w:rsidRPr="006348DF" w:rsidRDefault="00C10EE6" w:rsidP="009A67E6">
            <w:pPr>
              <w:pStyle w:val="ae"/>
              <w:widowControl/>
              <w:numPr>
                <w:ilvl w:val="0"/>
                <w:numId w:val="5"/>
              </w:numPr>
              <w:snapToGrid/>
              <w:ind w:left="322" w:hanging="3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7C2">
              <w:rPr>
                <w:rFonts w:ascii="Arial" w:hAnsi="Arial" w:cs="Arial"/>
                <w:sz w:val="22"/>
                <w:szCs w:val="22"/>
                <w:lang w:val="en-US"/>
              </w:rPr>
              <w:t>Good communication skills</w:t>
            </w:r>
            <w:r w:rsidR="005614A6" w:rsidRPr="004547C2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76611009" w14:textId="21593730" w:rsidR="006348DF" w:rsidRPr="004547C2" w:rsidRDefault="006348DF" w:rsidP="006348DF">
            <w:pPr>
              <w:pStyle w:val="ae"/>
              <w:widowControl/>
              <w:snapToGrid/>
              <w:ind w:left="3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9B68292" w14:textId="69BC0BE1" w:rsidR="008B6887" w:rsidRPr="004547C2" w:rsidRDefault="00AD1DFD" w:rsidP="001855FA">
            <w:pPr>
              <w:widowControl/>
              <w:snapToGrid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547C2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ВИМОГИ ДО КАНДИДАТІВ / СПЕЦІАЛІСТІВ</w:t>
            </w:r>
          </w:p>
          <w:p w14:paraId="30378247" w14:textId="210982BA" w:rsidR="00AD1DFD" w:rsidRPr="004547C2" w:rsidRDefault="000B665A" w:rsidP="009A67E6">
            <w:pPr>
              <w:pStyle w:val="ae"/>
              <w:widowControl/>
              <w:numPr>
                <w:ilvl w:val="0"/>
                <w:numId w:val="5"/>
              </w:numPr>
              <w:snapToGrid/>
              <w:ind w:left="320" w:hanging="284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547C2">
              <w:rPr>
                <w:rFonts w:ascii="Arial" w:hAnsi="Arial" w:cs="Arial"/>
                <w:sz w:val="22"/>
                <w:szCs w:val="22"/>
                <w:lang w:val="uk-UA"/>
              </w:rPr>
              <w:t xml:space="preserve">Глибоке </w:t>
            </w:r>
            <w:r w:rsidR="00AD1DFD" w:rsidRPr="004547C2">
              <w:rPr>
                <w:rFonts w:ascii="Arial" w:hAnsi="Arial" w:cs="Arial"/>
                <w:sz w:val="22"/>
                <w:szCs w:val="22"/>
                <w:lang w:val="uk-UA"/>
              </w:rPr>
              <w:t>знання</w:t>
            </w:r>
            <w:r w:rsidR="00FA3429" w:rsidRPr="004547C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8B6887" w:rsidRPr="004547C2">
              <w:rPr>
                <w:rFonts w:ascii="Arial" w:hAnsi="Arial" w:cs="Arial"/>
                <w:sz w:val="22"/>
                <w:szCs w:val="22"/>
                <w:lang w:val="uk-UA"/>
              </w:rPr>
              <w:t>галузі</w:t>
            </w:r>
            <w:r w:rsidR="00FA3429" w:rsidRPr="004547C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8B6887" w:rsidRPr="004547C2">
              <w:rPr>
                <w:rFonts w:ascii="Arial" w:hAnsi="Arial" w:cs="Arial"/>
                <w:sz w:val="22"/>
                <w:szCs w:val="22"/>
                <w:lang w:val="uk-UA"/>
              </w:rPr>
              <w:t xml:space="preserve">харчової промисловості, секторів </w:t>
            </w:r>
            <w:r w:rsidR="00571461" w:rsidRPr="004547C2">
              <w:rPr>
                <w:rFonts w:ascii="Arial" w:hAnsi="Arial" w:cs="Arial"/>
                <w:sz w:val="22"/>
                <w:szCs w:val="22"/>
                <w:lang w:val="uk-UA"/>
              </w:rPr>
              <w:t>кондитерськ</w:t>
            </w:r>
            <w:r w:rsidR="00FA3429" w:rsidRPr="004547C2">
              <w:rPr>
                <w:rFonts w:ascii="Arial" w:hAnsi="Arial" w:cs="Arial"/>
                <w:sz w:val="22"/>
                <w:szCs w:val="22"/>
                <w:lang w:val="uk-UA"/>
              </w:rPr>
              <w:t xml:space="preserve">ої </w:t>
            </w:r>
            <w:r w:rsidR="00571461" w:rsidRPr="004547C2">
              <w:rPr>
                <w:rFonts w:ascii="Arial" w:hAnsi="Arial" w:cs="Arial"/>
                <w:sz w:val="22"/>
                <w:szCs w:val="22"/>
                <w:lang w:val="uk-UA"/>
              </w:rPr>
              <w:t>і крафтової продукції</w:t>
            </w:r>
            <w:r w:rsidR="00AD1DFD" w:rsidRPr="004547C2">
              <w:rPr>
                <w:rFonts w:ascii="Arial" w:hAnsi="Arial" w:cs="Arial"/>
                <w:sz w:val="22"/>
                <w:szCs w:val="22"/>
                <w:lang w:val="uk-UA"/>
              </w:rPr>
              <w:t xml:space="preserve">, зокрема </w:t>
            </w:r>
            <w:r w:rsidR="00DD4183" w:rsidRPr="004547C2">
              <w:rPr>
                <w:rFonts w:ascii="Arial" w:hAnsi="Arial" w:cs="Arial"/>
                <w:sz w:val="22"/>
                <w:szCs w:val="22"/>
                <w:lang w:val="uk-UA"/>
              </w:rPr>
              <w:t>роботи галузевих об’єднань, клубів і шкіл для виробників локальної продукції</w:t>
            </w:r>
            <w:r w:rsidR="00AD1DFD" w:rsidRPr="004547C2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14:paraId="5C8DB622" w14:textId="11758D69" w:rsidR="00AD1DFD" w:rsidRPr="004547C2" w:rsidRDefault="005171AE" w:rsidP="009A67E6">
            <w:pPr>
              <w:pStyle w:val="ae"/>
              <w:widowControl/>
              <w:numPr>
                <w:ilvl w:val="0"/>
                <w:numId w:val="5"/>
              </w:numPr>
              <w:snapToGrid/>
              <w:ind w:left="320" w:hanging="284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547C2">
              <w:rPr>
                <w:rFonts w:ascii="Arial" w:hAnsi="Arial" w:cs="Arial"/>
                <w:sz w:val="22"/>
                <w:szCs w:val="22"/>
                <w:lang w:val="uk-UA"/>
              </w:rPr>
              <w:t xml:space="preserve">Наявний та підтверджений щонайменше 3-х річний досвід розробки бізнес-моделей та </w:t>
            </w:r>
            <w:r w:rsidRPr="004547C2"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>інвестиційних проектів для бізнес об’єднань, кооперативів, асоціацій</w:t>
            </w:r>
            <w:r w:rsidR="00AD1DFD" w:rsidRPr="004547C2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14:paraId="4FE707AA" w14:textId="1AE3745E" w:rsidR="005171AE" w:rsidRPr="004547C2" w:rsidRDefault="005171AE" w:rsidP="009A67E6">
            <w:pPr>
              <w:pStyle w:val="ae"/>
              <w:widowControl/>
              <w:numPr>
                <w:ilvl w:val="0"/>
                <w:numId w:val="5"/>
              </w:numPr>
              <w:snapToGrid/>
              <w:ind w:left="320" w:hanging="284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4547C2">
              <w:rPr>
                <w:rFonts w:ascii="Arial" w:hAnsi="Arial" w:cs="Arial"/>
                <w:sz w:val="22"/>
                <w:szCs w:val="22"/>
                <w:lang w:val="uk-UA"/>
              </w:rPr>
              <w:t>Чудові аналітичні навички, досвід проведення маркетингових досліджень, розробки SWOT аналізів.</w:t>
            </w:r>
          </w:p>
          <w:p w14:paraId="04B114F2" w14:textId="3CE12F64" w:rsidR="00AD1DFD" w:rsidRPr="004547C2" w:rsidRDefault="00AD1DFD" w:rsidP="009A67E6">
            <w:pPr>
              <w:pStyle w:val="ae"/>
              <w:widowControl/>
              <w:numPr>
                <w:ilvl w:val="0"/>
                <w:numId w:val="5"/>
              </w:numPr>
              <w:snapToGrid/>
              <w:ind w:left="320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7C2">
              <w:rPr>
                <w:rFonts w:ascii="Arial" w:hAnsi="Arial" w:cs="Arial"/>
                <w:sz w:val="22"/>
                <w:szCs w:val="22"/>
                <w:lang w:val="uk-UA"/>
              </w:rPr>
              <w:t>Гарні комунікаційні навички.</w:t>
            </w:r>
          </w:p>
        </w:tc>
      </w:tr>
      <w:tr w:rsidR="006348DF" w14:paraId="115594C7" w14:textId="77777777" w:rsidTr="006348DF">
        <w:tc>
          <w:tcPr>
            <w:tcW w:w="4820" w:type="dxa"/>
          </w:tcPr>
          <w:p w14:paraId="7D74494A" w14:textId="77777777" w:rsidR="006348DF" w:rsidRPr="00631FC5" w:rsidRDefault="006348DF" w:rsidP="006348DF">
            <w:pPr>
              <w:widowControl/>
              <w:snapToGrid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31FC5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STANDARDS OF BUSINESS CONDUCT</w:t>
            </w:r>
          </w:p>
          <w:p w14:paraId="49BCF8A9" w14:textId="712C9184" w:rsidR="006348DF" w:rsidRPr="004547C2" w:rsidRDefault="006348DF" w:rsidP="006348DF">
            <w:pPr>
              <w:widowControl/>
              <w:snapToGrid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348DF">
              <w:rPr>
                <w:rFonts w:ascii="Arial" w:hAnsi="Arial" w:cs="Arial"/>
                <w:sz w:val="22"/>
                <w:szCs w:val="22"/>
                <w:lang w:val="en-US"/>
              </w:rPr>
              <w:t>Compliance with Chemonics International’s standards of business conduct is required. The successful candidate agrees to perform her/his duties faithfully and to the best of her/his ability, to comply with local laws and customs, and to conduct her/himself in a manner consistent with Chemonics’ standards of business conduct and appropriate to Ukraine. Chemonics’ standards of business conduct are available in Chemonics’ field office or upon request. If a candidate encounters ethical questions or issues when interacting with Chemonics, such as conflicts of interest, bribery or kickbacks, gifts, plagiarism, etc., please consult with the Project PMU at</w:t>
            </w:r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hyperlink r:id="rId12" w:history="1">
              <w:r w:rsidRPr="00703ADA">
                <w:rPr>
                  <w:rStyle w:val="a7"/>
                  <w:rFonts w:ascii="Arial" w:hAnsi="Arial" w:cs="Arial"/>
                  <w:bCs/>
                  <w:sz w:val="22"/>
                  <w:szCs w:val="22"/>
                </w:rPr>
                <w:t>UkraineAGROPMU@chemonics.co</w:t>
              </w:r>
              <w:r w:rsidRPr="00703ADA">
                <w:rPr>
                  <w:rStyle w:val="a7"/>
                  <w:rFonts w:ascii="Arial" w:hAnsi="Arial" w:cs="Arial"/>
                  <w:bCs/>
                  <w:sz w:val="22"/>
                  <w:szCs w:val="22"/>
                  <w:lang w:val="en-US"/>
                </w:rPr>
                <w:t>m</w:t>
              </w:r>
            </w:hyperlink>
          </w:p>
        </w:tc>
        <w:tc>
          <w:tcPr>
            <w:tcW w:w="5103" w:type="dxa"/>
          </w:tcPr>
          <w:p w14:paraId="646DADCC" w14:textId="77777777" w:rsidR="006348DF" w:rsidRPr="00631FC5" w:rsidRDefault="006348DF" w:rsidP="006348DF">
            <w:pPr>
              <w:widowControl/>
              <w:snapToGrid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31FC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ПРИНЦИПИ ДІЛОВОЇ ЕТИКИ </w:t>
            </w:r>
          </w:p>
          <w:p w14:paraId="719C3978" w14:textId="536F8641" w:rsidR="006348DF" w:rsidRPr="00E457CF" w:rsidRDefault="006348DF" w:rsidP="006348DF">
            <w:pPr>
              <w:widowControl/>
              <w:snapToGrid/>
              <w:spacing w:after="120"/>
              <w:jc w:val="both"/>
              <w:rPr>
                <w:rFonts w:ascii="Arial" w:hAnsi="Arial" w:cs="Arial"/>
                <w:bCs/>
                <w:color w:val="0000FF"/>
                <w:sz w:val="22"/>
                <w:szCs w:val="22"/>
                <w:u w:val="single"/>
                <w:lang w:val="en-US"/>
              </w:rPr>
            </w:pPr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Кандидат повинен дотримуватись принципів ділової етики «Кімонікс Інтернешнл». Успішний кандидат погоджується виконувати свої обов’язки сумлінно, в повному обсязі та відповідно до своїх здібностей, дотримуватись місцевого законодавства та звичаїв, діяти у відповідності до принципів ділової етики «Кімонікс Інтернешнл» та прийнятих в Україні стандартів. З принципами ділової етики «Кімонікс Інтернешнл» можна ознайомитись у місцевому офісі Компанії. Якщо кандидат зіткнеться із питаннями чи проблемами етичного характеру такими, як конфлікт інтересів, хабарництво або відкати, подарунки, плагіат і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т.д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>., він</w:t>
            </w:r>
            <w:r>
              <w:rPr>
                <w:rFonts w:ascii="Arial" w:hAnsi="Arial" w:cs="Arial"/>
                <w:bCs/>
                <w:sz w:val="22"/>
                <w:szCs w:val="22"/>
              </w:rPr>
              <w:t>/вона</w:t>
            </w:r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може проконсультуватися зі своїм керівником або Командою Управління Проектом за електронною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адресою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hyperlink r:id="rId13" w:history="1">
              <w:r w:rsidRPr="00703ADA">
                <w:rPr>
                  <w:rStyle w:val="a7"/>
                  <w:rFonts w:ascii="Arial" w:hAnsi="Arial" w:cs="Arial"/>
                  <w:bCs/>
                  <w:sz w:val="22"/>
                  <w:szCs w:val="22"/>
                </w:rPr>
                <w:t>UkraineAGROPMU@chemonics.co</w:t>
              </w:r>
              <w:r w:rsidRPr="00703ADA">
                <w:rPr>
                  <w:rStyle w:val="a7"/>
                  <w:rFonts w:ascii="Arial" w:hAnsi="Arial" w:cs="Arial"/>
                  <w:bCs/>
                  <w:sz w:val="22"/>
                  <w:szCs w:val="22"/>
                  <w:lang w:val="en-US"/>
                </w:rPr>
                <w:t>m</w:t>
              </w:r>
            </w:hyperlink>
          </w:p>
        </w:tc>
      </w:tr>
      <w:tr w:rsidR="006348DF" w14:paraId="0F6C6A19" w14:textId="77777777" w:rsidTr="006348DF">
        <w:tc>
          <w:tcPr>
            <w:tcW w:w="4820" w:type="dxa"/>
          </w:tcPr>
          <w:p w14:paraId="23394EC9" w14:textId="77777777" w:rsidR="006348DF" w:rsidRPr="00631FC5" w:rsidRDefault="006348DF" w:rsidP="006348DF">
            <w:pPr>
              <w:widowControl/>
              <w:snapToGrid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31FC5">
              <w:rPr>
                <w:rFonts w:ascii="Arial" w:hAnsi="Arial" w:cs="Arial"/>
                <w:b/>
                <w:sz w:val="22"/>
                <w:szCs w:val="22"/>
                <w:u w:val="single"/>
              </w:rPr>
              <w:t>APPLICATION INSTRUCTIONS</w:t>
            </w:r>
          </w:p>
          <w:p w14:paraId="68904D48" w14:textId="32E6A705" w:rsidR="006348DF" w:rsidRPr="00631FC5" w:rsidRDefault="006348DF" w:rsidP="006348D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Send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electronic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submissions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to </w:t>
            </w:r>
            <w:hyperlink r:id="rId14" w:history="1">
              <w:r w:rsidRPr="00703ADA">
                <w:rPr>
                  <w:rStyle w:val="a7"/>
                  <w:rFonts w:ascii="Arial" w:hAnsi="Arial" w:cs="Arial"/>
                  <w:bCs/>
                  <w:sz w:val="22"/>
                  <w:szCs w:val="22"/>
                  <w:lang w:val="en-US"/>
                </w:rPr>
                <w:t>agro.hr@chemonics.com</w:t>
              </w:r>
            </w:hyperlink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02483"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  <w:t>by</w:t>
            </w:r>
            <w:proofErr w:type="spellEnd"/>
            <w:r w:rsidRPr="00B02483"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  <w:lang w:val="en-US"/>
              </w:rPr>
              <w:t>November</w:t>
            </w:r>
            <w:r w:rsidRPr="00B02483"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  <w:lang w:val="en-US"/>
              </w:rPr>
              <w:t>09</w:t>
            </w:r>
            <w:r w:rsidRPr="00B02483"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  <w:t>, 2020.</w:t>
            </w:r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Please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submit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your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CV and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cover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letter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with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348DF">
              <w:rPr>
                <w:rFonts w:ascii="Arial" w:hAnsi="Arial" w:cs="Arial"/>
                <w:bCs/>
                <w:sz w:val="22"/>
                <w:szCs w:val="22"/>
                <w:highlight w:val="yellow"/>
                <w:lang w:val="en-US"/>
              </w:rPr>
              <w:t>“</w:t>
            </w:r>
            <w:bookmarkStart w:id="3" w:name="_GoBack"/>
            <w:bookmarkEnd w:id="3"/>
            <w:r w:rsidRPr="006348DF">
              <w:rPr>
                <w:rFonts w:ascii="Arial" w:hAnsi="Arial" w:cs="Arial"/>
                <w:spacing w:val="-1"/>
                <w:sz w:val="22"/>
                <w:szCs w:val="22"/>
                <w:highlight w:val="yellow"/>
                <w:lang w:val="en-US"/>
              </w:rPr>
              <w:t>Short-Term Expert on Developing a Model for the Club and School of Confectionery and Craft Producers</w:t>
            </w:r>
            <w:r w:rsidRPr="006348DF">
              <w:rPr>
                <w:rFonts w:ascii="Arial" w:hAnsi="Arial" w:cs="Arial"/>
                <w:bCs/>
                <w:sz w:val="22"/>
                <w:szCs w:val="22"/>
                <w:highlight w:val="yellow"/>
                <w:lang w:val="en-US"/>
              </w:rPr>
              <w:t>”</w:t>
            </w:r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in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the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subject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line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please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do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not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forget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to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additionally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indicate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your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name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in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the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subject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line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of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your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e-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mail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. No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telephone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inquiries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please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Only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finalists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will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be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contacted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02F1C250" w14:textId="77777777" w:rsidR="006348DF" w:rsidRPr="00631FC5" w:rsidRDefault="006348DF" w:rsidP="006348D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3E64DA5" w14:textId="0FB833E8" w:rsidR="006348DF" w:rsidRPr="004547C2" w:rsidRDefault="006348DF" w:rsidP="006348DF">
            <w:pPr>
              <w:widowControl/>
              <w:snapToGrid/>
              <w:spacing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Chemonics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is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an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equal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opportunity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employer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does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not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discriminate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in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its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selection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employment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practices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on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the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basis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of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race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color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religion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sex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national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origin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political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affiliation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sexual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orientation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gender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identity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marital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status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disability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genetic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information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age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membership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in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an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employee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organization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or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other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non-merit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31FC5">
              <w:rPr>
                <w:rFonts w:ascii="Arial" w:hAnsi="Arial" w:cs="Arial"/>
                <w:bCs/>
                <w:sz w:val="22"/>
                <w:szCs w:val="22"/>
              </w:rPr>
              <w:t>factors</w:t>
            </w:r>
            <w:proofErr w:type="spellEnd"/>
            <w:r w:rsidRPr="00631FC5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14:paraId="33FD794F" w14:textId="77777777" w:rsidR="006348DF" w:rsidRPr="00631FC5" w:rsidRDefault="006348DF" w:rsidP="006348DF">
            <w:pPr>
              <w:widowControl/>
              <w:snapToGrid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31FC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ПОРЯДОК ПОДАННЯ РЕЗЮМЕ </w:t>
            </w:r>
          </w:p>
          <w:p w14:paraId="1E238AA4" w14:textId="178E9179" w:rsidR="006348DF" w:rsidRPr="00631FC5" w:rsidRDefault="006348DF" w:rsidP="006348D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Просимо надсилати резюме та супровідний лист на електронну адресу </w:t>
            </w:r>
            <w:hyperlink r:id="rId15" w:history="1">
              <w:r w:rsidRPr="00703ADA">
                <w:rPr>
                  <w:rStyle w:val="a7"/>
                  <w:rFonts w:ascii="Arial" w:hAnsi="Arial" w:cs="Arial"/>
                  <w:bCs/>
                  <w:sz w:val="22"/>
                  <w:szCs w:val="22"/>
                  <w:lang w:val="en-US"/>
                </w:rPr>
                <w:t>agro</w:t>
              </w:r>
              <w:r w:rsidRPr="00631FC5">
                <w:rPr>
                  <w:rStyle w:val="a7"/>
                  <w:rFonts w:ascii="Arial" w:hAnsi="Arial" w:cs="Arial"/>
                  <w:bCs/>
                  <w:sz w:val="22"/>
                  <w:szCs w:val="22"/>
                  <w:lang w:val="ru-RU"/>
                </w:rPr>
                <w:t>.</w:t>
              </w:r>
              <w:r w:rsidRPr="00703ADA">
                <w:rPr>
                  <w:rStyle w:val="a7"/>
                  <w:rFonts w:ascii="Arial" w:hAnsi="Arial" w:cs="Arial"/>
                  <w:bCs/>
                  <w:sz w:val="22"/>
                  <w:szCs w:val="22"/>
                  <w:lang w:val="en-US"/>
                </w:rPr>
                <w:t>hr</w:t>
              </w:r>
              <w:r w:rsidRPr="00631FC5">
                <w:rPr>
                  <w:rStyle w:val="a7"/>
                  <w:rFonts w:ascii="Arial" w:hAnsi="Arial" w:cs="Arial"/>
                  <w:bCs/>
                  <w:sz w:val="22"/>
                  <w:szCs w:val="22"/>
                  <w:lang w:val="ru-RU"/>
                </w:rPr>
                <w:t>@</w:t>
              </w:r>
              <w:r w:rsidRPr="00703ADA">
                <w:rPr>
                  <w:rStyle w:val="a7"/>
                  <w:rFonts w:ascii="Arial" w:hAnsi="Arial" w:cs="Arial"/>
                  <w:bCs/>
                  <w:sz w:val="22"/>
                  <w:szCs w:val="22"/>
                  <w:lang w:val="en-US"/>
                </w:rPr>
                <w:t>chemonics</w:t>
              </w:r>
              <w:r w:rsidRPr="00631FC5">
                <w:rPr>
                  <w:rStyle w:val="a7"/>
                  <w:rFonts w:ascii="Arial" w:hAnsi="Arial" w:cs="Arial"/>
                  <w:bCs/>
                  <w:sz w:val="22"/>
                  <w:szCs w:val="22"/>
                  <w:lang w:val="ru-RU"/>
                </w:rPr>
                <w:t>.</w:t>
              </w:r>
              <w:r w:rsidRPr="00703ADA">
                <w:rPr>
                  <w:rStyle w:val="a7"/>
                  <w:rFonts w:ascii="Arial" w:hAnsi="Arial" w:cs="Arial"/>
                  <w:bCs/>
                  <w:sz w:val="22"/>
                  <w:szCs w:val="22"/>
                  <w:lang w:val="en-US"/>
                </w:rPr>
                <w:t>com</w:t>
              </w:r>
            </w:hyperlink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не пізніше </w:t>
            </w:r>
            <w:r w:rsidR="00E457CF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</w:t>
            </w:r>
            <w:r w:rsidRPr="006348DF"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  <w:t>09</w:t>
            </w:r>
            <w:r w:rsidRPr="00B02483"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  <w:t>листопада</w:t>
            </w:r>
            <w:r w:rsidRPr="00631FC5"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  <w:t xml:space="preserve"> 2020 р.</w:t>
            </w:r>
            <w:r w:rsidRPr="00631FC5">
              <w:rPr>
                <w:rFonts w:ascii="Arial" w:hAnsi="Arial" w:cs="Arial"/>
                <w:bCs/>
                <w:sz w:val="22"/>
                <w:szCs w:val="22"/>
              </w:rPr>
              <w:t xml:space="preserve"> з поміткою </w:t>
            </w:r>
            <w:r w:rsidRPr="006348DF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«</w:t>
            </w:r>
            <w:r w:rsidRPr="006348DF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К</w:t>
            </w:r>
            <w:r w:rsidRPr="006348DF">
              <w:rPr>
                <w:rFonts w:ascii="Arial" w:hAnsi="Arial" w:cs="Arial"/>
                <w:sz w:val="22"/>
                <w:szCs w:val="22"/>
                <w:highlight w:val="yellow"/>
              </w:rPr>
              <w:t xml:space="preserve">ороткотермінового експерта </w:t>
            </w:r>
            <w:r w:rsidRPr="006348DF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з розробки моделі клубу і школи виробників кондитерських і крафтових продуктів»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31FC5">
              <w:rPr>
                <w:rFonts w:ascii="Arial" w:hAnsi="Arial" w:cs="Arial"/>
                <w:bCs/>
                <w:sz w:val="22"/>
                <w:szCs w:val="22"/>
              </w:rPr>
              <w:t>та Вашим прізвищем у темі листа. Будь-ласка, жодних запитів за телефоном, ми зв’яжемося тільки з фіналістами.</w:t>
            </w:r>
          </w:p>
          <w:p w14:paraId="548A7F3B" w14:textId="77777777" w:rsidR="006348DF" w:rsidRPr="00631FC5" w:rsidRDefault="006348DF" w:rsidP="006348D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53D6585" w14:textId="603FE97A" w:rsidR="006348DF" w:rsidRPr="004547C2" w:rsidRDefault="006348DF" w:rsidP="006348DF">
            <w:pPr>
              <w:widowControl/>
              <w:snapToGrid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31FC5">
              <w:rPr>
                <w:rFonts w:ascii="Arial" w:hAnsi="Arial" w:cs="Arial"/>
                <w:bCs/>
                <w:sz w:val="22"/>
                <w:szCs w:val="22"/>
              </w:rPr>
              <w:t>«Кімонікс» - компанія, що надає рівні можливості всім кандидатам і працівникам та не дискримінує за ознаками раси, кольору шкіри, віросповідання, статі, національності, політичних переконань, сексуальної орієнтації, гендерної ідентифікації, сімейного статусу, інвалідності, генетичної інформації, віку, членства в професійних організаціях, або за іншими факторами, що не входять до переліку необхідних навичок та професійної кваліфікації.</w:t>
            </w:r>
          </w:p>
        </w:tc>
      </w:tr>
      <w:bookmarkEnd w:id="1"/>
    </w:tbl>
    <w:p w14:paraId="5D04A821" w14:textId="77777777" w:rsidR="00836932" w:rsidRPr="00C10EE6" w:rsidRDefault="00836932" w:rsidP="00966C29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836932" w:rsidRPr="00C10EE6" w:rsidSect="00B826DE">
      <w:footerReference w:type="even" r:id="rId16"/>
      <w:footerReference w:type="default" r:id="rId17"/>
      <w:type w:val="continuous"/>
      <w:pgSz w:w="12240" w:h="15840"/>
      <w:pgMar w:top="1440" w:right="1440" w:bottom="1440" w:left="1440" w:header="708" w:footer="7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F5B56" w14:textId="77777777" w:rsidR="0009358F" w:rsidRDefault="0009358F">
      <w:r>
        <w:separator/>
      </w:r>
    </w:p>
  </w:endnote>
  <w:endnote w:type="continuationSeparator" w:id="0">
    <w:p w14:paraId="752FA02D" w14:textId="77777777" w:rsidR="0009358F" w:rsidRDefault="0009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charset w:val="00"/>
    <w:family w:val="auto"/>
    <w:pitch w:val="variable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872266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035F8D82" w14:textId="228BA1E4" w:rsidR="00AB695F" w:rsidRPr="00657F3B" w:rsidRDefault="00AB695F">
        <w:pPr>
          <w:pStyle w:val="af7"/>
          <w:jc w:val="right"/>
          <w:rPr>
            <w:rFonts w:ascii="Arial" w:hAnsi="Arial" w:cs="Arial"/>
            <w:sz w:val="22"/>
            <w:szCs w:val="22"/>
          </w:rPr>
        </w:pPr>
        <w:r w:rsidRPr="00657F3B">
          <w:rPr>
            <w:rFonts w:ascii="Arial" w:hAnsi="Arial" w:cs="Arial"/>
            <w:sz w:val="22"/>
            <w:szCs w:val="22"/>
          </w:rPr>
          <w:fldChar w:fldCharType="begin"/>
        </w:r>
        <w:r w:rsidRPr="00657F3B">
          <w:rPr>
            <w:rFonts w:ascii="Arial" w:hAnsi="Arial" w:cs="Arial"/>
            <w:sz w:val="22"/>
            <w:szCs w:val="22"/>
          </w:rPr>
          <w:instrText>PAGE   \* MERGEFORMAT</w:instrText>
        </w:r>
        <w:r w:rsidRPr="00657F3B">
          <w:rPr>
            <w:rFonts w:ascii="Arial" w:hAnsi="Arial" w:cs="Arial"/>
            <w:sz w:val="22"/>
            <w:szCs w:val="22"/>
          </w:rPr>
          <w:fldChar w:fldCharType="separate"/>
        </w:r>
        <w:r w:rsidRPr="00657F3B">
          <w:rPr>
            <w:rFonts w:ascii="Arial" w:hAnsi="Arial" w:cs="Arial"/>
            <w:sz w:val="22"/>
            <w:szCs w:val="22"/>
            <w:lang w:val="ru-RU"/>
          </w:rPr>
          <w:t>2</w:t>
        </w:r>
        <w:r w:rsidRPr="00657F3B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74E21C83" w14:textId="18D37F65" w:rsidR="00AB695F" w:rsidRPr="00657F3B" w:rsidRDefault="00AB695F" w:rsidP="00657F3B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E0A41" w14:textId="77777777" w:rsidR="00AB695F" w:rsidRPr="00FE06AF" w:rsidRDefault="00AB695F" w:rsidP="003A2E2F">
    <w:pPr>
      <w:pStyle w:val="FooterOddPag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3F181" w14:textId="77777777" w:rsidR="0009358F" w:rsidRDefault="0009358F">
      <w:r>
        <w:separator/>
      </w:r>
    </w:p>
  </w:footnote>
  <w:footnote w:type="continuationSeparator" w:id="0">
    <w:p w14:paraId="31D24519" w14:textId="77777777" w:rsidR="0009358F" w:rsidRDefault="00093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86C5C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20B45"/>
    <w:multiLevelType w:val="singleLevel"/>
    <w:tmpl w:val="9954DAF4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0844603"/>
    <w:multiLevelType w:val="hybridMultilevel"/>
    <w:tmpl w:val="0C3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D7C99"/>
    <w:multiLevelType w:val="hybridMultilevel"/>
    <w:tmpl w:val="1A105376"/>
    <w:lvl w:ilvl="0" w:tplc="FB743810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51E4E1E"/>
    <w:multiLevelType w:val="hybridMultilevel"/>
    <w:tmpl w:val="42CAA000"/>
    <w:lvl w:ilvl="0" w:tplc="FB74381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45345"/>
    <w:multiLevelType w:val="hybridMultilevel"/>
    <w:tmpl w:val="6A604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54126"/>
    <w:multiLevelType w:val="hybridMultilevel"/>
    <w:tmpl w:val="DCBCADC6"/>
    <w:lvl w:ilvl="0" w:tplc="870EC86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44BA6"/>
    <w:multiLevelType w:val="singleLevel"/>
    <w:tmpl w:val="DE7A71B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4C35383"/>
    <w:multiLevelType w:val="hybridMultilevel"/>
    <w:tmpl w:val="231E9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94BFA"/>
    <w:multiLevelType w:val="hybridMultilevel"/>
    <w:tmpl w:val="8DD49BE2"/>
    <w:lvl w:ilvl="0" w:tplc="B568E0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9705E"/>
    <w:multiLevelType w:val="hybridMultilevel"/>
    <w:tmpl w:val="3C4E07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B2039"/>
    <w:multiLevelType w:val="hybridMultilevel"/>
    <w:tmpl w:val="A9DE17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A245F1"/>
    <w:multiLevelType w:val="hybridMultilevel"/>
    <w:tmpl w:val="0A26B0D0"/>
    <w:lvl w:ilvl="0" w:tplc="3086DB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96C76"/>
    <w:multiLevelType w:val="hybridMultilevel"/>
    <w:tmpl w:val="2438FA48"/>
    <w:lvl w:ilvl="0" w:tplc="4ABC8AAC">
      <w:start w:val="1"/>
      <w:numFmt w:val="bullet"/>
      <w:pStyle w:val="Experienc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15429"/>
    <w:multiLevelType w:val="hybridMultilevel"/>
    <w:tmpl w:val="9D5692AA"/>
    <w:lvl w:ilvl="0" w:tplc="049AF194">
      <w:start w:val="1"/>
      <w:numFmt w:val="bullet"/>
      <w:pStyle w:val="Summar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B2C00"/>
    <w:multiLevelType w:val="hybridMultilevel"/>
    <w:tmpl w:val="9360696A"/>
    <w:lvl w:ilvl="0" w:tplc="FB74381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E59D5"/>
    <w:multiLevelType w:val="hybridMultilevel"/>
    <w:tmpl w:val="D744D5A6"/>
    <w:lvl w:ilvl="0" w:tplc="EDC2E38C">
      <w:start w:val="1"/>
      <w:numFmt w:val="decimal"/>
      <w:lvlText w:val="%1."/>
      <w:lvlJc w:val="left"/>
      <w:pPr>
        <w:ind w:left="720" w:hanging="360"/>
      </w:pPr>
      <w:rPr>
        <w:lang w:val="x-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75740"/>
    <w:multiLevelType w:val="hybridMultilevel"/>
    <w:tmpl w:val="35C05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D711D"/>
    <w:multiLevelType w:val="hybridMultilevel"/>
    <w:tmpl w:val="860860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A2759"/>
    <w:multiLevelType w:val="hybridMultilevel"/>
    <w:tmpl w:val="7720A2F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20" w15:restartNumberingAfterBreak="0">
    <w:nsid w:val="735A1379"/>
    <w:multiLevelType w:val="singleLevel"/>
    <w:tmpl w:val="90C6747C"/>
    <w:lvl w:ilvl="0">
      <w:start w:val="1"/>
      <w:numFmt w:val="bullet"/>
      <w:pStyle w:val="Bullet2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4"/>
      </w:rPr>
    </w:lvl>
  </w:abstractNum>
  <w:abstractNum w:abstractNumId="21" w15:restartNumberingAfterBreak="0">
    <w:nsid w:val="73B23920"/>
    <w:multiLevelType w:val="hybridMultilevel"/>
    <w:tmpl w:val="DCBCADC6"/>
    <w:lvl w:ilvl="0" w:tplc="870EC86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35C70"/>
    <w:multiLevelType w:val="hybridMultilevel"/>
    <w:tmpl w:val="12DE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7"/>
  </w:num>
  <w:num w:numId="4">
    <w:abstractNumId w:val="0"/>
  </w:num>
  <w:num w:numId="5">
    <w:abstractNumId w:val="2"/>
  </w:num>
  <w:num w:numId="6">
    <w:abstractNumId w:val="14"/>
  </w:num>
  <w:num w:numId="7">
    <w:abstractNumId w:val="13"/>
  </w:num>
  <w:num w:numId="8">
    <w:abstractNumId w:val="10"/>
  </w:num>
  <w:num w:numId="9">
    <w:abstractNumId w:val="6"/>
  </w:num>
  <w:num w:numId="10">
    <w:abstractNumId w:val="19"/>
  </w:num>
  <w:num w:numId="11">
    <w:abstractNumId w:val="9"/>
  </w:num>
  <w:num w:numId="12">
    <w:abstractNumId w:val="3"/>
  </w:num>
  <w:num w:numId="13">
    <w:abstractNumId w:val="16"/>
  </w:num>
  <w:num w:numId="14">
    <w:abstractNumId w:val="11"/>
  </w:num>
  <w:num w:numId="15">
    <w:abstractNumId w:val="22"/>
  </w:num>
  <w:num w:numId="16">
    <w:abstractNumId w:val="12"/>
  </w:num>
  <w:num w:numId="17">
    <w:abstractNumId w:val="18"/>
  </w:num>
  <w:num w:numId="18">
    <w:abstractNumId w:val="5"/>
  </w:num>
  <w:num w:numId="19">
    <w:abstractNumId w:val="17"/>
  </w:num>
  <w:num w:numId="20">
    <w:abstractNumId w:val="15"/>
  </w:num>
  <w:num w:numId="21">
    <w:abstractNumId w:val="4"/>
  </w:num>
  <w:num w:numId="22">
    <w:abstractNumId w:val="8"/>
  </w:num>
  <w:num w:numId="23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173"/>
  <w:doNotHyphenateCaps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AF1"/>
    <w:rsid w:val="000008DE"/>
    <w:rsid w:val="0000141B"/>
    <w:rsid w:val="00001D15"/>
    <w:rsid w:val="00002119"/>
    <w:rsid w:val="00005727"/>
    <w:rsid w:val="000067F2"/>
    <w:rsid w:val="00007963"/>
    <w:rsid w:val="00012099"/>
    <w:rsid w:val="00012AF1"/>
    <w:rsid w:val="00013E9F"/>
    <w:rsid w:val="00014185"/>
    <w:rsid w:val="00014214"/>
    <w:rsid w:val="000143ED"/>
    <w:rsid w:val="000149CB"/>
    <w:rsid w:val="00014EFA"/>
    <w:rsid w:val="00015EC2"/>
    <w:rsid w:val="00023C45"/>
    <w:rsid w:val="00024815"/>
    <w:rsid w:val="000269BD"/>
    <w:rsid w:val="00027D59"/>
    <w:rsid w:val="00030CE7"/>
    <w:rsid w:val="00032328"/>
    <w:rsid w:val="00032DBB"/>
    <w:rsid w:val="00032DE2"/>
    <w:rsid w:val="00033238"/>
    <w:rsid w:val="000337A3"/>
    <w:rsid w:val="000352AF"/>
    <w:rsid w:val="00035ACB"/>
    <w:rsid w:val="00035CE3"/>
    <w:rsid w:val="00036069"/>
    <w:rsid w:val="000379F0"/>
    <w:rsid w:val="00040171"/>
    <w:rsid w:val="000404E1"/>
    <w:rsid w:val="00040B1E"/>
    <w:rsid w:val="00041603"/>
    <w:rsid w:val="00041797"/>
    <w:rsid w:val="00041A40"/>
    <w:rsid w:val="00041F4C"/>
    <w:rsid w:val="00043C6E"/>
    <w:rsid w:val="00044EC6"/>
    <w:rsid w:val="00045C9E"/>
    <w:rsid w:val="00046DE5"/>
    <w:rsid w:val="000474DE"/>
    <w:rsid w:val="00051116"/>
    <w:rsid w:val="00051E44"/>
    <w:rsid w:val="00053C2C"/>
    <w:rsid w:val="00055BDE"/>
    <w:rsid w:val="00060398"/>
    <w:rsid w:val="00060616"/>
    <w:rsid w:val="00061A32"/>
    <w:rsid w:val="00061DC1"/>
    <w:rsid w:val="00061E45"/>
    <w:rsid w:val="00063693"/>
    <w:rsid w:val="0006421E"/>
    <w:rsid w:val="000643F9"/>
    <w:rsid w:val="0006547F"/>
    <w:rsid w:val="00070346"/>
    <w:rsid w:val="00071569"/>
    <w:rsid w:val="00071E1E"/>
    <w:rsid w:val="00073EE0"/>
    <w:rsid w:val="000751A4"/>
    <w:rsid w:val="000763EE"/>
    <w:rsid w:val="00077EAC"/>
    <w:rsid w:val="00080AA0"/>
    <w:rsid w:val="00084A7C"/>
    <w:rsid w:val="00084B9E"/>
    <w:rsid w:val="000853D5"/>
    <w:rsid w:val="00085935"/>
    <w:rsid w:val="00086D5A"/>
    <w:rsid w:val="000903FC"/>
    <w:rsid w:val="00090581"/>
    <w:rsid w:val="00091DF5"/>
    <w:rsid w:val="000923DE"/>
    <w:rsid w:val="00092516"/>
    <w:rsid w:val="0009358F"/>
    <w:rsid w:val="000A0A2B"/>
    <w:rsid w:val="000A0BBC"/>
    <w:rsid w:val="000A1449"/>
    <w:rsid w:val="000A22C9"/>
    <w:rsid w:val="000A25FE"/>
    <w:rsid w:val="000A3170"/>
    <w:rsid w:val="000A3650"/>
    <w:rsid w:val="000A5D92"/>
    <w:rsid w:val="000A5F28"/>
    <w:rsid w:val="000A69E4"/>
    <w:rsid w:val="000A6E68"/>
    <w:rsid w:val="000A7237"/>
    <w:rsid w:val="000B19F8"/>
    <w:rsid w:val="000B5477"/>
    <w:rsid w:val="000B5C61"/>
    <w:rsid w:val="000B665A"/>
    <w:rsid w:val="000B7F57"/>
    <w:rsid w:val="000C02C2"/>
    <w:rsid w:val="000C05E4"/>
    <w:rsid w:val="000C0C74"/>
    <w:rsid w:val="000C1966"/>
    <w:rsid w:val="000C30D3"/>
    <w:rsid w:val="000C3284"/>
    <w:rsid w:val="000C5240"/>
    <w:rsid w:val="000C6233"/>
    <w:rsid w:val="000C711B"/>
    <w:rsid w:val="000C7879"/>
    <w:rsid w:val="000C7882"/>
    <w:rsid w:val="000D0006"/>
    <w:rsid w:val="000D0F28"/>
    <w:rsid w:val="000D3CE7"/>
    <w:rsid w:val="000D5569"/>
    <w:rsid w:val="000D5DEF"/>
    <w:rsid w:val="000D7F7A"/>
    <w:rsid w:val="000D7FBE"/>
    <w:rsid w:val="000E1536"/>
    <w:rsid w:val="000E276D"/>
    <w:rsid w:val="000E6675"/>
    <w:rsid w:val="000E6D48"/>
    <w:rsid w:val="000E72A1"/>
    <w:rsid w:val="000E76CE"/>
    <w:rsid w:val="000F0C59"/>
    <w:rsid w:val="000F3310"/>
    <w:rsid w:val="000F4FD0"/>
    <w:rsid w:val="000F58F8"/>
    <w:rsid w:val="000F6903"/>
    <w:rsid w:val="00100B1D"/>
    <w:rsid w:val="001012EC"/>
    <w:rsid w:val="00101FDE"/>
    <w:rsid w:val="0010343F"/>
    <w:rsid w:val="001042F8"/>
    <w:rsid w:val="00107FE8"/>
    <w:rsid w:val="001104B8"/>
    <w:rsid w:val="00110690"/>
    <w:rsid w:val="00110B19"/>
    <w:rsid w:val="00111422"/>
    <w:rsid w:val="001123A9"/>
    <w:rsid w:val="00116B40"/>
    <w:rsid w:val="001256D9"/>
    <w:rsid w:val="00125993"/>
    <w:rsid w:val="0013041D"/>
    <w:rsid w:val="0013206D"/>
    <w:rsid w:val="00133EED"/>
    <w:rsid w:val="00135A64"/>
    <w:rsid w:val="00135DB9"/>
    <w:rsid w:val="0013756C"/>
    <w:rsid w:val="001404F9"/>
    <w:rsid w:val="001405E0"/>
    <w:rsid w:val="00142181"/>
    <w:rsid w:val="00142F52"/>
    <w:rsid w:val="001435B3"/>
    <w:rsid w:val="001436A1"/>
    <w:rsid w:val="001439DB"/>
    <w:rsid w:val="0014648A"/>
    <w:rsid w:val="00155C35"/>
    <w:rsid w:val="0016033A"/>
    <w:rsid w:val="0016247A"/>
    <w:rsid w:val="001633B9"/>
    <w:rsid w:val="00163794"/>
    <w:rsid w:val="00167BCD"/>
    <w:rsid w:val="00167F9B"/>
    <w:rsid w:val="00171BDF"/>
    <w:rsid w:val="00172C41"/>
    <w:rsid w:val="0017319B"/>
    <w:rsid w:val="00175BD0"/>
    <w:rsid w:val="00177886"/>
    <w:rsid w:val="001814A1"/>
    <w:rsid w:val="001829A8"/>
    <w:rsid w:val="00183BDC"/>
    <w:rsid w:val="001855FA"/>
    <w:rsid w:val="00185BB5"/>
    <w:rsid w:val="0019016A"/>
    <w:rsid w:val="00192326"/>
    <w:rsid w:val="001927A9"/>
    <w:rsid w:val="00193AC9"/>
    <w:rsid w:val="0019609F"/>
    <w:rsid w:val="001A0E54"/>
    <w:rsid w:val="001A1B8D"/>
    <w:rsid w:val="001A5C38"/>
    <w:rsid w:val="001A79B9"/>
    <w:rsid w:val="001B04EA"/>
    <w:rsid w:val="001B0BFE"/>
    <w:rsid w:val="001B0D80"/>
    <w:rsid w:val="001B14D0"/>
    <w:rsid w:val="001B529E"/>
    <w:rsid w:val="001C1F0A"/>
    <w:rsid w:val="001C3D2E"/>
    <w:rsid w:val="001C4DD5"/>
    <w:rsid w:val="001C6ADD"/>
    <w:rsid w:val="001D0855"/>
    <w:rsid w:val="001D2C4A"/>
    <w:rsid w:val="001D4BA1"/>
    <w:rsid w:val="001D65F2"/>
    <w:rsid w:val="001D7918"/>
    <w:rsid w:val="001D7B65"/>
    <w:rsid w:val="001D7E8A"/>
    <w:rsid w:val="001E00D8"/>
    <w:rsid w:val="001E3284"/>
    <w:rsid w:val="001E456F"/>
    <w:rsid w:val="001E5848"/>
    <w:rsid w:val="001E6FE3"/>
    <w:rsid w:val="001E799E"/>
    <w:rsid w:val="001F043D"/>
    <w:rsid w:val="001F3251"/>
    <w:rsid w:val="001F496B"/>
    <w:rsid w:val="001F4974"/>
    <w:rsid w:val="001F6E57"/>
    <w:rsid w:val="001F7624"/>
    <w:rsid w:val="001F7B50"/>
    <w:rsid w:val="002002C0"/>
    <w:rsid w:val="00201F33"/>
    <w:rsid w:val="00202893"/>
    <w:rsid w:val="00204737"/>
    <w:rsid w:val="00204B73"/>
    <w:rsid w:val="00206BAF"/>
    <w:rsid w:val="0021375D"/>
    <w:rsid w:val="00217343"/>
    <w:rsid w:val="0022004E"/>
    <w:rsid w:val="00221032"/>
    <w:rsid w:val="0022244E"/>
    <w:rsid w:val="00223057"/>
    <w:rsid w:val="00224D9C"/>
    <w:rsid w:val="00225BB4"/>
    <w:rsid w:val="002304B8"/>
    <w:rsid w:val="00230AB0"/>
    <w:rsid w:val="00233D18"/>
    <w:rsid w:val="00234A7E"/>
    <w:rsid w:val="0023536F"/>
    <w:rsid w:val="00235C0E"/>
    <w:rsid w:val="00236D69"/>
    <w:rsid w:val="002376CA"/>
    <w:rsid w:val="00240A64"/>
    <w:rsid w:val="002424C1"/>
    <w:rsid w:val="00242DCD"/>
    <w:rsid w:val="00245785"/>
    <w:rsid w:val="00246273"/>
    <w:rsid w:val="002472F4"/>
    <w:rsid w:val="002517CF"/>
    <w:rsid w:val="00251C70"/>
    <w:rsid w:val="00251CD1"/>
    <w:rsid w:val="002552BA"/>
    <w:rsid w:val="00256BF0"/>
    <w:rsid w:val="0026565C"/>
    <w:rsid w:val="00266291"/>
    <w:rsid w:val="002665F6"/>
    <w:rsid w:val="00267EE0"/>
    <w:rsid w:val="0027081A"/>
    <w:rsid w:val="00272009"/>
    <w:rsid w:val="00272021"/>
    <w:rsid w:val="00272DAA"/>
    <w:rsid w:val="00272FBF"/>
    <w:rsid w:val="002736D1"/>
    <w:rsid w:val="00273D23"/>
    <w:rsid w:val="00275007"/>
    <w:rsid w:val="002754E6"/>
    <w:rsid w:val="00283DCA"/>
    <w:rsid w:val="00284F19"/>
    <w:rsid w:val="002861F3"/>
    <w:rsid w:val="00287DB2"/>
    <w:rsid w:val="00291507"/>
    <w:rsid w:val="0029217C"/>
    <w:rsid w:val="002929D3"/>
    <w:rsid w:val="00293719"/>
    <w:rsid w:val="002958E8"/>
    <w:rsid w:val="00296AB8"/>
    <w:rsid w:val="00296B34"/>
    <w:rsid w:val="0029791C"/>
    <w:rsid w:val="002A176B"/>
    <w:rsid w:val="002A2DF6"/>
    <w:rsid w:val="002A3BD8"/>
    <w:rsid w:val="002A4A86"/>
    <w:rsid w:val="002A6E9D"/>
    <w:rsid w:val="002A6FC4"/>
    <w:rsid w:val="002A70B5"/>
    <w:rsid w:val="002A7120"/>
    <w:rsid w:val="002B186A"/>
    <w:rsid w:val="002B23BD"/>
    <w:rsid w:val="002B30CF"/>
    <w:rsid w:val="002B45ED"/>
    <w:rsid w:val="002C0920"/>
    <w:rsid w:val="002C2179"/>
    <w:rsid w:val="002C21E7"/>
    <w:rsid w:val="002C2A14"/>
    <w:rsid w:val="002C3FEB"/>
    <w:rsid w:val="002C4788"/>
    <w:rsid w:val="002C5BA3"/>
    <w:rsid w:val="002C79F9"/>
    <w:rsid w:val="002D077F"/>
    <w:rsid w:val="002D2760"/>
    <w:rsid w:val="002D2B3B"/>
    <w:rsid w:val="002D4C34"/>
    <w:rsid w:val="002D5A6A"/>
    <w:rsid w:val="002D73BB"/>
    <w:rsid w:val="002D7892"/>
    <w:rsid w:val="002E0D25"/>
    <w:rsid w:val="002E0FC3"/>
    <w:rsid w:val="002E1A5C"/>
    <w:rsid w:val="002E4015"/>
    <w:rsid w:val="002E56F5"/>
    <w:rsid w:val="002E6AD2"/>
    <w:rsid w:val="002E6C52"/>
    <w:rsid w:val="002E6FD4"/>
    <w:rsid w:val="002F3D75"/>
    <w:rsid w:val="002F5E7E"/>
    <w:rsid w:val="002F635A"/>
    <w:rsid w:val="00300850"/>
    <w:rsid w:val="003010A2"/>
    <w:rsid w:val="00303A7F"/>
    <w:rsid w:val="00305118"/>
    <w:rsid w:val="00310110"/>
    <w:rsid w:val="00310A7D"/>
    <w:rsid w:val="00310C91"/>
    <w:rsid w:val="0031243F"/>
    <w:rsid w:val="0031270B"/>
    <w:rsid w:val="00314090"/>
    <w:rsid w:val="00314D45"/>
    <w:rsid w:val="00315804"/>
    <w:rsid w:val="00315893"/>
    <w:rsid w:val="003163DA"/>
    <w:rsid w:val="00316BDB"/>
    <w:rsid w:val="00317DD0"/>
    <w:rsid w:val="0032156B"/>
    <w:rsid w:val="0032273F"/>
    <w:rsid w:val="00323487"/>
    <w:rsid w:val="00324539"/>
    <w:rsid w:val="00325338"/>
    <w:rsid w:val="0032636A"/>
    <w:rsid w:val="00326ED3"/>
    <w:rsid w:val="00330900"/>
    <w:rsid w:val="00332BA6"/>
    <w:rsid w:val="00333292"/>
    <w:rsid w:val="00334290"/>
    <w:rsid w:val="003351D9"/>
    <w:rsid w:val="00336433"/>
    <w:rsid w:val="003403A5"/>
    <w:rsid w:val="003406E0"/>
    <w:rsid w:val="0034109E"/>
    <w:rsid w:val="00341D8B"/>
    <w:rsid w:val="0034253E"/>
    <w:rsid w:val="00343CAA"/>
    <w:rsid w:val="00344722"/>
    <w:rsid w:val="003462B8"/>
    <w:rsid w:val="003476C9"/>
    <w:rsid w:val="003520D0"/>
    <w:rsid w:val="003526B0"/>
    <w:rsid w:val="00353780"/>
    <w:rsid w:val="0035401B"/>
    <w:rsid w:val="003543A3"/>
    <w:rsid w:val="003570BF"/>
    <w:rsid w:val="00362123"/>
    <w:rsid w:val="00362CAE"/>
    <w:rsid w:val="0036390E"/>
    <w:rsid w:val="003641E9"/>
    <w:rsid w:val="00370752"/>
    <w:rsid w:val="00370F96"/>
    <w:rsid w:val="0037120E"/>
    <w:rsid w:val="0037153D"/>
    <w:rsid w:val="00372134"/>
    <w:rsid w:val="00372668"/>
    <w:rsid w:val="00373103"/>
    <w:rsid w:val="0037792B"/>
    <w:rsid w:val="0038109A"/>
    <w:rsid w:val="00381BA5"/>
    <w:rsid w:val="00382791"/>
    <w:rsid w:val="00383CBE"/>
    <w:rsid w:val="00387BFB"/>
    <w:rsid w:val="00387DDB"/>
    <w:rsid w:val="00390FE0"/>
    <w:rsid w:val="003921A7"/>
    <w:rsid w:val="00392722"/>
    <w:rsid w:val="00392D1E"/>
    <w:rsid w:val="00392E79"/>
    <w:rsid w:val="00394398"/>
    <w:rsid w:val="003957D1"/>
    <w:rsid w:val="003A0200"/>
    <w:rsid w:val="003A0B4A"/>
    <w:rsid w:val="003A1448"/>
    <w:rsid w:val="003A2E2F"/>
    <w:rsid w:val="003A405D"/>
    <w:rsid w:val="003A40CE"/>
    <w:rsid w:val="003A7E82"/>
    <w:rsid w:val="003B1841"/>
    <w:rsid w:val="003B1AF9"/>
    <w:rsid w:val="003B201A"/>
    <w:rsid w:val="003B3066"/>
    <w:rsid w:val="003B5517"/>
    <w:rsid w:val="003B5542"/>
    <w:rsid w:val="003B5852"/>
    <w:rsid w:val="003B6552"/>
    <w:rsid w:val="003C18C0"/>
    <w:rsid w:val="003C3CAC"/>
    <w:rsid w:val="003C4700"/>
    <w:rsid w:val="003D0937"/>
    <w:rsid w:val="003D10F5"/>
    <w:rsid w:val="003D2DB8"/>
    <w:rsid w:val="003D3989"/>
    <w:rsid w:val="003D512F"/>
    <w:rsid w:val="003D5407"/>
    <w:rsid w:val="003D56CC"/>
    <w:rsid w:val="003D5B98"/>
    <w:rsid w:val="003D6DBC"/>
    <w:rsid w:val="003D7650"/>
    <w:rsid w:val="003E0146"/>
    <w:rsid w:val="003E270A"/>
    <w:rsid w:val="003E6AA9"/>
    <w:rsid w:val="003E6AF6"/>
    <w:rsid w:val="003F0C09"/>
    <w:rsid w:val="003F2AAA"/>
    <w:rsid w:val="003F3A8B"/>
    <w:rsid w:val="003F4687"/>
    <w:rsid w:val="003F4E7E"/>
    <w:rsid w:val="003F6FC2"/>
    <w:rsid w:val="003F79D7"/>
    <w:rsid w:val="003F7AB0"/>
    <w:rsid w:val="003F7E64"/>
    <w:rsid w:val="004009A2"/>
    <w:rsid w:val="0040377D"/>
    <w:rsid w:val="00403FBD"/>
    <w:rsid w:val="00405D84"/>
    <w:rsid w:val="004077E6"/>
    <w:rsid w:val="004102F9"/>
    <w:rsid w:val="00410407"/>
    <w:rsid w:val="0041058D"/>
    <w:rsid w:val="004106F8"/>
    <w:rsid w:val="004113C7"/>
    <w:rsid w:val="00414C59"/>
    <w:rsid w:val="004154A9"/>
    <w:rsid w:val="00415EF8"/>
    <w:rsid w:val="00417950"/>
    <w:rsid w:val="00421B74"/>
    <w:rsid w:val="00421D76"/>
    <w:rsid w:val="00421EF6"/>
    <w:rsid w:val="0042201E"/>
    <w:rsid w:val="00423EF5"/>
    <w:rsid w:val="0042434A"/>
    <w:rsid w:val="00425CE0"/>
    <w:rsid w:val="00425D64"/>
    <w:rsid w:val="00426D36"/>
    <w:rsid w:val="00430FCE"/>
    <w:rsid w:val="00431BBA"/>
    <w:rsid w:val="004327ED"/>
    <w:rsid w:val="00432A54"/>
    <w:rsid w:val="00433ED3"/>
    <w:rsid w:val="00436E42"/>
    <w:rsid w:val="004372A8"/>
    <w:rsid w:val="00437386"/>
    <w:rsid w:val="0044062E"/>
    <w:rsid w:val="00442300"/>
    <w:rsid w:val="00442BCA"/>
    <w:rsid w:val="00444038"/>
    <w:rsid w:val="004475A7"/>
    <w:rsid w:val="004529DC"/>
    <w:rsid w:val="00452A0F"/>
    <w:rsid w:val="004540AF"/>
    <w:rsid w:val="004547C2"/>
    <w:rsid w:val="004565FB"/>
    <w:rsid w:val="00456D4B"/>
    <w:rsid w:val="004603E1"/>
    <w:rsid w:val="00460536"/>
    <w:rsid w:val="004605EA"/>
    <w:rsid w:val="00462231"/>
    <w:rsid w:val="00462F4C"/>
    <w:rsid w:val="004638F6"/>
    <w:rsid w:val="0046411A"/>
    <w:rsid w:val="00464DE9"/>
    <w:rsid w:val="0046633A"/>
    <w:rsid w:val="004677BC"/>
    <w:rsid w:val="00467E52"/>
    <w:rsid w:val="0047097B"/>
    <w:rsid w:val="004716CD"/>
    <w:rsid w:val="00474BB2"/>
    <w:rsid w:val="00474C7E"/>
    <w:rsid w:val="00476F49"/>
    <w:rsid w:val="00477299"/>
    <w:rsid w:val="00483B9D"/>
    <w:rsid w:val="00484B00"/>
    <w:rsid w:val="00484C01"/>
    <w:rsid w:val="00484E8A"/>
    <w:rsid w:val="004858D0"/>
    <w:rsid w:val="004858EB"/>
    <w:rsid w:val="00487D02"/>
    <w:rsid w:val="00487F89"/>
    <w:rsid w:val="004900D1"/>
    <w:rsid w:val="00493086"/>
    <w:rsid w:val="00494E6E"/>
    <w:rsid w:val="004A1C11"/>
    <w:rsid w:val="004A282E"/>
    <w:rsid w:val="004A2A69"/>
    <w:rsid w:val="004A2E62"/>
    <w:rsid w:val="004A448D"/>
    <w:rsid w:val="004A5198"/>
    <w:rsid w:val="004A5DB4"/>
    <w:rsid w:val="004B0451"/>
    <w:rsid w:val="004B3573"/>
    <w:rsid w:val="004B40AF"/>
    <w:rsid w:val="004B42E0"/>
    <w:rsid w:val="004B48EA"/>
    <w:rsid w:val="004B7BBD"/>
    <w:rsid w:val="004C0464"/>
    <w:rsid w:val="004C0FCA"/>
    <w:rsid w:val="004C249B"/>
    <w:rsid w:val="004C2714"/>
    <w:rsid w:val="004C4AE3"/>
    <w:rsid w:val="004C7995"/>
    <w:rsid w:val="004D1A66"/>
    <w:rsid w:val="004D2F01"/>
    <w:rsid w:val="004D429F"/>
    <w:rsid w:val="004D42F2"/>
    <w:rsid w:val="004D43B0"/>
    <w:rsid w:val="004D56F5"/>
    <w:rsid w:val="004D70F5"/>
    <w:rsid w:val="004D723C"/>
    <w:rsid w:val="004D7FAD"/>
    <w:rsid w:val="004E32A3"/>
    <w:rsid w:val="004E3D98"/>
    <w:rsid w:val="004E4E3C"/>
    <w:rsid w:val="004E6B85"/>
    <w:rsid w:val="004F1A08"/>
    <w:rsid w:val="004F23BF"/>
    <w:rsid w:val="004F476D"/>
    <w:rsid w:val="004F56F3"/>
    <w:rsid w:val="004F7AF9"/>
    <w:rsid w:val="004F7B77"/>
    <w:rsid w:val="004F7DE6"/>
    <w:rsid w:val="00501146"/>
    <w:rsid w:val="005023ED"/>
    <w:rsid w:val="0050257B"/>
    <w:rsid w:val="0050497E"/>
    <w:rsid w:val="00506374"/>
    <w:rsid w:val="00507A10"/>
    <w:rsid w:val="00507B5E"/>
    <w:rsid w:val="0051263E"/>
    <w:rsid w:val="00514E09"/>
    <w:rsid w:val="00515666"/>
    <w:rsid w:val="00515C2C"/>
    <w:rsid w:val="005171AE"/>
    <w:rsid w:val="0052082A"/>
    <w:rsid w:val="00520B31"/>
    <w:rsid w:val="005230C0"/>
    <w:rsid w:val="0052477F"/>
    <w:rsid w:val="00525FDE"/>
    <w:rsid w:val="00526B12"/>
    <w:rsid w:val="005300C4"/>
    <w:rsid w:val="00532EA3"/>
    <w:rsid w:val="00533269"/>
    <w:rsid w:val="005344F9"/>
    <w:rsid w:val="00535900"/>
    <w:rsid w:val="005359AE"/>
    <w:rsid w:val="00536A1A"/>
    <w:rsid w:val="00536AC7"/>
    <w:rsid w:val="00537EA0"/>
    <w:rsid w:val="005405F2"/>
    <w:rsid w:val="00540D22"/>
    <w:rsid w:val="00542021"/>
    <w:rsid w:val="005423D1"/>
    <w:rsid w:val="005424A0"/>
    <w:rsid w:val="005425EE"/>
    <w:rsid w:val="00544EE0"/>
    <w:rsid w:val="00545039"/>
    <w:rsid w:val="00545248"/>
    <w:rsid w:val="00547A8C"/>
    <w:rsid w:val="005564E5"/>
    <w:rsid w:val="00557E74"/>
    <w:rsid w:val="005614A6"/>
    <w:rsid w:val="00561883"/>
    <w:rsid w:val="00561EEC"/>
    <w:rsid w:val="005636BF"/>
    <w:rsid w:val="005658A1"/>
    <w:rsid w:val="00565F42"/>
    <w:rsid w:val="005662BC"/>
    <w:rsid w:val="0056650D"/>
    <w:rsid w:val="00570575"/>
    <w:rsid w:val="00571461"/>
    <w:rsid w:val="00571A57"/>
    <w:rsid w:val="00572DEB"/>
    <w:rsid w:val="0057632B"/>
    <w:rsid w:val="00577130"/>
    <w:rsid w:val="00577C2D"/>
    <w:rsid w:val="005800C2"/>
    <w:rsid w:val="00580172"/>
    <w:rsid w:val="00580C54"/>
    <w:rsid w:val="00581746"/>
    <w:rsid w:val="00581A00"/>
    <w:rsid w:val="0058257B"/>
    <w:rsid w:val="00583EE4"/>
    <w:rsid w:val="0058434A"/>
    <w:rsid w:val="00584572"/>
    <w:rsid w:val="0058611A"/>
    <w:rsid w:val="00586773"/>
    <w:rsid w:val="005869FA"/>
    <w:rsid w:val="005875C9"/>
    <w:rsid w:val="00590111"/>
    <w:rsid w:val="00590DED"/>
    <w:rsid w:val="00591D84"/>
    <w:rsid w:val="00593E80"/>
    <w:rsid w:val="00594439"/>
    <w:rsid w:val="00594F2F"/>
    <w:rsid w:val="00595031"/>
    <w:rsid w:val="005955CE"/>
    <w:rsid w:val="00595A76"/>
    <w:rsid w:val="00596218"/>
    <w:rsid w:val="00596E25"/>
    <w:rsid w:val="005973EF"/>
    <w:rsid w:val="005977B5"/>
    <w:rsid w:val="005A0CF9"/>
    <w:rsid w:val="005A1E4B"/>
    <w:rsid w:val="005A287D"/>
    <w:rsid w:val="005A5467"/>
    <w:rsid w:val="005A790D"/>
    <w:rsid w:val="005A7D9A"/>
    <w:rsid w:val="005B3EEA"/>
    <w:rsid w:val="005B3F45"/>
    <w:rsid w:val="005B736B"/>
    <w:rsid w:val="005C1B76"/>
    <w:rsid w:val="005C1CCE"/>
    <w:rsid w:val="005C2643"/>
    <w:rsid w:val="005C4493"/>
    <w:rsid w:val="005C4874"/>
    <w:rsid w:val="005C5776"/>
    <w:rsid w:val="005D02D9"/>
    <w:rsid w:val="005D15AE"/>
    <w:rsid w:val="005D1C5E"/>
    <w:rsid w:val="005D4323"/>
    <w:rsid w:val="005D6E03"/>
    <w:rsid w:val="005D7CD9"/>
    <w:rsid w:val="005E01BC"/>
    <w:rsid w:val="005E0884"/>
    <w:rsid w:val="005E094E"/>
    <w:rsid w:val="005E0F5C"/>
    <w:rsid w:val="005E1AF4"/>
    <w:rsid w:val="005E2F28"/>
    <w:rsid w:val="005E40B8"/>
    <w:rsid w:val="005E48DD"/>
    <w:rsid w:val="005E4AC8"/>
    <w:rsid w:val="005E4B56"/>
    <w:rsid w:val="005E5354"/>
    <w:rsid w:val="005E67C6"/>
    <w:rsid w:val="005F1B7A"/>
    <w:rsid w:val="005F1D33"/>
    <w:rsid w:val="005F333C"/>
    <w:rsid w:val="005F3503"/>
    <w:rsid w:val="005F3804"/>
    <w:rsid w:val="005F7113"/>
    <w:rsid w:val="00603322"/>
    <w:rsid w:val="0060349B"/>
    <w:rsid w:val="00604697"/>
    <w:rsid w:val="00606412"/>
    <w:rsid w:val="0061050A"/>
    <w:rsid w:val="00614FB8"/>
    <w:rsid w:val="006163F2"/>
    <w:rsid w:val="006171D1"/>
    <w:rsid w:val="00617865"/>
    <w:rsid w:val="00617F85"/>
    <w:rsid w:val="0062039C"/>
    <w:rsid w:val="0062080D"/>
    <w:rsid w:val="00620853"/>
    <w:rsid w:val="00620F84"/>
    <w:rsid w:val="006227BA"/>
    <w:rsid w:val="0062462A"/>
    <w:rsid w:val="00625A20"/>
    <w:rsid w:val="00631328"/>
    <w:rsid w:val="00631404"/>
    <w:rsid w:val="006327EE"/>
    <w:rsid w:val="00633C39"/>
    <w:rsid w:val="006348DF"/>
    <w:rsid w:val="00634FA5"/>
    <w:rsid w:val="00635915"/>
    <w:rsid w:val="00635BC2"/>
    <w:rsid w:val="00636D2A"/>
    <w:rsid w:val="0063724C"/>
    <w:rsid w:val="00641419"/>
    <w:rsid w:val="00642D6B"/>
    <w:rsid w:val="006431E7"/>
    <w:rsid w:val="006437C7"/>
    <w:rsid w:val="00644611"/>
    <w:rsid w:val="00644F73"/>
    <w:rsid w:val="00645017"/>
    <w:rsid w:val="00645437"/>
    <w:rsid w:val="00651006"/>
    <w:rsid w:val="00652D46"/>
    <w:rsid w:val="00655CAD"/>
    <w:rsid w:val="00655D29"/>
    <w:rsid w:val="00657F3B"/>
    <w:rsid w:val="00663523"/>
    <w:rsid w:val="0066575B"/>
    <w:rsid w:val="00667D04"/>
    <w:rsid w:val="00671720"/>
    <w:rsid w:val="00674F9B"/>
    <w:rsid w:val="006819B0"/>
    <w:rsid w:val="00682AAD"/>
    <w:rsid w:val="00682F8F"/>
    <w:rsid w:val="00683141"/>
    <w:rsid w:val="006869A5"/>
    <w:rsid w:val="0069045D"/>
    <w:rsid w:val="00690D09"/>
    <w:rsid w:val="006965FE"/>
    <w:rsid w:val="006A0A85"/>
    <w:rsid w:val="006A7340"/>
    <w:rsid w:val="006B033A"/>
    <w:rsid w:val="006B0DAD"/>
    <w:rsid w:val="006B5B32"/>
    <w:rsid w:val="006B6C60"/>
    <w:rsid w:val="006C08F9"/>
    <w:rsid w:val="006C0B8F"/>
    <w:rsid w:val="006C4635"/>
    <w:rsid w:val="006C5D38"/>
    <w:rsid w:val="006C69E0"/>
    <w:rsid w:val="006C7A22"/>
    <w:rsid w:val="006C7BFE"/>
    <w:rsid w:val="006D0168"/>
    <w:rsid w:val="006D04FF"/>
    <w:rsid w:val="006D221F"/>
    <w:rsid w:val="006D2E71"/>
    <w:rsid w:val="006D362B"/>
    <w:rsid w:val="006D406B"/>
    <w:rsid w:val="006D4168"/>
    <w:rsid w:val="006D5C62"/>
    <w:rsid w:val="006D6EE5"/>
    <w:rsid w:val="006D77C2"/>
    <w:rsid w:val="006E1B10"/>
    <w:rsid w:val="006E21A6"/>
    <w:rsid w:val="006E29F3"/>
    <w:rsid w:val="006E2FD7"/>
    <w:rsid w:val="006E345D"/>
    <w:rsid w:val="006E5FF3"/>
    <w:rsid w:val="006E6AA2"/>
    <w:rsid w:val="006F049F"/>
    <w:rsid w:val="006F12C1"/>
    <w:rsid w:val="006F25DE"/>
    <w:rsid w:val="006F42C5"/>
    <w:rsid w:val="006F7066"/>
    <w:rsid w:val="006F7C3E"/>
    <w:rsid w:val="00700599"/>
    <w:rsid w:val="00701BCF"/>
    <w:rsid w:val="00701F36"/>
    <w:rsid w:val="00703883"/>
    <w:rsid w:val="00703C70"/>
    <w:rsid w:val="007073B6"/>
    <w:rsid w:val="00710E04"/>
    <w:rsid w:val="007133FD"/>
    <w:rsid w:val="00716450"/>
    <w:rsid w:val="007205EF"/>
    <w:rsid w:val="00721952"/>
    <w:rsid w:val="00722098"/>
    <w:rsid w:val="007225CD"/>
    <w:rsid w:val="007225CE"/>
    <w:rsid w:val="0072375C"/>
    <w:rsid w:val="00724B52"/>
    <w:rsid w:val="00724ED8"/>
    <w:rsid w:val="00727301"/>
    <w:rsid w:val="007278F8"/>
    <w:rsid w:val="00730087"/>
    <w:rsid w:val="00730F65"/>
    <w:rsid w:val="00731711"/>
    <w:rsid w:val="00733725"/>
    <w:rsid w:val="00733AFA"/>
    <w:rsid w:val="00733E62"/>
    <w:rsid w:val="00736259"/>
    <w:rsid w:val="00736514"/>
    <w:rsid w:val="00736D52"/>
    <w:rsid w:val="0074093A"/>
    <w:rsid w:val="00740E53"/>
    <w:rsid w:val="00741363"/>
    <w:rsid w:val="00741CE3"/>
    <w:rsid w:val="0074338E"/>
    <w:rsid w:val="007442FA"/>
    <w:rsid w:val="00744633"/>
    <w:rsid w:val="007470DF"/>
    <w:rsid w:val="007472E0"/>
    <w:rsid w:val="007477CF"/>
    <w:rsid w:val="00750647"/>
    <w:rsid w:val="00750C54"/>
    <w:rsid w:val="00751C7F"/>
    <w:rsid w:val="00754C3F"/>
    <w:rsid w:val="007550E2"/>
    <w:rsid w:val="00756B0C"/>
    <w:rsid w:val="00756E60"/>
    <w:rsid w:val="00761E23"/>
    <w:rsid w:val="00762C90"/>
    <w:rsid w:val="00762E19"/>
    <w:rsid w:val="00763318"/>
    <w:rsid w:val="007634E6"/>
    <w:rsid w:val="007636BC"/>
    <w:rsid w:val="00765463"/>
    <w:rsid w:val="007665EF"/>
    <w:rsid w:val="0076704B"/>
    <w:rsid w:val="00767A95"/>
    <w:rsid w:val="00767F85"/>
    <w:rsid w:val="007707A7"/>
    <w:rsid w:val="007709E3"/>
    <w:rsid w:val="00770D85"/>
    <w:rsid w:val="00770FA9"/>
    <w:rsid w:val="00771B89"/>
    <w:rsid w:val="007729B8"/>
    <w:rsid w:val="00774AAD"/>
    <w:rsid w:val="007772E4"/>
    <w:rsid w:val="00777DDD"/>
    <w:rsid w:val="007800FA"/>
    <w:rsid w:val="00780A6D"/>
    <w:rsid w:val="00781CDB"/>
    <w:rsid w:val="007863B4"/>
    <w:rsid w:val="00787673"/>
    <w:rsid w:val="00787739"/>
    <w:rsid w:val="007922A5"/>
    <w:rsid w:val="00794362"/>
    <w:rsid w:val="00794BB7"/>
    <w:rsid w:val="00795CF2"/>
    <w:rsid w:val="007968D4"/>
    <w:rsid w:val="007A34B3"/>
    <w:rsid w:val="007A38E9"/>
    <w:rsid w:val="007A395B"/>
    <w:rsid w:val="007A4208"/>
    <w:rsid w:val="007A4731"/>
    <w:rsid w:val="007A4875"/>
    <w:rsid w:val="007A4888"/>
    <w:rsid w:val="007A712A"/>
    <w:rsid w:val="007B183D"/>
    <w:rsid w:val="007B26CF"/>
    <w:rsid w:val="007B30FC"/>
    <w:rsid w:val="007B417B"/>
    <w:rsid w:val="007B4757"/>
    <w:rsid w:val="007B4BCC"/>
    <w:rsid w:val="007C1619"/>
    <w:rsid w:val="007C2053"/>
    <w:rsid w:val="007C2A2E"/>
    <w:rsid w:val="007C58E4"/>
    <w:rsid w:val="007C7798"/>
    <w:rsid w:val="007C7EA7"/>
    <w:rsid w:val="007C7F99"/>
    <w:rsid w:val="007D07ED"/>
    <w:rsid w:val="007D0F55"/>
    <w:rsid w:val="007D1D4C"/>
    <w:rsid w:val="007D207A"/>
    <w:rsid w:val="007D4806"/>
    <w:rsid w:val="007D59AF"/>
    <w:rsid w:val="007D642C"/>
    <w:rsid w:val="007E041F"/>
    <w:rsid w:val="007E2BDD"/>
    <w:rsid w:val="007E34E5"/>
    <w:rsid w:val="007E3ACF"/>
    <w:rsid w:val="007E4B51"/>
    <w:rsid w:val="007F02A1"/>
    <w:rsid w:val="007F0F04"/>
    <w:rsid w:val="007F1399"/>
    <w:rsid w:val="007F1EC8"/>
    <w:rsid w:val="007F2556"/>
    <w:rsid w:val="007F4E07"/>
    <w:rsid w:val="007F4EB2"/>
    <w:rsid w:val="007F5EB5"/>
    <w:rsid w:val="007F68B7"/>
    <w:rsid w:val="007F7106"/>
    <w:rsid w:val="0080029D"/>
    <w:rsid w:val="008028D0"/>
    <w:rsid w:val="00803772"/>
    <w:rsid w:val="00810671"/>
    <w:rsid w:val="008106A6"/>
    <w:rsid w:val="00811999"/>
    <w:rsid w:val="00813071"/>
    <w:rsid w:val="008149B3"/>
    <w:rsid w:val="008221C3"/>
    <w:rsid w:val="00822697"/>
    <w:rsid w:val="00826662"/>
    <w:rsid w:val="00827AEC"/>
    <w:rsid w:val="0083087C"/>
    <w:rsid w:val="008309C3"/>
    <w:rsid w:val="00831049"/>
    <w:rsid w:val="00834E92"/>
    <w:rsid w:val="00836025"/>
    <w:rsid w:val="00836932"/>
    <w:rsid w:val="00837CF3"/>
    <w:rsid w:val="00845D94"/>
    <w:rsid w:val="0084778B"/>
    <w:rsid w:val="00847824"/>
    <w:rsid w:val="0084789D"/>
    <w:rsid w:val="00851992"/>
    <w:rsid w:val="00852618"/>
    <w:rsid w:val="00852751"/>
    <w:rsid w:val="008538FA"/>
    <w:rsid w:val="00853EDA"/>
    <w:rsid w:val="00854962"/>
    <w:rsid w:val="008552B1"/>
    <w:rsid w:val="0085701F"/>
    <w:rsid w:val="00860577"/>
    <w:rsid w:val="00861277"/>
    <w:rsid w:val="0086251A"/>
    <w:rsid w:val="00862783"/>
    <w:rsid w:val="0086290E"/>
    <w:rsid w:val="00864810"/>
    <w:rsid w:val="00865333"/>
    <w:rsid w:val="00866E10"/>
    <w:rsid w:val="008672C5"/>
    <w:rsid w:val="00867A88"/>
    <w:rsid w:val="00872B83"/>
    <w:rsid w:val="00872DDD"/>
    <w:rsid w:val="008762D3"/>
    <w:rsid w:val="00877A24"/>
    <w:rsid w:val="00880C38"/>
    <w:rsid w:val="00883943"/>
    <w:rsid w:val="00883FA0"/>
    <w:rsid w:val="00884084"/>
    <w:rsid w:val="00884873"/>
    <w:rsid w:val="008870B0"/>
    <w:rsid w:val="008870FA"/>
    <w:rsid w:val="008879B4"/>
    <w:rsid w:val="00887F6D"/>
    <w:rsid w:val="0089189F"/>
    <w:rsid w:val="008920C6"/>
    <w:rsid w:val="00892C1E"/>
    <w:rsid w:val="008945FA"/>
    <w:rsid w:val="00895438"/>
    <w:rsid w:val="0089567D"/>
    <w:rsid w:val="0089575B"/>
    <w:rsid w:val="00895AE8"/>
    <w:rsid w:val="008970F1"/>
    <w:rsid w:val="00897E23"/>
    <w:rsid w:val="008A034C"/>
    <w:rsid w:val="008A3257"/>
    <w:rsid w:val="008A3343"/>
    <w:rsid w:val="008A4511"/>
    <w:rsid w:val="008A6E91"/>
    <w:rsid w:val="008A6E9C"/>
    <w:rsid w:val="008B1E91"/>
    <w:rsid w:val="008B373A"/>
    <w:rsid w:val="008B43F2"/>
    <w:rsid w:val="008B4B28"/>
    <w:rsid w:val="008B6887"/>
    <w:rsid w:val="008B74AC"/>
    <w:rsid w:val="008C3A2E"/>
    <w:rsid w:val="008C7047"/>
    <w:rsid w:val="008D2179"/>
    <w:rsid w:val="008D40BB"/>
    <w:rsid w:val="008D4284"/>
    <w:rsid w:val="008D57B8"/>
    <w:rsid w:val="008D6AC4"/>
    <w:rsid w:val="008E0A85"/>
    <w:rsid w:val="008E3F36"/>
    <w:rsid w:val="008E7027"/>
    <w:rsid w:val="008E72EC"/>
    <w:rsid w:val="008F0EF8"/>
    <w:rsid w:val="008F1A67"/>
    <w:rsid w:val="008F205A"/>
    <w:rsid w:val="008F379D"/>
    <w:rsid w:val="008F587E"/>
    <w:rsid w:val="008F5A6B"/>
    <w:rsid w:val="008F77F7"/>
    <w:rsid w:val="00901416"/>
    <w:rsid w:val="009019CA"/>
    <w:rsid w:val="00901B0B"/>
    <w:rsid w:val="00901C7E"/>
    <w:rsid w:val="00901E7E"/>
    <w:rsid w:val="0090345A"/>
    <w:rsid w:val="00905D62"/>
    <w:rsid w:val="0090777A"/>
    <w:rsid w:val="00910978"/>
    <w:rsid w:val="00910FF2"/>
    <w:rsid w:val="0091226A"/>
    <w:rsid w:val="009124B6"/>
    <w:rsid w:val="009161A4"/>
    <w:rsid w:val="0091769D"/>
    <w:rsid w:val="0092312D"/>
    <w:rsid w:val="0092410D"/>
    <w:rsid w:val="00925A3A"/>
    <w:rsid w:val="009278F3"/>
    <w:rsid w:val="009304F6"/>
    <w:rsid w:val="00930E6E"/>
    <w:rsid w:val="00930F24"/>
    <w:rsid w:val="009315A8"/>
    <w:rsid w:val="009317D6"/>
    <w:rsid w:val="00931F2E"/>
    <w:rsid w:val="00932848"/>
    <w:rsid w:val="00933151"/>
    <w:rsid w:val="00934CFB"/>
    <w:rsid w:val="009351D7"/>
    <w:rsid w:val="0093522E"/>
    <w:rsid w:val="00940468"/>
    <w:rsid w:val="0094104C"/>
    <w:rsid w:val="00942D18"/>
    <w:rsid w:val="009435A4"/>
    <w:rsid w:val="00945A19"/>
    <w:rsid w:val="009467D7"/>
    <w:rsid w:val="00946B4D"/>
    <w:rsid w:val="00947D9C"/>
    <w:rsid w:val="0095071A"/>
    <w:rsid w:val="00950D15"/>
    <w:rsid w:val="00952026"/>
    <w:rsid w:val="009520FD"/>
    <w:rsid w:val="00952198"/>
    <w:rsid w:val="00952FEF"/>
    <w:rsid w:val="00953E27"/>
    <w:rsid w:val="0095475C"/>
    <w:rsid w:val="00957E69"/>
    <w:rsid w:val="00960DA8"/>
    <w:rsid w:val="00961E08"/>
    <w:rsid w:val="00963542"/>
    <w:rsid w:val="00964A19"/>
    <w:rsid w:val="009666DE"/>
    <w:rsid w:val="00966C29"/>
    <w:rsid w:val="00972E59"/>
    <w:rsid w:val="00972E8C"/>
    <w:rsid w:val="009752D3"/>
    <w:rsid w:val="0097608E"/>
    <w:rsid w:val="0097706A"/>
    <w:rsid w:val="009842E3"/>
    <w:rsid w:val="00984B6B"/>
    <w:rsid w:val="00987DC0"/>
    <w:rsid w:val="00990A81"/>
    <w:rsid w:val="009911D5"/>
    <w:rsid w:val="0099491E"/>
    <w:rsid w:val="00997AB0"/>
    <w:rsid w:val="009A0E06"/>
    <w:rsid w:val="009A0F89"/>
    <w:rsid w:val="009A1FA4"/>
    <w:rsid w:val="009A2F66"/>
    <w:rsid w:val="009A3176"/>
    <w:rsid w:val="009A60F1"/>
    <w:rsid w:val="009A62F5"/>
    <w:rsid w:val="009A67E6"/>
    <w:rsid w:val="009A753B"/>
    <w:rsid w:val="009B58AC"/>
    <w:rsid w:val="009B772C"/>
    <w:rsid w:val="009B7ABE"/>
    <w:rsid w:val="009C0DAB"/>
    <w:rsid w:val="009C1074"/>
    <w:rsid w:val="009C1095"/>
    <w:rsid w:val="009C3C50"/>
    <w:rsid w:val="009C5608"/>
    <w:rsid w:val="009C6543"/>
    <w:rsid w:val="009C7593"/>
    <w:rsid w:val="009D0626"/>
    <w:rsid w:val="009D0C2F"/>
    <w:rsid w:val="009D1E42"/>
    <w:rsid w:val="009D2148"/>
    <w:rsid w:val="009D230C"/>
    <w:rsid w:val="009D2939"/>
    <w:rsid w:val="009D3A10"/>
    <w:rsid w:val="009D489F"/>
    <w:rsid w:val="009D4F99"/>
    <w:rsid w:val="009D603F"/>
    <w:rsid w:val="009D6CFC"/>
    <w:rsid w:val="009D7EE8"/>
    <w:rsid w:val="009E00FD"/>
    <w:rsid w:val="009E05F8"/>
    <w:rsid w:val="009E061B"/>
    <w:rsid w:val="009E0D55"/>
    <w:rsid w:val="009E12D6"/>
    <w:rsid w:val="009E15E0"/>
    <w:rsid w:val="009E2819"/>
    <w:rsid w:val="009F0749"/>
    <w:rsid w:val="009F2FCA"/>
    <w:rsid w:val="009F4977"/>
    <w:rsid w:val="009F7838"/>
    <w:rsid w:val="00A00269"/>
    <w:rsid w:val="00A00C08"/>
    <w:rsid w:val="00A02CDB"/>
    <w:rsid w:val="00A04B9D"/>
    <w:rsid w:val="00A04D6E"/>
    <w:rsid w:val="00A04DD2"/>
    <w:rsid w:val="00A04FB5"/>
    <w:rsid w:val="00A055E9"/>
    <w:rsid w:val="00A05712"/>
    <w:rsid w:val="00A05FAD"/>
    <w:rsid w:val="00A072F1"/>
    <w:rsid w:val="00A07DDB"/>
    <w:rsid w:val="00A11B81"/>
    <w:rsid w:val="00A1244E"/>
    <w:rsid w:val="00A12D7E"/>
    <w:rsid w:val="00A131FA"/>
    <w:rsid w:val="00A1324A"/>
    <w:rsid w:val="00A13E87"/>
    <w:rsid w:val="00A14842"/>
    <w:rsid w:val="00A1530B"/>
    <w:rsid w:val="00A16526"/>
    <w:rsid w:val="00A202C9"/>
    <w:rsid w:val="00A20A0C"/>
    <w:rsid w:val="00A22F47"/>
    <w:rsid w:val="00A2551C"/>
    <w:rsid w:val="00A265B5"/>
    <w:rsid w:val="00A268BE"/>
    <w:rsid w:val="00A27B00"/>
    <w:rsid w:val="00A27C8A"/>
    <w:rsid w:val="00A27F07"/>
    <w:rsid w:val="00A3087B"/>
    <w:rsid w:val="00A30BBA"/>
    <w:rsid w:val="00A31234"/>
    <w:rsid w:val="00A331C7"/>
    <w:rsid w:val="00A40F9A"/>
    <w:rsid w:val="00A41EDB"/>
    <w:rsid w:val="00A420DD"/>
    <w:rsid w:val="00A423AC"/>
    <w:rsid w:val="00A44E14"/>
    <w:rsid w:val="00A467D0"/>
    <w:rsid w:val="00A51D34"/>
    <w:rsid w:val="00A5289E"/>
    <w:rsid w:val="00A552A5"/>
    <w:rsid w:val="00A554DB"/>
    <w:rsid w:val="00A555A2"/>
    <w:rsid w:val="00A61AE0"/>
    <w:rsid w:val="00A64E57"/>
    <w:rsid w:val="00A71416"/>
    <w:rsid w:val="00A72F11"/>
    <w:rsid w:val="00A73D06"/>
    <w:rsid w:val="00A74328"/>
    <w:rsid w:val="00A74B92"/>
    <w:rsid w:val="00A74DE8"/>
    <w:rsid w:val="00A75908"/>
    <w:rsid w:val="00A765CF"/>
    <w:rsid w:val="00A77AA6"/>
    <w:rsid w:val="00A8119D"/>
    <w:rsid w:val="00A815E5"/>
    <w:rsid w:val="00A839C8"/>
    <w:rsid w:val="00A85186"/>
    <w:rsid w:val="00A87B7B"/>
    <w:rsid w:val="00A90C6D"/>
    <w:rsid w:val="00A912DA"/>
    <w:rsid w:val="00A925D8"/>
    <w:rsid w:val="00A92DDE"/>
    <w:rsid w:val="00A96DFF"/>
    <w:rsid w:val="00A97404"/>
    <w:rsid w:val="00A97D30"/>
    <w:rsid w:val="00AA0420"/>
    <w:rsid w:val="00AA10EF"/>
    <w:rsid w:val="00AA216B"/>
    <w:rsid w:val="00AA26FF"/>
    <w:rsid w:val="00AA2D6D"/>
    <w:rsid w:val="00AA4C03"/>
    <w:rsid w:val="00AA59E3"/>
    <w:rsid w:val="00AA5D23"/>
    <w:rsid w:val="00AA76EC"/>
    <w:rsid w:val="00AA7B87"/>
    <w:rsid w:val="00AB0C52"/>
    <w:rsid w:val="00AB1491"/>
    <w:rsid w:val="00AB2316"/>
    <w:rsid w:val="00AB24C8"/>
    <w:rsid w:val="00AB2E70"/>
    <w:rsid w:val="00AB31CA"/>
    <w:rsid w:val="00AB3E89"/>
    <w:rsid w:val="00AB59B5"/>
    <w:rsid w:val="00AB5A02"/>
    <w:rsid w:val="00AB695F"/>
    <w:rsid w:val="00AB7132"/>
    <w:rsid w:val="00AB74BC"/>
    <w:rsid w:val="00AB7DF5"/>
    <w:rsid w:val="00AC11CB"/>
    <w:rsid w:val="00AC16FE"/>
    <w:rsid w:val="00AC2496"/>
    <w:rsid w:val="00AC34EB"/>
    <w:rsid w:val="00AC43E5"/>
    <w:rsid w:val="00AC4607"/>
    <w:rsid w:val="00AC5257"/>
    <w:rsid w:val="00AD053D"/>
    <w:rsid w:val="00AD1DFD"/>
    <w:rsid w:val="00AD367D"/>
    <w:rsid w:val="00AD6C71"/>
    <w:rsid w:val="00AE14D9"/>
    <w:rsid w:val="00AE5370"/>
    <w:rsid w:val="00AE6EC3"/>
    <w:rsid w:val="00AF0D31"/>
    <w:rsid w:val="00AF1CBF"/>
    <w:rsid w:val="00AF3F7B"/>
    <w:rsid w:val="00AF4258"/>
    <w:rsid w:val="00AF624F"/>
    <w:rsid w:val="00B0282F"/>
    <w:rsid w:val="00B03342"/>
    <w:rsid w:val="00B037B3"/>
    <w:rsid w:val="00B03E59"/>
    <w:rsid w:val="00B04776"/>
    <w:rsid w:val="00B0580E"/>
    <w:rsid w:val="00B07375"/>
    <w:rsid w:val="00B07B66"/>
    <w:rsid w:val="00B1422F"/>
    <w:rsid w:val="00B15220"/>
    <w:rsid w:val="00B1543B"/>
    <w:rsid w:val="00B15871"/>
    <w:rsid w:val="00B16BF5"/>
    <w:rsid w:val="00B2051C"/>
    <w:rsid w:val="00B20BC3"/>
    <w:rsid w:val="00B21B3B"/>
    <w:rsid w:val="00B22479"/>
    <w:rsid w:val="00B224EE"/>
    <w:rsid w:val="00B2382C"/>
    <w:rsid w:val="00B268E5"/>
    <w:rsid w:val="00B3028E"/>
    <w:rsid w:val="00B305D8"/>
    <w:rsid w:val="00B3343D"/>
    <w:rsid w:val="00B340A4"/>
    <w:rsid w:val="00B34F43"/>
    <w:rsid w:val="00B35A05"/>
    <w:rsid w:val="00B35A64"/>
    <w:rsid w:val="00B35C40"/>
    <w:rsid w:val="00B43DFC"/>
    <w:rsid w:val="00B4653B"/>
    <w:rsid w:val="00B46AE0"/>
    <w:rsid w:val="00B51E39"/>
    <w:rsid w:val="00B521C0"/>
    <w:rsid w:val="00B530A6"/>
    <w:rsid w:val="00B54CA5"/>
    <w:rsid w:val="00B55173"/>
    <w:rsid w:val="00B55B7A"/>
    <w:rsid w:val="00B5784C"/>
    <w:rsid w:val="00B60232"/>
    <w:rsid w:val="00B60318"/>
    <w:rsid w:val="00B6093F"/>
    <w:rsid w:val="00B61F2A"/>
    <w:rsid w:val="00B62D91"/>
    <w:rsid w:val="00B643C0"/>
    <w:rsid w:val="00B662B0"/>
    <w:rsid w:val="00B663CB"/>
    <w:rsid w:val="00B66C59"/>
    <w:rsid w:val="00B70051"/>
    <w:rsid w:val="00B7046B"/>
    <w:rsid w:val="00B716A9"/>
    <w:rsid w:val="00B72A42"/>
    <w:rsid w:val="00B72B71"/>
    <w:rsid w:val="00B73108"/>
    <w:rsid w:val="00B743FE"/>
    <w:rsid w:val="00B744FA"/>
    <w:rsid w:val="00B74B79"/>
    <w:rsid w:val="00B76F61"/>
    <w:rsid w:val="00B800FB"/>
    <w:rsid w:val="00B803AC"/>
    <w:rsid w:val="00B80C6F"/>
    <w:rsid w:val="00B826DE"/>
    <w:rsid w:val="00B837DC"/>
    <w:rsid w:val="00B8442A"/>
    <w:rsid w:val="00B85476"/>
    <w:rsid w:val="00B86050"/>
    <w:rsid w:val="00B860D1"/>
    <w:rsid w:val="00B919FE"/>
    <w:rsid w:val="00B925FE"/>
    <w:rsid w:val="00B93E3C"/>
    <w:rsid w:val="00B94640"/>
    <w:rsid w:val="00B94E95"/>
    <w:rsid w:val="00B94FD8"/>
    <w:rsid w:val="00BA1AF1"/>
    <w:rsid w:val="00BA3263"/>
    <w:rsid w:val="00BA471D"/>
    <w:rsid w:val="00BA7987"/>
    <w:rsid w:val="00BB04A2"/>
    <w:rsid w:val="00BB0630"/>
    <w:rsid w:val="00BB0E91"/>
    <w:rsid w:val="00BB2151"/>
    <w:rsid w:val="00BB23E2"/>
    <w:rsid w:val="00BB24E7"/>
    <w:rsid w:val="00BB314E"/>
    <w:rsid w:val="00BC181B"/>
    <w:rsid w:val="00BC1E14"/>
    <w:rsid w:val="00BC2022"/>
    <w:rsid w:val="00BC228D"/>
    <w:rsid w:val="00BC3228"/>
    <w:rsid w:val="00BC35DF"/>
    <w:rsid w:val="00BC4C91"/>
    <w:rsid w:val="00BC526B"/>
    <w:rsid w:val="00BC52CC"/>
    <w:rsid w:val="00BC6CAC"/>
    <w:rsid w:val="00BD154A"/>
    <w:rsid w:val="00BD1567"/>
    <w:rsid w:val="00BD33FD"/>
    <w:rsid w:val="00BD398C"/>
    <w:rsid w:val="00BD56DC"/>
    <w:rsid w:val="00BD7990"/>
    <w:rsid w:val="00BE0A14"/>
    <w:rsid w:val="00BE1A31"/>
    <w:rsid w:val="00BE27D5"/>
    <w:rsid w:val="00BE2F50"/>
    <w:rsid w:val="00BE30E9"/>
    <w:rsid w:val="00BE38CD"/>
    <w:rsid w:val="00BE3965"/>
    <w:rsid w:val="00BE3D12"/>
    <w:rsid w:val="00BE3FD8"/>
    <w:rsid w:val="00BE59CE"/>
    <w:rsid w:val="00BE5ECE"/>
    <w:rsid w:val="00BF10CB"/>
    <w:rsid w:val="00BF47DD"/>
    <w:rsid w:val="00BF7AD9"/>
    <w:rsid w:val="00C02E0A"/>
    <w:rsid w:val="00C03567"/>
    <w:rsid w:val="00C06E6E"/>
    <w:rsid w:val="00C10EE6"/>
    <w:rsid w:val="00C1125E"/>
    <w:rsid w:val="00C16ECB"/>
    <w:rsid w:val="00C17920"/>
    <w:rsid w:val="00C20466"/>
    <w:rsid w:val="00C20D74"/>
    <w:rsid w:val="00C21C6C"/>
    <w:rsid w:val="00C249E7"/>
    <w:rsid w:val="00C24ACF"/>
    <w:rsid w:val="00C24D04"/>
    <w:rsid w:val="00C25CF5"/>
    <w:rsid w:val="00C26069"/>
    <w:rsid w:val="00C263E4"/>
    <w:rsid w:val="00C273B2"/>
    <w:rsid w:val="00C27EF2"/>
    <w:rsid w:val="00C330C7"/>
    <w:rsid w:val="00C34E67"/>
    <w:rsid w:val="00C35122"/>
    <w:rsid w:val="00C35326"/>
    <w:rsid w:val="00C36464"/>
    <w:rsid w:val="00C37148"/>
    <w:rsid w:val="00C40387"/>
    <w:rsid w:val="00C41638"/>
    <w:rsid w:val="00C4164C"/>
    <w:rsid w:val="00C428FC"/>
    <w:rsid w:val="00C43A59"/>
    <w:rsid w:val="00C46EAC"/>
    <w:rsid w:val="00C50638"/>
    <w:rsid w:val="00C5530A"/>
    <w:rsid w:val="00C55C71"/>
    <w:rsid w:val="00C608B5"/>
    <w:rsid w:val="00C609D6"/>
    <w:rsid w:val="00C61D63"/>
    <w:rsid w:val="00C62C92"/>
    <w:rsid w:val="00C631B5"/>
    <w:rsid w:val="00C641F6"/>
    <w:rsid w:val="00C64A72"/>
    <w:rsid w:val="00C65973"/>
    <w:rsid w:val="00C6652E"/>
    <w:rsid w:val="00C71799"/>
    <w:rsid w:val="00C747B4"/>
    <w:rsid w:val="00C75DFF"/>
    <w:rsid w:val="00C7742C"/>
    <w:rsid w:val="00C77DA6"/>
    <w:rsid w:val="00C810C7"/>
    <w:rsid w:val="00C81E5C"/>
    <w:rsid w:val="00C846DB"/>
    <w:rsid w:val="00C85C6B"/>
    <w:rsid w:val="00C868C0"/>
    <w:rsid w:val="00C9385C"/>
    <w:rsid w:val="00C93B6E"/>
    <w:rsid w:val="00C94863"/>
    <w:rsid w:val="00C949AD"/>
    <w:rsid w:val="00CA010A"/>
    <w:rsid w:val="00CA0FC7"/>
    <w:rsid w:val="00CA1600"/>
    <w:rsid w:val="00CA1E7A"/>
    <w:rsid w:val="00CA22D8"/>
    <w:rsid w:val="00CA2AEA"/>
    <w:rsid w:val="00CA3386"/>
    <w:rsid w:val="00CA3596"/>
    <w:rsid w:val="00CA42E3"/>
    <w:rsid w:val="00CA7568"/>
    <w:rsid w:val="00CB01C0"/>
    <w:rsid w:val="00CB3102"/>
    <w:rsid w:val="00CB3130"/>
    <w:rsid w:val="00CB4CC5"/>
    <w:rsid w:val="00CB651D"/>
    <w:rsid w:val="00CB760E"/>
    <w:rsid w:val="00CC000F"/>
    <w:rsid w:val="00CC0D97"/>
    <w:rsid w:val="00CC102B"/>
    <w:rsid w:val="00CC1875"/>
    <w:rsid w:val="00CC5F29"/>
    <w:rsid w:val="00CC6692"/>
    <w:rsid w:val="00CC736B"/>
    <w:rsid w:val="00CD02AE"/>
    <w:rsid w:val="00CD0C2C"/>
    <w:rsid w:val="00CD0FDA"/>
    <w:rsid w:val="00CD15B4"/>
    <w:rsid w:val="00CD3305"/>
    <w:rsid w:val="00CD4341"/>
    <w:rsid w:val="00CD47AE"/>
    <w:rsid w:val="00CD4AD3"/>
    <w:rsid w:val="00CE031F"/>
    <w:rsid w:val="00CE03FA"/>
    <w:rsid w:val="00CE1BAE"/>
    <w:rsid w:val="00CE2C93"/>
    <w:rsid w:val="00CE2EBE"/>
    <w:rsid w:val="00CE3714"/>
    <w:rsid w:val="00CE39A0"/>
    <w:rsid w:val="00CE39AB"/>
    <w:rsid w:val="00CE6374"/>
    <w:rsid w:val="00CE7222"/>
    <w:rsid w:val="00CE73E2"/>
    <w:rsid w:val="00CF146B"/>
    <w:rsid w:val="00CF4E4E"/>
    <w:rsid w:val="00CF4ED6"/>
    <w:rsid w:val="00D03C72"/>
    <w:rsid w:val="00D0703D"/>
    <w:rsid w:val="00D07264"/>
    <w:rsid w:val="00D07571"/>
    <w:rsid w:val="00D10B6A"/>
    <w:rsid w:val="00D129E3"/>
    <w:rsid w:val="00D13475"/>
    <w:rsid w:val="00D13887"/>
    <w:rsid w:val="00D13EB9"/>
    <w:rsid w:val="00D16296"/>
    <w:rsid w:val="00D176AD"/>
    <w:rsid w:val="00D1787A"/>
    <w:rsid w:val="00D17A5E"/>
    <w:rsid w:val="00D23BD8"/>
    <w:rsid w:val="00D264D9"/>
    <w:rsid w:val="00D312BC"/>
    <w:rsid w:val="00D333D9"/>
    <w:rsid w:val="00D35E17"/>
    <w:rsid w:val="00D40173"/>
    <w:rsid w:val="00D415EC"/>
    <w:rsid w:val="00D423B9"/>
    <w:rsid w:val="00D43BF0"/>
    <w:rsid w:val="00D441D4"/>
    <w:rsid w:val="00D449A4"/>
    <w:rsid w:val="00D4569F"/>
    <w:rsid w:val="00D45B06"/>
    <w:rsid w:val="00D469E2"/>
    <w:rsid w:val="00D472D1"/>
    <w:rsid w:val="00D50F95"/>
    <w:rsid w:val="00D518F7"/>
    <w:rsid w:val="00D545D1"/>
    <w:rsid w:val="00D54D4B"/>
    <w:rsid w:val="00D56E8F"/>
    <w:rsid w:val="00D6030B"/>
    <w:rsid w:val="00D60C7D"/>
    <w:rsid w:val="00D6235D"/>
    <w:rsid w:val="00D62DBF"/>
    <w:rsid w:val="00D64034"/>
    <w:rsid w:val="00D6599D"/>
    <w:rsid w:val="00D660F7"/>
    <w:rsid w:val="00D805F8"/>
    <w:rsid w:val="00D80D99"/>
    <w:rsid w:val="00D81AEB"/>
    <w:rsid w:val="00D8233A"/>
    <w:rsid w:val="00D83586"/>
    <w:rsid w:val="00D86512"/>
    <w:rsid w:val="00D86C1A"/>
    <w:rsid w:val="00D907D0"/>
    <w:rsid w:val="00D91905"/>
    <w:rsid w:val="00D927D7"/>
    <w:rsid w:val="00D9340E"/>
    <w:rsid w:val="00D94478"/>
    <w:rsid w:val="00D944B0"/>
    <w:rsid w:val="00D958C7"/>
    <w:rsid w:val="00D970B1"/>
    <w:rsid w:val="00D973A3"/>
    <w:rsid w:val="00D97621"/>
    <w:rsid w:val="00D97E75"/>
    <w:rsid w:val="00DA0C03"/>
    <w:rsid w:val="00DA1608"/>
    <w:rsid w:val="00DA5FBC"/>
    <w:rsid w:val="00DA6B33"/>
    <w:rsid w:val="00DA74ED"/>
    <w:rsid w:val="00DB0F6B"/>
    <w:rsid w:val="00DB22CD"/>
    <w:rsid w:val="00DB2959"/>
    <w:rsid w:val="00DB3E69"/>
    <w:rsid w:val="00DB531E"/>
    <w:rsid w:val="00DB703A"/>
    <w:rsid w:val="00DC1059"/>
    <w:rsid w:val="00DC248B"/>
    <w:rsid w:val="00DC3105"/>
    <w:rsid w:val="00DD07EE"/>
    <w:rsid w:val="00DD4183"/>
    <w:rsid w:val="00DD41ED"/>
    <w:rsid w:val="00DE0144"/>
    <w:rsid w:val="00DE29C2"/>
    <w:rsid w:val="00DE2DBA"/>
    <w:rsid w:val="00DE2E67"/>
    <w:rsid w:val="00DE3B64"/>
    <w:rsid w:val="00DE4005"/>
    <w:rsid w:val="00DE463C"/>
    <w:rsid w:val="00DE62C4"/>
    <w:rsid w:val="00DF0F69"/>
    <w:rsid w:val="00DF150F"/>
    <w:rsid w:val="00DF160F"/>
    <w:rsid w:val="00DF2385"/>
    <w:rsid w:val="00DF2773"/>
    <w:rsid w:val="00DF637A"/>
    <w:rsid w:val="00DF7B64"/>
    <w:rsid w:val="00E002BF"/>
    <w:rsid w:val="00E009B2"/>
    <w:rsid w:val="00E01E60"/>
    <w:rsid w:val="00E01EA7"/>
    <w:rsid w:val="00E03473"/>
    <w:rsid w:val="00E04D62"/>
    <w:rsid w:val="00E0653E"/>
    <w:rsid w:val="00E06C2A"/>
    <w:rsid w:val="00E07F2F"/>
    <w:rsid w:val="00E100E3"/>
    <w:rsid w:val="00E109AD"/>
    <w:rsid w:val="00E114D8"/>
    <w:rsid w:val="00E12B81"/>
    <w:rsid w:val="00E16195"/>
    <w:rsid w:val="00E17E2B"/>
    <w:rsid w:val="00E21033"/>
    <w:rsid w:val="00E23DCE"/>
    <w:rsid w:val="00E2585B"/>
    <w:rsid w:val="00E259BB"/>
    <w:rsid w:val="00E270C2"/>
    <w:rsid w:val="00E27A44"/>
    <w:rsid w:val="00E3096F"/>
    <w:rsid w:val="00E30C55"/>
    <w:rsid w:val="00E332BF"/>
    <w:rsid w:val="00E3422C"/>
    <w:rsid w:val="00E361C9"/>
    <w:rsid w:val="00E37999"/>
    <w:rsid w:val="00E40168"/>
    <w:rsid w:val="00E406B5"/>
    <w:rsid w:val="00E4196C"/>
    <w:rsid w:val="00E41DC2"/>
    <w:rsid w:val="00E42050"/>
    <w:rsid w:val="00E42155"/>
    <w:rsid w:val="00E43928"/>
    <w:rsid w:val="00E43DDD"/>
    <w:rsid w:val="00E440F7"/>
    <w:rsid w:val="00E457CF"/>
    <w:rsid w:val="00E461FB"/>
    <w:rsid w:val="00E464E9"/>
    <w:rsid w:val="00E517BE"/>
    <w:rsid w:val="00E51A0F"/>
    <w:rsid w:val="00E5455C"/>
    <w:rsid w:val="00E56BAF"/>
    <w:rsid w:val="00E57409"/>
    <w:rsid w:val="00E62804"/>
    <w:rsid w:val="00E6309A"/>
    <w:rsid w:val="00E6424F"/>
    <w:rsid w:val="00E6502A"/>
    <w:rsid w:val="00E65233"/>
    <w:rsid w:val="00E65252"/>
    <w:rsid w:val="00E673A9"/>
    <w:rsid w:val="00E710D2"/>
    <w:rsid w:val="00E71546"/>
    <w:rsid w:val="00E71D5B"/>
    <w:rsid w:val="00E724B3"/>
    <w:rsid w:val="00E7275C"/>
    <w:rsid w:val="00E748D8"/>
    <w:rsid w:val="00E74F3C"/>
    <w:rsid w:val="00E750B0"/>
    <w:rsid w:val="00E75309"/>
    <w:rsid w:val="00E75464"/>
    <w:rsid w:val="00E8061F"/>
    <w:rsid w:val="00E811C3"/>
    <w:rsid w:val="00E81CE3"/>
    <w:rsid w:val="00E83C0A"/>
    <w:rsid w:val="00E865A7"/>
    <w:rsid w:val="00E90D64"/>
    <w:rsid w:val="00E93B47"/>
    <w:rsid w:val="00E97031"/>
    <w:rsid w:val="00E970E1"/>
    <w:rsid w:val="00EA0B65"/>
    <w:rsid w:val="00EA2F64"/>
    <w:rsid w:val="00EA353D"/>
    <w:rsid w:val="00EA3AB2"/>
    <w:rsid w:val="00EB38CB"/>
    <w:rsid w:val="00EB6048"/>
    <w:rsid w:val="00EB609D"/>
    <w:rsid w:val="00EC2491"/>
    <w:rsid w:val="00EC267B"/>
    <w:rsid w:val="00EC3B98"/>
    <w:rsid w:val="00EC65A4"/>
    <w:rsid w:val="00EC730C"/>
    <w:rsid w:val="00EC790A"/>
    <w:rsid w:val="00EC7F11"/>
    <w:rsid w:val="00ED21B7"/>
    <w:rsid w:val="00ED2B07"/>
    <w:rsid w:val="00ED3595"/>
    <w:rsid w:val="00ED452A"/>
    <w:rsid w:val="00ED45CD"/>
    <w:rsid w:val="00EE0E9A"/>
    <w:rsid w:val="00EE1149"/>
    <w:rsid w:val="00EE1C2F"/>
    <w:rsid w:val="00EE32CE"/>
    <w:rsid w:val="00EE3883"/>
    <w:rsid w:val="00EE5D3F"/>
    <w:rsid w:val="00EE65BB"/>
    <w:rsid w:val="00EE7362"/>
    <w:rsid w:val="00EE7532"/>
    <w:rsid w:val="00EF0859"/>
    <w:rsid w:val="00F02C31"/>
    <w:rsid w:val="00F03A08"/>
    <w:rsid w:val="00F03C3B"/>
    <w:rsid w:val="00F11469"/>
    <w:rsid w:val="00F1243D"/>
    <w:rsid w:val="00F15CCC"/>
    <w:rsid w:val="00F16A16"/>
    <w:rsid w:val="00F21091"/>
    <w:rsid w:val="00F21928"/>
    <w:rsid w:val="00F21E8D"/>
    <w:rsid w:val="00F2222E"/>
    <w:rsid w:val="00F25003"/>
    <w:rsid w:val="00F275B4"/>
    <w:rsid w:val="00F277FA"/>
    <w:rsid w:val="00F302C7"/>
    <w:rsid w:val="00F30605"/>
    <w:rsid w:val="00F306B7"/>
    <w:rsid w:val="00F32708"/>
    <w:rsid w:val="00F35044"/>
    <w:rsid w:val="00F3524B"/>
    <w:rsid w:val="00F35DAC"/>
    <w:rsid w:val="00F366B9"/>
    <w:rsid w:val="00F369FD"/>
    <w:rsid w:val="00F36D0D"/>
    <w:rsid w:val="00F436D6"/>
    <w:rsid w:val="00F43BA4"/>
    <w:rsid w:val="00F464CA"/>
    <w:rsid w:val="00F47C9C"/>
    <w:rsid w:val="00F524E9"/>
    <w:rsid w:val="00F52C52"/>
    <w:rsid w:val="00F5361F"/>
    <w:rsid w:val="00F56760"/>
    <w:rsid w:val="00F56776"/>
    <w:rsid w:val="00F56A1F"/>
    <w:rsid w:val="00F57CA8"/>
    <w:rsid w:val="00F6090E"/>
    <w:rsid w:val="00F67B52"/>
    <w:rsid w:val="00F70149"/>
    <w:rsid w:val="00F7018C"/>
    <w:rsid w:val="00F713EE"/>
    <w:rsid w:val="00F71B0A"/>
    <w:rsid w:val="00F7248E"/>
    <w:rsid w:val="00F72ED0"/>
    <w:rsid w:val="00F7416B"/>
    <w:rsid w:val="00F74E98"/>
    <w:rsid w:val="00F7587C"/>
    <w:rsid w:val="00F75ABB"/>
    <w:rsid w:val="00F766B2"/>
    <w:rsid w:val="00F76A1A"/>
    <w:rsid w:val="00F76CCF"/>
    <w:rsid w:val="00F77D5D"/>
    <w:rsid w:val="00F810A7"/>
    <w:rsid w:val="00F81968"/>
    <w:rsid w:val="00F871ED"/>
    <w:rsid w:val="00F90458"/>
    <w:rsid w:val="00F90A30"/>
    <w:rsid w:val="00F9108D"/>
    <w:rsid w:val="00F913C2"/>
    <w:rsid w:val="00F946EF"/>
    <w:rsid w:val="00F94E09"/>
    <w:rsid w:val="00FA3429"/>
    <w:rsid w:val="00FA5543"/>
    <w:rsid w:val="00FA7120"/>
    <w:rsid w:val="00FB0950"/>
    <w:rsid w:val="00FB40BD"/>
    <w:rsid w:val="00FB425A"/>
    <w:rsid w:val="00FB7480"/>
    <w:rsid w:val="00FC0474"/>
    <w:rsid w:val="00FC0772"/>
    <w:rsid w:val="00FC1566"/>
    <w:rsid w:val="00FC2220"/>
    <w:rsid w:val="00FC2E4F"/>
    <w:rsid w:val="00FC34E8"/>
    <w:rsid w:val="00FC3F46"/>
    <w:rsid w:val="00FC450C"/>
    <w:rsid w:val="00FC6A52"/>
    <w:rsid w:val="00FC6C4B"/>
    <w:rsid w:val="00FC7ED3"/>
    <w:rsid w:val="00FD0508"/>
    <w:rsid w:val="00FD41A1"/>
    <w:rsid w:val="00FD4256"/>
    <w:rsid w:val="00FD5E48"/>
    <w:rsid w:val="00FD79CA"/>
    <w:rsid w:val="00FE12D7"/>
    <w:rsid w:val="00FE2732"/>
    <w:rsid w:val="00FE366C"/>
    <w:rsid w:val="00FE431A"/>
    <w:rsid w:val="00FE566F"/>
    <w:rsid w:val="00FE72CF"/>
    <w:rsid w:val="00FE76F3"/>
    <w:rsid w:val="00FF1159"/>
    <w:rsid w:val="00FF1BDA"/>
    <w:rsid w:val="00FF2C7D"/>
    <w:rsid w:val="00FF35CF"/>
    <w:rsid w:val="00FF3D02"/>
    <w:rsid w:val="00FF4BFD"/>
    <w:rsid w:val="00FF513F"/>
    <w:rsid w:val="00FF59E9"/>
    <w:rsid w:val="00FF6D01"/>
    <w:rsid w:val="00FF7491"/>
    <w:rsid w:val="14BFC146"/>
    <w:rsid w:val="482B6B41"/>
    <w:rsid w:val="5270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BD4144"/>
  <w15:chartTrackingRefBased/>
  <w15:docId w15:val="{2AAD0698-0971-4533-91A1-3C5774AC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aliases w:val="Alt-N"/>
    <w:qFormat/>
    <w:rsid w:val="00AA0420"/>
    <w:pPr>
      <w:widowControl w:val="0"/>
      <w:snapToGrid w:val="0"/>
    </w:pPr>
    <w:rPr>
      <w:sz w:val="24"/>
      <w:lang w:eastAsia="en-US" w:bidi="he-IL"/>
    </w:rPr>
  </w:style>
  <w:style w:type="paragraph" w:styleId="1">
    <w:name w:val="heading 1"/>
    <w:aliases w:val="Don't Use"/>
    <w:basedOn w:val="a0"/>
    <w:next w:val="a0"/>
    <w:qFormat/>
    <w:rsid w:val="00DE62C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aliases w:val="Don't use"/>
    <w:basedOn w:val="a0"/>
    <w:next w:val="a0"/>
    <w:qFormat/>
    <w:rsid w:val="00DE62C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aliases w:val="don't use"/>
    <w:basedOn w:val="a0"/>
    <w:next w:val="a0"/>
    <w:qFormat/>
    <w:rsid w:val="00DE62C4"/>
    <w:pPr>
      <w:keepNext/>
      <w:spacing w:before="240" w:after="60"/>
      <w:outlineLvl w:val="2"/>
    </w:pPr>
    <w:rPr>
      <w:rFonts w:ascii="Arial" w:hAnsi="Arial"/>
    </w:rPr>
  </w:style>
  <w:style w:type="paragraph" w:styleId="6">
    <w:name w:val="heading 6"/>
    <w:basedOn w:val="a0"/>
    <w:next w:val="a0"/>
    <w:link w:val="60"/>
    <w:qFormat/>
    <w:rsid w:val="00AA0420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rsid w:val="00DE62C4"/>
    <w:rPr>
      <w:sz w:val="18"/>
      <w:lang w:val="x-none" w:eastAsia="x-none"/>
    </w:rPr>
  </w:style>
  <w:style w:type="paragraph" w:customStyle="1" w:styleId="Bullet2">
    <w:name w:val="Bullet 2"/>
    <w:aliases w:val="Alt-2"/>
    <w:rsid w:val="00DE62C4"/>
    <w:pPr>
      <w:numPr>
        <w:numId w:val="2"/>
      </w:numPr>
      <w:tabs>
        <w:tab w:val="clear" w:pos="1440"/>
      </w:tabs>
    </w:pPr>
    <w:rPr>
      <w:noProof/>
      <w:sz w:val="24"/>
      <w:lang w:val="en-US" w:eastAsia="en-US"/>
    </w:rPr>
  </w:style>
  <w:style w:type="character" w:styleId="a6">
    <w:name w:val="footnote reference"/>
    <w:semiHidden/>
    <w:rsid w:val="00DE62C4"/>
    <w:rPr>
      <w:vertAlign w:val="superscript"/>
    </w:rPr>
  </w:style>
  <w:style w:type="paragraph" w:customStyle="1" w:styleId="Bullet">
    <w:name w:val="Bullet"/>
    <w:aliases w:val="Alt-B"/>
    <w:next w:val="a0"/>
    <w:qFormat/>
    <w:rsid w:val="00DE62C4"/>
    <w:pPr>
      <w:numPr>
        <w:numId w:val="1"/>
      </w:numPr>
      <w:tabs>
        <w:tab w:val="clear" w:pos="720"/>
      </w:tabs>
      <w:ind w:left="1080"/>
    </w:pPr>
    <w:rPr>
      <w:noProof/>
      <w:sz w:val="24"/>
      <w:lang w:val="en-US" w:eastAsia="en-US"/>
    </w:rPr>
  </w:style>
  <w:style w:type="paragraph" w:customStyle="1" w:styleId="Subhead">
    <w:name w:val="Subhead"/>
    <w:aliases w:val="Alt-S"/>
    <w:next w:val="a0"/>
    <w:qFormat/>
    <w:rsid w:val="00DE62C4"/>
    <w:pPr>
      <w:keepNext/>
      <w:spacing w:after="240"/>
    </w:pPr>
    <w:rPr>
      <w:rFonts w:ascii="Arial" w:hAnsi="Arial"/>
      <w:b/>
      <w:noProof/>
      <w:sz w:val="22"/>
      <w:lang w:val="en-US" w:eastAsia="en-US"/>
    </w:rPr>
  </w:style>
  <w:style w:type="paragraph" w:customStyle="1" w:styleId="BoxBullet">
    <w:name w:val="Box Bullet"/>
    <w:aliases w:val="Alt-3"/>
    <w:basedOn w:val="BoxText"/>
    <w:next w:val="BoxText"/>
    <w:rsid w:val="00DE62C4"/>
    <w:pPr>
      <w:numPr>
        <w:numId w:val="3"/>
      </w:numPr>
    </w:pPr>
  </w:style>
  <w:style w:type="paragraph" w:customStyle="1" w:styleId="Numberedlist">
    <w:name w:val="Numbered list"/>
    <w:aliases w:val="Alt-L"/>
    <w:next w:val="a0"/>
    <w:rsid w:val="00DE62C4"/>
    <w:pPr>
      <w:ind w:left="1080" w:hanging="360"/>
    </w:pPr>
    <w:rPr>
      <w:noProof/>
      <w:sz w:val="24"/>
      <w:lang w:val="en-US" w:eastAsia="en-US"/>
    </w:rPr>
  </w:style>
  <w:style w:type="paragraph" w:customStyle="1" w:styleId="BoxText">
    <w:name w:val="Box Text"/>
    <w:aliases w:val="Alt-X"/>
    <w:rsid w:val="00DE62C4"/>
    <w:pPr>
      <w:jc w:val="both"/>
    </w:pPr>
    <w:rPr>
      <w:rFonts w:ascii="Arial" w:hAnsi="Arial"/>
      <w:noProof/>
      <w:kern w:val="20"/>
      <w:sz w:val="18"/>
      <w:lang w:val="en-US" w:eastAsia="en-US"/>
    </w:rPr>
  </w:style>
  <w:style w:type="paragraph" w:customStyle="1" w:styleId="BoxHeadline">
    <w:name w:val="Box Headline"/>
    <w:rsid w:val="00DE62C4"/>
    <w:pPr>
      <w:suppressAutoHyphens/>
      <w:spacing w:after="120"/>
      <w:jc w:val="center"/>
    </w:pPr>
    <w:rPr>
      <w:rFonts w:ascii="Arial" w:hAnsi="Arial"/>
      <w:b/>
      <w:sz w:val="18"/>
      <w:lang w:val="en-US" w:eastAsia="en-US"/>
    </w:rPr>
  </w:style>
  <w:style w:type="character" w:customStyle="1" w:styleId="60">
    <w:name w:val="Заголовок 6 Знак"/>
    <w:link w:val="6"/>
    <w:rsid w:val="00AA0420"/>
    <w:rPr>
      <w:rFonts w:ascii="Calibri" w:hAnsi="Calibri"/>
      <w:b/>
      <w:bCs/>
      <w:sz w:val="22"/>
      <w:szCs w:val="22"/>
      <w:lang w:bidi="he-IL"/>
    </w:rPr>
  </w:style>
  <w:style w:type="character" w:styleId="a7">
    <w:name w:val="Hyperlink"/>
    <w:uiPriority w:val="99"/>
    <w:rsid w:val="00AA0420"/>
    <w:rPr>
      <w:color w:val="0000FF"/>
      <w:u w:val="single"/>
    </w:rPr>
  </w:style>
  <w:style w:type="paragraph" w:styleId="a8">
    <w:name w:val="header"/>
    <w:basedOn w:val="a0"/>
    <w:link w:val="a9"/>
    <w:rsid w:val="00AA042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AA0420"/>
    <w:rPr>
      <w:sz w:val="24"/>
      <w:lang w:bidi="he-IL"/>
    </w:rPr>
  </w:style>
  <w:style w:type="character" w:styleId="aa">
    <w:name w:val="page number"/>
    <w:basedOn w:val="a1"/>
    <w:rsid w:val="00AA0420"/>
  </w:style>
  <w:style w:type="paragraph" w:customStyle="1" w:styleId="ProposalName">
    <w:name w:val="Proposal Name"/>
    <w:aliases w:val="Alt-P"/>
    <w:basedOn w:val="a0"/>
    <w:next w:val="a0"/>
    <w:link w:val="ProposalNameChar"/>
    <w:qFormat/>
    <w:rsid w:val="00AA0420"/>
    <w:pPr>
      <w:widowControl/>
      <w:snapToGrid/>
      <w:jc w:val="center"/>
    </w:pPr>
    <w:rPr>
      <w:smallCaps/>
      <w:sz w:val="22"/>
      <w:lang w:val="x-none" w:eastAsia="x-none" w:bidi="ar-SA"/>
    </w:rPr>
  </w:style>
  <w:style w:type="paragraph" w:customStyle="1" w:styleId="CandidateName">
    <w:name w:val="Candidate Name"/>
    <w:aliases w:val="Alt-C"/>
    <w:basedOn w:val="a0"/>
    <w:next w:val="a0"/>
    <w:qFormat/>
    <w:rsid w:val="00AA0420"/>
    <w:pPr>
      <w:widowControl/>
      <w:tabs>
        <w:tab w:val="right" w:pos="9360"/>
      </w:tabs>
      <w:snapToGrid/>
      <w:jc w:val="center"/>
    </w:pPr>
    <w:rPr>
      <w:b/>
      <w:caps/>
      <w:lang w:bidi="ar-SA"/>
    </w:rPr>
  </w:style>
  <w:style w:type="paragraph" w:customStyle="1" w:styleId="Education">
    <w:name w:val="Education"/>
    <w:aliases w:val="Alt-E"/>
    <w:basedOn w:val="a0"/>
    <w:link w:val="EducationChar"/>
    <w:qFormat/>
    <w:rsid w:val="00AA0420"/>
    <w:pPr>
      <w:widowControl/>
      <w:tabs>
        <w:tab w:val="left" w:pos="2160"/>
      </w:tabs>
      <w:snapToGrid/>
      <w:ind w:left="2520" w:hanging="2520"/>
    </w:pPr>
    <w:rPr>
      <w:lang w:val="x-none" w:eastAsia="x-none" w:bidi="ar-SA"/>
    </w:rPr>
  </w:style>
  <w:style w:type="paragraph" w:customStyle="1" w:styleId="History">
    <w:name w:val="History"/>
    <w:aliases w:val="Alt-H"/>
    <w:basedOn w:val="a0"/>
    <w:link w:val="HistoryChar"/>
    <w:qFormat/>
    <w:rsid w:val="00AA0420"/>
    <w:pPr>
      <w:widowControl/>
      <w:tabs>
        <w:tab w:val="left" w:pos="2160"/>
      </w:tabs>
      <w:snapToGrid/>
      <w:ind w:left="2160" w:hanging="2160"/>
    </w:pPr>
    <w:rPr>
      <w:lang w:val="x-none" w:eastAsia="x-none" w:bidi="ar-SA"/>
    </w:rPr>
  </w:style>
  <w:style w:type="paragraph" w:customStyle="1" w:styleId="NameTitle">
    <w:name w:val="Name/Title"/>
    <w:aliases w:val="Alt-T"/>
    <w:basedOn w:val="a0"/>
    <w:qFormat/>
    <w:rsid w:val="00AA0420"/>
    <w:pPr>
      <w:widowControl/>
      <w:tabs>
        <w:tab w:val="right" w:pos="9360"/>
      </w:tabs>
      <w:snapToGrid/>
    </w:pPr>
    <w:rPr>
      <w:lang w:bidi="ar-SA"/>
    </w:rPr>
  </w:style>
  <w:style w:type="character" w:customStyle="1" w:styleId="HistoryChar">
    <w:name w:val="History Char"/>
    <w:aliases w:val="Alt-H Char"/>
    <w:link w:val="History"/>
    <w:rsid w:val="00AA0420"/>
    <w:rPr>
      <w:sz w:val="24"/>
    </w:rPr>
  </w:style>
  <w:style w:type="character" w:customStyle="1" w:styleId="EducationChar">
    <w:name w:val="Education Char"/>
    <w:aliases w:val="Alt-E Char"/>
    <w:link w:val="Education"/>
    <w:rsid w:val="00AA0420"/>
    <w:rPr>
      <w:sz w:val="24"/>
    </w:rPr>
  </w:style>
  <w:style w:type="character" w:customStyle="1" w:styleId="ProposalNameChar">
    <w:name w:val="Proposal Name Char"/>
    <w:aliases w:val="Alt-P Char"/>
    <w:link w:val="ProposalName"/>
    <w:rsid w:val="00AA0420"/>
    <w:rPr>
      <w:smallCaps/>
      <w:sz w:val="22"/>
    </w:rPr>
  </w:style>
  <w:style w:type="paragraph" w:styleId="ab">
    <w:name w:val="Normal (Web)"/>
    <w:basedOn w:val="a0"/>
    <w:uiPriority w:val="99"/>
    <w:unhideWhenUsed/>
    <w:rsid w:val="00AA0420"/>
    <w:pPr>
      <w:widowControl/>
      <w:snapToGrid/>
      <w:spacing w:after="150"/>
    </w:pPr>
    <w:rPr>
      <w:szCs w:val="24"/>
      <w:lang w:bidi="ar-SA"/>
    </w:rPr>
  </w:style>
  <w:style w:type="paragraph" w:customStyle="1" w:styleId="chemonicsheader">
    <w:name w:val="chemonicsheader"/>
    <w:basedOn w:val="a0"/>
    <w:rsid w:val="00AA0420"/>
    <w:pPr>
      <w:widowControl/>
      <w:snapToGrid/>
    </w:pPr>
    <w:rPr>
      <w:rFonts w:ascii="Arial" w:hAnsi="Arial" w:cs="Arial"/>
      <w:b/>
      <w:bCs/>
      <w:sz w:val="18"/>
      <w:szCs w:val="18"/>
      <w:lang w:bidi="ar-SA"/>
    </w:rPr>
  </w:style>
  <w:style w:type="paragraph" w:styleId="ac">
    <w:name w:val="Body Text"/>
    <w:basedOn w:val="a0"/>
    <w:link w:val="ad"/>
    <w:rsid w:val="00AA0420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link w:val="ac"/>
    <w:rsid w:val="00AA0420"/>
    <w:rPr>
      <w:sz w:val="24"/>
      <w:lang w:bidi="he-IL"/>
    </w:rPr>
  </w:style>
  <w:style w:type="paragraph" w:styleId="ae">
    <w:name w:val="List Paragraph"/>
    <w:aliases w:val="List Paragraph (numbered (a)),List Paragraph 1,Heading 61,Lapis Bulleted List,Heading 2_sj,Dot pt,List Paragraph Char Char Char,Indicator Text,Numbered Para 1,List Paragraph12,Bullet Points,MAIN CONTENT,Figure Caption"/>
    <w:basedOn w:val="a0"/>
    <w:link w:val="af"/>
    <w:uiPriority w:val="34"/>
    <w:qFormat/>
    <w:rsid w:val="0095071A"/>
    <w:pPr>
      <w:ind w:left="720"/>
    </w:pPr>
    <w:rPr>
      <w:lang w:val="x-none" w:eastAsia="x-none"/>
    </w:rPr>
  </w:style>
  <w:style w:type="character" w:styleId="af0">
    <w:name w:val="annotation reference"/>
    <w:uiPriority w:val="99"/>
    <w:semiHidden/>
    <w:unhideWhenUsed/>
    <w:rsid w:val="00D54D4B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D54D4B"/>
    <w:rPr>
      <w:sz w:val="20"/>
      <w:lang w:val="x-none" w:eastAsia="x-none"/>
    </w:rPr>
  </w:style>
  <w:style w:type="character" w:customStyle="1" w:styleId="af2">
    <w:name w:val="Текст примечания Знак"/>
    <w:link w:val="af1"/>
    <w:uiPriority w:val="99"/>
    <w:semiHidden/>
    <w:rsid w:val="00D54D4B"/>
    <w:rPr>
      <w:lang w:bidi="he-IL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54D4B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D54D4B"/>
    <w:rPr>
      <w:b/>
      <w:bCs/>
      <w:lang w:bidi="he-IL"/>
    </w:rPr>
  </w:style>
  <w:style w:type="paragraph" w:styleId="af5">
    <w:name w:val="Balloon Text"/>
    <w:basedOn w:val="a0"/>
    <w:link w:val="af6"/>
    <w:uiPriority w:val="99"/>
    <w:semiHidden/>
    <w:unhideWhenUsed/>
    <w:rsid w:val="00D54D4B"/>
    <w:rPr>
      <w:rFonts w:ascii="Tahoma" w:hAnsi="Tahoma" w:cs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uiPriority w:val="99"/>
    <w:semiHidden/>
    <w:rsid w:val="00D54D4B"/>
    <w:rPr>
      <w:rFonts w:ascii="Tahoma" w:hAnsi="Tahoma" w:cs="Tahoma"/>
      <w:sz w:val="16"/>
      <w:szCs w:val="16"/>
      <w:lang w:bidi="he-IL"/>
    </w:rPr>
  </w:style>
  <w:style w:type="paragraph" w:styleId="af7">
    <w:name w:val="footer"/>
    <w:basedOn w:val="a0"/>
    <w:link w:val="af8"/>
    <w:uiPriority w:val="99"/>
    <w:unhideWhenUsed/>
    <w:rsid w:val="001E799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uiPriority w:val="99"/>
    <w:rsid w:val="001E799E"/>
    <w:rPr>
      <w:sz w:val="24"/>
      <w:lang w:bidi="he-IL"/>
    </w:rPr>
  </w:style>
  <w:style w:type="paragraph" w:styleId="af9">
    <w:name w:val="No Spacing"/>
    <w:uiPriority w:val="99"/>
    <w:qFormat/>
    <w:rsid w:val="003526B0"/>
    <w:rPr>
      <w:rFonts w:ascii="Calibri" w:eastAsia="Calibri" w:hAnsi="Calibri"/>
      <w:sz w:val="22"/>
      <w:szCs w:val="22"/>
      <w:lang w:val="en-US" w:eastAsia="en-US"/>
    </w:rPr>
  </w:style>
  <w:style w:type="paragraph" w:styleId="afa">
    <w:name w:val="Plain Text"/>
    <w:basedOn w:val="a0"/>
    <w:link w:val="afb"/>
    <w:uiPriority w:val="99"/>
    <w:rsid w:val="003526B0"/>
    <w:pPr>
      <w:widowControl/>
      <w:snapToGrid/>
    </w:pPr>
    <w:rPr>
      <w:rFonts w:ascii="Courier New" w:hAnsi="Courier New"/>
      <w:sz w:val="20"/>
      <w:lang w:val="x-none" w:eastAsia="x-none" w:bidi="ar-SA"/>
    </w:rPr>
  </w:style>
  <w:style w:type="character" w:customStyle="1" w:styleId="afb">
    <w:name w:val="Текст Знак"/>
    <w:link w:val="afa"/>
    <w:uiPriority w:val="99"/>
    <w:rsid w:val="003526B0"/>
    <w:rPr>
      <w:rFonts w:ascii="Courier New" w:hAnsi="Courier New" w:cs="Courier New"/>
    </w:rPr>
  </w:style>
  <w:style w:type="paragraph" w:styleId="4">
    <w:name w:val="List 4"/>
    <w:basedOn w:val="a0"/>
    <w:rsid w:val="00B7046B"/>
    <w:pPr>
      <w:widowControl/>
      <w:snapToGrid/>
      <w:ind w:left="1440" w:hanging="360"/>
    </w:pPr>
    <w:rPr>
      <w:sz w:val="20"/>
      <w:lang w:bidi="ar-SA"/>
    </w:rPr>
  </w:style>
  <w:style w:type="paragraph" w:customStyle="1" w:styleId="c2">
    <w:name w:val="c2"/>
    <w:basedOn w:val="a0"/>
    <w:rsid w:val="00905D62"/>
    <w:pPr>
      <w:autoSpaceDE w:val="0"/>
      <w:autoSpaceDN w:val="0"/>
      <w:snapToGrid/>
      <w:spacing w:line="240" w:lineRule="atLeast"/>
      <w:jc w:val="center"/>
    </w:pPr>
    <w:rPr>
      <w:szCs w:val="24"/>
      <w:lang w:bidi="ar-SA"/>
    </w:rPr>
  </w:style>
  <w:style w:type="paragraph" w:customStyle="1" w:styleId="p3">
    <w:name w:val="p3"/>
    <w:basedOn w:val="a0"/>
    <w:rsid w:val="00905D62"/>
    <w:pPr>
      <w:tabs>
        <w:tab w:val="left" w:pos="720"/>
      </w:tabs>
      <w:autoSpaceDE w:val="0"/>
      <w:autoSpaceDN w:val="0"/>
      <w:snapToGrid/>
      <w:spacing w:line="240" w:lineRule="atLeast"/>
    </w:pPr>
    <w:rPr>
      <w:szCs w:val="24"/>
      <w:lang w:bidi="ar-SA"/>
    </w:rPr>
  </w:style>
  <w:style w:type="paragraph" w:customStyle="1" w:styleId="p5">
    <w:name w:val="p5"/>
    <w:basedOn w:val="a0"/>
    <w:rsid w:val="00905D62"/>
    <w:pPr>
      <w:tabs>
        <w:tab w:val="left" w:pos="1500"/>
      </w:tabs>
      <w:autoSpaceDE w:val="0"/>
      <w:autoSpaceDN w:val="0"/>
      <w:snapToGrid/>
      <w:spacing w:line="240" w:lineRule="atLeast"/>
      <w:ind w:left="60"/>
    </w:pPr>
    <w:rPr>
      <w:szCs w:val="24"/>
      <w:lang w:bidi="ar-SA"/>
    </w:rPr>
  </w:style>
  <w:style w:type="paragraph" w:customStyle="1" w:styleId="p6">
    <w:name w:val="p6"/>
    <w:basedOn w:val="a0"/>
    <w:rsid w:val="00905D62"/>
    <w:pPr>
      <w:tabs>
        <w:tab w:val="left" w:pos="1500"/>
      </w:tabs>
      <w:autoSpaceDE w:val="0"/>
      <w:autoSpaceDN w:val="0"/>
      <w:snapToGrid/>
      <w:spacing w:line="240" w:lineRule="atLeast"/>
      <w:ind w:hanging="1440"/>
    </w:pPr>
    <w:rPr>
      <w:szCs w:val="24"/>
      <w:lang w:bidi="ar-SA"/>
    </w:rPr>
  </w:style>
  <w:style w:type="paragraph" w:customStyle="1" w:styleId="p7">
    <w:name w:val="p7"/>
    <w:basedOn w:val="a0"/>
    <w:rsid w:val="00905D62"/>
    <w:pPr>
      <w:tabs>
        <w:tab w:val="left" w:pos="720"/>
      </w:tabs>
      <w:autoSpaceDE w:val="0"/>
      <w:autoSpaceDN w:val="0"/>
      <w:snapToGrid/>
      <w:spacing w:line="240" w:lineRule="atLeast"/>
    </w:pPr>
    <w:rPr>
      <w:szCs w:val="24"/>
      <w:lang w:bidi="ar-SA"/>
    </w:rPr>
  </w:style>
  <w:style w:type="paragraph" w:styleId="a">
    <w:name w:val="List Bullet"/>
    <w:basedOn w:val="a0"/>
    <w:rsid w:val="003163DA"/>
    <w:pPr>
      <w:widowControl/>
      <w:numPr>
        <w:numId w:val="4"/>
      </w:numPr>
      <w:suppressAutoHyphens/>
      <w:snapToGrid/>
    </w:pPr>
    <w:rPr>
      <w:lang w:bidi="ar-SA"/>
    </w:rPr>
  </w:style>
  <w:style w:type="character" w:customStyle="1" w:styleId="af">
    <w:name w:val="Абзац списка Знак"/>
    <w:aliases w:val="List Paragraph (numbered (a)) Знак,List Paragraph 1 Знак,Heading 61 Знак,Lapis Bulleted List Знак,Heading 2_sj Знак,Dot pt Знак,List Paragraph Char Char Char Знак,Indicator Text Знак,Numbered Para 1 Знак,List Paragraph12 Знак"/>
    <w:link w:val="ae"/>
    <w:uiPriority w:val="99"/>
    <w:locked/>
    <w:rsid w:val="003163DA"/>
    <w:rPr>
      <w:sz w:val="24"/>
      <w:lang w:bidi="he-IL"/>
    </w:rPr>
  </w:style>
  <w:style w:type="character" w:customStyle="1" w:styleId="a5">
    <w:name w:val="Текст сноски Знак"/>
    <w:link w:val="a4"/>
    <w:uiPriority w:val="99"/>
    <w:semiHidden/>
    <w:rsid w:val="00272DAA"/>
    <w:rPr>
      <w:sz w:val="18"/>
      <w:lang w:bidi="he-IL"/>
    </w:rPr>
  </w:style>
  <w:style w:type="paragraph" w:customStyle="1" w:styleId="Default">
    <w:name w:val="Default"/>
    <w:rsid w:val="0058434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afc">
    <w:name w:val="Îáû÷íûé"/>
    <w:rsid w:val="00FC2220"/>
    <w:pPr>
      <w:overflowPunct w:val="0"/>
      <w:autoSpaceDE w:val="0"/>
      <w:autoSpaceDN w:val="0"/>
      <w:adjustRightInd w:val="0"/>
      <w:ind w:firstLine="720"/>
      <w:textAlignment w:val="baseline"/>
    </w:pPr>
    <w:rPr>
      <w:rFonts w:ascii="Journal" w:hAnsi="Journal"/>
      <w:sz w:val="24"/>
      <w:lang w:val="en-US" w:eastAsia="ru-RU"/>
    </w:rPr>
  </w:style>
  <w:style w:type="paragraph" w:customStyle="1" w:styleId="Iauiue">
    <w:name w:val="Iau?iue"/>
    <w:rsid w:val="00FC2220"/>
    <w:pPr>
      <w:ind w:firstLine="720"/>
      <w:jc w:val="both"/>
    </w:pPr>
    <w:rPr>
      <w:sz w:val="24"/>
      <w:lang w:val="en-US" w:eastAsia="ru-RU"/>
    </w:rPr>
  </w:style>
  <w:style w:type="paragraph" w:customStyle="1" w:styleId="space">
    <w:name w:val="space"/>
    <w:rsid w:val="00FC2220"/>
    <w:pPr>
      <w:widowControl w:val="0"/>
      <w:tabs>
        <w:tab w:val="left" w:pos="540"/>
        <w:tab w:val="left" w:pos="1620"/>
        <w:tab w:val="left" w:pos="3600"/>
        <w:tab w:val="left" w:pos="5580"/>
      </w:tabs>
    </w:pPr>
    <w:rPr>
      <w:rFonts w:ascii="Helvetica" w:hAnsi="Helvetica" w:cs="Helvetica"/>
      <w:lang w:val="en-US" w:eastAsia="en-US"/>
    </w:rPr>
  </w:style>
  <w:style w:type="character" w:customStyle="1" w:styleId="USAIDQtrlyReportBodyText-TimesRoman12ptChar">
    <w:name w:val="USAID Qtrly Report Body Text - Times Roman 12pt Char"/>
    <w:link w:val="USAIDQtrlyReportBodyText-TimesRoman12pt"/>
    <w:locked/>
    <w:rsid w:val="00DC3105"/>
    <w:rPr>
      <w:sz w:val="24"/>
      <w:szCs w:val="24"/>
    </w:rPr>
  </w:style>
  <w:style w:type="paragraph" w:customStyle="1" w:styleId="USAIDQtrlyReportBodyText-TimesRoman12pt">
    <w:name w:val="USAID Qtrly Report Body Text - Times Roman 12pt"/>
    <w:basedOn w:val="a0"/>
    <w:link w:val="USAIDQtrlyReportBodyText-TimesRoman12ptChar"/>
    <w:rsid w:val="00DC3105"/>
    <w:pPr>
      <w:widowControl/>
      <w:snapToGrid/>
    </w:pPr>
    <w:rPr>
      <w:szCs w:val="24"/>
      <w:lang w:val="x-none" w:eastAsia="x-none" w:bidi="ar-SA"/>
    </w:rPr>
  </w:style>
  <w:style w:type="paragraph" w:customStyle="1" w:styleId="StyleEducationAlt-EBold">
    <w:name w:val="Style EducationAlt-E + Bold"/>
    <w:basedOn w:val="a0"/>
    <w:rsid w:val="0006547F"/>
    <w:pPr>
      <w:widowControl/>
      <w:tabs>
        <w:tab w:val="left" w:pos="2160"/>
      </w:tabs>
      <w:snapToGrid/>
      <w:ind w:left="2520" w:hanging="2520"/>
    </w:pPr>
    <w:rPr>
      <w:b/>
      <w:bCs/>
      <w:szCs w:val="24"/>
      <w:lang w:bidi="ar-SA"/>
    </w:rPr>
  </w:style>
  <w:style w:type="paragraph" w:customStyle="1" w:styleId="SummaryBullet">
    <w:name w:val="Summary Bullet"/>
    <w:basedOn w:val="a"/>
    <w:qFormat/>
    <w:rsid w:val="007922A5"/>
    <w:pPr>
      <w:numPr>
        <w:numId w:val="6"/>
      </w:numPr>
      <w:tabs>
        <w:tab w:val="right" w:pos="360"/>
      </w:tabs>
      <w:suppressAutoHyphens w:val="0"/>
      <w:ind w:left="360"/>
      <w:contextualSpacing/>
    </w:pPr>
    <w:rPr>
      <w:rFonts w:eastAsia="Calibri"/>
      <w:szCs w:val="24"/>
    </w:rPr>
  </w:style>
  <w:style w:type="paragraph" w:customStyle="1" w:styleId="JobDescription">
    <w:name w:val="Job Description"/>
    <w:basedOn w:val="a0"/>
    <w:qFormat/>
    <w:rsid w:val="00C608B5"/>
    <w:pPr>
      <w:widowControl/>
      <w:tabs>
        <w:tab w:val="right" w:pos="9360"/>
      </w:tabs>
      <w:snapToGrid/>
      <w:ind w:left="360"/>
    </w:pPr>
    <w:rPr>
      <w:rFonts w:eastAsia="Calibri"/>
      <w:szCs w:val="24"/>
      <w:lang w:bidi="ar-SA"/>
    </w:rPr>
  </w:style>
  <w:style w:type="paragraph" w:customStyle="1" w:styleId="JobYears">
    <w:name w:val="Job/Years"/>
    <w:basedOn w:val="NameTitle"/>
    <w:next w:val="a0"/>
    <w:qFormat/>
    <w:rsid w:val="00C608B5"/>
    <w:rPr>
      <w:b/>
      <w:szCs w:val="24"/>
    </w:rPr>
  </w:style>
  <w:style w:type="paragraph" w:customStyle="1" w:styleId="DonorEmployerInfo">
    <w:name w:val="Donor/ Employer Info"/>
    <w:basedOn w:val="a0"/>
    <w:next w:val="a0"/>
    <w:qFormat/>
    <w:rsid w:val="00C608B5"/>
    <w:pPr>
      <w:widowControl/>
      <w:snapToGrid/>
      <w:spacing w:after="40"/>
    </w:pPr>
    <w:rPr>
      <w:rFonts w:eastAsia="Calibri"/>
      <w:szCs w:val="22"/>
      <w:lang w:bidi="ar-SA"/>
    </w:rPr>
  </w:style>
  <w:style w:type="paragraph" w:customStyle="1" w:styleId="FooterOddPage">
    <w:name w:val="Footer Odd Page"/>
    <w:basedOn w:val="a0"/>
    <w:qFormat/>
    <w:rsid w:val="00C608B5"/>
    <w:pPr>
      <w:widowControl/>
      <w:tabs>
        <w:tab w:val="right" w:pos="8910"/>
        <w:tab w:val="right" w:pos="9360"/>
      </w:tabs>
      <w:snapToGrid/>
    </w:pPr>
    <w:rPr>
      <w:rFonts w:ascii="Arial" w:eastAsia="Calibri" w:hAnsi="Arial" w:cs="Arial"/>
      <w:caps/>
      <w:sz w:val="14"/>
      <w:szCs w:val="14"/>
      <w:lang w:bidi="ar-SA"/>
    </w:rPr>
  </w:style>
  <w:style w:type="paragraph" w:customStyle="1" w:styleId="ExperienceBullet">
    <w:name w:val="Experience Bullet"/>
    <w:basedOn w:val="Education"/>
    <w:qFormat/>
    <w:rsid w:val="00C608B5"/>
    <w:pPr>
      <w:numPr>
        <w:numId w:val="7"/>
      </w:numPr>
      <w:tabs>
        <w:tab w:val="clear" w:pos="2160"/>
      </w:tabs>
    </w:pPr>
    <w:rPr>
      <w:rFonts w:eastAsia="Calibri"/>
      <w:szCs w:val="24"/>
      <w:lang w:val="en-US" w:eastAsia="en-US"/>
    </w:rPr>
  </w:style>
  <w:style w:type="paragraph" w:customStyle="1" w:styleId="FooterEvenPage">
    <w:name w:val="Footer Even Page"/>
    <w:basedOn w:val="a0"/>
    <w:qFormat/>
    <w:rsid w:val="00C608B5"/>
    <w:pPr>
      <w:widowControl/>
      <w:tabs>
        <w:tab w:val="left" w:pos="450"/>
        <w:tab w:val="center" w:pos="4680"/>
        <w:tab w:val="right" w:pos="9360"/>
      </w:tabs>
      <w:snapToGrid/>
    </w:pPr>
    <w:rPr>
      <w:rFonts w:ascii="Arial" w:eastAsia="Calibri" w:hAnsi="Arial" w:cs="Arial"/>
      <w:caps/>
      <w:sz w:val="14"/>
      <w:szCs w:val="14"/>
      <w:lang w:bidi="ar-SA"/>
    </w:rPr>
  </w:style>
  <w:style w:type="paragraph" w:customStyle="1" w:styleId="ProjectName">
    <w:name w:val="Project Name"/>
    <w:basedOn w:val="a0"/>
    <w:qFormat/>
    <w:rsid w:val="00C641F6"/>
    <w:pPr>
      <w:widowControl/>
      <w:snapToGrid/>
    </w:pPr>
    <w:rPr>
      <w:rFonts w:eastAsia="Calibri"/>
      <w:szCs w:val="22"/>
      <w:lang w:bidi="ar-SA"/>
    </w:rPr>
  </w:style>
  <w:style w:type="character" w:styleId="afd">
    <w:name w:val="Strong"/>
    <w:uiPriority w:val="22"/>
    <w:qFormat/>
    <w:rsid w:val="00F21E8D"/>
    <w:rPr>
      <w:b/>
      <w:bCs/>
    </w:rPr>
  </w:style>
  <w:style w:type="table" w:styleId="afe">
    <w:name w:val="Table Grid"/>
    <w:basedOn w:val="a2"/>
    <w:uiPriority w:val="39"/>
    <w:rsid w:val="00991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unhideWhenUsed/>
    <w:rsid w:val="00B716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</w:pPr>
    <w:rPr>
      <w:rFonts w:ascii="Courier New" w:hAnsi="Courier New"/>
      <w:sz w:val="20"/>
      <w:lang w:val="x-none" w:eastAsia="x-none" w:bidi="ar-SA"/>
    </w:rPr>
  </w:style>
  <w:style w:type="character" w:customStyle="1" w:styleId="HTML0">
    <w:name w:val="Стандартный HTML Знак"/>
    <w:link w:val="HTML"/>
    <w:uiPriority w:val="99"/>
    <w:rsid w:val="00B716A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UkraineAGROPMU@chemonic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UkraineAGROPMU@chemonics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gro.hr@chemonics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gro.hr@chemonics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0E26D5916814E8CEAECE1DF90251A" ma:contentTypeVersion="11" ma:contentTypeDescription="Create a new document." ma:contentTypeScope="" ma:versionID="1929687d0f94aa325ac26284177aee59">
  <xsd:schema xmlns:xsd="http://www.w3.org/2001/XMLSchema" xmlns:xs="http://www.w3.org/2001/XMLSchema" xmlns:p="http://schemas.microsoft.com/office/2006/metadata/properties" xmlns:ns2="af69481f-6c3f-4e59-9b5d-d32c0c4acbbc" xmlns:ns3="fec09387-8197-4073-b1ab-58e636217d1c" targetNamespace="http://schemas.microsoft.com/office/2006/metadata/properties" ma:root="true" ma:fieldsID="29ba31916132694db85a3e293e2c5f19" ns2:_="" ns3:_="">
    <xsd:import namespace="af69481f-6c3f-4e59-9b5d-d32c0c4acbbc"/>
    <xsd:import namespace="fec09387-8197-4073-b1ab-58e636217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9481f-6c3f-4e59-9b5d-d32c0c4ac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09387-8197-4073-b1ab-58e636217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1D09F-10C7-4910-ADBC-72A782BF7C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FF961B-B3B7-4CB3-A8AF-F25310E48A0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A06DC6F-1D9C-44E4-8E06-51AC8C3A1F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1BA674-C88D-441B-AD97-CDC6AD813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9481f-6c3f-4e59-9b5d-d32c0c4acbbc"/>
    <ds:schemaRef ds:uri="fec09387-8197-4073-b1ab-58e636217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0EB833-FF13-4F3B-93A9-99454949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3117</Words>
  <Characters>17767</Characters>
  <Application>Microsoft Office Word</Application>
  <DocSecurity>0</DocSecurity>
  <Lines>148</Lines>
  <Paragraphs>41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Revised submission July 20, 2011</vt:lpstr>
      <vt:lpstr>Revised submission July 20, 2011</vt:lpstr>
      <vt:lpstr>Revised submission July 20, 2011</vt:lpstr>
    </vt:vector>
  </TitlesOfParts>
  <Company/>
  <LinksUpToDate>false</LinksUpToDate>
  <CharactersWithSpaces>20843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submission July 20, 2011</dc:title>
  <dc:subject/>
  <dc:creator>asweeney</dc:creator>
  <cp:keywords/>
  <cp:lastModifiedBy>Yulia Denysyeva</cp:lastModifiedBy>
  <cp:revision>2</cp:revision>
  <cp:lastPrinted>2019-09-23T11:19:00Z</cp:lastPrinted>
  <dcterms:created xsi:type="dcterms:W3CDTF">2020-10-30T15:00:00Z</dcterms:created>
  <dcterms:modified xsi:type="dcterms:W3CDTF">2020-10-30T15:00:00Z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0x0101007920E26D5916814E8CEAECE1DF90251A</vt:lpwstr>
  </property>
  <property fmtid="{D5CDD505-2E9C-101B-9397-08002B2CF9AE}" pid="3" name="TechnicalSector_C1">
    <vt:lpwstr>;#Agriculture;#</vt:lpwstr>
  </property>
  <property fmtid="{D5CDD505-2E9C-101B-9397-08002B2CF9AE}" pid="4" name="ContentType">
    <vt:lpwstr>Approvals Document</vt:lpwstr>
  </property>
  <property fmtid="{D5CDD505-2E9C-101B-9397-08002B2CF9AE}" pid="5" name="BusinessUnit_C1">
    <vt:lpwstr/>
  </property>
  <property fmtid="{D5CDD505-2E9C-101B-9397-08002B2CF9AE}" pid="6" name="CountryRegion_C1">
    <vt:lpwstr>;#Europe And Eurasia;#Ukraine;#</vt:lpwstr>
  </property>
  <property fmtid="{D5CDD505-2E9C-101B-9397-08002B2CF9AE}" pid="7" name="Project Document Type">
    <vt:lpwstr/>
  </property>
</Properties>
</file>