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F802" w14:textId="29CF903A" w:rsidR="003D6FB8" w:rsidRPr="00E51367" w:rsidRDefault="00DE4922" w:rsidP="00E51367">
      <w:pPr>
        <w:tabs>
          <w:tab w:val="left" w:pos="360"/>
        </w:tabs>
        <w:spacing w:before="0"/>
        <w:contextualSpacing/>
        <w:mirrorIndents/>
        <w:rPr>
          <w:rFonts w:cstheme="minorHAnsi"/>
          <w:bCs/>
        </w:rPr>
      </w:pPr>
      <w:r>
        <w:rPr>
          <w:rFonts w:ascii="Arial" w:hAnsi="Arial" w:cs="Arial"/>
          <w:noProof/>
          <w:sz w:val="18"/>
          <w:szCs w:val="18"/>
        </w:rPr>
        <w:drawing>
          <wp:inline distT="0" distB="0" distL="0" distR="0" wp14:anchorId="7A6590F7" wp14:editId="57D88E15">
            <wp:extent cx="1428750" cy="565150"/>
            <wp:effectExtent l="0" t="0" r="0" b="6350"/>
            <wp:docPr id="2" name="Picture 2" descr="DAI-Color-logo-(no-tagline)-transparent-backgrnd-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Color-logo-(no-tagline)-transparent-backgrnd-150-px"/>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565150"/>
                    </a:xfrm>
                    <a:prstGeom prst="rect">
                      <a:avLst/>
                    </a:prstGeom>
                    <a:noFill/>
                    <a:ln>
                      <a:noFill/>
                    </a:ln>
                  </pic:spPr>
                </pic:pic>
              </a:graphicData>
            </a:graphic>
          </wp:inline>
        </w:drawing>
      </w:r>
    </w:p>
    <w:p w14:paraId="65B98D80" w14:textId="495AF323" w:rsidR="003D6FB8" w:rsidRDefault="003D6FB8" w:rsidP="00E51367">
      <w:pPr>
        <w:tabs>
          <w:tab w:val="left" w:pos="360"/>
        </w:tabs>
        <w:spacing w:before="0"/>
        <w:contextualSpacing/>
        <w:mirrorIndents/>
        <w:jc w:val="center"/>
        <w:rPr>
          <w:rFonts w:cstheme="minorHAnsi"/>
        </w:rPr>
      </w:pPr>
    </w:p>
    <w:p w14:paraId="412E6A45" w14:textId="2CAFA9C4" w:rsidR="007C39A9" w:rsidRDefault="007C39A9" w:rsidP="00E51367">
      <w:pPr>
        <w:tabs>
          <w:tab w:val="left" w:pos="360"/>
        </w:tabs>
        <w:spacing w:before="0"/>
        <w:contextualSpacing/>
        <w:mirrorIndents/>
        <w:jc w:val="center"/>
        <w:rPr>
          <w:rFonts w:cstheme="minorHAnsi"/>
        </w:rPr>
      </w:pPr>
    </w:p>
    <w:p w14:paraId="6A108FBB" w14:textId="1866D65F" w:rsidR="007C39A9" w:rsidRDefault="007C39A9" w:rsidP="00E51367">
      <w:pPr>
        <w:tabs>
          <w:tab w:val="left" w:pos="360"/>
        </w:tabs>
        <w:spacing w:before="0"/>
        <w:contextualSpacing/>
        <w:mirrorIndents/>
        <w:jc w:val="center"/>
        <w:rPr>
          <w:rFonts w:cstheme="minorHAnsi"/>
        </w:rPr>
      </w:pPr>
    </w:p>
    <w:p w14:paraId="131709D2" w14:textId="75E08524" w:rsidR="007C39A9" w:rsidRDefault="007C39A9" w:rsidP="00E51367">
      <w:pPr>
        <w:tabs>
          <w:tab w:val="left" w:pos="360"/>
        </w:tabs>
        <w:spacing w:before="0"/>
        <w:contextualSpacing/>
        <w:mirrorIndents/>
        <w:jc w:val="center"/>
        <w:rPr>
          <w:rFonts w:cstheme="minorHAnsi"/>
        </w:rPr>
      </w:pPr>
    </w:p>
    <w:p w14:paraId="4160BDB3" w14:textId="77777777" w:rsidR="007C39A9" w:rsidRPr="00E51367" w:rsidRDefault="007C39A9" w:rsidP="00E51367">
      <w:pPr>
        <w:tabs>
          <w:tab w:val="left" w:pos="360"/>
        </w:tabs>
        <w:spacing w:before="0"/>
        <w:contextualSpacing/>
        <w:mirrorIndents/>
        <w:jc w:val="center"/>
        <w:rPr>
          <w:rFonts w:cstheme="minorHAnsi"/>
        </w:rPr>
      </w:pPr>
    </w:p>
    <w:p w14:paraId="1A765CD7" w14:textId="77777777" w:rsidR="003D6FB8" w:rsidRPr="00E51367" w:rsidRDefault="003D6FB8" w:rsidP="00E51367">
      <w:pPr>
        <w:tabs>
          <w:tab w:val="left" w:pos="360"/>
        </w:tabs>
        <w:spacing w:before="0"/>
        <w:contextualSpacing/>
        <w:mirrorIndents/>
        <w:rPr>
          <w:rFonts w:cstheme="minorHAnsi"/>
        </w:rPr>
      </w:pPr>
    </w:p>
    <w:p w14:paraId="0FCDA214" w14:textId="21E54F6A" w:rsidR="000C7310" w:rsidRPr="00C94B84" w:rsidRDefault="007520CC" w:rsidP="00E51367">
      <w:pPr>
        <w:tabs>
          <w:tab w:val="left" w:pos="360"/>
        </w:tabs>
        <w:spacing w:before="0"/>
        <w:contextualSpacing/>
        <w:mirrorIndents/>
        <w:jc w:val="center"/>
        <w:rPr>
          <w:rFonts w:cstheme="minorHAnsi"/>
          <w:sz w:val="28"/>
          <w:szCs w:val="28"/>
        </w:rPr>
      </w:pPr>
      <w:r w:rsidRPr="00C94B84">
        <w:rPr>
          <w:rFonts w:cstheme="minorHAnsi"/>
          <w:b/>
          <w:sz w:val="28"/>
          <w:szCs w:val="28"/>
        </w:rPr>
        <w:t xml:space="preserve">Request for </w:t>
      </w:r>
      <w:r w:rsidR="00123590" w:rsidRPr="00C94B84">
        <w:rPr>
          <w:rFonts w:cstheme="minorHAnsi"/>
          <w:b/>
          <w:sz w:val="28"/>
          <w:szCs w:val="28"/>
        </w:rPr>
        <w:t>Proposal</w:t>
      </w:r>
      <w:r w:rsidRPr="00C94B84">
        <w:rPr>
          <w:rFonts w:cstheme="minorHAnsi"/>
          <w:b/>
          <w:sz w:val="28"/>
          <w:szCs w:val="28"/>
        </w:rPr>
        <w:t xml:space="preserve"> (</w:t>
      </w:r>
      <w:r w:rsidR="00123590" w:rsidRPr="00C94B84">
        <w:rPr>
          <w:rFonts w:cstheme="minorHAnsi"/>
          <w:b/>
          <w:sz w:val="28"/>
          <w:szCs w:val="28"/>
        </w:rPr>
        <w:t>RFP</w:t>
      </w:r>
      <w:r w:rsidRPr="00C94B84">
        <w:rPr>
          <w:rFonts w:cstheme="minorHAnsi"/>
          <w:b/>
          <w:sz w:val="28"/>
          <w:szCs w:val="28"/>
        </w:rPr>
        <w:t>)</w:t>
      </w:r>
      <w:r w:rsidRPr="00C94B84">
        <w:rPr>
          <w:rFonts w:cstheme="minorHAnsi"/>
          <w:sz w:val="28"/>
          <w:szCs w:val="28"/>
        </w:rPr>
        <w:t xml:space="preserve"> / </w:t>
      </w:r>
    </w:p>
    <w:p w14:paraId="49D468D0" w14:textId="3F947DAE" w:rsidR="003D6FB8" w:rsidRPr="00C94B84" w:rsidRDefault="00194456" w:rsidP="00E51367">
      <w:pPr>
        <w:tabs>
          <w:tab w:val="left" w:pos="360"/>
        </w:tabs>
        <w:spacing w:before="0"/>
        <w:contextualSpacing/>
        <w:mirrorIndents/>
        <w:jc w:val="center"/>
        <w:rPr>
          <w:rFonts w:cstheme="minorHAnsi"/>
          <w:sz w:val="28"/>
          <w:szCs w:val="28"/>
        </w:rPr>
      </w:pPr>
      <w:bookmarkStart w:id="0" w:name="_Hlk18069676"/>
      <w:r w:rsidRPr="00C94B84">
        <w:rPr>
          <w:rFonts w:cstheme="minorHAnsi"/>
          <w:sz w:val="28"/>
          <w:szCs w:val="28"/>
          <w:lang w:val="ru-RU"/>
        </w:rPr>
        <w:t>З</w:t>
      </w:r>
      <w:r w:rsidR="00DA37B7" w:rsidRPr="00C94B84">
        <w:rPr>
          <w:rFonts w:cstheme="minorHAnsi"/>
          <w:sz w:val="28"/>
          <w:szCs w:val="28"/>
          <w:lang w:val="uk-UA"/>
        </w:rPr>
        <w:t>апит на на</w:t>
      </w:r>
      <w:r w:rsidRPr="00C94B84">
        <w:rPr>
          <w:rFonts w:cstheme="minorHAnsi"/>
          <w:sz w:val="28"/>
          <w:szCs w:val="28"/>
          <w:lang w:val="uk-UA"/>
        </w:rPr>
        <w:t>дання пропозиції</w:t>
      </w:r>
      <w:r w:rsidR="00D93C58" w:rsidRPr="00C94B84">
        <w:rPr>
          <w:rFonts w:cstheme="minorHAnsi"/>
          <w:sz w:val="28"/>
          <w:szCs w:val="28"/>
        </w:rPr>
        <w:t xml:space="preserve"> </w:t>
      </w:r>
      <w:r w:rsidR="00CF1B48" w:rsidRPr="00C94B84">
        <w:rPr>
          <w:rFonts w:cstheme="minorHAnsi"/>
          <w:sz w:val="28"/>
          <w:szCs w:val="28"/>
        </w:rPr>
        <w:t>(</w:t>
      </w:r>
      <w:r w:rsidR="00CA5C16" w:rsidRPr="00C94B84">
        <w:rPr>
          <w:rFonts w:cstheme="minorHAnsi"/>
          <w:sz w:val="28"/>
          <w:szCs w:val="28"/>
          <w:lang w:val="uk-UA"/>
        </w:rPr>
        <w:t>Запит</w:t>
      </w:r>
      <w:r w:rsidR="003D6FB8" w:rsidRPr="00C94B84">
        <w:rPr>
          <w:rFonts w:cstheme="minorHAnsi"/>
          <w:sz w:val="28"/>
          <w:szCs w:val="28"/>
        </w:rPr>
        <w:t>)</w:t>
      </w:r>
    </w:p>
    <w:bookmarkEnd w:id="0"/>
    <w:p w14:paraId="4E1E6839" w14:textId="7583516B" w:rsidR="003D6FB8" w:rsidRDefault="003D6FB8" w:rsidP="00E51367">
      <w:pPr>
        <w:tabs>
          <w:tab w:val="left" w:pos="360"/>
        </w:tabs>
        <w:spacing w:before="0"/>
        <w:contextualSpacing/>
        <w:mirrorIndents/>
        <w:jc w:val="center"/>
        <w:rPr>
          <w:rFonts w:cstheme="minorHAnsi"/>
        </w:rPr>
      </w:pPr>
    </w:p>
    <w:p w14:paraId="49D76A16" w14:textId="680D9D57" w:rsidR="004A79E1" w:rsidRDefault="004A79E1" w:rsidP="00E51367">
      <w:pPr>
        <w:tabs>
          <w:tab w:val="left" w:pos="360"/>
        </w:tabs>
        <w:spacing w:before="0"/>
        <w:contextualSpacing/>
        <w:mirrorIndents/>
        <w:jc w:val="center"/>
        <w:rPr>
          <w:rFonts w:cstheme="minorHAnsi"/>
        </w:rPr>
      </w:pPr>
    </w:p>
    <w:p w14:paraId="6D59FA27" w14:textId="77777777" w:rsidR="004A79E1" w:rsidRPr="00E51367" w:rsidRDefault="004A79E1" w:rsidP="00E51367">
      <w:pPr>
        <w:tabs>
          <w:tab w:val="left" w:pos="360"/>
        </w:tabs>
        <w:spacing w:before="0"/>
        <w:contextualSpacing/>
        <w:mirrorIndents/>
        <w:jc w:val="center"/>
        <w:rPr>
          <w:rFonts w:cstheme="minorHAnsi"/>
        </w:rPr>
      </w:pPr>
    </w:p>
    <w:p w14:paraId="31220E36" w14:textId="2027DD79" w:rsidR="00E701C6" w:rsidRPr="00C94B84" w:rsidRDefault="003D6FB8" w:rsidP="00E51367">
      <w:pPr>
        <w:tabs>
          <w:tab w:val="left" w:pos="360"/>
        </w:tabs>
        <w:spacing w:before="0"/>
        <w:contextualSpacing/>
        <w:mirrorIndents/>
        <w:jc w:val="center"/>
        <w:rPr>
          <w:rFonts w:cstheme="minorHAnsi"/>
          <w:sz w:val="28"/>
          <w:szCs w:val="28"/>
        </w:rPr>
      </w:pPr>
      <w:r w:rsidRPr="00C94B84">
        <w:rPr>
          <w:rFonts w:cstheme="minorHAnsi"/>
          <w:sz w:val="28"/>
          <w:szCs w:val="28"/>
        </w:rPr>
        <w:t xml:space="preserve"> </w:t>
      </w:r>
      <w:bookmarkStart w:id="1" w:name="_Hlk18069999"/>
      <w:bookmarkStart w:id="2" w:name="_Hlk19785573"/>
      <w:r w:rsidR="00DC5496" w:rsidRPr="00C94B84">
        <w:rPr>
          <w:rFonts w:cstheme="minorHAnsi"/>
          <w:sz w:val="28"/>
          <w:szCs w:val="28"/>
        </w:rPr>
        <w:t xml:space="preserve">№ </w:t>
      </w:r>
      <w:r w:rsidR="0023318C" w:rsidRPr="00C94B84">
        <w:rPr>
          <w:rFonts w:cstheme="minorHAnsi"/>
          <w:sz w:val="28"/>
          <w:szCs w:val="28"/>
        </w:rPr>
        <w:t>REQ-</w:t>
      </w:r>
      <w:r w:rsidR="00F7213B">
        <w:rPr>
          <w:rFonts w:cstheme="minorHAnsi"/>
          <w:sz w:val="28"/>
          <w:szCs w:val="28"/>
        </w:rPr>
        <w:t>KRM</w:t>
      </w:r>
      <w:r w:rsidR="0023318C" w:rsidRPr="00C94B84">
        <w:rPr>
          <w:rFonts w:cstheme="minorHAnsi"/>
          <w:sz w:val="28"/>
          <w:szCs w:val="28"/>
        </w:rPr>
        <w:t>-</w:t>
      </w:r>
      <w:r w:rsidR="00F7213B" w:rsidRPr="00502E6E">
        <w:rPr>
          <w:rFonts w:cstheme="minorHAnsi"/>
          <w:sz w:val="28"/>
          <w:szCs w:val="28"/>
        </w:rPr>
        <w:t>20</w:t>
      </w:r>
      <w:r w:rsidR="0023318C" w:rsidRPr="00502E6E">
        <w:rPr>
          <w:rFonts w:cstheme="minorHAnsi"/>
          <w:sz w:val="28"/>
          <w:szCs w:val="28"/>
        </w:rPr>
        <w:t>-00</w:t>
      </w:r>
      <w:r w:rsidR="00F7213B" w:rsidRPr="00502E6E">
        <w:rPr>
          <w:rFonts w:cstheme="minorHAnsi"/>
          <w:sz w:val="28"/>
          <w:szCs w:val="28"/>
        </w:rPr>
        <w:t>36</w:t>
      </w:r>
      <w:bookmarkEnd w:id="1"/>
      <w:r w:rsidR="00285DC5">
        <w:rPr>
          <w:rFonts w:cstheme="minorHAnsi"/>
          <w:sz w:val="28"/>
          <w:szCs w:val="28"/>
        </w:rPr>
        <w:t>-a</w:t>
      </w:r>
    </w:p>
    <w:p w14:paraId="7DAEFC51" w14:textId="2FDEAB6C" w:rsidR="003D6FB8" w:rsidRDefault="003D6FB8" w:rsidP="00E51367">
      <w:pPr>
        <w:tabs>
          <w:tab w:val="left" w:pos="360"/>
        </w:tabs>
        <w:spacing w:before="0"/>
        <w:contextualSpacing/>
        <w:mirrorIndents/>
        <w:jc w:val="center"/>
        <w:rPr>
          <w:rFonts w:cstheme="minorHAnsi"/>
        </w:rPr>
      </w:pPr>
    </w:p>
    <w:p w14:paraId="0C630E74" w14:textId="77777777" w:rsidR="004A79E1" w:rsidRPr="00E51367" w:rsidRDefault="004A79E1" w:rsidP="00E51367">
      <w:pPr>
        <w:tabs>
          <w:tab w:val="left" w:pos="360"/>
        </w:tabs>
        <w:spacing w:before="0"/>
        <w:contextualSpacing/>
        <w:mirrorIndents/>
        <w:jc w:val="center"/>
        <w:rPr>
          <w:rFonts w:cstheme="minorHAnsi"/>
        </w:rPr>
      </w:pPr>
    </w:p>
    <w:p w14:paraId="050AB918" w14:textId="375A4D2D" w:rsidR="009741E6" w:rsidRDefault="009741E6" w:rsidP="00E51367">
      <w:pPr>
        <w:tabs>
          <w:tab w:val="left" w:pos="360"/>
        </w:tabs>
        <w:spacing w:before="0"/>
        <w:contextualSpacing/>
        <w:mirrorIndents/>
        <w:jc w:val="center"/>
        <w:rPr>
          <w:rFonts w:cstheme="minorHAnsi"/>
          <w:b/>
        </w:rPr>
      </w:pPr>
    </w:p>
    <w:p w14:paraId="1E4F8653" w14:textId="77777777" w:rsidR="007C39A9" w:rsidRPr="00E51367" w:rsidRDefault="007C39A9" w:rsidP="00E51367">
      <w:pPr>
        <w:tabs>
          <w:tab w:val="left" w:pos="360"/>
        </w:tabs>
        <w:spacing w:before="0"/>
        <w:contextualSpacing/>
        <w:mirrorIndents/>
        <w:jc w:val="center"/>
        <w:rPr>
          <w:rFonts w:cstheme="minorHAnsi"/>
          <w:b/>
        </w:rPr>
      </w:pPr>
    </w:p>
    <w:p w14:paraId="4A4FCC39" w14:textId="5E44EF3E" w:rsidR="006E0543" w:rsidRPr="00DE395D" w:rsidRDefault="00D037FE" w:rsidP="00E51367">
      <w:pPr>
        <w:tabs>
          <w:tab w:val="left" w:pos="360"/>
        </w:tabs>
        <w:spacing w:before="0"/>
        <w:contextualSpacing/>
        <w:mirrorIndents/>
        <w:jc w:val="center"/>
        <w:rPr>
          <w:rFonts w:cstheme="minorHAnsi"/>
          <w:b/>
          <w:sz w:val="28"/>
          <w:szCs w:val="28"/>
          <w:lang w:val="uk-UA"/>
        </w:rPr>
      </w:pPr>
      <w:bookmarkStart w:id="3" w:name="_Hlk41640031"/>
      <w:bookmarkEnd w:id="2"/>
      <w:r w:rsidRPr="00DE395D">
        <w:rPr>
          <w:rFonts w:cstheme="minorHAnsi"/>
          <w:b/>
          <w:sz w:val="28"/>
          <w:szCs w:val="28"/>
        </w:rPr>
        <w:t>P</w:t>
      </w:r>
      <w:r w:rsidR="00CF7D46" w:rsidRPr="00DE395D">
        <w:rPr>
          <w:rFonts w:cstheme="minorHAnsi"/>
          <w:b/>
          <w:sz w:val="28"/>
          <w:szCs w:val="28"/>
          <w:lang w:val="uk-UA"/>
        </w:rPr>
        <w:t>rocurement of training package</w:t>
      </w:r>
      <w:r w:rsidR="006E0543" w:rsidRPr="00DE395D">
        <w:rPr>
          <w:rFonts w:cstheme="minorHAnsi"/>
          <w:b/>
          <w:sz w:val="28"/>
          <w:szCs w:val="28"/>
          <w:lang w:val="uk-UA"/>
        </w:rPr>
        <w:t xml:space="preserve"> for </w:t>
      </w:r>
      <w:r w:rsidRPr="00DE395D">
        <w:rPr>
          <w:rFonts w:cstheme="minorHAnsi"/>
          <w:b/>
          <w:sz w:val="28"/>
          <w:szCs w:val="28"/>
        </w:rPr>
        <w:t>MSME representatives,</w:t>
      </w:r>
      <w:r w:rsidR="007C08DF">
        <w:rPr>
          <w:rFonts w:cstheme="minorHAnsi"/>
          <w:b/>
          <w:sz w:val="28"/>
          <w:szCs w:val="28"/>
        </w:rPr>
        <w:t xml:space="preserve"> self-employed people,</w:t>
      </w:r>
      <w:r w:rsidRPr="00DE395D">
        <w:rPr>
          <w:rFonts w:cstheme="minorHAnsi"/>
          <w:b/>
          <w:sz w:val="28"/>
          <w:szCs w:val="28"/>
        </w:rPr>
        <w:t xml:space="preserve"> employees of local NGOs, women and vulnerable groups in</w:t>
      </w:r>
      <w:r w:rsidR="006E0543" w:rsidRPr="00DE395D">
        <w:rPr>
          <w:rFonts w:cstheme="minorHAnsi"/>
          <w:b/>
          <w:sz w:val="28"/>
          <w:szCs w:val="28"/>
          <w:lang w:val="uk-UA"/>
        </w:rPr>
        <w:t xml:space="preserve"> </w:t>
      </w:r>
      <w:r w:rsidRPr="00DE395D">
        <w:rPr>
          <w:rFonts w:cstheme="minorHAnsi"/>
          <w:b/>
          <w:sz w:val="28"/>
          <w:szCs w:val="28"/>
        </w:rPr>
        <w:t>Donetsk, Luhansk oblast</w:t>
      </w:r>
      <w:r w:rsidR="007E740C">
        <w:rPr>
          <w:rFonts w:cstheme="minorHAnsi"/>
          <w:b/>
          <w:sz w:val="28"/>
          <w:szCs w:val="28"/>
        </w:rPr>
        <w:t>s</w:t>
      </w:r>
      <w:r w:rsidRPr="00DE395D">
        <w:rPr>
          <w:rFonts w:cstheme="minorHAnsi"/>
          <w:b/>
          <w:sz w:val="28"/>
          <w:szCs w:val="28"/>
        </w:rPr>
        <w:t xml:space="preserve"> and South of Zaporizzya oblast</w:t>
      </w:r>
      <w:r w:rsidR="006E0543" w:rsidRPr="00DE395D">
        <w:rPr>
          <w:rFonts w:cstheme="minorHAnsi"/>
          <w:b/>
          <w:sz w:val="28"/>
          <w:szCs w:val="28"/>
          <w:lang w:val="uk-UA"/>
        </w:rPr>
        <w:t xml:space="preserve"> /</w:t>
      </w:r>
    </w:p>
    <w:p w14:paraId="725A759B" w14:textId="3A1619CB" w:rsidR="006E0543" w:rsidRPr="00C94B84" w:rsidRDefault="00D037FE" w:rsidP="00E51367">
      <w:pPr>
        <w:tabs>
          <w:tab w:val="left" w:pos="360"/>
        </w:tabs>
        <w:spacing w:before="0"/>
        <w:contextualSpacing/>
        <w:mirrorIndents/>
        <w:jc w:val="center"/>
        <w:rPr>
          <w:rFonts w:cstheme="minorHAnsi"/>
          <w:sz w:val="28"/>
          <w:szCs w:val="28"/>
          <w:lang w:val="uk-UA"/>
        </w:rPr>
      </w:pPr>
      <w:r w:rsidRPr="00DE395D">
        <w:rPr>
          <w:rFonts w:cstheme="minorHAnsi"/>
          <w:b/>
          <w:sz w:val="28"/>
          <w:szCs w:val="28"/>
          <w:lang w:val="uk-UA"/>
        </w:rPr>
        <w:t xml:space="preserve">Закупівля пакету тренінгових заходів для представників </w:t>
      </w:r>
      <w:r w:rsidR="00454879" w:rsidRPr="00454879">
        <w:rPr>
          <w:rFonts w:cstheme="minorHAnsi"/>
          <w:b/>
          <w:sz w:val="28"/>
          <w:szCs w:val="28"/>
          <w:lang w:val="uk-UA"/>
        </w:rPr>
        <w:t>МСМБ</w:t>
      </w:r>
      <w:r w:rsidRPr="00DE395D">
        <w:rPr>
          <w:rFonts w:cstheme="minorHAnsi"/>
          <w:b/>
          <w:sz w:val="28"/>
          <w:szCs w:val="28"/>
          <w:lang w:val="uk-UA"/>
        </w:rPr>
        <w:t xml:space="preserve">, </w:t>
      </w:r>
      <w:r w:rsidR="007C08DF">
        <w:rPr>
          <w:rFonts w:cstheme="minorHAnsi"/>
          <w:b/>
          <w:sz w:val="28"/>
          <w:szCs w:val="28"/>
          <w:lang w:val="uk-UA"/>
        </w:rPr>
        <w:t>самозанятих осіб</w:t>
      </w:r>
      <w:r w:rsidRPr="00DE395D">
        <w:rPr>
          <w:rFonts w:cstheme="minorHAnsi"/>
          <w:b/>
          <w:sz w:val="28"/>
          <w:szCs w:val="28"/>
          <w:lang w:val="uk-UA"/>
        </w:rPr>
        <w:t>, працівників місцевих громадських організацій, жінок та вразливих груп населення у Донецьк</w:t>
      </w:r>
      <w:r w:rsidR="007E740C">
        <w:rPr>
          <w:rFonts w:cstheme="minorHAnsi"/>
          <w:b/>
          <w:sz w:val="28"/>
          <w:szCs w:val="28"/>
          <w:lang w:val="uk-UA"/>
        </w:rPr>
        <w:t>ій</w:t>
      </w:r>
      <w:r w:rsidRPr="00DE395D">
        <w:rPr>
          <w:rFonts w:cstheme="minorHAnsi"/>
          <w:b/>
          <w:sz w:val="28"/>
          <w:szCs w:val="28"/>
          <w:lang w:val="uk-UA"/>
        </w:rPr>
        <w:t>, Луганській област</w:t>
      </w:r>
      <w:r w:rsidR="007E740C">
        <w:rPr>
          <w:rFonts w:cstheme="minorHAnsi"/>
          <w:b/>
          <w:sz w:val="28"/>
          <w:szCs w:val="28"/>
          <w:lang w:val="uk-UA"/>
        </w:rPr>
        <w:t>ях</w:t>
      </w:r>
      <w:r w:rsidRPr="00DE395D">
        <w:rPr>
          <w:rFonts w:cstheme="minorHAnsi"/>
          <w:b/>
          <w:sz w:val="28"/>
          <w:szCs w:val="28"/>
          <w:lang w:val="uk-UA"/>
        </w:rPr>
        <w:t xml:space="preserve"> та на півдні Запорізької області</w:t>
      </w:r>
    </w:p>
    <w:bookmarkEnd w:id="3"/>
    <w:p w14:paraId="0D55C097" w14:textId="4F2E1ECE" w:rsidR="00435150" w:rsidRDefault="00435150" w:rsidP="00E51367">
      <w:pPr>
        <w:tabs>
          <w:tab w:val="left" w:pos="360"/>
        </w:tabs>
        <w:spacing w:before="0"/>
        <w:contextualSpacing/>
        <w:mirrorIndents/>
        <w:jc w:val="center"/>
        <w:rPr>
          <w:rFonts w:cstheme="minorHAnsi"/>
          <w:lang w:val="uk-UA"/>
        </w:rPr>
      </w:pPr>
    </w:p>
    <w:p w14:paraId="37609430" w14:textId="0F21B6A1" w:rsidR="004A79E1" w:rsidRDefault="004A79E1" w:rsidP="00E51367">
      <w:pPr>
        <w:tabs>
          <w:tab w:val="left" w:pos="360"/>
        </w:tabs>
        <w:spacing w:before="0"/>
        <w:contextualSpacing/>
        <w:mirrorIndents/>
        <w:jc w:val="center"/>
        <w:rPr>
          <w:rFonts w:cstheme="minorHAnsi"/>
          <w:lang w:val="uk-UA"/>
        </w:rPr>
      </w:pPr>
    </w:p>
    <w:p w14:paraId="1B67F304" w14:textId="7DE2A097" w:rsidR="004A79E1" w:rsidRDefault="004A79E1" w:rsidP="00E51367">
      <w:pPr>
        <w:tabs>
          <w:tab w:val="left" w:pos="360"/>
        </w:tabs>
        <w:spacing w:before="0"/>
        <w:contextualSpacing/>
        <w:mirrorIndents/>
        <w:jc w:val="center"/>
        <w:rPr>
          <w:rFonts w:cstheme="minorHAnsi"/>
          <w:lang w:val="uk-UA"/>
        </w:rPr>
      </w:pPr>
    </w:p>
    <w:p w14:paraId="7A37AD46" w14:textId="44FF5057" w:rsidR="004A79E1" w:rsidRDefault="004A79E1" w:rsidP="00E51367">
      <w:pPr>
        <w:tabs>
          <w:tab w:val="left" w:pos="360"/>
        </w:tabs>
        <w:spacing w:before="0"/>
        <w:contextualSpacing/>
        <w:mirrorIndents/>
        <w:jc w:val="center"/>
        <w:rPr>
          <w:rFonts w:cstheme="minorHAnsi"/>
          <w:lang w:val="uk-UA"/>
        </w:rPr>
      </w:pPr>
    </w:p>
    <w:p w14:paraId="039A95A0" w14:textId="77777777" w:rsidR="004A79E1" w:rsidRPr="00E51367" w:rsidRDefault="004A79E1" w:rsidP="00E51367">
      <w:pPr>
        <w:tabs>
          <w:tab w:val="left" w:pos="360"/>
        </w:tabs>
        <w:spacing w:before="0"/>
        <w:contextualSpacing/>
        <w:mirrorIndents/>
        <w:jc w:val="center"/>
        <w:rPr>
          <w:rFonts w:cstheme="minorHAnsi"/>
          <w:lang w:val="uk-UA"/>
        </w:rPr>
      </w:pPr>
    </w:p>
    <w:p w14:paraId="2DCA0845" w14:textId="75CA206E" w:rsidR="00435150" w:rsidRPr="000F1AD1" w:rsidRDefault="00435150" w:rsidP="00E51367">
      <w:pPr>
        <w:tabs>
          <w:tab w:val="left" w:pos="360"/>
        </w:tabs>
        <w:spacing w:before="0"/>
        <w:contextualSpacing/>
        <w:mirrorIndents/>
        <w:jc w:val="center"/>
        <w:rPr>
          <w:rFonts w:cstheme="minorHAnsi"/>
          <w:sz w:val="28"/>
          <w:szCs w:val="28"/>
        </w:rPr>
      </w:pPr>
      <w:r w:rsidRPr="00C94B84">
        <w:rPr>
          <w:rFonts w:cstheme="minorHAnsi"/>
          <w:sz w:val="28"/>
          <w:szCs w:val="28"/>
        </w:rPr>
        <w:t>Issue</w:t>
      </w:r>
      <w:r w:rsidRPr="000F1AD1">
        <w:rPr>
          <w:rFonts w:cstheme="minorHAnsi"/>
          <w:sz w:val="28"/>
          <w:szCs w:val="28"/>
        </w:rPr>
        <w:t xml:space="preserve"> </w:t>
      </w:r>
      <w:r w:rsidRPr="00C94B84">
        <w:rPr>
          <w:rFonts w:cstheme="minorHAnsi"/>
          <w:sz w:val="28"/>
          <w:szCs w:val="28"/>
        </w:rPr>
        <w:t>Date</w:t>
      </w:r>
      <w:r w:rsidRPr="000F1AD1">
        <w:rPr>
          <w:rFonts w:cstheme="minorHAnsi"/>
          <w:sz w:val="28"/>
          <w:szCs w:val="28"/>
        </w:rPr>
        <w:t>:</w:t>
      </w:r>
      <w:r w:rsidR="00877F37" w:rsidRPr="00C94B84">
        <w:rPr>
          <w:rFonts w:cstheme="minorHAnsi"/>
          <w:sz w:val="28"/>
          <w:szCs w:val="28"/>
          <w:lang w:val="uk-UA"/>
        </w:rPr>
        <w:t xml:space="preserve"> </w:t>
      </w:r>
      <w:r w:rsidR="007B3C63">
        <w:rPr>
          <w:rFonts w:cstheme="minorHAnsi"/>
          <w:sz w:val="28"/>
          <w:szCs w:val="28"/>
        </w:rPr>
        <w:t>Ma</w:t>
      </w:r>
      <w:r w:rsidR="000F1AD1">
        <w:rPr>
          <w:rFonts w:cstheme="minorHAnsi"/>
          <w:sz w:val="28"/>
          <w:szCs w:val="28"/>
        </w:rPr>
        <w:t>y 29</w:t>
      </w:r>
      <w:r w:rsidR="00DC729F" w:rsidRPr="000F1AD1">
        <w:rPr>
          <w:rFonts w:cstheme="minorHAnsi"/>
          <w:sz w:val="28"/>
          <w:szCs w:val="28"/>
        </w:rPr>
        <w:t xml:space="preserve">, </w:t>
      </w:r>
      <w:r w:rsidRPr="000F1AD1">
        <w:rPr>
          <w:rFonts w:cstheme="minorHAnsi"/>
          <w:sz w:val="28"/>
          <w:szCs w:val="28"/>
          <w:lang w:val="uk-UA"/>
        </w:rPr>
        <w:t>20</w:t>
      </w:r>
      <w:r w:rsidR="000D2BB3" w:rsidRPr="000F1AD1">
        <w:rPr>
          <w:rFonts w:cstheme="minorHAnsi"/>
          <w:sz w:val="28"/>
          <w:szCs w:val="28"/>
        </w:rPr>
        <w:t>20</w:t>
      </w:r>
    </w:p>
    <w:p w14:paraId="3AAC075F" w14:textId="7600AF5C" w:rsidR="00435150" w:rsidRPr="00C94B84" w:rsidRDefault="00435150" w:rsidP="00E51367">
      <w:pPr>
        <w:tabs>
          <w:tab w:val="left" w:pos="360"/>
        </w:tabs>
        <w:spacing w:before="0"/>
        <w:contextualSpacing/>
        <w:mirrorIndents/>
        <w:jc w:val="center"/>
        <w:rPr>
          <w:rFonts w:cstheme="minorHAnsi"/>
          <w:sz w:val="28"/>
          <w:szCs w:val="28"/>
          <w:lang w:val="uk-UA"/>
        </w:rPr>
      </w:pPr>
      <w:r w:rsidRPr="00C94B84">
        <w:rPr>
          <w:rFonts w:cstheme="minorHAnsi"/>
          <w:sz w:val="28"/>
          <w:szCs w:val="28"/>
          <w:lang w:val="uk-UA"/>
        </w:rPr>
        <w:t xml:space="preserve">Дата: </w:t>
      </w:r>
      <w:r w:rsidR="000F1AD1">
        <w:rPr>
          <w:rFonts w:cstheme="minorHAnsi"/>
          <w:sz w:val="28"/>
          <w:szCs w:val="28"/>
        </w:rPr>
        <w:t>29</w:t>
      </w:r>
      <w:r w:rsidR="000F1AD1">
        <w:rPr>
          <w:rFonts w:cstheme="minorHAnsi"/>
          <w:sz w:val="28"/>
          <w:szCs w:val="28"/>
          <w:lang w:val="uk-UA"/>
        </w:rPr>
        <w:t xml:space="preserve"> травня</w:t>
      </w:r>
      <w:r w:rsidR="009D115E" w:rsidRPr="00C94B84">
        <w:rPr>
          <w:rFonts w:cstheme="minorHAnsi"/>
          <w:sz w:val="28"/>
          <w:szCs w:val="28"/>
          <w:lang w:val="uk-UA"/>
        </w:rPr>
        <w:t xml:space="preserve"> </w:t>
      </w:r>
      <w:r w:rsidRPr="00C94B84">
        <w:rPr>
          <w:rFonts w:cstheme="minorHAnsi"/>
          <w:sz w:val="28"/>
          <w:szCs w:val="28"/>
          <w:lang w:val="uk-UA"/>
        </w:rPr>
        <w:t>20</w:t>
      </w:r>
      <w:r w:rsidR="000D2BB3" w:rsidRPr="000F1AD1">
        <w:rPr>
          <w:rFonts w:cstheme="minorHAnsi"/>
          <w:sz w:val="28"/>
          <w:szCs w:val="28"/>
        </w:rPr>
        <w:t>20</w:t>
      </w:r>
      <w:r w:rsidRPr="00C94B84">
        <w:rPr>
          <w:rFonts w:cstheme="minorHAnsi"/>
          <w:sz w:val="28"/>
          <w:szCs w:val="28"/>
          <w:lang w:val="uk-UA"/>
        </w:rPr>
        <w:t xml:space="preserve"> року</w:t>
      </w:r>
    </w:p>
    <w:p w14:paraId="2053F012" w14:textId="5C6ADC29" w:rsidR="001130CD" w:rsidRDefault="001130CD" w:rsidP="00E51367">
      <w:pPr>
        <w:tabs>
          <w:tab w:val="left" w:pos="360"/>
        </w:tabs>
        <w:spacing w:before="0"/>
        <w:contextualSpacing/>
        <w:mirrorIndents/>
        <w:jc w:val="both"/>
        <w:rPr>
          <w:rFonts w:cstheme="minorHAnsi"/>
          <w:lang w:val="uk-UA"/>
        </w:rPr>
      </w:pPr>
    </w:p>
    <w:p w14:paraId="69DC4A26" w14:textId="6BB45BE4" w:rsidR="004A79E1" w:rsidRDefault="004A79E1" w:rsidP="00E51367">
      <w:pPr>
        <w:tabs>
          <w:tab w:val="left" w:pos="360"/>
        </w:tabs>
        <w:spacing w:before="0"/>
        <w:contextualSpacing/>
        <w:mirrorIndents/>
        <w:jc w:val="both"/>
        <w:rPr>
          <w:rFonts w:cstheme="minorHAnsi"/>
          <w:lang w:val="uk-UA"/>
        </w:rPr>
      </w:pPr>
    </w:p>
    <w:p w14:paraId="013626B4" w14:textId="77777777" w:rsidR="004A79E1" w:rsidRPr="00E51367" w:rsidRDefault="004A79E1" w:rsidP="00E51367">
      <w:pPr>
        <w:tabs>
          <w:tab w:val="left" w:pos="360"/>
        </w:tabs>
        <w:spacing w:before="0"/>
        <w:contextualSpacing/>
        <w:mirrorIndents/>
        <w:jc w:val="both"/>
        <w:rPr>
          <w:rFonts w:cstheme="minorHAnsi"/>
          <w:lang w:val="uk-UA"/>
        </w:rPr>
      </w:pPr>
    </w:p>
    <w:p w14:paraId="493A4E3F" w14:textId="1DCBA450" w:rsidR="001130CD" w:rsidRPr="00E51367" w:rsidRDefault="001130CD" w:rsidP="00E51367">
      <w:pPr>
        <w:tabs>
          <w:tab w:val="left" w:pos="360"/>
        </w:tabs>
        <w:spacing w:before="0"/>
        <w:contextualSpacing/>
        <w:mirrorIndents/>
        <w:jc w:val="both"/>
        <w:rPr>
          <w:rFonts w:cstheme="minorHAnsi"/>
          <w:bCs/>
        </w:rPr>
      </w:pPr>
      <w:bookmarkStart w:id="4" w:name="_Hlk18070391"/>
      <w:r w:rsidRPr="00E51367">
        <w:rPr>
          <w:rFonts w:cstheme="minorHAnsi"/>
          <w:b/>
          <w:bCs/>
          <w:u w:val="single"/>
        </w:rPr>
        <w:t>WARNING:</w:t>
      </w:r>
      <w:r w:rsidRPr="00E51367">
        <w:rPr>
          <w:rFonts w:cstheme="minorHAnsi"/>
          <w:bCs/>
        </w:rPr>
        <w:t xml:space="preserve"> Prospective Offerors who have received this document from a source other than DAI, should immediately contact </w:t>
      </w:r>
      <w:hyperlink r:id="rId13" w:history="1">
        <w:r w:rsidR="00357CED" w:rsidRPr="00E51367">
          <w:rPr>
            <w:rStyle w:val="Hyperlink"/>
            <w:rFonts w:cstheme="minorHAnsi"/>
            <w:bCs/>
          </w:rPr>
          <w:t>ProcurementERA@dai.com</w:t>
        </w:r>
      </w:hyperlink>
      <w:hyperlink r:id="rId14" w:history="1"/>
      <w:r w:rsidRPr="00E51367">
        <w:rPr>
          <w:rFonts w:cstheme="minorHAnsi"/>
          <w:bCs/>
        </w:rPr>
        <w:t xml:space="preserve"> and provide their name and mailing address in order that amendments to the RF</w:t>
      </w:r>
      <w:r w:rsidR="004F3325" w:rsidRPr="00E51367">
        <w:rPr>
          <w:rFonts w:cstheme="minorHAnsi"/>
          <w:bCs/>
        </w:rPr>
        <w:t>P</w:t>
      </w:r>
      <w:r w:rsidRPr="00E51367">
        <w:rPr>
          <w:rFonts w:cstheme="minorHAnsi"/>
          <w:bCs/>
        </w:rPr>
        <w:t xml:space="preserve"> or other communications can be sent directly to them. Any prospective Offeror who fails to register their interest assumes complete responsibility in the event that they do not receive communications prior to the closing date. Any amendments to this solicitation will be issued and posted by email.</w:t>
      </w:r>
    </w:p>
    <w:p w14:paraId="51AB1A4E" w14:textId="77777777" w:rsidR="003D6FB8" w:rsidRPr="00E51367" w:rsidRDefault="003D6FB8" w:rsidP="00E51367">
      <w:pPr>
        <w:tabs>
          <w:tab w:val="left" w:pos="360"/>
        </w:tabs>
        <w:spacing w:before="0"/>
        <w:contextualSpacing/>
        <w:mirrorIndents/>
        <w:jc w:val="center"/>
        <w:rPr>
          <w:rFonts w:cstheme="minorHAnsi"/>
        </w:rPr>
      </w:pPr>
    </w:p>
    <w:p w14:paraId="2C1CF4D5" w14:textId="6D541F40" w:rsidR="00B64F94" w:rsidRPr="00E51367" w:rsidRDefault="007520CC" w:rsidP="00E51367">
      <w:pPr>
        <w:tabs>
          <w:tab w:val="left" w:pos="360"/>
        </w:tabs>
        <w:spacing w:before="0"/>
        <w:contextualSpacing/>
        <w:mirrorIndents/>
        <w:jc w:val="both"/>
        <w:rPr>
          <w:rFonts w:cstheme="minorHAnsi"/>
          <w:lang w:val="uk-UA"/>
        </w:rPr>
      </w:pPr>
      <w:r w:rsidRPr="00E51367">
        <w:rPr>
          <w:rFonts w:cstheme="minorHAnsi"/>
          <w:b/>
          <w:u w:val="single"/>
          <w:lang w:val="uk-UA"/>
        </w:rPr>
        <w:t>ПОПЕРЕДЖЕННЯ</w:t>
      </w:r>
      <w:r w:rsidRPr="00E51367">
        <w:rPr>
          <w:rFonts w:cstheme="minorHAnsi"/>
          <w:lang w:val="uk-UA"/>
        </w:rPr>
        <w:t>: Потенційні Учасники тендеру, які отримали цей документ з джерела іншого, ніж компанія «</w:t>
      </w:r>
      <w:r w:rsidRPr="00E51367">
        <w:rPr>
          <w:rFonts w:cstheme="minorHAnsi"/>
        </w:rPr>
        <w:t>DAI</w:t>
      </w:r>
      <w:r w:rsidRPr="00E51367">
        <w:rPr>
          <w:rFonts w:cstheme="minorHAnsi"/>
          <w:lang w:val="uk-UA"/>
        </w:rPr>
        <w:t xml:space="preserve">», повинні негайно звернутися до </w:t>
      </w:r>
      <w:bookmarkStart w:id="5" w:name="_Hlk533246394"/>
      <w:r w:rsidR="00460589" w:rsidRPr="00E51367">
        <w:rPr>
          <w:rFonts w:cstheme="minorHAnsi"/>
          <w:lang w:val="uk-UA"/>
        </w:rPr>
        <w:fldChar w:fldCharType="begin"/>
      </w:r>
      <w:r w:rsidR="00460589" w:rsidRPr="00E51367">
        <w:rPr>
          <w:rFonts w:cstheme="minorHAnsi"/>
          <w:lang w:val="uk-UA"/>
        </w:rPr>
        <w:instrText xml:space="preserve"> HYPERLINK "mailto:ProcurementERA@dai.com" </w:instrText>
      </w:r>
      <w:r w:rsidR="00460589" w:rsidRPr="00E51367">
        <w:rPr>
          <w:rFonts w:cstheme="minorHAnsi"/>
          <w:lang w:val="uk-UA"/>
        </w:rPr>
        <w:fldChar w:fldCharType="separate"/>
      </w:r>
      <w:r w:rsidR="00460589" w:rsidRPr="00E51367">
        <w:rPr>
          <w:rStyle w:val="Hyperlink"/>
          <w:rFonts w:cstheme="minorHAnsi"/>
          <w:lang w:val="uk-UA"/>
        </w:rPr>
        <w:t>ProcurementERA@dai.com</w:t>
      </w:r>
      <w:r w:rsidR="00460589" w:rsidRPr="00E51367">
        <w:rPr>
          <w:rFonts w:cstheme="minorHAnsi"/>
          <w:lang w:val="uk-UA"/>
        </w:rPr>
        <w:fldChar w:fldCharType="end"/>
      </w:r>
      <w:r w:rsidR="00220A71" w:rsidRPr="00E51367">
        <w:rPr>
          <w:rFonts w:cstheme="minorHAnsi"/>
          <w:lang w:val="uk-UA"/>
        </w:rPr>
        <w:t xml:space="preserve"> </w:t>
      </w:r>
      <w:bookmarkEnd w:id="5"/>
      <w:r w:rsidRPr="00E51367">
        <w:rPr>
          <w:rFonts w:cstheme="minorHAnsi"/>
          <w:lang w:val="uk-UA"/>
        </w:rPr>
        <w:t xml:space="preserve">та вказати назву та адресу своєї компанії, щоб прямо на цю адресу їм можна було надсилати зміни до цього Запиту або інші повідомлення. Будь-який потенційний Учасник тендеру, який таким чином не виявить свою зацікавленість, бере на себе повну відповідальність у разі неотримання повідомлень до кінцевого терміну подання пропозиції. Будь-які зміни до цього </w:t>
      </w:r>
      <w:r w:rsidR="00D854D0" w:rsidRPr="00E51367">
        <w:rPr>
          <w:rFonts w:cstheme="minorHAnsi"/>
          <w:lang w:val="uk-UA"/>
        </w:rPr>
        <w:t>З</w:t>
      </w:r>
      <w:r w:rsidRPr="00E51367">
        <w:rPr>
          <w:rFonts w:cstheme="minorHAnsi"/>
          <w:lang w:val="uk-UA"/>
        </w:rPr>
        <w:t>апиту надсилатимутися електронною поштою.</w:t>
      </w:r>
    </w:p>
    <w:bookmarkEnd w:id="4"/>
    <w:p w14:paraId="6DE968B1" w14:textId="77777777" w:rsidR="007C4413" w:rsidRPr="00E51367" w:rsidRDefault="007C4413" w:rsidP="00E51367">
      <w:pPr>
        <w:pStyle w:val="Heading1"/>
        <w:numPr>
          <w:ilvl w:val="0"/>
          <w:numId w:val="4"/>
        </w:numPr>
        <w:tabs>
          <w:tab w:val="left" w:pos="360"/>
        </w:tabs>
        <w:spacing w:before="0" w:after="0"/>
        <w:ind w:left="0" w:firstLine="0"/>
        <w:contextualSpacing/>
        <w:mirrorIndents/>
        <w:rPr>
          <w:rFonts w:asciiTheme="minorHAnsi" w:hAnsiTheme="minorHAnsi" w:cstheme="minorHAnsi"/>
          <w:szCs w:val="22"/>
        </w:rPr>
        <w:sectPr w:rsidR="007C4413" w:rsidRPr="00E51367" w:rsidSect="00DE395D">
          <w:footerReference w:type="default" r:id="rId15"/>
          <w:pgSz w:w="11906" w:h="16838" w:code="9"/>
          <w:pgMar w:top="1440" w:right="1440" w:bottom="990" w:left="1440" w:header="720" w:footer="215" w:gutter="0"/>
          <w:cols w:space="720"/>
          <w:docGrid w:linePitch="360"/>
        </w:sectPr>
      </w:pPr>
    </w:p>
    <w:p w14:paraId="2E623BEC" w14:textId="7D6B33E1" w:rsidR="00F15991" w:rsidRPr="00E51367" w:rsidRDefault="001130CD" w:rsidP="00E51367">
      <w:pPr>
        <w:pStyle w:val="Heading1"/>
        <w:numPr>
          <w:ilvl w:val="0"/>
          <w:numId w:val="4"/>
        </w:numPr>
        <w:tabs>
          <w:tab w:val="left" w:pos="360"/>
        </w:tabs>
        <w:spacing w:before="0" w:after="0"/>
        <w:ind w:left="0" w:firstLine="0"/>
        <w:contextualSpacing/>
        <w:mirrorIndents/>
        <w:rPr>
          <w:rFonts w:asciiTheme="minorHAnsi" w:hAnsiTheme="minorHAnsi" w:cstheme="minorHAnsi"/>
          <w:szCs w:val="22"/>
          <w:lang w:val="uk-UA"/>
        </w:rPr>
      </w:pPr>
      <w:bookmarkStart w:id="6" w:name="_Hlk18070980"/>
      <w:r w:rsidRPr="00E51367">
        <w:rPr>
          <w:rFonts w:asciiTheme="minorHAnsi" w:hAnsiTheme="minorHAnsi" w:cstheme="minorHAnsi"/>
          <w:szCs w:val="22"/>
          <w:lang w:val="uk-UA"/>
        </w:rPr>
        <w:lastRenderedPageBreak/>
        <w:t xml:space="preserve">Synopsis of the </w:t>
      </w:r>
      <w:r w:rsidR="004055E0" w:rsidRPr="00E51367">
        <w:rPr>
          <w:rFonts w:asciiTheme="minorHAnsi" w:hAnsiTheme="minorHAnsi" w:cstheme="minorHAnsi"/>
          <w:szCs w:val="22"/>
        </w:rPr>
        <w:t xml:space="preserve">Request for </w:t>
      </w:r>
      <w:r w:rsidR="00646F5D" w:rsidRPr="00E51367">
        <w:rPr>
          <w:rFonts w:asciiTheme="minorHAnsi" w:hAnsiTheme="minorHAnsi" w:cstheme="minorHAnsi"/>
          <w:szCs w:val="22"/>
        </w:rPr>
        <w:t>Proposals</w:t>
      </w:r>
      <w:r w:rsidR="00646F5D" w:rsidRPr="00E51367">
        <w:rPr>
          <w:rFonts w:asciiTheme="minorHAnsi" w:hAnsiTheme="minorHAnsi" w:cstheme="minorHAnsi"/>
          <w:szCs w:val="22"/>
          <w:lang w:val="uk-UA"/>
        </w:rPr>
        <w:t xml:space="preserve"> </w:t>
      </w:r>
      <w:r w:rsidR="004055E0" w:rsidRPr="00E51367">
        <w:rPr>
          <w:rFonts w:asciiTheme="minorHAnsi" w:hAnsiTheme="minorHAnsi" w:cstheme="minorHAnsi"/>
          <w:szCs w:val="22"/>
        </w:rPr>
        <w:t>(</w:t>
      </w:r>
      <w:r w:rsidR="008B799F" w:rsidRPr="00E51367">
        <w:rPr>
          <w:rFonts w:asciiTheme="minorHAnsi" w:hAnsiTheme="minorHAnsi" w:cstheme="minorHAnsi"/>
          <w:szCs w:val="22"/>
          <w:lang w:val="uk-UA"/>
        </w:rPr>
        <w:t>RF</w:t>
      </w:r>
      <w:r w:rsidR="008B799F" w:rsidRPr="00E51367">
        <w:rPr>
          <w:rFonts w:asciiTheme="minorHAnsi" w:hAnsiTheme="minorHAnsi" w:cstheme="minorHAnsi"/>
          <w:szCs w:val="22"/>
        </w:rPr>
        <w:t>P</w:t>
      </w:r>
      <w:r w:rsidR="004055E0" w:rsidRPr="00E51367">
        <w:rPr>
          <w:rFonts w:asciiTheme="minorHAnsi" w:hAnsiTheme="minorHAnsi" w:cstheme="minorHAnsi"/>
          <w:szCs w:val="22"/>
        </w:rPr>
        <w:t>)</w:t>
      </w:r>
      <w:r w:rsidRPr="00E51367">
        <w:rPr>
          <w:rFonts w:asciiTheme="minorHAnsi" w:hAnsiTheme="minorHAnsi" w:cstheme="minorHAnsi"/>
          <w:szCs w:val="22"/>
          <w:lang w:val="uk-UA"/>
        </w:rPr>
        <w:t xml:space="preserve"> </w:t>
      </w:r>
      <w:r w:rsidRPr="00E51367">
        <w:rPr>
          <w:rFonts w:asciiTheme="minorHAnsi" w:hAnsiTheme="minorHAnsi" w:cstheme="minorHAnsi"/>
          <w:szCs w:val="22"/>
        </w:rPr>
        <w:t xml:space="preserve">/ </w:t>
      </w:r>
      <w:r w:rsidR="00F15991" w:rsidRPr="00E51367">
        <w:rPr>
          <w:rFonts w:asciiTheme="minorHAnsi" w:hAnsiTheme="minorHAnsi" w:cstheme="minorHAnsi"/>
          <w:szCs w:val="22"/>
          <w:lang w:val="uk-UA"/>
        </w:rPr>
        <w:t xml:space="preserve">Стислий огляд </w:t>
      </w:r>
      <w:r w:rsidR="00D7614F">
        <w:rPr>
          <w:rFonts w:asciiTheme="minorHAnsi" w:hAnsiTheme="minorHAnsi" w:cstheme="minorHAnsi"/>
          <w:szCs w:val="22"/>
          <w:lang w:val="uk-UA"/>
        </w:rPr>
        <w:t>З</w:t>
      </w:r>
      <w:r w:rsidR="00194456" w:rsidRPr="00E51367">
        <w:rPr>
          <w:rFonts w:asciiTheme="minorHAnsi" w:hAnsiTheme="minorHAnsi" w:cstheme="minorHAnsi"/>
          <w:szCs w:val="22"/>
          <w:lang w:val="uk-UA"/>
        </w:rPr>
        <w:t xml:space="preserve">апиту на </w:t>
      </w:r>
      <w:r w:rsidR="001753A0" w:rsidRPr="00E51367">
        <w:rPr>
          <w:rFonts w:asciiTheme="minorHAnsi" w:hAnsiTheme="minorHAnsi" w:cstheme="minorHAnsi"/>
          <w:szCs w:val="22"/>
          <w:lang w:val="uk-UA"/>
        </w:rPr>
        <w:t>надання</w:t>
      </w:r>
      <w:r w:rsidR="00194456" w:rsidRPr="00E51367">
        <w:rPr>
          <w:rFonts w:asciiTheme="minorHAnsi" w:hAnsiTheme="minorHAnsi" w:cstheme="minorHAnsi"/>
          <w:szCs w:val="22"/>
          <w:lang w:val="uk-UA"/>
        </w:rPr>
        <w:t xml:space="preserve"> пропозиції</w:t>
      </w:r>
      <w:r w:rsidR="00AC0176" w:rsidRPr="00E51367">
        <w:rPr>
          <w:rFonts w:asciiTheme="minorHAnsi" w:hAnsiTheme="minorHAnsi" w:cstheme="minorHAnsi"/>
          <w:szCs w:val="22"/>
          <w:lang w:val="uk-UA"/>
        </w:rPr>
        <w:t xml:space="preserve"> (Запит)</w:t>
      </w: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400"/>
      </w:tblGrid>
      <w:tr w:rsidR="00334BB6" w:rsidRPr="00877F37" w14:paraId="00436502" w14:textId="77777777" w:rsidTr="006E063B">
        <w:trPr>
          <w:trHeight w:val="179"/>
        </w:trPr>
        <w:tc>
          <w:tcPr>
            <w:tcW w:w="4950" w:type="dxa"/>
            <w:vAlign w:val="center"/>
          </w:tcPr>
          <w:bookmarkEnd w:id="6"/>
          <w:p w14:paraId="081943BA" w14:textId="6DB0F69D" w:rsidR="001130CD" w:rsidRPr="00877F37" w:rsidRDefault="001130CD" w:rsidP="00E51367">
            <w:pPr>
              <w:tabs>
                <w:tab w:val="left" w:pos="185"/>
                <w:tab w:val="left" w:pos="360"/>
              </w:tabs>
              <w:spacing w:before="0"/>
              <w:contextualSpacing/>
              <w:mirrorIndents/>
              <w:jc w:val="both"/>
              <w:rPr>
                <w:rFonts w:cstheme="minorHAnsi"/>
                <w:b/>
              </w:rPr>
            </w:pPr>
            <w:r w:rsidRPr="00877F37">
              <w:rPr>
                <w:rFonts w:cstheme="minorHAnsi"/>
                <w:b/>
              </w:rPr>
              <w:t>RF</w:t>
            </w:r>
            <w:r w:rsidR="00FF3ACB" w:rsidRPr="00877F37">
              <w:rPr>
                <w:rFonts w:cstheme="minorHAnsi"/>
                <w:b/>
              </w:rPr>
              <w:t>P</w:t>
            </w:r>
            <w:r w:rsidR="00A47674" w:rsidRPr="00877F37">
              <w:rPr>
                <w:rFonts w:cstheme="minorHAnsi"/>
                <w:b/>
              </w:rPr>
              <w:t xml:space="preserve"> </w:t>
            </w:r>
            <w:r w:rsidRPr="00877F37">
              <w:rPr>
                <w:rFonts w:cstheme="minorHAnsi"/>
                <w:b/>
              </w:rPr>
              <w:t>No</w:t>
            </w:r>
            <w:r w:rsidR="00377672" w:rsidRPr="00877F37">
              <w:rPr>
                <w:rFonts w:cstheme="minorHAnsi"/>
                <w:b/>
              </w:rPr>
              <w:t>.</w:t>
            </w:r>
          </w:p>
        </w:tc>
        <w:tc>
          <w:tcPr>
            <w:tcW w:w="5400" w:type="dxa"/>
            <w:vAlign w:val="center"/>
          </w:tcPr>
          <w:p w14:paraId="4C47F9B5" w14:textId="76F7D2A2" w:rsidR="00334BB6" w:rsidRPr="00877F37" w:rsidRDefault="00C551B5" w:rsidP="00E51367">
            <w:pPr>
              <w:tabs>
                <w:tab w:val="left" w:pos="238"/>
                <w:tab w:val="left" w:pos="360"/>
              </w:tabs>
              <w:spacing w:before="0"/>
              <w:contextualSpacing/>
              <w:mirrorIndents/>
              <w:jc w:val="both"/>
              <w:rPr>
                <w:rFonts w:cstheme="minorHAnsi"/>
                <w:b/>
              </w:rPr>
            </w:pPr>
            <w:r w:rsidRPr="00877F37">
              <w:rPr>
                <w:rFonts w:cstheme="minorHAnsi"/>
                <w:b/>
                <w:lang w:val="uk-UA"/>
              </w:rPr>
              <w:t>Запит</w:t>
            </w:r>
            <w:r w:rsidRPr="00877F37">
              <w:rPr>
                <w:rFonts w:cstheme="minorHAnsi"/>
                <w:b/>
              </w:rPr>
              <w:t xml:space="preserve"> №</w:t>
            </w:r>
          </w:p>
        </w:tc>
      </w:tr>
      <w:tr w:rsidR="00C551B5" w:rsidRPr="00877F37" w14:paraId="24068F5E" w14:textId="77777777" w:rsidTr="00D84802">
        <w:trPr>
          <w:trHeight w:val="242"/>
        </w:trPr>
        <w:tc>
          <w:tcPr>
            <w:tcW w:w="4950" w:type="dxa"/>
          </w:tcPr>
          <w:p w14:paraId="62575A99" w14:textId="62EF33A7" w:rsidR="00C551B5" w:rsidRPr="000F1AD1" w:rsidRDefault="002B2346" w:rsidP="00E51367">
            <w:pPr>
              <w:tabs>
                <w:tab w:val="left" w:pos="185"/>
                <w:tab w:val="left" w:pos="360"/>
              </w:tabs>
              <w:spacing w:before="0"/>
              <w:contextualSpacing/>
              <w:mirrorIndents/>
              <w:jc w:val="both"/>
              <w:rPr>
                <w:rFonts w:cstheme="minorHAnsi"/>
                <w:b/>
              </w:rPr>
            </w:pPr>
            <w:r w:rsidRPr="00E51367">
              <w:rPr>
                <w:rFonts w:cstheme="minorHAnsi"/>
              </w:rPr>
              <w:t>REQ-</w:t>
            </w:r>
            <w:r w:rsidR="000D1BDF">
              <w:rPr>
                <w:rFonts w:cstheme="minorHAnsi"/>
              </w:rPr>
              <w:t>KRM</w:t>
            </w:r>
            <w:r w:rsidRPr="00E51367">
              <w:rPr>
                <w:rFonts w:cstheme="minorHAnsi"/>
              </w:rPr>
              <w:t>-</w:t>
            </w:r>
            <w:r w:rsidR="000D1BDF">
              <w:rPr>
                <w:rFonts w:cstheme="minorHAnsi"/>
              </w:rPr>
              <w:t>20</w:t>
            </w:r>
            <w:r w:rsidRPr="00E51367">
              <w:rPr>
                <w:rFonts w:cstheme="minorHAnsi"/>
              </w:rPr>
              <w:t>-00</w:t>
            </w:r>
            <w:r w:rsidR="000D1BDF">
              <w:rPr>
                <w:rFonts w:cstheme="minorHAnsi"/>
              </w:rPr>
              <w:t>36</w:t>
            </w:r>
            <w:r w:rsidR="000F1AD1">
              <w:rPr>
                <w:rFonts w:cstheme="minorHAnsi"/>
              </w:rPr>
              <w:t>-a</w:t>
            </w:r>
          </w:p>
        </w:tc>
        <w:tc>
          <w:tcPr>
            <w:tcW w:w="5400" w:type="dxa"/>
          </w:tcPr>
          <w:p w14:paraId="4C3B8FC0" w14:textId="7D175C6D" w:rsidR="00C551B5" w:rsidRPr="000F1AD1" w:rsidRDefault="00667869" w:rsidP="00E51367">
            <w:pPr>
              <w:tabs>
                <w:tab w:val="left" w:pos="238"/>
                <w:tab w:val="left" w:pos="360"/>
              </w:tabs>
              <w:spacing w:before="0"/>
              <w:contextualSpacing/>
              <w:mirrorIndents/>
              <w:jc w:val="both"/>
              <w:rPr>
                <w:rFonts w:cstheme="minorHAnsi"/>
                <w:lang w:val="uk-UA"/>
              </w:rPr>
            </w:pPr>
            <w:r w:rsidRPr="00E51367">
              <w:rPr>
                <w:rFonts w:cstheme="minorHAnsi"/>
              </w:rPr>
              <w:t>REQ-</w:t>
            </w:r>
            <w:r>
              <w:rPr>
                <w:rFonts w:cstheme="minorHAnsi"/>
              </w:rPr>
              <w:t>KRM</w:t>
            </w:r>
            <w:r w:rsidRPr="000F1AD1">
              <w:rPr>
                <w:rFonts w:cstheme="minorHAnsi"/>
              </w:rPr>
              <w:t>-20-0036</w:t>
            </w:r>
            <w:r w:rsidR="000F1AD1">
              <w:rPr>
                <w:rFonts w:cstheme="minorHAnsi"/>
                <w:lang w:val="uk-UA"/>
              </w:rPr>
              <w:t>-а</w:t>
            </w:r>
          </w:p>
        </w:tc>
      </w:tr>
      <w:tr w:rsidR="00334BB6" w:rsidRPr="00877F37" w14:paraId="27051901" w14:textId="77777777" w:rsidTr="00D84802">
        <w:trPr>
          <w:trHeight w:val="233"/>
        </w:trPr>
        <w:tc>
          <w:tcPr>
            <w:tcW w:w="4950" w:type="dxa"/>
          </w:tcPr>
          <w:p w14:paraId="34869F72" w14:textId="7E4BBC6B" w:rsidR="001130CD" w:rsidRPr="00877F37" w:rsidRDefault="001130CD" w:rsidP="00E51367">
            <w:pPr>
              <w:tabs>
                <w:tab w:val="left" w:pos="185"/>
                <w:tab w:val="left" w:pos="360"/>
              </w:tabs>
              <w:spacing w:before="0"/>
              <w:contextualSpacing/>
              <w:mirrorIndents/>
              <w:jc w:val="both"/>
              <w:rPr>
                <w:rFonts w:cstheme="minorHAnsi"/>
                <w:b/>
              </w:rPr>
            </w:pPr>
            <w:r w:rsidRPr="00877F37">
              <w:rPr>
                <w:rFonts w:cstheme="minorHAnsi"/>
                <w:b/>
              </w:rPr>
              <w:t>Issue date</w:t>
            </w:r>
          </w:p>
        </w:tc>
        <w:tc>
          <w:tcPr>
            <w:tcW w:w="5400" w:type="dxa"/>
          </w:tcPr>
          <w:p w14:paraId="2B9FA837" w14:textId="14E75FCA" w:rsidR="00334BB6" w:rsidRPr="00877F37" w:rsidRDefault="00C551B5" w:rsidP="00E51367">
            <w:pPr>
              <w:tabs>
                <w:tab w:val="left" w:pos="238"/>
                <w:tab w:val="left" w:pos="360"/>
              </w:tabs>
              <w:spacing w:before="0"/>
              <w:contextualSpacing/>
              <w:mirrorIndents/>
              <w:jc w:val="both"/>
              <w:rPr>
                <w:rFonts w:cstheme="minorHAnsi"/>
                <w:b/>
              </w:rPr>
            </w:pPr>
            <w:r w:rsidRPr="00877F37">
              <w:rPr>
                <w:rFonts w:cstheme="minorHAnsi"/>
                <w:b/>
                <w:lang w:val="uk-UA"/>
              </w:rPr>
              <w:t>Дата надання запиту</w:t>
            </w:r>
          </w:p>
        </w:tc>
      </w:tr>
      <w:tr w:rsidR="00EC30B5" w:rsidRPr="00877F37" w14:paraId="4C4AF215" w14:textId="77777777" w:rsidTr="00D84802">
        <w:trPr>
          <w:trHeight w:val="233"/>
        </w:trPr>
        <w:tc>
          <w:tcPr>
            <w:tcW w:w="4950" w:type="dxa"/>
          </w:tcPr>
          <w:p w14:paraId="2C403BEB" w14:textId="15C2D5A9" w:rsidR="00EC30B5" w:rsidRPr="00877F37" w:rsidRDefault="007B3C63" w:rsidP="00E51367">
            <w:pPr>
              <w:tabs>
                <w:tab w:val="left" w:pos="185"/>
                <w:tab w:val="left" w:pos="360"/>
              </w:tabs>
              <w:spacing w:before="0"/>
              <w:contextualSpacing/>
              <w:mirrorIndents/>
              <w:jc w:val="both"/>
              <w:rPr>
                <w:rFonts w:cstheme="minorHAnsi"/>
              </w:rPr>
            </w:pPr>
            <w:r>
              <w:rPr>
                <w:rFonts w:cstheme="minorHAnsi"/>
              </w:rPr>
              <w:t>Ma</w:t>
            </w:r>
            <w:r w:rsidR="000F1AD1">
              <w:rPr>
                <w:rFonts w:cstheme="minorHAnsi"/>
              </w:rPr>
              <w:t>y 29</w:t>
            </w:r>
            <w:r w:rsidR="00EC30B5" w:rsidRPr="00877F37">
              <w:rPr>
                <w:rFonts w:cstheme="minorHAnsi"/>
              </w:rPr>
              <w:t>, 20</w:t>
            </w:r>
            <w:r w:rsidR="00667869">
              <w:rPr>
                <w:rFonts w:cstheme="minorHAnsi"/>
              </w:rPr>
              <w:t>20</w:t>
            </w:r>
          </w:p>
        </w:tc>
        <w:tc>
          <w:tcPr>
            <w:tcW w:w="5400" w:type="dxa"/>
          </w:tcPr>
          <w:p w14:paraId="37477B1E" w14:textId="1E100D30" w:rsidR="00EC30B5" w:rsidRPr="00877F37" w:rsidRDefault="000F1AD1" w:rsidP="00E51367">
            <w:pPr>
              <w:tabs>
                <w:tab w:val="left" w:pos="238"/>
                <w:tab w:val="left" w:pos="360"/>
              </w:tabs>
              <w:spacing w:before="0"/>
              <w:contextualSpacing/>
              <w:mirrorIndents/>
              <w:jc w:val="both"/>
              <w:rPr>
                <w:rStyle w:val="Style4"/>
                <w:rFonts w:cstheme="minorHAnsi"/>
              </w:rPr>
            </w:pPr>
            <w:r>
              <w:rPr>
                <w:rFonts w:cstheme="minorHAnsi"/>
              </w:rPr>
              <w:t xml:space="preserve">29 </w:t>
            </w:r>
            <w:r>
              <w:rPr>
                <w:rFonts w:cstheme="minorHAnsi"/>
                <w:lang w:val="uk-UA"/>
              </w:rPr>
              <w:t>травня</w:t>
            </w:r>
            <w:r w:rsidR="007B3C63" w:rsidRPr="000F1AD1">
              <w:rPr>
                <w:rFonts w:cstheme="minorHAnsi"/>
                <w:lang w:val="uk-UA"/>
              </w:rPr>
              <w:t xml:space="preserve"> </w:t>
            </w:r>
            <w:r w:rsidR="00EC30B5" w:rsidRPr="000F1AD1">
              <w:rPr>
                <w:rFonts w:cstheme="minorHAnsi"/>
                <w:lang w:val="ru-RU"/>
              </w:rPr>
              <w:t>20</w:t>
            </w:r>
            <w:r w:rsidR="00667869" w:rsidRPr="000F1AD1">
              <w:rPr>
                <w:rFonts w:cstheme="minorHAnsi"/>
                <w:lang w:val="ru-RU"/>
              </w:rPr>
              <w:t>20 року</w:t>
            </w:r>
          </w:p>
        </w:tc>
      </w:tr>
      <w:tr w:rsidR="00DC5496" w:rsidRPr="00877F37" w14:paraId="00186841" w14:textId="77777777" w:rsidTr="00BD45E3">
        <w:tc>
          <w:tcPr>
            <w:tcW w:w="4950" w:type="dxa"/>
            <w:vAlign w:val="center"/>
          </w:tcPr>
          <w:p w14:paraId="099CF8BC" w14:textId="22258E07" w:rsidR="00DC5496" w:rsidRPr="00877F37" w:rsidRDefault="00DC5496" w:rsidP="00E51367">
            <w:pPr>
              <w:tabs>
                <w:tab w:val="left" w:pos="185"/>
                <w:tab w:val="left" w:pos="360"/>
              </w:tabs>
              <w:spacing w:before="0"/>
              <w:contextualSpacing/>
              <w:mirrorIndents/>
              <w:jc w:val="both"/>
              <w:rPr>
                <w:rFonts w:cstheme="minorHAnsi"/>
                <w:b/>
              </w:rPr>
            </w:pPr>
            <w:r w:rsidRPr="00877F37">
              <w:rPr>
                <w:rFonts w:cstheme="minorHAnsi"/>
                <w:b/>
              </w:rPr>
              <w:t>Title</w:t>
            </w:r>
          </w:p>
        </w:tc>
        <w:tc>
          <w:tcPr>
            <w:tcW w:w="5400" w:type="dxa"/>
            <w:vAlign w:val="center"/>
          </w:tcPr>
          <w:p w14:paraId="65FEEEB4" w14:textId="0B52793D" w:rsidR="00DC5496" w:rsidRPr="00877F37" w:rsidRDefault="00DC5496" w:rsidP="00E51367">
            <w:pPr>
              <w:tabs>
                <w:tab w:val="left" w:pos="238"/>
                <w:tab w:val="left" w:pos="360"/>
              </w:tabs>
              <w:spacing w:before="0"/>
              <w:contextualSpacing/>
              <w:mirrorIndents/>
              <w:jc w:val="both"/>
              <w:rPr>
                <w:rFonts w:cstheme="minorHAnsi"/>
                <w:b/>
              </w:rPr>
            </w:pPr>
            <w:r w:rsidRPr="00877F37">
              <w:rPr>
                <w:rFonts w:cstheme="minorHAnsi"/>
                <w:b/>
                <w:lang w:val="uk-UA"/>
              </w:rPr>
              <w:t>Назва</w:t>
            </w:r>
          </w:p>
        </w:tc>
      </w:tr>
      <w:tr w:rsidR="00DC5496" w:rsidRPr="00BA54FA" w14:paraId="30AE8D22" w14:textId="77777777" w:rsidTr="00BD45E3">
        <w:tc>
          <w:tcPr>
            <w:tcW w:w="4950" w:type="dxa"/>
          </w:tcPr>
          <w:p w14:paraId="7C88967D" w14:textId="311CB424" w:rsidR="00DC5496" w:rsidRPr="00022D86" w:rsidRDefault="00022D86" w:rsidP="00022D86">
            <w:pPr>
              <w:tabs>
                <w:tab w:val="left" w:pos="185"/>
                <w:tab w:val="left" w:pos="360"/>
              </w:tabs>
              <w:spacing w:before="0"/>
              <w:contextualSpacing/>
              <w:mirrorIndents/>
              <w:jc w:val="both"/>
              <w:rPr>
                <w:rFonts w:cstheme="minorHAnsi"/>
                <w:lang w:val="uk-UA"/>
              </w:rPr>
            </w:pPr>
            <w:r w:rsidRPr="00B510F8">
              <w:rPr>
                <w:rFonts w:cstheme="minorHAnsi"/>
              </w:rPr>
              <w:t xml:space="preserve">Procurement of training package for MSME representatives, </w:t>
            </w:r>
            <w:r w:rsidR="00B510F8" w:rsidRPr="00B510F8">
              <w:rPr>
                <w:rFonts w:cstheme="minorHAnsi"/>
              </w:rPr>
              <w:t>self-employed people</w:t>
            </w:r>
            <w:r w:rsidRPr="00022D86">
              <w:rPr>
                <w:rFonts w:cstheme="minorHAnsi"/>
              </w:rPr>
              <w:t>, employees of local NGOs, women and vulnerable groups in Donetsk, Luhansk oblast</w:t>
            </w:r>
            <w:r w:rsidR="007E740C">
              <w:rPr>
                <w:rFonts w:cstheme="minorHAnsi"/>
              </w:rPr>
              <w:t>s</w:t>
            </w:r>
            <w:r w:rsidRPr="00022D86">
              <w:rPr>
                <w:rFonts w:cstheme="minorHAnsi"/>
              </w:rPr>
              <w:t xml:space="preserve"> and South of Zaporizzya oblast</w:t>
            </w:r>
          </w:p>
        </w:tc>
        <w:tc>
          <w:tcPr>
            <w:tcW w:w="5400" w:type="dxa"/>
          </w:tcPr>
          <w:p w14:paraId="1F022768" w14:textId="04248438" w:rsidR="00DC5496" w:rsidRPr="00877F37" w:rsidRDefault="00022D86" w:rsidP="00022D86">
            <w:pPr>
              <w:tabs>
                <w:tab w:val="left" w:pos="185"/>
                <w:tab w:val="left" w:pos="360"/>
              </w:tabs>
              <w:spacing w:before="0"/>
              <w:contextualSpacing/>
              <w:mirrorIndents/>
              <w:jc w:val="both"/>
              <w:rPr>
                <w:rFonts w:cstheme="minorHAnsi"/>
                <w:lang w:val="uk-UA"/>
              </w:rPr>
            </w:pPr>
            <w:r w:rsidRPr="00022D86">
              <w:rPr>
                <w:rFonts w:cstheme="minorHAnsi"/>
                <w:lang w:val="uk-UA"/>
              </w:rPr>
              <w:t xml:space="preserve">Закупівля пакету тренінгових заходів для представників </w:t>
            </w:r>
            <w:bookmarkStart w:id="7" w:name="_GoBack"/>
            <w:r w:rsidR="00454879" w:rsidRPr="008114C6">
              <w:rPr>
                <w:rFonts w:cstheme="minorHAnsi"/>
                <w:lang w:val="uk-UA"/>
              </w:rPr>
              <w:t>МСМБ</w:t>
            </w:r>
            <w:r w:rsidRPr="008114C6">
              <w:rPr>
                <w:rFonts w:cstheme="minorHAnsi"/>
                <w:lang w:val="uk-UA"/>
              </w:rPr>
              <w:t xml:space="preserve">, </w:t>
            </w:r>
            <w:r w:rsidR="008114C6" w:rsidRPr="008114C6">
              <w:rPr>
                <w:rFonts w:cstheme="minorHAnsi"/>
                <w:lang w:val="uk-UA"/>
              </w:rPr>
              <w:t>самозанятих осіб</w:t>
            </w:r>
            <w:r w:rsidRPr="008114C6">
              <w:rPr>
                <w:rFonts w:cstheme="minorHAnsi"/>
                <w:lang w:val="uk-UA"/>
              </w:rPr>
              <w:t>,</w:t>
            </w:r>
            <w:r w:rsidRPr="00022D86">
              <w:rPr>
                <w:rFonts w:cstheme="minorHAnsi"/>
                <w:lang w:val="uk-UA"/>
              </w:rPr>
              <w:t xml:space="preserve"> </w:t>
            </w:r>
            <w:bookmarkEnd w:id="7"/>
            <w:r w:rsidRPr="00022D86">
              <w:rPr>
                <w:rFonts w:cstheme="minorHAnsi"/>
                <w:lang w:val="uk-UA"/>
              </w:rPr>
              <w:t>працівників місцевих громадських організацій, жінок та вразливих груп населення у Донецьк</w:t>
            </w:r>
            <w:r w:rsidR="007E740C">
              <w:rPr>
                <w:rFonts w:cstheme="minorHAnsi"/>
                <w:lang w:val="uk-UA"/>
              </w:rPr>
              <w:t>ій</w:t>
            </w:r>
            <w:r w:rsidRPr="00022D86">
              <w:rPr>
                <w:rFonts w:cstheme="minorHAnsi"/>
                <w:lang w:val="uk-UA"/>
              </w:rPr>
              <w:t>, Луганській област</w:t>
            </w:r>
            <w:r w:rsidR="007E740C">
              <w:rPr>
                <w:rFonts w:cstheme="minorHAnsi"/>
                <w:lang w:val="uk-UA"/>
              </w:rPr>
              <w:t>ях</w:t>
            </w:r>
            <w:r w:rsidRPr="00022D86">
              <w:rPr>
                <w:rFonts w:cstheme="minorHAnsi"/>
                <w:lang w:val="uk-UA"/>
              </w:rPr>
              <w:t xml:space="preserve"> та на півдні Запорізької області</w:t>
            </w:r>
          </w:p>
        </w:tc>
      </w:tr>
      <w:tr w:rsidR="00DC5496" w:rsidRPr="00BA54FA" w14:paraId="00A64819" w14:textId="77777777" w:rsidTr="00BD45E3">
        <w:tc>
          <w:tcPr>
            <w:tcW w:w="4950" w:type="dxa"/>
          </w:tcPr>
          <w:p w14:paraId="43643891" w14:textId="5FF32F00" w:rsidR="00DC5496" w:rsidRPr="00877F37" w:rsidRDefault="00DC5496" w:rsidP="00E51367">
            <w:pPr>
              <w:tabs>
                <w:tab w:val="left" w:pos="185"/>
                <w:tab w:val="left" w:pos="360"/>
              </w:tabs>
              <w:spacing w:before="0"/>
              <w:contextualSpacing/>
              <w:mirrorIndents/>
              <w:jc w:val="both"/>
              <w:rPr>
                <w:rFonts w:cstheme="minorHAnsi"/>
              </w:rPr>
            </w:pPr>
            <w:r w:rsidRPr="00877F37">
              <w:rPr>
                <w:rFonts w:cstheme="minorHAnsi"/>
                <w:b/>
              </w:rPr>
              <w:t xml:space="preserve">Email address for submission of </w:t>
            </w:r>
            <w:r w:rsidR="00EF17B3" w:rsidRPr="00877F37">
              <w:rPr>
                <w:rFonts w:cstheme="minorHAnsi"/>
                <w:b/>
              </w:rPr>
              <w:t>Proposals</w:t>
            </w:r>
          </w:p>
        </w:tc>
        <w:tc>
          <w:tcPr>
            <w:tcW w:w="5400" w:type="dxa"/>
          </w:tcPr>
          <w:p w14:paraId="44E78356" w14:textId="7E344136" w:rsidR="00DC5496" w:rsidRPr="00877F37" w:rsidRDefault="00DC5496" w:rsidP="00E51367">
            <w:pPr>
              <w:tabs>
                <w:tab w:val="left" w:pos="238"/>
                <w:tab w:val="left" w:pos="360"/>
              </w:tabs>
              <w:spacing w:before="0"/>
              <w:contextualSpacing/>
              <w:mirrorIndents/>
              <w:jc w:val="both"/>
              <w:rPr>
                <w:rFonts w:cstheme="minorHAnsi"/>
                <w:b/>
                <w:lang w:val="ru-RU"/>
              </w:rPr>
            </w:pPr>
            <w:r w:rsidRPr="00877F37">
              <w:rPr>
                <w:rFonts w:cstheme="minorHAnsi"/>
                <w:b/>
                <w:lang w:val="ru-RU"/>
              </w:rPr>
              <w:t>Електронна адреса для подання пропозицій</w:t>
            </w:r>
          </w:p>
        </w:tc>
      </w:tr>
      <w:tr w:rsidR="00DC5496" w:rsidRPr="00BA54FA" w14:paraId="0723C55C" w14:textId="77777777" w:rsidTr="0088148D">
        <w:trPr>
          <w:trHeight w:val="548"/>
        </w:trPr>
        <w:tc>
          <w:tcPr>
            <w:tcW w:w="4950" w:type="dxa"/>
          </w:tcPr>
          <w:p w14:paraId="440071E6" w14:textId="4BE98753" w:rsidR="00DC5496" w:rsidRPr="00E51367" w:rsidRDefault="00DC5496" w:rsidP="00E51367">
            <w:pPr>
              <w:tabs>
                <w:tab w:val="left" w:pos="185"/>
                <w:tab w:val="left" w:pos="360"/>
              </w:tabs>
              <w:spacing w:before="0"/>
              <w:contextualSpacing/>
              <w:mirrorIndents/>
              <w:jc w:val="both"/>
              <w:rPr>
                <w:rFonts w:cstheme="minorHAnsi"/>
                <w:lang w:val="uk-UA"/>
              </w:rPr>
            </w:pPr>
            <w:r w:rsidRPr="00E51367">
              <w:rPr>
                <w:rFonts w:cstheme="minorHAnsi"/>
                <w:lang w:val="uk-UA"/>
              </w:rPr>
              <w:t xml:space="preserve">For </w:t>
            </w:r>
            <w:r w:rsidRPr="00E51367">
              <w:rPr>
                <w:rFonts w:cstheme="minorHAnsi"/>
              </w:rPr>
              <w:t>proposals</w:t>
            </w:r>
            <w:r w:rsidRPr="00E51367">
              <w:rPr>
                <w:rFonts w:cstheme="minorHAnsi"/>
                <w:lang w:val="uk-UA"/>
              </w:rPr>
              <w:t xml:space="preserve"> submissions the email address to use is </w:t>
            </w:r>
            <w:hyperlink r:id="rId16" w:history="1">
              <w:r w:rsidRPr="00E51367">
                <w:rPr>
                  <w:rStyle w:val="Hyperlink"/>
                  <w:rFonts w:cstheme="minorHAnsi"/>
                  <w:lang w:val="uk-UA"/>
                </w:rPr>
                <w:t>ProcurementERAInbox@dai.com</w:t>
              </w:r>
            </w:hyperlink>
          </w:p>
        </w:tc>
        <w:tc>
          <w:tcPr>
            <w:tcW w:w="5400" w:type="dxa"/>
          </w:tcPr>
          <w:p w14:paraId="601E5806" w14:textId="0C906BA3" w:rsidR="00DC5496" w:rsidRPr="00E51367" w:rsidRDefault="00DC5496" w:rsidP="00E51367">
            <w:pPr>
              <w:tabs>
                <w:tab w:val="left" w:pos="238"/>
                <w:tab w:val="left" w:pos="360"/>
              </w:tabs>
              <w:spacing w:before="0"/>
              <w:contextualSpacing/>
              <w:mirrorIndents/>
              <w:jc w:val="both"/>
              <w:rPr>
                <w:rFonts w:cstheme="minorHAnsi"/>
                <w:lang w:val="ru-RU"/>
              </w:rPr>
            </w:pPr>
            <w:r w:rsidRPr="00E51367">
              <w:rPr>
                <w:rFonts w:cstheme="minorHAnsi"/>
                <w:lang w:val="uk-UA"/>
              </w:rPr>
              <w:t xml:space="preserve">Пропозиції мають подаватись в електронній формі на адресу: </w:t>
            </w:r>
            <w:hyperlink r:id="rId17" w:history="1">
              <w:r w:rsidRPr="00E51367">
                <w:rPr>
                  <w:rStyle w:val="Hyperlink"/>
                  <w:rFonts w:cstheme="minorHAnsi"/>
                  <w:lang w:val="uk-UA"/>
                </w:rPr>
                <w:t>ProcurementERAInbox@dai.com</w:t>
              </w:r>
            </w:hyperlink>
          </w:p>
        </w:tc>
      </w:tr>
      <w:tr w:rsidR="00DC5496" w:rsidRPr="00877F37" w14:paraId="7645D9FB" w14:textId="77777777" w:rsidTr="00D84802">
        <w:trPr>
          <w:trHeight w:val="278"/>
        </w:trPr>
        <w:tc>
          <w:tcPr>
            <w:tcW w:w="4950" w:type="dxa"/>
            <w:vAlign w:val="center"/>
          </w:tcPr>
          <w:p w14:paraId="06288FFF" w14:textId="224A2F84" w:rsidR="00DC5496" w:rsidRPr="00877F37" w:rsidRDefault="00DC5496" w:rsidP="00E51367">
            <w:pPr>
              <w:tabs>
                <w:tab w:val="left" w:pos="185"/>
                <w:tab w:val="left" w:pos="360"/>
              </w:tabs>
              <w:spacing w:before="0"/>
              <w:contextualSpacing/>
              <w:mirrorIndents/>
              <w:jc w:val="both"/>
              <w:rPr>
                <w:rFonts w:cstheme="minorHAnsi"/>
                <w:b/>
              </w:rPr>
            </w:pPr>
            <w:r w:rsidRPr="00877F37">
              <w:rPr>
                <w:rFonts w:cstheme="minorHAnsi"/>
                <w:b/>
              </w:rPr>
              <w:t>Deadline for Receipt of Questions</w:t>
            </w:r>
          </w:p>
        </w:tc>
        <w:tc>
          <w:tcPr>
            <w:tcW w:w="5400" w:type="dxa"/>
            <w:vAlign w:val="center"/>
          </w:tcPr>
          <w:p w14:paraId="04BA3312" w14:textId="2EFEC0B9" w:rsidR="00DC5496" w:rsidRPr="00877F37" w:rsidRDefault="00DC5496" w:rsidP="00E51367">
            <w:pPr>
              <w:tabs>
                <w:tab w:val="left" w:pos="238"/>
                <w:tab w:val="left" w:pos="360"/>
              </w:tabs>
              <w:spacing w:before="0"/>
              <w:contextualSpacing/>
              <w:mirrorIndents/>
              <w:jc w:val="both"/>
              <w:rPr>
                <w:rFonts w:cstheme="minorHAnsi"/>
                <w:b/>
              </w:rPr>
            </w:pPr>
            <w:r w:rsidRPr="00877F37">
              <w:rPr>
                <w:rFonts w:cstheme="minorHAnsi"/>
                <w:b/>
                <w:lang w:val="uk-UA"/>
              </w:rPr>
              <w:t>Кінцевий термін отримання запитань</w:t>
            </w:r>
          </w:p>
        </w:tc>
      </w:tr>
      <w:tr w:rsidR="00EC30B5" w:rsidRPr="00BA54FA" w14:paraId="0DB6950C" w14:textId="77777777" w:rsidTr="00BD45E3">
        <w:trPr>
          <w:trHeight w:val="350"/>
        </w:trPr>
        <w:tc>
          <w:tcPr>
            <w:tcW w:w="4950" w:type="dxa"/>
          </w:tcPr>
          <w:p w14:paraId="4549E0C1" w14:textId="3D37836B" w:rsidR="00EC30B5" w:rsidRPr="00877F37" w:rsidRDefault="00CE1936" w:rsidP="00E51367">
            <w:pPr>
              <w:pStyle w:val="ListParagraph"/>
              <w:tabs>
                <w:tab w:val="left" w:pos="185"/>
                <w:tab w:val="left" w:pos="360"/>
              </w:tabs>
              <w:spacing w:before="0"/>
              <w:ind w:left="0"/>
              <w:mirrorIndents/>
              <w:jc w:val="both"/>
              <w:rPr>
                <w:rFonts w:cstheme="minorHAnsi"/>
                <w:color w:val="0000FF"/>
                <w:u w:val="single"/>
              </w:rPr>
            </w:pPr>
            <w:r>
              <w:rPr>
                <w:rFonts w:cstheme="minorHAnsi"/>
                <w:b/>
              </w:rPr>
              <w:t>June 04</w:t>
            </w:r>
            <w:r w:rsidR="00553E18" w:rsidRPr="00877F37">
              <w:rPr>
                <w:rFonts w:cstheme="minorHAnsi"/>
                <w:b/>
              </w:rPr>
              <w:t xml:space="preserve">, </w:t>
            </w:r>
            <w:r w:rsidR="00EC30B5" w:rsidRPr="00877F37">
              <w:rPr>
                <w:rFonts w:cstheme="minorHAnsi"/>
                <w:b/>
              </w:rPr>
              <w:t>20</w:t>
            </w:r>
            <w:r w:rsidR="00022D86">
              <w:rPr>
                <w:rFonts w:cstheme="minorHAnsi"/>
                <w:b/>
                <w:lang w:val="uk-UA"/>
              </w:rPr>
              <w:t>20</w:t>
            </w:r>
            <w:r w:rsidR="00EC30B5" w:rsidRPr="00877F37">
              <w:rPr>
                <w:rFonts w:cstheme="minorHAnsi"/>
              </w:rPr>
              <w:t>, 0</w:t>
            </w:r>
            <w:r>
              <w:rPr>
                <w:rFonts w:cstheme="minorHAnsi"/>
                <w:lang w:val="uk-UA"/>
              </w:rPr>
              <w:t>6</w:t>
            </w:r>
            <w:r w:rsidR="00EC30B5" w:rsidRPr="00877F37">
              <w:rPr>
                <w:rFonts w:cstheme="minorHAnsi"/>
              </w:rPr>
              <w:t xml:space="preserve">:00 pm, Kyiv, Ukraine Time to the email address </w:t>
            </w:r>
            <w:hyperlink r:id="rId18" w:history="1">
              <w:r w:rsidR="00EC30B5" w:rsidRPr="00877F37">
                <w:rPr>
                  <w:rStyle w:val="Hyperlink"/>
                  <w:rFonts w:cstheme="minorHAnsi"/>
                </w:rPr>
                <w:t>ProcurementERA@dai.com</w:t>
              </w:r>
            </w:hyperlink>
            <w:r w:rsidR="00EC30B5" w:rsidRPr="00877F37">
              <w:rPr>
                <w:rStyle w:val="Hyperlink"/>
                <w:rFonts w:cstheme="minorHAnsi"/>
              </w:rPr>
              <w:t xml:space="preserve">. </w:t>
            </w:r>
          </w:p>
          <w:p w14:paraId="3D020B8A" w14:textId="697D5365" w:rsidR="00EC30B5" w:rsidRPr="00877F37" w:rsidRDefault="00EC30B5" w:rsidP="00E51367">
            <w:pPr>
              <w:pStyle w:val="ListParagraph"/>
              <w:tabs>
                <w:tab w:val="left" w:pos="185"/>
                <w:tab w:val="left" w:pos="360"/>
              </w:tabs>
              <w:spacing w:before="0"/>
              <w:ind w:left="0"/>
              <w:mirrorIndents/>
              <w:jc w:val="both"/>
              <w:rPr>
                <w:rFonts w:cstheme="minorHAnsi"/>
              </w:rPr>
            </w:pPr>
            <w:r w:rsidRPr="00877F37">
              <w:rPr>
                <w:rFonts w:cstheme="minorHAnsi"/>
                <w:lang w:val="uk-UA"/>
              </w:rPr>
              <w:t>All questions will be collected and replies to them will be sent via email to tender participants</w:t>
            </w:r>
            <w:r w:rsidRPr="00877F37">
              <w:rPr>
                <w:rFonts w:cstheme="minorHAnsi"/>
              </w:rPr>
              <w:t>.</w:t>
            </w:r>
          </w:p>
        </w:tc>
        <w:tc>
          <w:tcPr>
            <w:tcW w:w="5400" w:type="dxa"/>
          </w:tcPr>
          <w:p w14:paraId="73A047DD" w14:textId="222EACCB" w:rsidR="00EC30B5" w:rsidRPr="00877F37" w:rsidRDefault="00EC30B5" w:rsidP="00E51367">
            <w:pPr>
              <w:pStyle w:val="ListParagraph"/>
              <w:tabs>
                <w:tab w:val="left" w:pos="238"/>
                <w:tab w:val="left" w:pos="360"/>
              </w:tabs>
              <w:spacing w:before="0"/>
              <w:ind w:left="0"/>
              <w:mirrorIndents/>
              <w:jc w:val="both"/>
              <w:rPr>
                <w:rStyle w:val="Hyperlink"/>
                <w:rFonts w:cstheme="minorHAnsi"/>
                <w:lang w:val="uk-UA"/>
              </w:rPr>
            </w:pPr>
            <w:r w:rsidRPr="00877F37">
              <w:rPr>
                <w:rFonts w:cstheme="minorHAnsi"/>
                <w:lang w:val="uk-UA"/>
              </w:rPr>
              <w:t>1</w:t>
            </w:r>
            <w:r w:rsidR="000F1AD1">
              <w:rPr>
                <w:rFonts w:cstheme="minorHAnsi"/>
                <w:lang w:val="uk-UA"/>
              </w:rPr>
              <w:t>8</w:t>
            </w:r>
            <w:r w:rsidRPr="00877F37">
              <w:rPr>
                <w:rFonts w:cstheme="minorHAnsi"/>
                <w:lang w:val="uk-UA"/>
              </w:rPr>
              <w:t xml:space="preserve">:00 за місцевим київським часом в Україні </w:t>
            </w:r>
            <w:r w:rsidR="00022D86">
              <w:rPr>
                <w:rFonts w:cstheme="minorHAnsi"/>
                <w:b/>
                <w:lang w:val="ru-RU"/>
              </w:rPr>
              <w:t>0</w:t>
            </w:r>
            <w:r w:rsidR="000F1AD1">
              <w:rPr>
                <w:rFonts w:cstheme="minorHAnsi"/>
                <w:b/>
                <w:lang w:val="ru-RU"/>
              </w:rPr>
              <w:t>4 червня</w:t>
            </w:r>
            <w:r w:rsidRPr="00877F37">
              <w:rPr>
                <w:rFonts w:cstheme="minorHAnsi"/>
                <w:lang w:val="uk-UA"/>
              </w:rPr>
              <w:t xml:space="preserve"> </w:t>
            </w:r>
            <w:r w:rsidRPr="00877F37">
              <w:rPr>
                <w:rFonts w:cstheme="minorHAnsi"/>
                <w:b/>
                <w:lang w:val="uk-UA"/>
              </w:rPr>
              <w:t>20</w:t>
            </w:r>
            <w:r w:rsidR="00022D86">
              <w:rPr>
                <w:rFonts w:cstheme="minorHAnsi"/>
                <w:b/>
                <w:lang w:val="uk-UA"/>
              </w:rPr>
              <w:t>20</w:t>
            </w:r>
            <w:r w:rsidRPr="00877F37">
              <w:rPr>
                <w:rFonts w:cstheme="minorHAnsi"/>
                <w:b/>
                <w:lang w:val="uk-UA"/>
              </w:rPr>
              <w:t xml:space="preserve"> року</w:t>
            </w:r>
            <w:r w:rsidRPr="00877F37">
              <w:rPr>
                <w:rFonts w:cstheme="minorHAnsi"/>
                <w:lang w:val="uk-UA"/>
              </w:rPr>
              <w:t xml:space="preserve">, на адресу: </w:t>
            </w:r>
            <w:hyperlink r:id="rId19" w:history="1">
              <w:r w:rsidRPr="00877F37">
                <w:rPr>
                  <w:rStyle w:val="Hyperlink"/>
                  <w:rFonts w:cstheme="minorHAnsi"/>
                </w:rPr>
                <w:t>ProcurementERA</w:t>
              </w:r>
              <w:r w:rsidRPr="00877F37">
                <w:rPr>
                  <w:rStyle w:val="Hyperlink"/>
                  <w:rFonts w:cstheme="minorHAnsi"/>
                  <w:lang w:val="ru-RU"/>
                </w:rPr>
                <w:t>@</w:t>
              </w:r>
              <w:r w:rsidRPr="00877F37">
                <w:rPr>
                  <w:rStyle w:val="Hyperlink"/>
                  <w:rFonts w:cstheme="minorHAnsi"/>
                </w:rPr>
                <w:t>dai</w:t>
              </w:r>
              <w:r w:rsidRPr="00877F37">
                <w:rPr>
                  <w:rStyle w:val="Hyperlink"/>
                  <w:rFonts w:cstheme="minorHAnsi"/>
                  <w:lang w:val="ru-RU"/>
                </w:rPr>
                <w:t>.</w:t>
              </w:r>
              <w:r w:rsidRPr="00877F37">
                <w:rPr>
                  <w:rStyle w:val="Hyperlink"/>
                  <w:rFonts w:cstheme="minorHAnsi"/>
                </w:rPr>
                <w:t>com</w:t>
              </w:r>
            </w:hyperlink>
            <w:r w:rsidRPr="00877F37">
              <w:rPr>
                <w:rStyle w:val="Hyperlink"/>
                <w:rFonts w:cstheme="minorHAnsi"/>
                <w:lang w:val="uk-UA"/>
              </w:rPr>
              <w:t xml:space="preserve">. </w:t>
            </w:r>
          </w:p>
          <w:p w14:paraId="12818421" w14:textId="643574FF" w:rsidR="00EC30B5" w:rsidRPr="00877F37" w:rsidRDefault="00EC30B5" w:rsidP="00E51367">
            <w:pPr>
              <w:pStyle w:val="ListParagraph"/>
              <w:tabs>
                <w:tab w:val="left" w:pos="238"/>
                <w:tab w:val="left" w:pos="360"/>
              </w:tabs>
              <w:spacing w:before="0"/>
              <w:ind w:left="0"/>
              <w:mirrorIndents/>
              <w:jc w:val="both"/>
              <w:rPr>
                <w:rFonts w:cstheme="minorHAnsi"/>
                <w:b/>
                <w:lang w:val="ru-RU"/>
              </w:rPr>
            </w:pPr>
            <w:r w:rsidRPr="00877F37">
              <w:rPr>
                <w:rFonts w:cstheme="minorHAnsi"/>
                <w:lang w:val="uk-UA"/>
              </w:rPr>
              <w:t xml:space="preserve">Всі отримані запитання будуть зібрані, і відповіді на них будуть надіслані учасникам тендеру електронною поштою.  </w:t>
            </w:r>
          </w:p>
        </w:tc>
      </w:tr>
      <w:tr w:rsidR="00DC5496" w:rsidRPr="00877F37" w14:paraId="0B4A6941" w14:textId="77777777" w:rsidTr="00D84802">
        <w:trPr>
          <w:trHeight w:val="260"/>
        </w:trPr>
        <w:tc>
          <w:tcPr>
            <w:tcW w:w="4950" w:type="dxa"/>
          </w:tcPr>
          <w:p w14:paraId="70C864F9" w14:textId="3DBC3DAC" w:rsidR="00DC5496" w:rsidRPr="00877F37" w:rsidRDefault="00DC5496" w:rsidP="00E51367">
            <w:pPr>
              <w:tabs>
                <w:tab w:val="left" w:pos="185"/>
                <w:tab w:val="left" w:pos="360"/>
              </w:tabs>
              <w:spacing w:before="0"/>
              <w:contextualSpacing/>
              <w:mirrorIndents/>
              <w:jc w:val="both"/>
              <w:rPr>
                <w:rFonts w:cstheme="minorHAnsi"/>
                <w:b/>
              </w:rPr>
            </w:pPr>
            <w:r w:rsidRPr="00877F37">
              <w:rPr>
                <w:rFonts w:cstheme="minorHAnsi"/>
                <w:b/>
              </w:rPr>
              <w:t>Deadline for receipt of Proposals</w:t>
            </w:r>
          </w:p>
        </w:tc>
        <w:tc>
          <w:tcPr>
            <w:tcW w:w="5400" w:type="dxa"/>
          </w:tcPr>
          <w:p w14:paraId="52D688C9" w14:textId="6552A7DD" w:rsidR="00DC5496" w:rsidRPr="00877F37" w:rsidRDefault="00DC5496" w:rsidP="00E51367">
            <w:pPr>
              <w:tabs>
                <w:tab w:val="left" w:pos="238"/>
                <w:tab w:val="left" w:pos="360"/>
              </w:tabs>
              <w:spacing w:before="0"/>
              <w:contextualSpacing/>
              <w:mirrorIndents/>
              <w:jc w:val="both"/>
              <w:rPr>
                <w:rFonts w:cstheme="minorHAnsi"/>
                <w:b/>
              </w:rPr>
            </w:pPr>
            <w:r w:rsidRPr="00877F37">
              <w:rPr>
                <w:rFonts w:cstheme="minorHAnsi"/>
                <w:b/>
              </w:rPr>
              <w:t xml:space="preserve"> </w:t>
            </w:r>
            <w:r w:rsidRPr="00877F37">
              <w:rPr>
                <w:rFonts w:cstheme="minorHAnsi"/>
                <w:b/>
                <w:lang w:val="uk-UA"/>
              </w:rPr>
              <w:t>Кінцевий термін отримання пропозицій</w:t>
            </w:r>
          </w:p>
        </w:tc>
      </w:tr>
      <w:tr w:rsidR="00DC5496" w:rsidRPr="00BA54FA" w14:paraId="7484DF27" w14:textId="77777777" w:rsidTr="00BD45E3">
        <w:trPr>
          <w:trHeight w:val="359"/>
        </w:trPr>
        <w:tc>
          <w:tcPr>
            <w:tcW w:w="4950" w:type="dxa"/>
          </w:tcPr>
          <w:p w14:paraId="7D6B6AC0" w14:textId="44505EAB" w:rsidR="00EC30B5" w:rsidRPr="00877F37" w:rsidRDefault="00CE1936" w:rsidP="00E51367">
            <w:pPr>
              <w:tabs>
                <w:tab w:val="left" w:pos="185"/>
                <w:tab w:val="left" w:pos="360"/>
              </w:tabs>
              <w:spacing w:before="0"/>
              <w:contextualSpacing/>
              <w:mirrorIndents/>
              <w:jc w:val="both"/>
              <w:rPr>
                <w:rFonts w:cstheme="minorHAnsi"/>
                <w:b/>
                <w:u w:val="single"/>
              </w:rPr>
            </w:pPr>
            <w:r>
              <w:rPr>
                <w:rFonts w:cstheme="minorHAnsi"/>
                <w:b/>
              </w:rPr>
              <w:t>June 18</w:t>
            </w:r>
            <w:r w:rsidR="00863899">
              <w:rPr>
                <w:rFonts w:cstheme="minorHAnsi"/>
                <w:b/>
              </w:rPr>
              <w:t>, 2020</w:t>
            </w:r>
            <w:r w:rsidR="00EC30B5" w:rsidRPr="00877F37">
              <w:rPr>
                <w:rFonts w:cstheme="minorHAnsi"/>
                <w:b/>
              </w:rPr>
              <w:t xml:space="preserve">, </w:t>
            </w:r>
            <w:r w:rsidR="00EC30B5" w:rsidRPr="00877F37">
              <w:rPr>
                <w:rFonts w:cstheme="minorHAnsi"/>
              </w:rPr>
              <w:t>06:00 pm, Kyiv, Ukraine Time to the email address</w:t>
            </w:r>
            <w:r w:rsidR="00EC30B5" w:rsidRPr="00877F37">
              <w:rPr>
                <w:rFonts w:cstheme="minorHAnsi"/>
                <w:b/>
              </w:rPr>
              <w:t xml:space="preserve"> </w:t>
            </w:r>
            <w:hyperlink r:id="rId20" w:history="1">
              <w:r w:rsidR="00612713" w:rsidRPr="00E51367">
                <w:rPr>
                  <w:rStyle w:val="Hyperlink"/>
                  <w:rFonts w:cstheme="minorHAnsi"/>
                  <w:b/>
                  <w:lang w:val="uk-UA"/>
                </w:rPr>
                <w:t>ProcurementERAInbox@dai.com</w:t>
              </w:r>
            </w:hyperlink>
            <w:r w:rsidR="00612713" w:rsidRPr="00E51367">
              <w:rPr>
                <w:rFonts w:cstheme="minorHAnsi"/>
              </w:rPr>
              <w:t xml:space="preserve"> </w:t>
            </w:r>
          </w:p>
          <w:p w14:paraId="3448F582" w14:textId="74287271" w:rsidR="00DC5496" w:rsidRPr="00877F37" w:rsidRDefault="00DC5496" w:rsidP="00E51367">
            <w:pPr>
              <w:tabs>
                <w:tab w:val="left" w:pos="185"/>
                <w:tab w:val="left" w:pos="360"/>
              </w:tabs>
              <w:spacing w:before="0"/>
              <w:contextualSpacing/>
              <w:mirrorIndents/>
              <w:jc w:val="both"/>
              <w:rPr>
                <w:rFonts w:cstheme="minorHAnsi"/>
                <w:b/>
              </w:rPr>
            </w:pPr>
            <w:r w:rsidRPr="00877F37">
              <w:rPr>
                <w:rStyle w:val="Hyperlink"/>
                <w:rFonts w:cstheme="minorHAnsi"/>
                <w:b/>
                <w:color w:val="FF0000"/>
              </w:rPr>
              <w:t xml:space="preserve">PLEASE NOTE THAT THE EMAIL ADDRESS FOR RECEIPT OF QUESTIONS AND THE EMAIL ADDRESS FOR RECEIPT OF </w:t>
            </w:r>
            <w:r w:rsidR="004F20FA" w:rsidRPr="00877F37">
              <w:rPr>
                <w:rStyle w:val="Hyperlink"/>
                <w:rFonts w:cstheme="minorHAnsi"/>
                <w:b/>
                <w:color w:val="FF0000"/>
              </w:rPr>
              <w:t xml:space="preserve">PROPOSALS </w:t>
            </w:r>
            <w:r w:rsidRPr="00877F37">
              <w:rPr>
                <w:rStyle w:val="Hyperlink"/>
                <w:rFonts w:cstheme="minorHAnsi"/>
                <w:b/>
                <w:color w:val="FF0000"/>
              </w:rPr>
              <w:t>ARE DIFFERENT</w:t>
            </w:r>
          </w:p>
        </w:tc>
        <w:tc>
          <w:tcPr>
            <w:tcW w:w="5400" w:type="dxa"/>
          </w:tcPr>
          <w:p w14:paraId="3D3A9406" w14:textId="6B631DAE" w:rsidR="00DC5496" w:rsidRPr="00E51367" w:rsidRDefault="00EC30B5" w:rsidP="00E51367">
            <w:pPr>
              <w:tabs>
                <w:tab w:val="left" w:pos="238"/>
                <w:tab w:val="left" w:pos="360"/>
              </w:tabs>
              <w:spacing w:before="0"/>
              <w:contextualSpacing/>
              <w:mirrorIndents/>
              <w:jc w:val="both"/>
              <w:rPr>
                <w:rFonts w:cstheme="minorHAnsi"/>
                <w:lang w:val="ru-RU"/>
              </w:rPr>
            </w:pPr>
            <w:r w:rsidRPr="00E51367">
              <w:rPr>
                <w:rFonts w:cstheme="minorHAnsi"/>
                <w:lang w:val="uk-UA"/>
              </w:rPr>
              <w:t xml:space="preserve">18:00 за місцевим київським часом в Україні </w:t>
            </w:r>
            <w:r w:rsidR="00454592">
              <w:rPr>
                <w:rFonts w:cstheme="minorHAnsi"/>
                <w:b/>
                <w:lang w:val="ru-RU"/>
              </w:rPr>
              <w:t>1</w:t>
            </w:r>
            <w:r w:rsidR="000F1AD1">
              <w:rPr>
                <w:rFonts w:cstheme="minorHAnsi"/>
                <w:b/>
                <w:lang w:val="ru-RU"/>
              </w:rPr>
              <w:t>8 червня</w:t>
            </w:r>
            <w:r w:rsidR="00863899">
              <w:rPr>
                <w:rFonts w:cstheme="minorHAnsi"/>
                <w:b/>
                <w:lang w:val="ru-RU"/>
              </w:rPr>
              <w:t xml:space="preserve"> 2020</w:t>
            </w:r>
            <w:r w:rsidRPr="00E51367">
              <w:rPr>
                <w:rFonts w:cstheme="minorHAnsi"/>
                <w:b/>
                <w:lang w:val="uk-UA"/>
              </w:rPr>
              <w:t xml:space="preserve"> року</w:t>
            </w:r>
            <w:r w:rsidRPr="00E51367">
              <w:rPr>
                <w:rFonts w:cstheme="minorHAnsi"/>
                <w:lang w:val="uk-UA"/>
              </w:rPr>
              <w:t xml:space="preserve"> на адресу: </w:t>
            </w:r>
            <w:hyperlink r:id="rId21" w:history="1">
              <w:r w:rsidRPr="00E51367">
                <w:rPr>
                  <w:rStyle w:val="Hyperlink"/>
                  <w:rFonts w:cstheme="minorHAnsi"/>
                  <w:b/>
                  <w:lang w:val="uk-UA"/>
                </w:rPr>
                <w:t>ProcurementERAInbox@dai.com</w:t>
              </w:r>
            </w:hyperlink>
            <w:r w:rsidRPr="00E51367">
              <w:rPr>
                <w:rFonts w:cstheme="minorHAnsi"/>
                <w:lang w:val="ru-RU"/>
              </w:rPr>
              <w:t xml:space="preserve"> </w:t>
            </w:r>
          </w:p>
          <w:p w14:paraId="6DFF419C" w14:textId="383BC093" w:rsidR="00DC5496" w:rsidRPr="00877F37" w:rsidRDefault="00DC5496" w:rsidP="00E51367">
            <w:pPr>
              <w:tabs>
                <w:tab w:val="left" w:pos="238"/>
                <w:tab w:val="left" w:pos="360"/>
              </w:tabs>
              <w:spacing w:before="0"/>
              <w:contextualSpacing/>
              <w:mirrorIndents/>
              <w:jc w:val="both"/>
              <w:rPr>
                <w:rFonts w:cstheme="minorHAnsi"/>
                <w:b/>
                <w:lang w:val="ru-RU"/>
              </w:rPr>
            </w:pPr>
            <w:r w:rsidRPr="00877F37">
              <w:rPr>
                <w:rStyle w:val="Hyperlink"/>
                <w:rFonts w:cstheme="minorHAnsi"/>
                <w:b/>
                <w:color w:val="FF0000"/>
                <w:lang w:val="uk-UA"/>
              </w:rPr>
              <w:t>ЗВЕРНІТЬ УВАГУ, ЩО АДРЕСА ЕЛЕКТРОНОЇ ПОШТИ ДЛЯ ОТРИМАННЯ ЗАПИТАНЬ ТА АДРЕСА ЕЛЕКТРОНОЇ ПОШТИ ДЛЯ ОТРИМАННЯ ПРОПОЗИЦІЙ ВІДРІЗНЯЮТЬСЯ</w:t>
            </w:r>
          </w:p>
        </w:tc>
      </w:tr>
      <w:tr w:rsidR="00DC5496" w:rsidRPr="00877F37" w14:paraId="4104169B" w14:textId="77777777" w:rsidTr="00BD45E3">
        <w:tc>
          <w:tcPr>
            <w:tcW w:w="4950" w:type="dxa"/>
          </w:tcPr>
          <w:p w14:paraId="40B49B1C" w14:textId="7948AF5D" w:rsidR="00DC5496" w:rsidRPr="00877F37" w:rsidRDefault="00DC5496" w:rsidP="00E51367">
            <w:pPr>
              <w:tabs>
                <w:tab w:val="left" w:pos="185"/>
                <w:tab w:val="left" w:pos="360"/>
              </w:tabs>
              <w:spacing w:before="0"/>
              <w:contextualSpacing/>
              <w:mirrorIndents/>
              <w:jc w:val="both"/>
              <w:rPr>
                <w:rFonts w:cstheme="minorHAnsi"/>
                <w:b/>
              </w:rPr>
            </w:pPr>
            <w:r w:rsidRPr="00877F37">
              <w:rPr>
                <w:rFonts w:cstheme="minorHAnsi"/>
                <w:b/>
              </w:rPr>
              <w:t>Point of contact</w:t>
            </w:r>
          </w:p>
        </w:tc>
        <w:tc>
          <w:tcPr>
            <w:tcW w:w="5400" w:type="dxa"/>
          </w:tcPr>
          <w:p w14:paraId="6BAF595C" w14:textId="4AA1DB30" w:rsidR="00DC5496" w:rsidRPr="00877F37" w:rsidRDefault="00102B4D" w:rsidP="00E51367">
            <w:pPr>
              <w:tabs>
                <w:tab w:val="left" w:pos="238"/>
                <w:tab w:val="left" w:pos="360"/>
              </w:tabs>
              <w:spacing w:before="0"/>
              <w:contextualSpacing/>
              <w:mirrorIndents/>
              <w:jc w:val="both"/>
              <w:rPr>
                <w:rFonts w:cstheme="minorHAnsi"/>
                <w:b/>
                <w:lang w:val="ru-RU"/>
              </w:rPr>
            </w:pPr>
            <w:r w:rsidRPr="00877F37">
              <w:rPr>
                <w:rFonts w:cstheme="minorHAnsi"/>
                <w:b/>
                <w:lang w:val="uk-UA"/>
              </w:rPr>
              <w:t xml:space="preserve">Адреса для запитів </w:t>
            </w:r>
          </w:p>
        </w:tc>
      </w:tr>
      <w:tr w:rsidR="00DC5496" w:rsidRPr="00877F37" w14:paraId="2E45B430" w14:textId="77777777" w:rsidTr="00BD45E3">
        <w:tc>
          <w:tcPr>
            <w:tcW w:w="4950" w:type="dxa"/>
          </w:tcPr>
          <w:p w14:paraId="564BC334" w14:textId="79409AED" w:rsidR="00DC5496" w:rsidRPr="00877F37" w:rsidRDefault="00BA54FA" w:rsidP="00E51367">
            <w:pPr>
              <w:tabs>
                <w:tab w:val="left" w:pos="185"/>
                <w:tab w:val="left" w:pos="360"/>
              </w:tabs>
              <w:spacing w:before="0"/>
              <w:contextualSpacing/>
              <w:mirrorIndents/>
              <w:jc w:val="both"/>
              <w:rPr>
                <w:rFonts w:cstheme="minorHAnsi"/>
                <w:b/>
                <w:lang w:val="ru-RU"/>
              </w:rPr>
            </w:pPr>
            <w:hyperlink r:id="rId22" w:history="1">
              <w:r w:rsidR="00DC5496" w:rsidRPr="00877F37">
                <w:rPr>
                  <w:rStyle w:val="Hyperlink"/>
                  <w:rFonts w:cstheme="minorHAnsi"/>
                </w:rPr>
                <w:t>ProcurementERA</w:t>
              </w:r>
              <w:r w:rsidR="00DC5496" w:rsidRPr="00877F37">
                <w:rPr>
                  <w:rStyle w:val="Hyperlink"/>
                  <w:rFonts w:cstheme="minorHAnsi"/>
                  <w:lang w:val="ru-RU"/>
                </w:rPr>
                <w:t>@</w:t>
              </w:r>
              <w:r w:rsidR="00DC5496" w:rsidRPr="00877F37">
                <w:rPr>
                  <w:rStyle w:val="Hyperlink"/>
                  <w:rFonts w:cstheme="minorHAnsi"/>
                </w:rPr>
                <w:t>dai</w:t>
              </w:r>
              <w:r w:rsidR="00DC5496" w:rsidRPr="00877F37">
                <w:rPr>
                  <w:rStyle w:val="Hyperlink"/>
                  <w:rFonts w:cstheme="minorHAnsi"/>
                  <w:lang w:val="ru-RU"/>
                </w:rPr>
                <w:t>.</w:t>
              </w:r>
              <w:r w:rsidR="00DC5496" w:rsidRPr="00877F37">
                <w:rPr>
                  <w:rStyle w:val="Hyperlink"/>
                  <w:rFonts w:cstheme="minorHAnsi"/>
                </w:rPr>
                <w:t>com</w:t>
              </w:r>
            </w:hyperlink>
          </w:p>
        </w:tc>
        <w:tc>
          <w:tcPr>
            <w:tcW w:w="5400" w:type="dxa"/>
          </w:tcPr>
          <w:p w14:paraId="338C73DD" w14:textId="38B2C4D1" w:rsidR="00DC5496" w:rsidRPr="00877F37" w:rsidRDefault="00BA54FA" w:rsidP="00E51367">
            <w:pPr>
              <w:tabs>
                <w:tab w:val="left" w:pos="238"/>
                <w:tab w:val="left" w:pos="360"/>
              </w:tabs>
              <w:spacing w:before="0"/>
              <w:contextualSpacing/>
              <w:mirrorIndents/>
              <w:jc w:val="both"/>
              <w:rPr>
                <w:rFonts w:cstheme="minorHAnsi"/>
              </w:rPr>
            </w:pPr>
            <w:hyperlink r:id="rId23" w:history="1">
              <w:r w:rsidR="00DC5496" w:rsidRPr="00877F37">
                <w:rPr>
                  <w:rStyle w:val="Hyperlink"/>
                  <w:rFonts w:cstheme="minorHAnsi"/>
                </w:rPr>
                <w:t>ProcurementERA</w:t>
              </w:r>
              <w:r w:rsidR="00DC5496" w:rsidRPr="00877F37">
                <w:rPr>
                  <w:rStyle w:val="Hyperlink"/>
                  <w:rFonts w:cstheme="minorHAnsi"/>
                  <w:lang w:val="ru-RU"/>
                </w:rPr>
                <w:t>@</w:t>
              </w:r>
              <w:r w:rsidR="00DC5496" w:rsidRPr="00877F37">
                <w:rPr>
                  <w:rStyle w:val="Hyperlink"/>
                  <w:rFonts w:cstheme="minorHAnsi"/>
                </w:rPr>
                <w:t>dai</w:t>
              </w:r>
              <w:r w:rsidR="00DC5496" w:rsidRPr="00877F37">
                <w:rPr>
                  <w:rStyle w:val="Hyperlink"/>
                  <w:rFonts w:cstheme="minorHAnsi"/>
                  <w:lang w:val="ru-RU"/>
                </w:rPr>
                <w:t>.</w:t>
              </w:r>
              <w:r w:rsidR="00DC5496" w:rsidRPr="00877F37">
                <w:rPr>
                  <w:rStyle w:val="Hyperlink"/>
                  <w:rFonts w:cstheme="minorHAnsi"/>
                </w:rPr>
                <w:t>com</w:t>
              </w:r>
            </w:hyperlink>
          </w:p>
        </w:tc>
      </w:tr>
      <w:tr w:rsidR="00DC5496" w:rsidRPr="00877F37" w14:paraId="3BC9AAD7" w14:textId="77777777" w:rsidTr="00BD45E3">
        <w:tc>
          <w:tcPr>
            <w:tcW w:w="4950" w:type="dxa"/>
          </w:tcPr>
          <w:p w14:paraId="54E41FA2" w14:textId="5747C0F5" w:rsidR="00DC5496" w:rsidRPr="00877F37" w:rsidRDefault="00DC5496" w:rsidP="00E51367">
            <w:pPr>
              <w:tabs>
                <w:tab w:val="left" w:pos="185"/>
                <w:tab w:val="left" w:pos="360"/>
              </w:tabs>
              <w:spacing w:before="0"/>
              <w:contextualSpacing/>
              <w:mirrorIndents/>
              <w:jc w:val="both"/>
              <w:rPr>
                <w:rFonts w:cstheme="minorHAnsi"/>
                <w:b/>
              </w:rPr>
            </w:pPr>
            <w:r w:rsidRPr="00877F37">
              <w:rPr>
                <w:rFonts w:cstheme="minorHAnsi"/>
                <w:b/>
              </w:rPr>
              <w:t>Anticipated Award Type</w:t>
            </w:r>
          </w:p>
        </w:tc>
        <w:tc>
          <w:tcPr>
            <w:tcW w:w="5400" w:type="dxa"/>
          </w:tcPr>
          <w:p w14:paraId="30294F08" w14:textId="408CBE6F" w:rsidR="00DC5496" w:rsidRPr="00877F37" w:rsidRDefault="00DC5496" w:rsidP="00E51367">
            <w:pPr>
              <w:tabs>
                <w:tab w:val="left" w:pos="238"/>
                <w:tab w:val="left" w:pos="360"/>
              </w:tabs>
              <w:spacing w:before="0"/>
              <w:contextualSpacing/>
              <w:mirrorIndents/>
              <w:jc w:val="both"/>
              <w:rPr>
                <w:rFonts w:cstheme="minorHAnsi"/>
                <w:b/>
              </w:rPr>
            </w:pPr>
            <w:r w:rsidRPr="00877F37">
              <w:rPr>
                <w:rFonts w:cstheme="minorHAnsi"/>
                <w:b/>
                <w:lang w:val="uk-UA"/>
              </w:rPr>
              <w:t>Очікуваний вид контракту</w:t>
            </w:r>
          </w:p>
        </w:tc>
      </w:tr>
      <w:tr w:rsidR="00DC5496" w:rsidRPr="00BA54FA" w14:paraId="705AD2AF" w14:textId="77777777" w:rsidTr="00BD45E3">
        <w:tc>
          <w:tcPr>
            <w:tcW w:w="4950" w:type="dxa"/>
          </w:tcPr>
          <w:p w14:paraId="5C13B594" w14:textId="50383263" w:rsidR="00DC5496" w:rsidRPr="00877F37" w:rsidRDefault="00DC5496" w:rsidP="00E51367">
            <w:pPr>
              <w:tabs>
                <w:tab w:val="left" w:pos="185"/>
                <w:tab w:val="left" w:pos="360"/>
              </w:tabs>
              <w:spacing w:before="0"/>
              <w:contextualSpacing/>
              <w:mirrorIndents/>
              <w:jc w:val="both"/>
              <w:rPr>
                <w:rFonts w:cstheme="minorHAnsi"/>
              </w:rPr>
            </w:pPr>
            <w:r w:rsidRPr="00877F37">
              <w:rPr>
                <w:rFonts w:cstheme="minorHAnsi"/>
              </w:rPr>
              <w:t xml:space="preserve">Firm Fixed Price Purchase Order – is a commercial document issued by a buyer to a vendor/ </w:t>
            </w:r>
            <w:r w:rsidR="00D06AAC">
              <w:rPr>
                <w:rFonts w:cstheme="minorHAnsi"/>
              </w:rPr>
              <w:t>s</w:t>
            </w:r>
            <w:r w:rsidR="00236960">
              <w:rPr>
                <w:rFonts w:cstheme="minorHAnsi"/>
              </w:rPr>
              <w:t>ubcontractor</w:t>
            </w:r>
            <w:r w:rsidRPr="00877F37">
              <w:rPr>
                <w:rFonts w:cstheme="minorHAnsi"/>
              </w:rPr>
              <w:t xml:space="preserve"> indicating types, quantities, and agreed prices for products or services.</w:t>
            </w:r>
          </w:p>
          <w:p w14:paraId="66919D30" w14:textId="016742B1" w:rsidR="00DA66A0" w:rsidRPr="00877F37" w:rsidRDefault="00DA66A0" w:rsidP="00E51367">
            <w:pPr>
              <w:tabs>
                <w:tab w:val="left" w:pos="185"/>
                <w:tab w:val="left" w:pos="360"/>
              </w:tabs>
              <w:spacing w:before="0"/>
              <w:contextualSpacing/>
              <w:mirrorIndents/>
              <w:jc w:val="both"/>
              <w:rPr>
                <w:rFonts w:cstheme="minorHAnsi"/>
              </w:rPr>
            </w:pPr>
          </w:p>
          <w:p w14:paraId="20AB06FF" w14:textId="55B9B885" w:rsidR="00DC5496" w:rsidRPr="00877F37" w:rsidRDefault="00DC5496" w:rsidP="00E51367">
            <w:pPr>
              <w:tabs>
                <w:tab w:val="left" w:pos="185"/>
                <w:tab w:val="left" w:pos="360"/>
              </w:tabs>
              <w:spacing w:before="0"/>
              <w:contextualSpacing/>
              <w:mirrorIndents/>
              <w:jc w:val="both"/>
              <w:rPr>
                <w:rFonts w:cstheme="minorHAnsi"/>
                <w:b/>
                <w:lang w:val="uk-UA"/>
              </w:rPr>
            </w:pPr>
            <w:r w:rsidRPr="00877F37">
              <w:rPr>
                <w:rFonts w:cstheme="minorHAnsi"/>
              </w:rPr>
              <w:t xml:space="preserve">Issuance of this RFP in no way obligates DAI to award purchase order and </w:t>
            </w:r>
            <w:r w:rsidR="00C57D95" w:rsidRPr="00877F37">
              <w:rPr>
                <w:rFonts w:cstheme="minorHAnsi"/>
              </w:rPr>
              <w:t>O</w:t>
            </w:r>
            <w:r w:rsidRPr="00877F37">
              <w:rPr>
                <w:rFonts w:cstheme="minorHAnsi"/>
              </w:rPr>
              <w:t>fferors will not be reimbursed for any costs associated with the preparation of their bid.</w:t>
            </w:r>
          </w:p>
        </w:tc>
        <w:tc>
          <w:tcPr>
            <w:tcW w:w="5400" w:type="dxa"/>
          </w:tcPr>
          <w:p w14:paraId="203B57A3" w14:textId="15FE9898" w:rsidR="00DC5496" w:rsidRPr="00877F37" w:rsidRDefault="00DC5496" w:rsidP="00E51367">
            <w:pPr>
              <w:tabs>
                <w:tab w:val="left" w:pos="238"/>
                <w:tab w:val="left" w:pos="360"/>
              </w:tabs>
              <w:spacing w:before="0"/>
              <w:contextualSpacing/>
              <w:mirrorIndents/>
              <w:jc w:val="both"/>
              <w:rPr>
                <w:rFonts w:cstheme="minorHAnsi"/>
                <w:lang w:val="uk-UA"/>
              </w:rPr>
            </w:pPr>
            <w:r w:rsidRPr="00877F37">
              <w:rPr>
                <w:rFonts w:cstheme="minorHAnsi"/>
                <w:lang w:val="uk-UA"/>
              </w:rPr>
              <w:t xml:space="preserve">Договір на закупівлю (англ. purchase order) з фіксованою ціною — це комерційний документ (контракт), який видається покупцем постачальнику й зазначає тип, кількість, якість, ціну та іншу інформацію про товари чи послуги. </w:t>
            </w:r>
          </w:p>
          <w:p w14:paraId="5C38211A" w14:textId="21D5890A" w:rsidR="00DC5496" w:rsidRPr="00877F37" w:rsidRDefault="00DC5496" w:rsidP="00E51367">
            <w:pPr>
              <w:tabs>
                <w:tab w:val="left" w:pos="238"/>
                <w:tab w:val="left" w:pos="360"/>
              </w:tabs>
              <w:spacing w:before="0"/>
              <w:contextualSpacing/>
              <w:mirrorIndents/>
              <w:jc w:val="both"/>
              <w:rPr>
                <w:rFonts w:cstheme="minorHAnsi"/>
                <w:lang w:val="uk-UA"/>
              </w:rPr>
            </w:pPr>
            <w:r w:rsidRPr="00877F37">
              <w:rPr>
                <w:rFonts w:cstheme="minorHAnsi"/>
                <w:lang w:val="uk-UA"/>
              </w:rPr>
              <w:t>Надання цього Запиту в жодному разі не зобов’язує компанію «DAI» укладати договір на закупівлю, і Учасникам тендеру не відшкодовуються будь-які витрати, пов’язані з підготовкою пропозиції.</w:t>
            </w:r>
          </w:p>
        </w:tc>
      </w:tr>
      <w:tr w:rsidR="00DC5496" w:rsidRPr="00877F37" w14:paraId="052CC9C3" w14:textId="77777777" w:rsidTr="00BD45E3">
        <w:tc>
          <w:tcPr>
            <w:tcW w:w="4950" w:type="dxa"/>
          </w:tcPr>
          <w:p w14:paraId="42ABD824" w14:textId="3115700C" w:rsidR="00DC5496" w:rsidRPr="00877F37" w:rsidRDefault="00DC5496" w:rsidP="00E51367">
            <w:pPr>
              <w:tabs>
                <w:tab w:val="left" w:pos="185"/>
                <w:tab w:val="left" w:pos="360"/>
              </w:tabs>
              <w:spacing w:before="0"/>
              <w:contextualSpacing/>
              <w:mirrorIndents/>
              <w:jc w:val="both"/>
              <w:rPr>
                <w:rFonts w:cstheme="minorHAnsi"/>
                <w:b/>
              </w:rPr>
            </w:pPr>
            <w:r w:rsidRPr="00877F37">
              <w:rPr>
                <w:rFonts w:cstheme="minorHAnsi"/>
                <w:b/>
              </w:rPr>
              <w:t>Basis for Award</w:t>
            </w:r>
          </w:p>
        </w:tc>
        <w:tc>
          <w:tcPr>
            <w:tcW w:w="5400" w:type="dxa"/>
          </w:tcPr>
          <w:p w14:paraId="558FB558" w14:textId="72728FF3" w:rsidR="00DC5496" w:rsidRPr="00877F37" w:rsidRDefault="00DC5496" w:rsidP="00E51367">
            <w:pPr>
              <w:tabs>
                <w:tab w:val="left" w:pos="238"/>
                <w:tab w:val="left" w:pos="360"/>
              </w:tabs>
              <w:spacing w:before="0"/>
              <w:contextualSpacing/>
              <w:mirrorIndents/>
              <w:jc w:val="both"/>
              <w:rPr>
                <w:rFonts w:cstheme="minorHAnsi"/>
                <w:b/>
              </w:rPr>
            </w:pPr>
            <w:r w:rsidRPr="00877F37">
              <w:rPr>
                <w:rFonts w:cstheme="minorHAnsi"/>
                <w:b/>
                <w:lang w:val="uk-UA"/>
              </w:rPr>
              <w:t>Підстава для укладення контракту</w:t>
            </w:r>
          </w:p>
        </w:tc>
      </w:tr>
      <w:tr w:rsidR="00DC5496" w:rsidRPr="00877F37" w14:paraId="5CE3BFC9" w14:textId="77777777" w:rsidTr="00BD45E3">
        <w:tc>
          <w:tcPr>
            <w:tcW w:w="4950" w:type="dxa"/>
          </w:tcPr>
          <w:p w14:paraId="21504D82" w14:textId="0EC4B8B6" w:rsidR="00DC5496" w:rsidRPr="00877F37" w:rsidRDefault="003E6DE9" w:rsidP="00E51367">
            <w:pPr>
              <w:tabs>
                <w:tab w:val="left" w:pos="185"/>
                <w:tab w:val="left" w:pos="360"/>
              </w:tabs>
              <w:spacing w:before="0"/>
              <w:contextualSpacing/>
              <w:mirrorIndents/>
              <w:jc w:val="both"/>
              <w:rPr>
                <w:rFonts w:cstheme="minorHAnsi"/>
                <w:b/>
              </w:rPr>
            </w:pPr>
            <w:r w:rsidRPr="00877F37">
              <w:rPr>
                <w:rFonts w:cstheme="minorHAnsi"/>
              </w:rPr>
              <w:t xml:space="preserve">An award will be made based on the Trade Off Method. The award will be issued to the responsible and reasonable </w:t>
            </w:r>
            <w:r w:rsidR="00005A74" w:rsidRPr="00877F37">
              <w:rPr>
                <w:rFonts w:cstheme="minorHAnsi"/>
              </w:rPr>
              <w:t>O</w:t>
            </w:r>
            <w:r w:rsidRPr="00877F37">
              <w:rPr>
                <w:rFonts w:cstheme="minorHAnsi"/>
              </w:rPr>
              <w:t xml:space="preserve">fferor who provides the best value to DAI and its client using a combination of technical and cost/price factors. </w:t>
            </w:r>
            <w:r w:rsidRPr="00877F37">
              <w:rPr>
                <w:rFonts w:cstheme="minorHAnsi"/>
                <w:color w:val="002060"/>
              </w:rPr>
              <w:t xml:space="preserve"> </w:t>
            </w:r>
          </w:p>
          <w:p w14:paraId="233297CD" w14:textId="5F034090" w:rsidR="00DC5496" w:rsidRPr="00877F37" w:rsidRDefault="00DC5496" w:rsidP="00E51367">
            <w:pPr>
              <w:tabs>
                <w:tab w:val="left" w:pos="185"/>
                <w:tab w:val="left" w:pos="360"/>
              </w:tabs>
              <w:spacing w:before="0"/>
              <w:contextualSpacing/>
              <w:mirrorIndents/>
              <w:jc w:val="both"/>
              <w:rPr>
                <w:rFonts w:cstheme="minorHAnsi"/>
                <w:b/>
              </w:rPr>
            </w:pPr>
          </w:p>
          <w:p w14:paraId="1AD0C41C" w14:textId="77777777" w:rsidR="00095DE6" w:rsidRPr="00877F37" w:rsidRDefault="00095DE6" w:rsidP="00E51367">
            <w:pPr>
              <w:tabs>
                <w:tab w:val="left" w:pos="185"/>
                <w:tab w:val="left" w:pos="360"/>
              </w:tabs>
              <w:spacing w:before="0"/>
              <w:contextualSpacing/>
              <w:mirrorIndents/>
              <w:jc w:val="both"/>
              <w:rPr>
                <w:rFonts w:cstheme="minorHAnsi"/>
                <w:b/>
              </w:rPr>
            </w:pPr>
          </w:p>
          <w:p w14:paraId="55B15B1E" w14:textId="05C6238D" w:rsidR="00DC5496" w:rsidRPr="00877F37" w:rsidRDefault="00DC5496" w:rsidP="00E51367">
            <w:pPr>
              <w:tabs>
                <w:tab w:val="left" w:pos="185"/>
                <w:tab w:val="left" w:pos="360"/>
              </w:tabs>
              <w:spacing w:before="0"/>
              <w:contextualSpacing/>
              <w:mirrorIndents/>
              <w:jc w:val="both"/>
              <w:rPr>
                <w:rFonts w:cstheme="minorHAnsi"/>
              </w:rPr>
            </w:pPr>
            <w:r w:rsidRPr="00877F37">
              <w:rPr>
                <w:rFonts w:cstheme="minorHAnsi"/>
              </w:rPr>
              <w:t xml:space="preserve">To be considered for award, Offerors must meet the requirements identified in Section “Determination of Responsibility”. </w:t>
            </w:r>
          </w:p>
          <w:p w14:paraId="2539DE31" w14:textId="77777777" w:rsidR="00DC5496" w:rsidRPr="00877F37" w:rsidRDefault="00DC5496" w:rsidP="00E51367">
            <w:pPr>
              <w:tabs>
                <w:tab w:val="left" w:pos="185"/>
                <w:tab w:val="left" w:pos="360"/>
              </w:tabs>
              <w:spacing w:before="0"/>
              <w:contextualSpacing/>
              <w:mirrorIndents/>
              <w:jc w:val="both"/>
              <w:rPr>
                <w:rFonts w:cstheme="minorHAnsi"/>
                <w:b/>
              </w:rPr>
            </w:pPr>
          </w:p>
          <w:p w14:paraId="18AB02F2" w14:textId="2E42A4DD" w:rsidR="00DC5496" w:rsidRPr="00877F37" w:rsidRDefault="00DC5496" w:rsidP="00E51367">
            <w:pPr>
              <w:tabs>
                <w:tab w:val="left" w:pos="185"/>
                <w:tab w:val="left" w:pos="360"/>
              </w:tabs>
              <w:spacing w:before="0"/>
              <w:contextualSpacing/>
              <w:mirrorIndents/>
              <w:jc w:val="both"/>
              <w:rPr>
                <w:rFonts w:cstheme="minorHAnsi"/>
              </w:rPr>
            </w:pPr>
            <w:r w:rsidRPr="00877F37">
              <w:rPr>
                <w:rFonts w:cstheme="minorHAnsi"/>
              </w:rPr>
              <w:t xml:space="preserve">Offerors can choose to bid on the entire list of specifications or portions. DAI reserves the right to make multiply awards. </w:t>
            </w:r>
          </w:p>
        </w:tc>
        <w:tc>
          <w:tcPr>
            <w:tcW w:w="5400" w:type="dxa"/>
          </w:tcPr>
          <w:p w14:paraId="1E2F1C58" w14:textId="222AE13F" w:rsidR="00DC5496" w:rsidRPr="00877F37" w:rsidRDefault="00DC5496" w:rsidP="00E51367">
            <w:pPr>
              <w:tabs>
                <w:tab w:val="left" w:pos="238"/>
                <w:tab w:val="left" w:pos="360"/>
              </w:tabs>
              <w:spacing w:before="0"/>
              <w:contextualSpacing/>
              <w:mirrorIndents/>
              <w:jc w:val="both"/>
              <w:rPr>
                <w:rFonts w:cstheme="minorHAnsi"/>
                <w:lang w:val="uk-UA"/>
              </w:rPr>
            </w:pPr>
            <w:r w:rsidRPr="00877F37">
              <w:rPr>
                <w:rFonts w:cstheme="minorHAnsi"/>
                <w:lang w:val="uk-UA"/>
              </w:rPr>
              <w:t xml:space="preserve">Рішення про укладання контракту буде прийматись на основі </w:t>
            </w:r>
            <w:r w:rsidR="00CD71AF" w:rsidRPr="00877F37">
              <w:rPr>
                <w:rFonts w:cstheme="minorHAnsi"/>
                <w:lang w:val="uk-UA"/>
              </w:rPr>
              <w:t>методу порівняльного аналізу</w:t>
            </w:r>
            <w:r w:rsidRPr="00877F37">
              <w:rPr>
                <w:rFonts w:cstheme="minorHAnsi"/>
                <w:lang w:val="uk-UA"/>
              </w:rPr>
              <w:t xml:space="preserve">. Контракт буде укладено з відповідальним та прийнятним Учасником тендеру, який подасть </w:t>
            </w:r>
            <w:r w:rsidR="00CD71AF" w:rsidRPr="00877F37">
              <w:rPr>
                <w:rFonts w:cstheme="minorHAnsi"/>
                <w:lang w:val="uk-UA"/>
              </w:rPr>
              <w:t xml:space="preserve">найкращу пропозицію </w:t>
            </w:r>
            <w:r w:rsidR="00CD71AF" w:rsidRPr="00877F37">
              <w:rPr>
                <w:rFonts w:cstheme="minorHAnsi"/>
              </w:rPr>
              <w:t>DAI</w:t>
            </w:r>
            <w:r w:rsidR="00CD71AF" w:rsidRPr="00877F37">
              <w:rPr>
                <w:rFonts w:cstheme="minorHAnsi"/>
                <w:lang w:val="uk-UA"/>
              </w:rPr>
              <w:t xml:space="preserve"> та клієнту компанії</w:t>
            </w:r>
            <w:r w:rsidRPr="00877F37">
              <w:rPr>
                <w:rFonts w:cstheme="minorHAnsi"/>
                <w:lang w:val="uk-UA"/>
              </w:rPr>
              <w:t xml:space="preserve">, </w:t>
            </w:r>
            <w:r w:rsidR="00CD71AF" w:rsidRPr="00877F37">
              <w:rPr>
                <w:rFonts w:cstheme="minorHAnsi"/>
                <w:lang w:val="uk-UA"/>
              </w:rPr>
              <w:t xml:space="preserve">використовуючи поєднання технічних та цінових/вартісних показників. </w:t>
            </w:r>
          </w:p>
          <w:p w14:paraId="09B26CC4" w14:textId="77777777" w:rsidR="00DC5496" w:rsidRPr="00877F37" w:rsidRDefault="00DC5496" w:rsidP="00E51367">
            <w:pPr>
              <w:tabs>
                <w:tab w:val="left" w:pos="238"/>
                <w:tab w:val="left" w:pos="360"/>
              </w:tabs>
              <w:spacing w:before="0"/>
              <w:contextualSpacing/>
              <w:mirrorIndents/>
              <w:jc w:val="both"/>
              <w:rPr>
                <w:rFonts w:cstheme="minorHAnsi"/>
                <w:lang w:val="uk-UA"/>
              </w:rPr>
            </w:pPr>
          </w:p>
          <w:p w14:paraId="2D240E82" w14:textId="5FA52390" w:rsidR="00DC5496" w:rsidRPr="00877F37" w:rsidRDefault="00DC5496" w:rsidP="00E51367">
            <w:pPr>
              <w:tabs>
                <w:tab w:val="left" w:pos="238"/>
                <w:tab w:val="left" w:pos="360"/>
              </w:tabs>
              <w:spacing w:before="0"/>
              <w:contextualSpacing/>
              <w:mirrorIndents/>
              <w:jc w:val="both"/>
              <w:rPr>
                <w:rFonts w:cstheme="minorHAnsi"/>
                <w:lang w:val="ru-RU"/>
              </w:rPr>
            </w:pPr>
            <w:r w:rsidRPr="00877F37">
              <w:rPr>
                <w:rFonts w:cstheme="minorHAnsi"/>
                <w:lang w:val="ru-RU"/>
              </w:rPr>
              <w:t xml:space="preserve">Для того, щоб прийняти участь у тендері, </w:t>
            </w:r>
            <w:r w:rsidR="00095DE6" w:rsidRPr="00877F37">
              <w:rPr>
                <w:rFonts w:cstheme="minorHAnsi"/>
                <w:lang w:val="uk-UA"/>
              </w:rPr>
              <w:t>У</w:t>
            </w:r>
            <w:r w:rsidRPr="00877F37">
              <w:rPr>
                <w:rFonts w:cstheme="minorHAnsi"/>
                <w:lang w:val="ru-RU"/>
              </w:rPr>
              <w:t>часники</w:t>
            </w:r>
            <w:r w:rsidR="00095DE6" w:rsidRPr="00877F37">
              <w:rPr>
                <w:rFonts w:cstheme="minorHAnsi"/>
                <w:lang w:val="ru-RU"/>
              </w:rPr>
              <w:t xml:space="preserve"> тендеру</w:t>
            </w:r>
            <w:r w:rsidRPr="00877F37">
              <w:rPr>
                <w:rFonts w:cstheme="minorHAnsi"/>
                <w:lang w:val="ru-RU"/>
              </w:rPr>
              <w:t xml:space="preserve"> повинні відповідати вимогам, визначеним у Розділі «Визначення відповідальності». </w:t>
            </w:r>
          </w:p>
          <w:p w14:paraId="41CC96F9" w14:textId="77777777" w:rsidR="00DC5496" w:rsidRPr="00877F37" w:rsidRDefault="00DC5496" w:rsidP="00E51367">
            <w:pPr>
              <w:tabs>
                <w:tab w:val="left" w:pos="238"/>
                <w:tab w:val="left" w:pos="360"/>
              </w:tabs>
              <w:spacing w:before="0"/>
              <w:contextualSpacing/>
              <w:mirrorIndents/>
              <w:jc w:val="both"/>
              <w:rPr>
                <w:rFonts w:cstheme="minorHAnsi"/>
                <w:lang w:val="ru-RU"/>
              </w:rPr>
            </w:pPr>
          </w:p>
          <w:p w14:paraId="739CAE9D" w14:textId="2D046A58" w:rsidR="00DC5496" w:rsidRPr="00877F37" w:rsidRDefault="00DC5496" w:rsidP="00E51367">
            <w:pPr>
              <w:tabs>
                <w:tab w:val="left" w:pos="238"/>
                <w:tab w:val="left" w:pos="360"/>
              </w:tabs>
              <w:spacing w:before="0"/>
              <w:contextualSpacing/>
              <w:mirrorIndents/>
              <w:jc w:val="both"/>
              <w:rPr>
                <w:rFonts w:cstheme="minorHAnsi"/>
                <w:lang w:val="ru-RU"/>
              </w:rPr>
            </w:pPr>
            <w:r w:rsidRPr="00877F37">
              <w:rPr>
                <w:rFonts w:cstheme="minorHAnsi"/>
                <w:lang w:val="ru-RU"/>
              </w:rPr>
              <w:t xml:space="preserve">Учасники </w:t>
            </w:r>
            <w:r w:rsidRPr="00877F37">
              <w:rPr>
                <w:rFonts w:cstheme="minorHAnsi"/>
                <w:lang w:val="uk-UA"/>
              </w:rPr>
              <w:t xml:space="preserve">тендеру </w:t>
            </w:r>
            <w:r w:rsidRPr="00877F37">
              <w:rPr>
                <w:rFonts w:cstheme="minorHAnsi"/>
                <w:lang w:val="ru-RU"/>
              </w:rPr>
              <w:t>можут зробити пропозицію на весь список специфікацій або на частин</w:t>
            </w:r>
            <w:r w:rsidRPr="00877F37">
              <w:rPr>
                <w:rFonts w:cstheme="minorHAnsi"/>
                <w:lang w:val="uk-UA"/>
              </w:rPr>
              <w:t>у</w:t>
            </w:r>
            <w:r w:rsidRPr="00877F37">
              <w:rPr>
                <w:rFonts w:cstheme="minorHAnsi"/>
                <w:lang w:val="ru-RU"/>
              </w:rPr>
              <w:t xml:space="preserve"> списку. Компанія «DAI» залишає за собою право укласти декілька контрактів.</w:t>
            </w:r>
          </w:p>
        </w:tc>
      </w:tr>
    </w:tbl>
    <w:p w14:paraId="350E340B" w14:textId="7CEF4FFA" w:rsidR="0089613A" w:rsidRPr="00877F37" w:rsidRDefault="0089613A" w:rsidP="00E51367">
      <w:pPr>
        <w:tabs>
          <w:tab w:val="left" w:pos="360"/>
        </w:tabs>
        <w:spacing w:before="0"/>
        <w:contextualSpacing/>
        <w:mirrorIndents/>
        <w:rPr>
          <w:rFonts w:cstheme="minorHAnsi"/>
          <w:lang w:val="uk-UA"/>
        </w:rPr>
      </w:pPr>
    </w:p>
    <w:p w14:paraId="03DC1CB0" w14:textId="77777777" w:rsidR="008F4AD6" w:rsidRPr="00877F37" w:rsidRDefault="008F4AD6" w:rsidP="00E51367">
      <w:pPr>
        <w:tabs>
          <w:tab w:val="left" w:pos="360"/>
        </w:tabs>
        <w:spacing w:before="0"/>
        <w:contextualSpacing/>
        <w:mirrorIndents/>
        <w:rPr>
          <w:rFonts w:cstheme="minorHAnsi"/>
          <w:lang w:val="uk-UA"/>
        </w:rPr>
        <w:sectPr w:rsidR="008F4AD6" w:rsidRPr="00877F37" w:rsidSect="00560F7D">
          <w:pgSz w:w="11906" w:h="16838" w:code="9"/>
          <w:pgMar w:top="810" w:right="836" w:bottom="630" w:left="1440" w:header="720" w:footer="0" w:gutter="0"/>
          <w:cols w:space="720"/>
          <w:docGrid w:linePitch="360"/>
        </w:sectPr>
      </w:pPr>
    </w:p>
    <w:p w14:paraId="4B51D1EE" w14:textId="724BEAB8" w:rsidR="002C0C24" w:rsidRPr="00E51367" w:rsidRDefault="002B63FF" w:rsidP="00E51367">
      <w:pPr>
        <w:pStyle w:val="Heading1"/>
        <w:numPr>
          <w:ilvl w:val="0"/>
          <w:numId w:val="0"/>
        </w:numPr>
        <w:tabs>
          <w:tab w:val="left" w:pos="360"/>
        </w:tabs>
        <w:spacing w:before="0" w:after="0"/>
        <w:contextualSpacing/>
        <w:mirrorIndents/>
        <w:rPr>
          <w:rFonts w:asciiTheme="minorHAnsi" w:hAnsiTheme="minorHAnsi" w:cstheme="minorHAnsi"/>
          <w:szCs w:val="22"/>
          <w:lang w:val="uk-UA"/>
        </w:rPr>
      </w:pPr>
      <w:r w:rsidRPr="00E51367">
        <w:rPr>
          <w:rFonts w:asciiTheme="minorHAnsi" w:hAnsiTheme="minorHAnsi" w:cstheme="minorHAnsi"/>
          <w:szCs w:val="22"/>
        </w:rPr>
        <w:t>Introduction</w:t>
      </w:r>
      <w:r w:rsidRPr="00E51367">
        <w:rPr>
          <w:rFonts w:asciiTheme="minorHAnsi" w:hAnsiTheme="minorHAnsi" w:cstheme="minorHAnsi"/>
          <w:szCs w:val="22"/>
          <w:lang w:val="uk-UA"/>
        </w:rPr>
        <w:t xml:space="preserve"> </w:t>
      </w:r>
      <w:r w:rsidRPr="00E51367">
        <w:rPr>
          <w:rFonts w:asciiTheme="minorHAnsi" w:hAnsiTheme="minorHAnsi" w:cstheme="minorHAnsi"/>
          <w:szCs w:val="22"/>
        </w:rPr>
        <w:t>and</w:t>
      </w:r>
      <w:r w:rsidRPr="00E51367">
        <w:rPr>
          <w:rFonts w:asciiTheme="minorHAnsi" w:hAnsiTheme="minorHAnsi" w:cstheme="minorHAnsi"/>
          <w:szCs w:val="22"/>
          <w:lang w:val="uk-UA"/>
        </w:rPr>
        <w:t xml:space="preserve"> </w:t>
      </w:r>
      <w:r w:rsidRPr="00E51367">
        <w:rPr>
          <w:rFonts w:asciiTheme="minorHAnsi" w:hAnsiTheme="minorHAnsi" w:cstheme="minorHAnsi"/>
          <w:szCs w:val="22"/>
        </w:rPr>
        <w:t>Purpose</w:t>
      </w:r>
      <w:r w:rsidR="003F0719" w:rsidRPr="00E51367">
        <w:rPr>
          <w:rFonts w:asciiTheme="minorHAnsi" w:hAnsiTheme="minorHAnsi" w:cstheme="minorHAnsi"/>
          <w:szCs w:val="22"/>
          <w:lang w:val="uk-UA"/>
        </w:rPr>
        <w:t xml:space="preserve"> </w:t>
      </w:r>
      <w:r w:rsidR="00B90C15" w:rsidRPr="00E51367">
        <w:rPr>
          <w:rFonts w:asciiTheme="minorHAnsi" w:hAnsiTheme="minorHAnsi" w:cstheme="minorHAnsi"/>
          <w:szCs w:val="22"/>
          <w:lang w:val="uk-UA"/>
        </w:rPr>
        <w:t xml:space="preserve">/ </w:t>
      </w:r>
      <w:r w:rsidR="00E56D15" w:rsidRPr="00E51367">
        <w:rPr>
          <w:rFonts w:asciiTheme="minorHAnsi" w:hAnsiTheme="minorHAnsi" w:cstheme="minorHAnsi"/>
          <w:szCs w:val="22"/>
          <w:lang w:val="uk-UA"/>
        </w:rPr>
        <w:t>Вступ та Мета</w:t>
      </w:r>
      <w:r w:rsidR="00194456" w:rsidRPr="00E51367">
        <w:rPr>
          <w:rFonts w:asciiTheme="minorHAnsi" w:hAnsiTheme="minorHAnsi" w:cstheme="minorHAnsi"/>
          <w:szCs w:val="22"/>
          <w:lang w:val="uk-UA"/>
        </w:rPr>
        <w:t xml:space="preserve"> </w:t>
      </w:r>
    </w:p>
    <w:p w14:paraId="42DA1309" w14:textId="1B53F35A" w:rsidR="00BE7F01" w:rsidRPr="00E51367" w:rsidRDefault="00BE7F01" w:rsidP="00E51367">
      <w:pPr>
        <w:tabs>
          <w:tab w:val="left" w:pos="360"/>
        </w:tabs>
        <w:spacing w:before="0"/>
        <w:contextualSpacing/>
        <w:mirrorIndents/>
        <w:rPr>
          <w:rFonts w:eastAsia="Times New Roman" w:cstheme="minorHAnsi"/>
          <w:b/>
          <w:color w:val="0070C0"/>
          <w:kern w:val="28"/>
          <w:lang w:val="uk-UA"/>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313"/>
      </w:tblGrid>
      <w:tr w:rsidR="002B63FF" w:rsidRPr="00877F37" w14:paraId="2DA5616A" w14:textId="77777777" w:rsidTr="00CD71AF">
        <w:trPr>
          <w:trHeight w:val="350"/>
        </w:trPr>
        <w:tc>
          <w:tcPr>
            <w:tcW w:w="4947" w:type="dxa"/>
            <w:vAlign w:val="center"/>
          </w:tcPr>
          <w:p w14:paraId="12442D74" w14:textId="5C8F5F6A" w:rsidR="002B63FF" w:rsidRPr="00877F37" w:rsidRDefault="002B63FF" w:rsidP="00E51367">
            <w:pPr>
              <w:tabs>
                <w:tab w:val="left" w:pos="360"/>
              </w:tabs>
              <w:spacing w:before="0"/>
              <w:contextualSpacing/>
              <w:mirrorIndents/>
              <w:rPr>
                <w:rFonts w:cstheme="minorHAnsi"/>
                <w:b/>
              </w:rPr>
            </w:pPr>
            <w:r w:rsidRPr="00877F37">
              <w:rPr>
                <w:rFonts w:cstheme="minorHAnsi"/>
                <w:b/>
              </w:rPr>
              <w:t>Purpose</w:t>
            </w:r>
          </w:p>
        </w:tc>
        <w:tc>
          <w:tcPr>
            <w:tcW w:w="5313" w:type="dxa"/>
            <w:vAlign w:val="center"/>
          </w:tcPr>
          <w:p w14:paraId="5C907A01" w14:textId="2A1FF07D" w:rsidR="002B63FF" w:rsidRPr="00877F37" w:rsidRDefault="00E94AD7" w:rsidP="00E51367">
            <w:pPr>
              <w:tabs>
                <w:tab w:val="left" w:pos="269"/>
                <w:tab w:val="left" w:pos="360"/>
                <w:tab w:val="left" w:pos="5069"/>
              </w:tabs>
              <w:spacing w:before="0"/>
              <w:contextualSpacing/>
              <w:mirrorIndents/>
              <w:rPr>
                <w:rFonts w:cstheme="minorHAnsi"/>
                <w:b/>
                <w:lang w:val="uk-UA"/>
              </w:rPr>
            </w:pPr>
            <w:r w:rsidRPr="00877F37">
              <w:rPr>
                <w:rFonts w:cstheme="minorHAnsi"/>
                <w:b/>
                <w:lang w:val="uk-UA"/>
              </w:rPr>
              <w:t>Мета</w:t>
            </w:r>
          </w:p>
        </w:tc>
      </w:tr>
      <w:tr w:rsidR="002B63FF" w:rsidRPr="00BA54FA" w14:paraId="20E10B16" w14:textId="77777777" w:rsidTr="00CD71AF">
        <w:trPr>
          <w:trHeight w:val="350"/>
        </w:trPr>
        <w:tc>
          <w:tcPr>
            <w:tcW w:w="4947" w:type="dxa"/>
          </w:tcPr>
          <w:p w14:paraId="2E056C46" w14:textId="78BFBFF9" w:rsidR="002B63FF" w:rsidRPr="00877F37" w:rsidRDefault="002B63FF" w:rsidP="00E51367">
            <w:pPr>
              <w:tabs>
                <w:tab w:val="left" w:pos="360"/>
              </w:tabs>
              <w:spacing w:before="0"/>
              <w:contextualSpacing/>
              <w:mirrorIndents/>
              <w:jc w:val="both"/>
              <w:rPr>
                <w:rFonts w:cstheme="minorHAnsi"/>
                <w:color w:val="FF0000"/>
                <w:lang w:val="uk-UA"/>
              </w:rPr>
            </w:pPr>
            <w:r w:rsidRPr="00877F37">
              <w:rPr>
                <w:rFonts w:cstheme="minorHAnsi"/>
                <w:lang w:val="uk-UA"/>
              </w:rPr>
              <w:t>DAI, the implementer of the USAID-funded Economic Resilience Activity (</w:t>
            </w:r>
            <w:r w:rsidR="0036033F" w:rsidRPr="00877F37">
              <w:rPr>
                <w:rFonts w:cstheme="minorHAnsi"/>
              </w:rPr>
              <w:t xml:space="preserve">USAID </w:t>
            </w:r>
            <w:r w:rsidRPr="00877F37">
              <w:rPr>
                <w:rFonts w:cstheme="minorHAnsi"/>
                <w:lang w:val="uk-UA"/>
              </w:rPr>
              <w:t xml:space="preserve">ERA) invites qualified offerors to submit proposals </w:t>
            </w:r>
            <w:r w:rsidR="00DA6222">
              <w:rPr>
                <w:rFonts w:cstheme="minorHAnsi"/>
              </w:rPr>
              <w:t xml:space="preserve">for organizing and conducting set of training workshops on providing practical soft and hard skills for </w:t>
            </w:r>
            <w:r w:rsidR="00DA6222" w:rsidRPr="008E6B41">
              <w:rPr>
                <w:rFonts w:cstheme="minorHAnsi"/>
              </w:rPr>
              <w:t>MSME</w:t>
            </w:r>
            <w:r w:rsidR="00DA6222">
              <w:rPr>
                <w:rFonts w:cstheme="minorHAnsi"/>
              </w:rPr>
              <w:t xml:space="preserve"> </w:t>
            </w:r>
            <w:r w:rsidR="006A67A1">
              <w:rPr>
                <w:rFonts w:cstheme="minorHAnsi"/>
                <w:lang w:val="uk-UA"/>
              </w:rPr>
              <w:t>(</w:t>
            </w:r>
            <w:r w:rsidR="006A67A1">
              <w:rPr>
                <w:rFonts w:cstheme="minorHAnsi"/>
              </w:rPr>
              <w:t xml:space="preserve">Micro, Small and Medium </w:t>
            </w:r>
            <w:r w:rsidR="008E6B41">
              <w:rPr>
                <w:rFonts w:cstheme="minorHAnsi"/>
              </w:rPr>
              <w:t>enterprises</w:t>
            </w:r>
            <w:r w:rsidR="006A67A1">
              <w:rPr>
                <w:rFonts w:cstheme="minorHAnsi"/>
                <w:lang w:val="uk-UA"/>
              </w:rPr>
              <w:t xml:space="preserve">) </w:t>
            </w:r>
            <w:r w:rsidR="00DA6222">
              <w:rPr>
                <w:rFonts w:cstheme="minorHAnsi"/>
              </w:rPr>
              <w:t>business representatives and thoses who want to start new business</w:t>
            </w:r>
            <w:r w:rsidR="00DA6222">
              <w:rPr>
                <w:rFonts w:cstheme="minorHAnsi"/>
                <w:lang w:val="uk-UA"/>
              </w:rPr>
              <w:t xml:space="preserve"> </w:t>
            </w:r>
            <w:r w:rsidR="00DA6222">
              <w:rPr>
                <w:rFonts w:cstheme="minorHAnsi"/>
              </w:rPr>
              <w:t>in Donetsk, Luhansk</w:t>
            </w:r>
            <w:r w:rsidR="007E740C">
              <w:rPr>
                <w:rFonts w:cstheme="minorHAnsi"/>
              </w:rPr>
              <w:t xml:space="preserve"> oblasts</w:t>
            </w:r>
            <w:r w:rsidR="00DA6222">
              <w:rPr>
                <w:rFonts w:cstheme="minorHAnsi"/>
              </w:rPr>
              <w:t xml:space="preserve"> and South of Zaporizhia oblast.</w:t>
            </w:r>
          </w:p>
        </w:tc>
        <w:tc>
          <w:tcPr>
            <w:tcW w:w="5313" w:type="dxa"/>
          </w:tcPr>
          <w:p w14:paraId="211795F8" w14:textId="50F1CDC4" w:rsidR="002B63FF" w:rsidRPr="00877F37" w:rsidRDefault="001201EA" w:rsidP="00E51367">
            <w:pPr>
              <w:pStyle w:val="ListParagraph"/>
              <w:tabs>
                <w:tab w:val="left" w:pos="269"/>
                <w:tab w:val="left" w:pos="366"/>
                <w:tab w:val="left" w:pos="5069"/>
              </w:tabs>
              <w:spacing w:before="0"/>
              <w:ind w:left="0"/>
              <w:mirrorIndents/>
              <w:jc w:val="both"/>
              <w:rPr>
                <w:rFonts w:cstheme="minorHAnsi"/>
                <w:lang w:val="uk-UA"/>
              </w:rPr>
            </w:pPr>
            <w:bookmarkStart w:id="8" w:name="_Hlk21093121"/>
            <w:r w:rsidRPr="00877F37">
              <w:rPr>
                <w:rFonts w:cstheme="minorHAnsi"/>
                <w:lang w:val="uk-UA"/>
              </w:rPr>
              <w:t>Компанія «</w:t>
            </w:r>
            <w:r w:rsidR="002B63FF" w:rsidRPr="00877F37">
              <w:rPr>
                <w:rFonts w:cstheme="minorHAnsi"/>
                <w:lang w:val="uk-UA"/>
              </w:rPr>
              <w:t>DAI</w:t>
            </w:r>
            <w:r w:rsidRPr="00877F37">
              <w:rPr>
                <w:rFonts w:cstheme="minorHAnsi"/>
                <w:lang w:val="uk-UA"/>
              </w:rPr>
              <w:t>»</w:t>
            </w:r>
            <w:r w:rsidR="002B63FF" w:rsidRPr="00877F37">
              <w:rPr>
                <w:rFonts w:cstheme="minorHAnsi"/>
                <w:lang w:val="uk-UA"/>
              </w:rPr>
              <w:t>, виконавець проекту «Економічна підтримка Східної України»</w:t>
            </w:r>
            <w:r w:rsidR="0087456C" w:rsidRPr="00877F37">
              <w:rPr>
                <w:rFonts w:cstheme="minorHAnsi"/>
                <w:lang w:val="uk-UA"/>
              </w:rPr>
              <w:t xml:space="preserve"> (</w:t>
            </w:r>
            <w:r w:rsidR="0087456C" w:rsidRPr="00877F37">
              <w:rPr>
                <w:rFonts w:cstheme="minorHAnsi"/>
              </w:rPr>
              <w:t>USAID</w:t>
            </w:r>
            <w:r w:rsidR="0087456C" w:rsidRPr="00877F37">
              <w:rPr>
                <w:rFonts w:cstheme="minorHAnsi"/>
                <w:lang w:val="uk-UA"/>
              </w:rPr>
              <w:t xml:space="preserve"> ERA)</w:t>
            </w:r>
            <w:r w:rsidR="002B63FF" w:rsidRPr="00877F37">
              <w:rPr>
                <w:rFonts w:cstheme="minorHAnsi"/>
                <w:lang w:val="uk-UA"/>
              </w:rPr>
              <w:t xml:space="preserve">, що фінансується USAID, запрошує кваліфікованих постачальників подати свої пропозиції щодо </w:t>
            </w:r>
            <w:r w:rsidR="00DA6222" w:rsidRPr="00DA6222">
              <w:rPr>
                <w:rFonts w:cstheme="minorHAnsi"/>
                <w:lang w:val="uk-UA"/>
              </w:rPr>
              <w:t xml:space="preserve"> організації та проведення </w:t>
            </w:r>
            <w:r w:rsidR="00DA6222">
              <w:rPr>
                <w:rFonts w:cstheme="minorHAnsi"/>
                <w:lang w:val="uk-UA"/>
              </w:rPr>
              <w:t>серії</w:t>
            </w:r>
            <w:r w:rsidR="00DA6222" w:rsidRPr="00DA6222">
              <w:rPr>
                <w:rFonts w:cstheme="minorHAnsi"/>
                <w:lang w:val="uk-UA"/>
              </w:rPr>
              <w:t xml:space="preserve"> навчальних семінарів з надання практичних </w:t>
            </w:r>
            <w:r w:rsidR="006A67A1">
              <w:rPr>
                <w:rFonts w:cstheme="minorHAnsi"/>
                <w:lang w:val="uk-UA"/>
              </w:rPr>
              <w:t>комуникативних</w:t>
            </w:r>
            <w:r w:rsidR="00DA6222" w:rsidRPr="00DA6222">
              <w:rPr>
                <w:rFonts w:cstheme="minorHAnsi"/>
                <w:lang w:val="uk-UA"/>
              </w:rPr>
              <w:t xml:space="preserve"> та </w:t>
            </w:r>
            <w:r w:rsidR="006A67A1" w:rsidRPr="00A46474">
              <w:rPr>
                <w:rFonts w:cstheme="minorHAnsi"/>
                <w:lang w:val="uk-UA"/>
              </w:rPr>
              <w:t>ділов</w:t>
            </w:r>
            <w:r w:rsidR="006A67A1">
              <w:rPr>
                <w:rFonts w:cstheme="minorHAnsi"/>
                <w:lang w:val="uk-UA"/>
              </w:rPr>
              <w:t>их</w:t>
            </w:r>
            <w:r w:rsidR="00DA6222" w:rsidRPr="00DA6222">
              <w:rPr>
                <w:rFonts w:cstheme="minorHAnsi"/>
                <w:lang w:val="uk-UA"/>
              </w:rPr>
              <w:t xml:space="preserve"> навичок для представників </w:t>
            </w:r>
            <w:r w:rsidR="008E6B41" w:rsidRPr="00A46474">
              <w:rPr>
                <w:rFonts w:cstheme="minorHAnsi"/>
                <w:lang w:val="uk-UA"/>
              </w:rPr>
              <w:t>МСМ</w:t>
            </w:r>
            <w:r w:rsidR="008E6B41" w:rsidRPr="00BA008F">
              <w:rPr>
                <w:rFonts w:cstheme="minorHAnsi"/>
                <w:lang w:val="uk-UA"/>
              </w:rPr>
              <w:t>Б</w:t>
            </w:r>
            <w:r w:rsidR="008E6B41" w:rsidRPr="008E6B41">
              <w:rPr>
                <w:rFonts w:cstheme="minorHAnsi"/>
                <w:lang w:val="uk-UA"/>
              </w:rPr>
              <w:t xml:space="preserve"> </w:t>
            </w:r>
            <w:r w:rsidR="008E6B41">
              <w:rPr>
                <w:rFonts w:cstheme="minorHAnsi"/>
                <w:lang w:val="uk-UA"/>
              </w:rPr>
              <w:t>(</w:t>
            </w:r>
            <w:r w:rsidR="008E6B41" w:rsidRPr="008E6B41">
              <w:rPr>
                <w:rFonts w:cstheme="minorHAnsi"/>
                <w:lang w:val="uk-UA"/>
              </w:rPr>
              <w:t>Мікро</w:t>
            </w:r>
            <w:r w:rsidR="008E6B41">
              <w:rPr>
                <w:rFonts w:cstheme="minorHAnsi"/>
                <w:lang w:val="uk-UA"/>
              </w:rPr>
              <w:t>-</w:t>
            </w:r>
            <w:r w:rsidR="008E6B41" w:rsidRPr="008E6B41">
              <w:rPr>
                <w:rFonts w:cstheme="minorHAnsi"/>
                <w:lang w:val="uk-UA"/>
              </w:rPr>
              <w:t xml:space="preserve">, </w:t>
            </w:r>
            <w:r w:rsidR="008E6B41">
              <w:rPr>
                <w:rFonts w:cstheme="minorHAnsi"/>
                <w:lang w:val="uk-UA"/>
              </w:rPr>
              <w:t>с</w:t>
            </w:r>
            <w:r w:rsidR="008E6B41" w:rsidRPr="008E6B41">
              <w:rPr>
                <w:rFonts w:cstheme="minorHAnsi"/>
                <w:lang w:val="uk-UA"/>
              </w:rPr>
              <w:t>ередн</w:t>
            </w:r>
            <w:r w:rsidR="008E6B41">
              <w:rPr>
                <w:rFonts w:cstheme="minorHAnsi"/>
                <w:lang w:val="uk-UA"/>
              </w:rPr>
              <w:t>ій</w:t>
            </w:r>
            <w:r w:rsidR="008E6B41" w:rsidRPr="008E6B41">
              <w:rPr>
                <w:rFonts w:cstheme="minorHAnsi"/>
                <w:lang w:val="uk-UA"/>
              </w:rPr>
              <w:t xml:space="preserve"> та </w:t>
            </w:r>
            <w:r w:rsidR="008E6B41">
              <w:rPr>
                <w:rFonts w:cstheme="minorHAnsi"/>
                <w:lang w:val="uk-UA"/>
              </w:rPr>
              <w:t>м</w:t>
            </w:r>
            <w:r w:rsidR="008E6B41" w:rsidRPr="008E6B41">
              <w:rPr>
                <w:rFonts w:cstheme="minorHAnsi"/>
                <w:lang w:val="uk-UA"/>
              </w:rPr>
              <w:t>ал</w:t>
            </w:r>
            <w:r w:rsidR="00454879">
              <w:rPr>
                <w:rFonts w:cstheme="minorHAnsi"/>
                <w:lang w:val="uk-UA"/>
              </w:rPr>
              <w:t>ий</w:t>
            </w:r>
            <w:r w:rsidR="006A67A1">
              <w:rPr>
                <w:rFonts w:cstheme="minorHAnsi"/>
                <w:lang w:val="uk-UA"/>
              </w:rPr>
              <w:t xml:space="preserve"> </w:t>
            </w:r>
            <w:r w:rsidR="00DA6222" w:rsidRPr="00DA6222">
              <w:rPr>
                <w:rFonts w:cstheme="minorHAnsi"/>
                <w:lang w:val="uk-UA"/>
              </w:rPr>
              <w:t>бізнес</w:t>
            </w:r>
            <w:r w:rsidR="00454879">
              <w:rPr>
                <w:rFonts w:cstheme="minorHAnsi"/>
                <w:lang w:val="uk-UA"/>
              </w:rPr>
              <w:t>)</w:t>
            </w:r>
            <w:r w:rsidR="00DA6222">
              <w:rPr>
                <w:rFonts w:cstheme="minorHAnsi"/>
                <w:lang w:val="uk-UA"/>
              </w:rPr>
              <w:t xml:space="preserve"> та тих що</w:t>
            </w:r>
            <w:r w:rsidR="00DA6222" w:rsidRPr="00DA6222">
              <w:rPr>
                <w:rFonts w:cstheme="minorHAnsi"/>
                <w:lang w:val="uk-UA"/>
              </w:rPr>
              <w:t xml:space="preserve"> бажають розпочати новий бізнес</w:t>
            </w:r>
            <w:r w:rsidR="00DA6222">
              <w:rPr>
                <w:rFonts w:cstheme="minorHAnsi"/>
                <w:lang w:val="uk-UA"/>
              </w:rPr>
              <w:t xml:space="preserve"> </w:t>
            </w:r>
            <w:r w:rsidR="00DA6222" w:rsidRPr="00DA6222">
              <w:rPr>
                <w:rFonts w:cstheme="minorHAnsi"/>
                <w:lang w:val="uk-UA"/>
              </w:rPr>
              <w:t>у Донецьк</w:t>
            </w:r>
            <w:r w:rsidR="00DA6222">
              <w:rPr>
                <w:rFonts w:cstheme="minorHAnsi"/>
                <w:lang w:val="uk-UA"/>
              </w:rPr>
              <w:t>ій</w:t>
            </w:r>
            <w:r w:rsidR="00DA6222" w:rsidRPr="00DA6222">
              <w:rPr>
                <w:rFonts w:cstheme="minorHAnsi"/>
                <w:lang w:val="uk-UA"/>
              </w:rPr>
              <w:t>, Луганськ</w:t>
            </w:r>
            <w:r w:rsidR="00DA6222">
              <w:rPr>
                <w:rFonts w:cstheme="minorHAnsi"/>
                <w:lang w:val="uk-UA"/>
              </w:rPr>
              <w:t>ій</w:t>
            </w:r>
            <w:r w:rsidR="00DA6222" w:rsidRPr="00DA6222">
              <w:rPr>
                <w:rFonts w:cstheme="minorHAnsi"/>
                <w:lang w:val="uk-UA"/>
              </w:rPr>
              <w:t xml:space="preserve"> </w:t>
            </w:r>
            <w:r w:rsidR="00F91C80">
              <w:rPr>
                <w:rFonts w:cstheme="minorHAnsi"/>
                <w:lang w:val="uk-UA"/>
              </w:rPr>
              <w:t xml:space="preserve">областях </w:t>
            </w:r>
            <w:r w:rsidR="00DA6222" w:rsidRPr="00DA6222">
              <w:rPr>
                <w:rFonts w:cstheme="minorHAnsi"/>
                <w:lang w:val="uk-UA"/>
              </w:rPr>
              <w:t>та Півдні Запорізької області.</w:t>
            </w:r>
            <w:bookmarkEnd w:id="8"/>
          </w:p>
        </w:tc>
      </w:tr>
      <w:tr w:rsidR="002B63FF" w:rsidRPr="00BA54FA" w14:paraId="6834200B" w14:textId="77777777" w:rsidTr="008C40F8">
        <w:trPr>
          <w:trHeight w:val="350"/>
        </w:trPr>
        <w:tc>
          <w:tcPr>
            <w:tcW w:w="4947" w:type="dxa"/>
            <w:vAlign w:val="center"/>
          </w:tcPr>
          <w:p w14:paraId="3DA27EBB" w14:textId="58619578" w:rsidR="002B63FF" w:rsidRPr="00877F37" w:rsidRDefault="002B63FF" w:rsidP="00E51367">
            <w:pPr>
              <w:tabs>
                <w:tab w:val="left" w:pos="360"/>
              </w:tabs>
              <w:spacing w:before="0"/>
              <w:contextualSpacing/>
              <w:mirrorIndents/>
              <w:rPr>
                <w:rFonts w:cstheme="minorHAnsi"/>
                <w:b/>
              </w:rPr>
            </w:pPr>
            <w:r w:rsidRPr="00877F37">
              <w:rPr>
                <w:rFonts w:cstheme="minorHAnsi"/>
                <w:b/>
              </w:rPr>
              <w:t>Issuing Office</w:t>
            </w:r>
          </w:p>
        </w:tc>
        <w:tc>
          <w:tcPr>
            <w:tcW w:w="5313" w:type="dxa"/>
            <w:vAlign w:val="center"/>
          </w:tcPr>
          <w:p w14:paraId="1DE4A900" w14:textId="7CAEFF44" w:rsidR="002B63FF" w:rsidRPr="00877F37" w:rsidRDefault="008C40F8" w:rsidP="00E51367">
            <w:pPr>
              <w:tabs>
                <w:tab w:val="left" w:pos="269"/>
                <w:tab w:val="left" w:pos="360"/>
                <w:tab w:val="left" w:pos="5069"/>
              </w:tabs>
              <w:spacing w:before="0"/>
              <w:contextualSpacing/>
              <w:mirrorIndents/>
              <w:rPr>
                <w:rFonts w:cstheme="minorHAnsi"/>
                <w:b/>
                <w:lang w:val="uk-UA"/>
              </w:rPr>
            </w:pPr>
            <w:r w:rsidRPr="00877F37">
              <w:rPr>
                <w:rFonts w:cstheme="minorHAnsi"/>
                <w:b/>
                <w:lang w:val="uk-UA"/>
              </w:rPr>
              <w:t>Офіс, що видає запит на надання пропозицій</w:t>
            </w:r>
          </w:p>
        </w:tc>
      </w:tr>
      <w:tr w:rsidR="002B63FF" w:rsidRPr="00BA54FA" w14:paraId="48E93258" w14:textId="77777777" w:rsidTr="00CD71AF">
        <w:trPr>
          <w:trHeight w:val="350"/>
        </w:trPr>
        <w:tc>
          <w:tcPr>
            <w:tcW w:w="4947" w:type="dxa"/>
          </w:tcPr>
          <w:p w14:paraId="7CB3C783" w14:textId="0B638EBA" w:rsidR="002B63FF" w:rsidRPr="00877F37" w:rsidRDefault="002B63FF" w:rsidP="00E51367">
            <w:pPr>
              <w:tabs>
                <w:tab w:val="left" w:pos="360"/>
              </w:tabs>
              <w:spacing w:before="0"/>
              <w:contextualSpacing/>
              <w:mirrorIndents/>
              <w:jc w:val="both"/>
              <w:rPr>
                <w:rFonts w:cstheme="minorHAnsi"/>
              </w:rPr>
            </w:pPr>
            <w:r w:rsidRPr="00877F37">
              <w:rPr>
                <w:rFonts w:cstheme="minorHAnsi"/>
              </w:rPr>
              <w:t xml:space="preserve">The Issuing Office and Contact Person noted in the above synopsis is the sole point of contact at DAI for purposes of this RFP. Any prospective </w:t>
            </w:r>
            <w:r w:rsidR="00C57D95" w:rsidRPr="00877F37">
              <w:rPr>
                <w:rFonts w:cstheme="minorHAnsi"/>
              </w:rPr>
              <w:t>O</w:t>
            </w:r>
            <w:r w:rsidRPr="00877F37">
              <w:rPr>
                <w:rFonts w:cstheme="minorHAnsi"/>
              </w:rPr>
              <w:t xml:space="preserve">fferor who fails to register their interest with this office assumes complete responsibility </w:t>
            </w:r>
            <w:proofErr w:type="gramStart"/>
            <w:r w:rsidRPr="00877F37">
              <w:rPr>
                <w:rFonts w:cstheme="minorHAnsi"/>
              </w:rPr>
              <w:t>in the event that</w:t>
            </w:r>
            <w:proofErr w:type="gramEnd"/>
            <w:r w:rsidRPr="00877F37">
              <w:rPr>
                <w:rFonts w:cstheme="minorHAnsi"/>
              </w:rPr>
              <w:t xml:space="preserve"> they do not receive direct communications (amendments, answers to questions, etc.) prior to the closing date.</w:t>
            </w:r>
          </w:p>
          <w:p w14:paraId="60B3FCC6" w14:textId="396B6FD6" w:rsidR="002B63FF" w:rsidRPr="00877F37" w:rsidRDefault="002B63FF" w:rsidP="00E51367">
            <w:pPr>
              <w:tabs>
                <w:tab w:val="left" w:pos="360"/>
              </w:tabs>
              <w:spacing w:before="0"/>
              <w:contextualSpacing/>
              <w:mirrorIndents/>
              <w:jc w:val="both"/>
              <w:rPr>
                <w:rFonts w:cstheme="minorHAnsi"/>
                <w:b/>
              </w:rPr>
            </w:pPr>
          </w:p>
        </w:tc>
        <w:tc>
          <w:tcPr>
            <w:tcW w:w="5313" w:type="dxa"/>
          </w:tcPr>
          <w:p w14:paraId="73817818" w14:textId="0771AEEA" w:rsidR="002B63FF" w:rsidRPr="00877F37" w:rsidRDefault="008C40F8" w:rsidP="00E51367">
            <w:pPr>
              <w:pStyle w:val="ListParagraph"/>
              <w:tabs>
                <w:tab w:val="left" w:pos="269"/>
                <w:tab w:val="left" w:pos="360"/>
                <w:tab w:val="left" w:pos="5069"/>
              </w:tabs>
              <w:spacing w:before="0"/>
              <w:ind w:left="0"/>
              <w:mirrorIndents/>
              <w:jc w:val="both"/>
              <w:rPr>
                <w:rFonts w:cstheme="minorHAnsi"/>
                <w:color w:val="FF0000"/>
                <w:lang w:val="uk-UA"/>
              </w:rPr>
            </w:pPr>
            <w:r w:rsidRPr="00877F37">
              <w:rPr>
                <w:rFonts w:cstheme="minorHAnsi"/>
                <w:color w:val="000000" w:themeColor="text1"/>
                <w:lang w:val="uk-UA"/>
              </w:rPr>
              <w:t xml:space="preserve">Офіс, що видає </w:t>
            </w:r>
            <w:r w:rsidR="00521D6C" w:rsidRPr="00877F37">
              <w:rPr>
                <w:rFonts w:cstheme="minorHAnsi"/>
                <w:color w:val="000000" w:themeColor="text1"/>
                <w:lang w:val="uk-UA"/>
              </w:rPr>
              <w:t>З</w:t>
            </w:r>
            <w:r w:rsidRPr="00877F37">
              <w:rPr>
                <w:rFonts w:cstheme="minorHAnsi"/>
                <w:color w:val="000000" w:themeColor="text1"/>
                <w:lang w:val="uk-UA"/>
              </w:rPr>
              <w:t xml:space="preserve">апит на надання пропозицій, та Контактна особа, зазначена у стислому огляді вище, є єдиною контактною особою в </w:t>
            </w:r>
            <w:r w:rsidR="001201EA" w:rsidRPr="00877F37">
              <w:rPr>
                <w:rFonts w:cstheme="minorHAnsi"/>
                <w:color w:val="000000" w:themeColor="text1"/>
                <w:lang w:val="uk-UA"/>
              </w:rPr>
              <w:t>компанії «</w:t>
            </w:r>
            <w:r w:rsidRPr="00877F37">
              <w:rPr>
                <w:rFonts w:cstheme="minorHAnsi"/>
                <w:color w:val="000000" w:themeColor="text1"/>
                <w:lang w:val="uk-UA"/>
              </w:rPr>
              <w:t>DAI</w:t>
            </w:r>
            <w:r w:rsidR="001201EA" w:rsidRPr="00877F37">
              <w:rPr>
                <w:rFonts w:cstheme="minorHAnsi"/>
                <w:color w:val="000000" w:themeColor="text1"/>
                <w:lang w:val="uk-UA"/>
              </w:rPr>
              <w:t>»</w:t>
            </w:r>
            <w:r w:rsidRPr="00877F37">
              <w:rPr>
                <w:rFonts w:cstheme="minorHAnsi"/>
                <w:color w:val="000000" w:themeColor="text1"/>
                <w:lang w:val="uk-UA"/>
              </w:rPr>
              <w:t xml:space="preserve"> для цілей цього Запиту на надання пропозицій. Будь-який потенційний </w:t>
            </w:r>
            <w:r w:rsidR="00C57D95" w:rsidRPr="00877F37">
              <w:rPr>
                <w:rFonts w:cstheme="minorHAnsi"/>
                <w:color w:val="000000" w:themeColor="text1"/>
                <w:lang w:val="uk-UA"/>
              </w:rPr>
              <w:t>У</w:t>
            </w:r>
            <w:r w:rsidRPr="00877F37">
              <w:rPr>
                <w:rFonts w:cstheme="minorHAnsi"/>
                <w:color w:val="000000" w:themeColor="text1"/>
                <w:lang w:val="uk-UA"/>
              </w:rPr>
              <w:t>часник тендеру, який не зареєстрував свою зацікавленість в цьому офісі, бере на себе повну відповідальність у випадку, якщо він не буде одержувати прямі повідомлення (зміни, відповіді на запитання тощо) до дати закриття</w:t>
            </w:r>
            <w:r w:rsidRPr="00877F37">
              <w:rPr>
                <w:rFonts w:cstheme="minorHAnsi"/>
                <w:lang w:val="uk-UA"/>
              </w:rPr>
              <w:t>.</w:t>
            </w:r>
          </w:p>
        </w:tc>
      </w:tr>
      <w:tr w:rsidR="002B63FF" w:rsidRPr="00877F37" w14:paraId="6EAE57D7" w14:textId="77777777" w:rsidTr="00CD71AF">
        <w:trPr>
          <w:trHeight w:val="260"/>
        </w:trPr>
        <w:tc>
          <w:tcPr>
            <w:tcW w:w="4947" w:type="dxa"/>
          </w:tcPr>
          <w:p w14:paraId="353D3D1A" w14:textId="125F9339" w:rsidR="002B63FF" w:rsidRPr="00877F37" w:rsidRDefault="002B63FF" w:rsidP="00E51367">
            <w:pPr>
              <w:tabs>
                <w:tab w:val="left" w:pos="360"/>
              </w:tabs>
              <w:spacing w:before="0"/>
              <w:contextualSpacing/>
              <w:mirrorIndents/>
              <w:rPr>
                <w:rFonts w:cstheme="minorHAnsi"/>
                <w:b/>
              </w:rPr>
            </w:pPr>
            <w:r w:rsidRPr="00877F37">
              <w:rPr>
                <w:rFonts w:cstheme="minorHAnsi"/>
                <w:b/>
              </w:rPr>
              <w:t>Type of Award Anticipated</w:t>
            </w:r>
          </w:p>
        </w:tc>
        <w:tc>
          <w:tcPr>
            <w:tcW w:w="5313" w:type="dxa"/>
          </w:tcPr>
          <w:p w14:paraId="095DCDD7" w14:textId="1E6489A5" w:rsidR="002B63FF" w:rsidRPr="00877F37" w:rsidRDefault="00E94AD7" w:rsidP="00E51367">
            <w:pPr>
              <w:tabs>
                <w:tab w:val="left" w:pos="269"/>
                <w:tab w:val="left" w:pos="360"/>
                <w:tab w:val="left" w:pos="5069"/>
              </w:tabs>
              <w:spacing w:before="0"/>
              <w:contextualSpacing/>
              <w:mirrorIndents/>
              <w:rPr>
                <w:rFonts w:cstheme="minorHAnsi"/>
                <w:b/>
                <w:lang w:val="uk-UA"/>
              </w:rPr>
            </w:pPr>
            <w:r w:rsidRPr="00877F37">
              <w:rPr>
                <w:rFonts w:cstheme="minorHAnsi"/>
                <w:b/>
                <w:lang w:val="uk-UA"/>
              </w:rPr>
              <w:t>Очікуваний вид контракту</w:t>
            </w:r>
          </w:p>
        </w:tc>
      </w:tr>
      <w:tr w:rsidR="002B63FF" w:rsidRPr="00BA54FA" w14:paraId="157D5A9E" w14:textId="77777777" w:rsidTr="00CD71AF">
        <w:trPr>
          <w:trHeight w:val="350"/>
        </w:trPr>
        <w:tc>
          <w:tcPr>
            <w:tcW w:w="4947" w:type="dxa"/>
          </w:tcPr>
          <w:p w14:paraId="65BFF493" w14:textId="15BA3E11" w:rsidR="00B666F3" w:rsidRPr="00877F37" w:rsidRDefault="00B666F3" w:rsidP="00E51367">
            <w:pPr>
              <w:tabs>
                <w:tab w:val="left" w:pos="360"/>
              </w:tabs>
              <w:spacing w:before="0"/>
              <w:contextualSpacing/>
              <w:mirrorIndents/>
              <w:jc w:val="both"/>
              <w:rPr>
                <w:rFonts w:cstheme="minorHAnsi"/>
              </w:rPr>
            </w:pPr>
            <w:r w:rsidRPr="00877F37">
              <w:rPr>
                <w:rFonts w:cstheme="minorHAnsi"/>
              </w:rPr>
              <w:t xml:space="preserve">DAI anticipates awarding Purchase Order. This subcontract type is subject to change </w:t>
            </w:r>
            <w:proofErr w:type="gramStart"/>
            <w:r w:rsidRPr="00877F37">
              <w:rPr>
                <w:rFonts w:cstheme="minorHAnsi"/>
              </w:rPr>
              <w:t>during the course of</w:t>
            </w:r>
            <w:proofErr w:type="gramEnd"/>
            <w:r w:rsidRPr="00877F37">
              <w:rPr>
                <w:rFonts w:cstheme="minorHAnsi"/>
              </w:rPr>
              <w:t xml:space="preserve"> negotiations.</w:t>
            </w:r>
          </w:p>
          <w:p w14:paraId="79B3CCFE" w14:textId="77777777" w:rsidR="00323824" w:rsidRPr="00877F37" w:rsidRDefault="00323824" w:rsidP="00E51367">
            <w:pPr>
              <w:tabs>
                <w:tab w:val="left" w:pos="360"/>
              </w:tabs>
              <w:spacing w:before="0"/>
              <w:contextualSpacing/>
              <w:mirrorIndents/>
              <w:jc w:val="both"/>
              <w:rPr>
                <w:rFonts w:cstheme="minorHAnsi"/>
              </w:rPr>
            </w:pPr>
          </w:p>
          <w:p w14:paraId="101693B5" w14:textId="77A8AE50" w:rsidR="00B666F3" w:rsidRPr="00877F37" w:rsidRDefault="00B666F3" w:rsidP="00E51367">
            <w:pPr>
              <w:tabs>
                <w:tab w:val="left" w:pos="360"/>
              </w:tabs>
              <w:spacing w:before="0"/>
              <w:contextualSpacing/>
              <w:mirrorIndents/>
              <w:jc w:val="both"/>
              <w:rPr>
                <w:rFonts w:cstheme="minorHAnsi"/>
              </w:rPr>
            </w:pPr>
            <w:r w:rsidRPr="00877F37">
              <w:rPr>
                <w:rFonts w:cstheme="minorHAnsi"/>
              </w:rPr>
              <w:t>A Purchase Order is: An award for a total firm fixed price, for the provision of specific services, goods, or deliverables and is not adjusted if the actual costs are higher or lower than the fixed price amount. Offerors are expected to include all costs, direct and indirect, into their total proposed price</w:t>
            </w:r>
            <w:r w:rsidR="00480214" w:rsidRPr="00877F37">
              <w:rPr>
                <w:rFonts w:cstheme="minorHAnsi"/>
              </w:rPr>
              <w:t xml:space="preserve"> (please see Attachment I. PO template)</w:t>
            </w:r>
            <w:r w:rsidRPr="00877F37">
              <w:rPr>
                <w:rFonts w:cstheme="minorHAnsi"/>
              </w:rPr>
              <w:t>.</w:t>
            </w:r>
          </w:p>
          <w:p w14:paraId="366C3573" w14:textId="77777777" w:rsidR="002B63FF" w:rsidRPr="00877F37" w:rsidRDefault="002B63FF" w:rsidP="00E51367">
            <w:pPr>
              <w:tabs>
                <w:tab w:val="left" w:pos="360"/>
              </w:tabs>
              <w:spacing w:before="0"/>
              <w:contextualSpacing/>
              <w:mirrorIndents/>
              <w:rPr>
                <w:rFonts w:cstheme="minorHAnsi"/>
                <w:b/>
              </w:rPr>
            </w:pPr>
          </w:p>
        </w:tc>
        <w:tc>
          <w:tcPr>
            <w:tcW w:w="5313" w:type="dxa"/>
          </w:tcPr>
          <w:p w14:paraId="3AEF4D4B" w14:textId="6E6A737C" w:rsidR="008C40F8" w:rsidRPr="00877F37" w:rsidRDefault="001201EA" w:rsidP="00E51367">
            <w:pPr>
              <w:tabs>
                <w:tab w:val="left" w:pos="269"/>
                <w:tab w:val="left" w:pos="360"/>
                <w:tab w:val="left" w:pos="5069"/>
              </w:tabs>
              <w:spacing w:before="0"/>
              <w:contextualSpacing/>
              <w:mirrorIndents/>
              <w:jc w:val="both"/>
              <w:rPr>
                <w:rFonts w:cstheme="minorHAnsi"/>
                <w:lang w:val="uk-UA"/>
              </w:rPr>
            </w:pPr>
            <w:r w:rsidRPr="00877F37">
              <w:rPr>
                <w:rFonts w:cstheme="minorHAnsi"/>
                <w:lang w:val="uk-UA"/>
              </w:rPr>
              <w:t>Компанія «</w:t>
            </w:r>
            <w:r w:rsidR="008C40F8" w:rsidRPr="00877F37">
              <w:rPr>
                <w:rFonts w:cstheme="minorHAnsi"/>
                <w:lang w:val="uk-UA"/>
              </w:rPr>
              <w:t>DAI</w:t>
            </w:r>
            <w:r w:rsidRPr="00877F37">
              <w:rPr>
                <w:rFonts w:cstheme="minorHAnsi"/>
                <w:lang w:val="uk-UA"/>
              </w:rPr>
              <w:t>»</w:t>
            </w:r>
            <w:r w:rsidR="008C40F8" w:rsidRPr="00877F37">
              <w:rPr>
                <w:rFonts w:cstheme="minorHAnsi"/>
                <w:lang w:val="uk-UA"/>
              </w:rPr>
              <w:t xml:space="preserve"> передбачає укладення </w:t>
            </w:r>
            <w:r w:rsidR="00EC024B" w:rsidRPr="00877F37">
              <w:rPr>
                <w:rFonts w:cstheme="minorHAnsi"/>
                <w:lang w:val="uk-UA"/>
              </w:rPr>
              <w:t>Догов</w:t>
            </w:r>
            <w:r w:rsidR="000D7F0A" w:rsidRPr="00877F37">
              <w:rPr>
                <w:rFonts w:cstheme="minorHAnsi"/>
                <w:lang w:val="uk-UA"/>
              </w:rPr>
              <w:t>о</w:t>
            </w:r>
            <w:r w:rsidR="00EC024B" w:rsidRPr="00877F37">
              <w:rPr>
                <w:rFonts w:cstheme="minorHAnsi"/>
                <w:lang w:val="uk-UA"/>
              </w:rPr>
              <w:t>ру</w:t>
            </w:r>
            <w:r w:rsidR="008C40F8" w:rsidRPr="00877F37">
              <w:rPr>
                <w:rFonts w:cstheme="minorHAnsi"/>
                <w:lang w:val="uk-UA"/>
              </w:rPr>
              <w:t xml:space="preserve"> на закупівлю. Цей тип договору може змінюватися під час переговорів.</w:t>
            </w:r>
          </w:p>
          <w:p w14:paraId="619C8857" w14:textId="77777777" w:rsidR="00323824" w:rsidRPr="00877F37" w:rsidRDefault="00323824" w:rsidP="00E51367">
            <w:pPr>
              <w:pStyle w:val="ListParagraph"/>
              <w:tabs>
                <w:tab w:val="left" w:pos="269"/>
                <w:tab w:val="left" w:pos="360"/>
                <w:tab w:val="left" w:pos="5069"/>
              </w:tabs>
              <w:spacing w:before="0"/>
              <w:ind w:left="0"/>
              <w:mirrorIndents/>
              <w:jc w:val="both"/>
              <w:rPr>
                <w:rFonts w:cstheme="minorHAnsi"/>
                <w:lang w:val="uk-UA"/>
              </w:rPr>
            </w:pPr>
          </w:p>
          <w:p w14:paraId="704B580A" w14:textId="2A76915D" w:rsidR="002B63FF" w:rsidRPr="00877F37" w:rsidRDefault="000D7F0A" w:rsidP="00E51367">
            <w:pPr>
              <w:pStyle w:val="ListParagraph"/>
              <w:tabs>
                <w:tab w:val="left" w:pos="269"/>
                <w:tab w:val="left" w:pos="360"/>
                <w:tab w:val="left" w:pos="5069"/>
              </w:tabs>
              <w:spacing w:before="0"/>
              <w:ind w:left="0"/>
              <w:mirrorIndents/>
              <w:jc w:val="both"/>
              <w:rPr>
                <w:rFonts w:cstheme="minorHAnsi"/>
                <w:lang w:val="uk-UA"/>
              </w:rPr>
            </w:pPr>
            <w:r w:rsidRPr="00877F37">
              <w:rPr>
                <w:rFonts w:cstheme="minorHAnsi"/>
                <w:lang w:val="uk-UA"/>
              </w:rPr>
              <w:t>Договор</w:t>
            </w:r>
            <w:r w:rsidR="008C40F8" w:rsidRPr="00877F37">
              <w:rPr>
                <w:rFonts w:cstheme="minorHAnsi"/>
                <w:lang w:val="uk-UA"/>
              </w:rPr>
              <w:t xml:space="preserve"> на закупівлю – це: Контракт на загальну тверду фіксовану ціну</w:t>
            </w:r>
            <w:r w:rsidR="003F0F41" w:rsidRPr="00877F37">
              <w:rPr>
                <w:rFonts w:cstheme="minorHAnsi"/>
                <w:lang w:val="uk-UA"/>
              </w:rPr>
              <w:t>,</w:t>
            </w:r>
            <w:r w:rsidR="008C40F8" w:rsidRPr="00877F37">
              <w:rPr>
                <w:rFonts w:cstheme="minorHAnsi"/>
                <w:lang w:val="uk-UA"/>
              </w:rPr>
              <w:t xml:space="preserve"> на надання конкретних послуг, товарів або результатів робіт та не підлягає коригуванню, якщо фактичні затрати будуть вищими або нижчими за суму фіксованої ціни. Очікується, що </w:t>
            </w:r>
            <w:r w:rsidR="001201EA" w:rsidRPr="00877F37">
              <w:rPr>
                <w:rFonts w:cstheme="minorHAnsi"/>
                <w:lang w:val="uk-UA"/>
              </w:rPr>
              <w:t>У</w:t>
            </w:r>
            <w:r w:rsidR="008C40F8" w:rsidRPr="00877F37">
              <w:rPr>
                <w:rFonts w:cstheme="minorHAnsi"/>
                <w:lang w:val="uk-UA"/>
              </w:rPr>
              <w:t>часники тендеру включатимуть усі прямі та опосередковані затрати до їх загальної запропонованої ціни</w:t>
            </w:r>
            <w:r w:rsidR="00480214" w:rsidRPr="00877F37">
              <w:rPr>
                <w:rFonts w:cstheme="minorHAnsi"/>
                <w:lang w:val="uk-UA"/>
              </w:rPr>
              <w:t xml:space="preserve"> (Дивись Додаток </w:t>
            </w:r>
            <w:r w:rsidR="00480214" w:rsidRPr="00877F37">
              <w:rPr>
                <w:rFonts w:cstheme="minorHAnsi"/>
              </w:rPr>
              <w:t>I</w:t>
            </w:r>
            <w:r w:rsidR="00480214" w:rsidRPr="00877F37">
              <w:rPr>
                <w:rFonts w:cstheme="minorHAnsi"/>
                <w:lang w:val="uk-UA"/>
              </w:rPr>
              <w:t>. Шаблон договору)</w:t>
            </w:r>
            <w:r w:rsidR="008C40F8" w:rsidRPr="00877F37">
              <w:rPr>
                <w:rFonts w:cstheme="minorHAnsi"/>
                <w:lang w:val="uk-UA"/>
              </w:rPr>
              <w:t>.</w:t>
            </w:r>
          </w:p>
        </w:tc>
      </w:tr>
    </w:tbl>
    <w:p w14:paraId="0AFA2656" w14:textId="399D5788" w:rsidR="004462B6" w:rsidRDefault="004462B6" w:rsidP="00E51367">
      <w:pPr>
        <w:tabs>
          <w:tab w:val="left" w:pos="360"/>
        </w:tabs>
        <w:spacing w:before="0"/>
        <w:contextualSpacing/>
        <w:mirrorIndents/>
        <w:rPr>
          <w:rFonts w:eastAsia="Times New Roman" w:cstheme="minorHAnsi"/>
          <w:b/>
          <w:color w:val="0070C0"/>
          <w:kern w:val="28"/>
          <w:lang w:val="uk-UA"/>
        </w:rPr>
      </w:pPr>
    </w:p>
    <w:tbl>
      <w:tblPr>
        <w:tblW w:w="5690"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333"/>
      </w:tblGrid>
      <w:tr w:rsidR="00877F37" w:rsidRPr="00BA54FA" w14:paraId="41C26356" w14:textId="77777777" w:rsidTr="00E51367">
        <w:trPr>
          <w:trHeight w:val="350"/>
        </w:trPr>
        <w:tc>
          <w:tcPr>
            <w:tcW w:w="2401" w:type="pct"/>
            <w:vAlign w:val="center"/>
          </w:tcPr>
          <w:p w14:paraId="1CEF86CF" w14:textId="30135081" w:rsidR="007E59B3" w:rsidRPr="00877F37" w:rsidRDefault="00B90C15" w:rsidP="00E51367">
            <w:pPr>
              <w:tabs>
                <w:tab w:val="left" w:pos="201"/>
                <w:tab w:val="left" w:pos="360"/>
              </w:tabs>
              <w:spacing w:before="0"/>
              <w:contextualSpacing/>
              <w:mirrorIndents/>
              <w:rPr>
                <w:rFonts w:cstheme="minorHAnsi"/>
                <w:b/>
              </w:rPr>
            </w:pPr>
            <w:r w:rsidRPr="00877F37">
              <w:rPr>
                <w:rFonts w:cstheme="minorHAnsi"/>
                <w:b/>
              </w:rPr>
              <w:t xml:space="preserve">General Instructions to </w:t>
            </w:r>
            <w:r w:rsidR="00AB343B" w:rsidRPr="00877F37">
              <w:rPr>
                <w:rFonts w:cstheme="minorHAnsi"/>
                <w:b/>
              </w:rPr>
              <w:t>Offerors</w:t>
            </w:r>
          </w:p>
        </w:tc>
        <w:tc>
          <w:tcPr>
            <w:tcW w:w="2599" w:type="pct"/>
            <w:vAlign w:val="center"/>
          </w:tcPr>
          <w:p w14:paraId="732DDE9F" w14:textId="6D71B94C" w:rsidR="00B417BE" w:rsidRPr="00877F37" w:rsidRDefault="00E56D15" w:rsidP="00E51367">
            <w:pPr>
              <w:tabs>
                <w:tab w:val="left" w:pos="275"/>
              </w:tabs>
              <w:spacing w:before="0"/>
              <w:contextualSpacing/>
              <w:mirrorIndents/>
              <w:rPr>
                <w:rFonts w:cstheme="minorHAnsi"/>
                <w:b/>
                <w:lang w:val="ru-RU"/>
              </w:rPr>
            </w:pPr>
            <w:r w:rsidRPr="00877F37">
              <w:rPr>
                <w:rFonts w:cstheme="minorHAnsi"/>
                <w:b/>
                <w:lang w:val="ru-RU"/>
              </w:rPr>
              <w:t xml:space="preserve">Загальні інструкції для </w:t>
            </w:r>
            <w:r w:rsidR="00545CE8" w:rsidRPr="00877F37">
              <w:rPr>
                <w:rFonts w:cstheme="minorHAnsi"/>
                <w:b/>
                <w:lang w:val="ru-RU"/>
              </w:rPr>
              <w:t>У</w:t>
            </w:r>
            <w:r w:rsidRPr="00877F37">
              <w:rPr>
                <w:rFonts w:cstheme="minorHAnsi"/>
                <w:b/>
                <w:lang w:val="ru-RU"/>
              </w:rPr>
              <w:t>часників тендеру</w:t>
            </w:r>
          </w:p>
        </w:tc>
      </w:tr>
      <w:tr w:rsidR="00877F37" w:rsidRPr="00877F37" w14:paraId="55FEDA32" w14:textId="77777777" w:rsidTr="00E51367">
        <w:trPr>
          <w:trHeight w:val="350"/>
        </w:trPr>
        <w:tc>
          <w:tcPr>
            <w:tcW w:w="2401" w:type="pct"/>
            <w:vAlign w:val="center"/>
          </w:tcPr>
          <w:p w14:paraId="0799ED04" w14:textId="0B2013EA" w:rsidR="00B666F3" w:rsidRPr="00877F37" w:rsidRDefault="00640701" w:rsidP="00E51367">
            <w:pPr>
              <w:tabs>
                <w:tab w:val="left" w:pos="201"/>
                <w:tab w:val="left" w:pos="360"/>
              </w:tabs>
              <w:spacing w:before="0"/>
              <w:contextualSpacing/>
              <w:mirrorIndents/>
              <w:rPr>
                <w:rFonts w:cstheme="minorHAnsi"/>
                <w:b/>
              </w:rPr>
            </w:pPr>
            <w:r w:rsidRPr="00877F37">
              <w:rPr>
                <w:rFonts w:cstheme="minorHAnsi"/>
                <w:b/>
              </w:rPr>
              <w:t>General Instructions</w:t>
            </w:r>
          </w:p>
        </w:tc>
        <w:tc>
          <w:tcPr>
            <w:tcW w:w="2599" w:type="pct"/>
            <w:vAlign w:val="center"/>
          </w:tcPr>
          <w:p w14:paraId="37265E5D" w14:textId="048EA760" w:rsidR="00B666F3" w:rsidRPr="00877F37" w:rsidRDefault="00A219C7" w:rsidP="00E51367">
            <w:pPr>
              <w:tabs>
                <w:tab w:val="left" w:pos="275"/>
              </w:tabs>
              <w:spacing w:before="0"/>
              <w:contextualSpacing/>
              <w:mirrorIndents/>
              <w:rPr>
                <w:rFonts w:cstheme="minorHAnsi"/>
                <w:b/>
                <w:lang w:val="uk-UA"/>
              </w:rPr>
            </w:pPr>
            <w:r w:rsidRPr="00877F37">
              <w:rPr>
                <w:rFonts w:cstheme="minorHAnsi"/>
                <w:b/>
                <w:lang w:val="uk-UA"/>
              </w:rPr>
              <w:t>Загальні інструкції</w:t>
            </w:r>
          </w:p>
        </w:tc>
      </w:tr>
      <w:tr w:rsidR="00877F37" w:rsidRPr="00BA54FA" w14:paraId="7F3147E8" w14:textId="77777777" w:rsidTr="00E51367">
        <w:trPr>
          <w:trHeight w:val="350"/>
        </w:trPr>
        <w:tc>
          <w:tcPr>
            <w:tcW w:w="2401" w:type="pct"/>
          </w:tcPr>
          <w:p w14:paraId="4F8BA962" w14:textId="149B6411" w:rsidR="00B666F3" w:rsidRDefault="00B666F3" w:rsidP="00D44B56">
            <w:pPr>
              <w:pStyle w:val="ListParagraph"/>
              <w:numPr>
                <w:ilvl w:val="0"/>
                <w:numId w:val="12"/>
              </w:numPr>
              <w:tabs>
                <w:tab w:val="left" w:pos="201"/>
                <w:tab w:val="left" w:pos="360"/>
              </w:tabs>
              <w:spacing w:before="0"/>
              <w:ind w:left="0" w:firstLine="0"/>
              <w:mirrorIndents/>
              <w:jc w:val="both"/>
              <w:rPr>
                <w:rFonts w:cstheme="minorHAnsi"/>
              </w:rPr>
            </w:pPr>
            <w:bookmarkStart w:id="9" w:name="_Hlk34049282"/>
            <w:r w:rsidRPr="00877F37">
              <w:rPr>
                <w:rFonts w:cstheme="minorHAnsi"/>
              </w:rPr>
              <w:t xml:space="preserve">“Offeror”, “Subcontractor”, and/or “Bidder” means a firm proposing the work under this RFP.  </w:t>
            </w:r>
            <w:bookmarkEnd w:id="9"/>
            <w:r w:rsidRPr="00877F37">
              <w:rPr>
                <w:rFonts w:cstheme="minorHAnsi"/>
              </w:rPr>
              <w:t>“Offer” and/or “Proposal” means the package of documents the firm submits to propose the work.</w:t>
            </w:r>
          </w:p>
          <w:p w14:paraId="285A99A6" w14:textId="77777777" w:rsidR="008D7518" w:rsidRPr="008D7518" w:rsidRDefault="008D7518" w:rsidP="008D7518">
            <w:pPr>
              <w:tabs>
                <w:tab w:val="left" w:pos="201"/>
                <w:tab w:val="left" w:pos="360"/>
              </w:tabs>
              <w:spacing w:before="0"/>
              <w:mirrorIndents/>
              <w:jc w:val="both"/>
              <w:rPr>
                <w:rFonts w:cstheme="minorHAnsi"/>
              </w:rPr>
            </w:pPr>
          </w:p>
          <w:p w14:paraId="34D81495" w14:textId="2EF83B28" w:rsidR="00B666F3" w:rsidRPr="00877F37" w:rsidRDefault="00B666F3"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 xml:space="preserve">Offerors wishing to respond to this RFP must submit proposals, </w:t>
            </w:r>
            <w:r w:rsidRPr="008D590D">
              <w:rPr>
                <w:rFonts w:cstheme="minorHAnsi"/>
                <w:b/>
              </w:rPr>
              <w:t>in English</w:t>
            </w:r>
            <w:r w:rsidR="005D32E9" w:rsidRPr="008D590D">
              <w:rPr>
                <w:rFonts w:cstheme="minorHAnsi"/>
                <w:b/>
              </w:rPr>
              <w:t xml:space="preserve"> or Ukrainian</w:t>
            </w:r>
            <w:r w:rsidR="00454879" w:rsidRPr="008D590D">
              <w:rPr>
                <w:rFonts w:cstheme="minorHAnsi"/>
                <w:b/>
              </w:rPr>
              <w:t xml:space="preserve"> or Russian</w:t>
            </w:r>
            <w:r w:rsidRPr="00877F37">
              <w:rPr>
                <w:rFonts w:cstheme="minorHAnsi"/>
              </w:rPr>
              <w:t xml:space="preserve">, in accordance with the </w:t>
            </w:r>
            <w:r w:rsidR="007C72B2" w:rsidRPr="00877F37">
              <w:rPr>
                <w:rFonts w:cstheme="minorHAnsi"/>
              </w:rPr>
              <w:t xml:space="preserve">RFP </w:t>
            </w:r>
            <w:r w:rsidRPr="00877F37">
              <w:rPr>
                <w:rFonts w:cstheme="minorHAnsi"/>
              </w:rPr>
              <w:t xml:space="preserve">instructions. Offerors are required to review all instructions and specifications contained in this RFP. Failure to do so will be at the Offeror’s risk. If the solicitation is amended, then all terms and conditions not modified in the amendment shall remain unchanged. </w:t>
            </w:r>
          </w:p>
          <w:p w14:paraId="609A63BB" w14:textId="5FE4F615" w:rsidR="00B666F3" w:rsidRPr="00877F37" w:rsidRDefault="00B666F3" w:rsidP="00E51367">
            <w:pPr>
              <w:tabs>
                <w:tab w:val="left" w:pos="201"/>
                <w:tab w:val="left" w:pos="360"/>
              </w:tabs>
              <w:spacing w:before="0"/>
              <w:contextualSpacing/>
              <w:mirrorIndents/>
              <w:rPr>
                <w:rFonts w:cstheme="minorHAnsi"/>
              </w:rPr>
            </w:pPr>
          </w:p>
          <w:p w14:paraId="6DC16927" w14:textId="704FC0E1" w:rsidR="008A31D4" w:rsidRDefault="008A31D4" w:rsidP="00E51367">
            <w:pPr>
              <w:tabs>
                <w:tab w:val="left" w:pos="201"/>
                <w:tab w:val="left" w:pos="360"/>
              </w:tabs>
              <w:spacing w:before="0"/>
              <w:contextualSpacing/>
              <w:mirrorIndents/>
              <w:rPr>
                <w:rFonts w:cstheme="minorHAnsi"/>
              </w:rPr>
            </w:pPr>
          </w:p>
          <w:p w14:paraId="3EA77A30" w14:textId="77777777" w:rsidR="00806CB5" w:rsidRPr="00877F37" w:rsidRDefault="00806CB5" w:rsidP="00E51367">
            <w:pPr>
              <w:tabs>
                <w:tab w:val="left" w:pos="201"/>
                <w:tab w:val="left" w:pos="360"/>
              </w:tabs>
              <w:spacing w:before="0"/>
              <w:contextualSpacing/>
              <w:mirrorIndents/>
              <w:rPr>
                <w:rFonts w:cstheme="minorHAnsi"/>
              </w:rPr>
            </w:pPr>
          </w:p>
          <w:p w14:paraId="1DF0E157" w14:textId="0D3B6FD8" w:rsidR="00B666F3" w:rsidRPr="00877F37" w:rsidRDefault="00B666F3"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Issuance of this RFP in no way obligates DAI to award a subcontract or purchase order. Offerors will not be reimbursed for any costs associated with the preparation or submission of their proposal. DAI shall in no case be responsible for liable for these costs.</w:t>
            </w:r>
          </w:p>
          <w:p w14:paraId="41BEBD8F" w14:textId="77777777" w:rsidR="00027771" w:rsidRPr="00877F37" w:rsidRDefault="00027771" w:rsidP="00E51367">
            <w:pPr>
              <w:pStyle w:val="ListParagraph"/>
              <w:tabs>
                <w:tab w:val="left" w:pos="201"/>
                <w:tab w:val="left" w:pos="360"/>
              </w:tabs>
              <w:spacing w:before="0"/>
              <w:ind w:left="0"/>
              <w:mirrorIndents/>
              <w:rPr>
                <w:rFonts w:cstheme="minorHAnsi"/>
              </w:rPr>
            </w:pPr>
          </w:p>
          <w:p w14:paraId="3C3E6BEA" w14:textId="77777777" w:rsidR="00027771" w:rsidRPr="00877F37" w:rsidRDefault="00027771" w:rsidP="00E51367">
            <w:pPr>
              <w:pStyle w:val="ListParagraph"/>
              <w:tabs>
                <w:tab w:val="left" w:pos="201"/>
                <w:tab w:val="left" w:pos="360"/>
              </w:tabs>
              <w:spacing w:before="0"/>
              <w:ind w:left="0"/>
              <w:mirrorIndents/>
              <w:rPr>
                <w:rFonts w:cstheme="minorHAnsi"/>
              </w:rPr>
            </w:pPr>
          </w:p>
          <w:p w14:paraId="51993B51" w14:textId="7DD8ECD0" w:rsidR="00B666F3" w:rsidRPr="00877F37" w:rsidRDefault="00B666F3"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 xml:space="preserve">Proposals are due no later than </w:t>
            </w:r>
            <w:r w:rsidR="00CE1936" w:rsidRPr="00CE1936">
              <w:rPr>
                <w:rFonts w:cstheme="minorHAnsi"/>
                <w:b/>
              </w:rPr>
              <w:t>June 18</w:t>
            </w:r>
            <w:r w:rsidRPr="00877F37">
              <w:rPr>
                <w:rFonts w:cstheme="minorHAnsi"/>
                <w:b/>
              </w:rPr>
              <w:t>, 20</w:t>
            </w:r>
            <w:r w:rsidR="00863899">
              <w:rPr>
                <w:rFonts w:cstheme="minorHAnsi"/>
                <w:b/>
              </w:rPr>
              <w:t>20</w:t>
            </w:r>
            <w:r w:rsidRPr="00877F37">
              <w:rPr>
                <w:rFonts w:cstheme="minorHAnsi"/>
                <w:b/>
              </w:rPr>
              <w:t>, 06:00 pm</w:t>
            </w:r>
            <w:r w:rsidRPr="00877F37">
              <w:rPr>
                <w:rFonts w:cstheme="minorHAnsi"/>
              </w:rPr>
              <w:t xml:space="preserve">, Kyiv, Ukraine Time to the email address </w:t>
            </w:r>
            <w:hyperlink r:id="rId24" w:history="1">
              <w:r w:rsidR="001F1062" w:rsidRPr="00877F37">
                <w:rPr>
                  <w:rStyle w:val="Hyperlink"/>
                  <w:rFonts w:cstheme="minorHAnsi"/>
                </w:rPr>
                <w:t>ProcurementERAInbox@dai.com</w:t>
              </w:r>
            </w:hyperlink>
            <w:r w:rsidRPr="00877F37">
              <w:rPr>
                <w:rFonts w:cstheme="minorHAnsi"/>
              </w:rPr>
              <w:t>.</w:t>
            </w:r>
          </w:p>
          <w:p w14:paraId="480EAD13" w14:textId="0DA03138" w:rsidR="00027771" w:rsidRPr="00877F37" w:rsidRDefault="00B666F3"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 xml:space="preserve">Please note that Offerors shall submit proposals only electronically via email address </w:t>
            </w:r>
            <w:hyperlink r:id="rId25" w:history="1">
              <w:r w:rsidRPr="00877F37">
                <w:rPr>
                  <w:rStyle w:val="Hyperlink"/>
                  <w:rFonts w:cstheme="minorHAnsi"/>
                </w:rPr>
                <w:t>ProcurementERAInbox@dai.com</w:t>
              </w:r>
            </w:hyperlink>
            <w:r w:rsidRPr="00877F37">
              <w:rPr>
                <w:rFonts w:cstheme="minorHAnsi"/>
              </w:rPr>
              <w:t>.</w:t>
            </w:r>
          </w:p>
          <w:p w14:paraId="6A8E40DF" w14:textId="5A8C139E" w:rsidR="00B666F3" w:rsidRPr="00877F37" w:rsidRDefault="00B666F3"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 xml:space="preserve">Late offers will be rejected except under extraordinary circumstances at DAI’s discretion.  </w:t>
            </w:r>
          </w:p>
          <w:p w14:paraId="4AD98012" w14:textId="77777777" w:rsidR="00151063" w:rsidRPr="00877F37" w:rsidRDefault="00151063" w:rsidP="00E51367">
            <w:pPr>
              <w:tabs>
                <w:tab w:val="left" w:pos="201"/>
                <w:tab w:val="left" w:pos="360"/>
              </w:tabs>
              <w:spacing w:before="0"/>
              <w:contextualSpacing/>
              <w:mirrorIndents/>
              <w:jc w:val="both"/>
              <w:rPr>
                <w:rFonts w:cstheme="minorHAnsi"/>
              </w:rPr>
            </w:pPr>
          </w:p>
          <w:p w14:paraId="03D5D5C3" w14:textId="42771CF7" w:rsidR="00B666F3" w:rsidRPr="00877F37" w:rsidRDefault="00B666F3"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 xml:space="preserve">The submission to DAI of a proposal in response to this RFP will constitute an offer and indicates the Offeror’s agreement to the terms and conditions in this RFP and any attachments hereto. DAI reserves the right not to evaluate a </w:t>
            </w:r>
            <w:r w:rsidR="00B24944" w:rsidRPr="00877F37">
              <w:rPr>
                <w:rFonts w:cstheme="minorHAnsi"/>
              </w:rPr>
              <w:t>non-responsive</w:t>
            </w:r>
            <w:r w:rsidRPr="00877F37">
              <w:rPr>
                <w:rFonts w:cstheme="minorHAnsi"/>
              </w:rPr>
              <w:t xml:space="preserve"> or incomplete proposal</w:t>
            </w:r>
            <w:r w:rsidR="00B24944" w:rsidRPr="00877F37">
              <w:rPr>
                <w:rFonts w:cstheme="minorHAnsi"/>
                <w:lang w:val="uk-UA"/>
              </w:rPr>
              <w:t>.</w:t>
            </w:r>
          </w:p>
          <w:p w14:paraId="3DC353A2" w14:textId="418D1ECA" w:rsidR="00B24944" w:rsidRPr="00877F37" w:rsidRDefault="00B24944" w:rsidP="00E51367">
            <w:pPr>
              <w:tabs>
                <w:tab w:val="left" w:pos="201"/>
                <w:tab w:val="left" w:pos="360"/>
              </w:tabs>
              <w:spacing w:before="0"/>
              <w:contextualSpacing/>
              <w:mirrorIndents/>
              <w:jc w:val="both"/>
              <w:rPr>
                <w:rStyle w:val="Hyperlink"/>
                <w:rFonts w:cstheme="minorHAnsi"/>
                <w:color w:val="auto"/>
                <w:u w:val="none"/>
              </w:rPr>
            </w:pPr>
          </w:p>
          <w:p w14:paraId="5DF4F86B" w14:textId="6E9F14A8" w:rsidR="00C551B5" w:rsidRPr="00877F37" w:rsidRDefault="00C551B5" w:rsidP="00D44B56">
            <w:pPr>
              <w:pStyle w:val="ListParagraph"/>
              <w:numPr>
                <w:ilvl w:val="0"/>
                <w:numId w:val="12"/>
              </w:numPr>
              <w:tabs>
                <w:tab w:val="left" w:pos="201"/>
                <w:tab w:val="left" w:pos="360"/>
              </w:tabs>
              <w:spacing w:before="0"/>
              <w:ind w:left="0" w:firstLine="0"/>
              <w:mirrorIndents/>
              <w:jc w:val="both"/>
              <w:rPr>
                <w:rStyle w:val="Hyperlink"/>
                <w:rFonts w:cstheme="minorHAnsi"/>
                <w:color w:val="auto"/>
                <w:u w:val="none"/>
              </w:rPr>
            </w:pPr>
            <w:r w:rsidRPr="00877F37">
              <w:rPr>
                <w:rStyle w:val="Hyperlink"/>
                <w:rFonts w:cstheme="minorHAnsi"/>
                <w:color w:val="auto"/>
                <w:u w:val="none"/>
              </w:rPr>
              <w:t>The RF</w:t>
            </w:r>
            <w:r w:rsidR="003F0719" w:rsidRPr="00877F37">
              <w:rPr>
                <w:rStyle w:val="Hyperlink"/>
                <w:rFonts w:cstheme="minorHAnsi"/>
                <w:color w:val="auto"/>
                <w:u w:val="none"/>
              </w:rPr>
              <w:t>P</w:t>
            </w:r>
            <w:r w:rsidRPr="00877F37">
              <w:rPr>
                <w:rStyle w:val="Hyperlink"/>
                <w:rFonts w:cstheme="minorHAnsi"/>
                <w:color w:val="auto"/>
                <w:u w:val="none"/>
              </w:rPr>
              <w:t xml:space="preserve"> number and title shall be indicated in the subject line of emails.</w:t>
            </w:r>
          </w:p>
          <w:p w14:paraId="19EB0773" w14:textId="7BD0D06C" w:rsidR="00C551B5" w:rsidRPr="00877F37" w:rsidRDefault="00C551B5" w:rsidP="00D44B56">
            <w:pPr>
              <w:pStyle w:val="ListParagraph"/>
              <w:numPr>
                <w:ilvl w:val="0"/>
                <w:numId w:val="12"/>
              </w:numPr>
              <w:tabs>
                <w:tab w:val="left" w:pos="201"/>
                <w:tab w:val="left" w:pos="360"/>
              </w:tabs>
              <w:spacing w:before="0"/>
              <w:ind w:left="0" w:firstLine="0"/>
              <w:mirrorIndents/>
              <w:jc w:val="both"/>
              <w:rPr>
                <w:rFonts w:cstheme="minorHAnsi"/>
                <w:b/>
              </w:rPr>
            </w:pPr>
            <w:bookmarkStart w:id="10" w:name="_Hlk18082600"/>
            <w:r w:rsidRPr="00877F37">
              <w:rPr>
                <w:rFonts w:cstheme="minorHAnsi"/>
              </w:rPr>
              <w:t xml:space="preserve">Technical and price </w:t>
            </w:r>
            <w:r w:rsidR="00170DB7" w:rsidRPr="00877F37">
              <w:rPr>
                <w:rFonts w:cstheme="minorHAnsi"/>
              </w:rPr>
              <w:t xml:space="preserve">proposals </w:t>
            </w:r>
            <w:r w:rsidRPr="00877F37">
              <w:rPr>
                <w:rFonts w:cstheme="minorHAnsi"/>
              </w:rPr>
              <w:t xml:space="preserve">shall be submitted </w:t>
            </w:r>
            <w:r w:rsidRPr="00877F37">
              <w:rPr>
                <w:rFonts w:cstheme="minorHAnsi"/>
                <w:b/>
              </w:rPr>
              <w:t xml:space="preserve">in </w:t>
            </w:r>
            <w:r w:rsidR="002447A9" w:rsidRPr="008D590D">
              <w:rPr>
                <w:rFonts w:cstheme="minorHAnsi"/>
                <w:b/>
              </w:rPr>
              <w:t xml:space="preserve">English </w:t>
            </w:r>
            <w:r w:rsidR="00EF2253" w:rsidRPr="008D590D">
              <w:rPr>
                <w:rFonts w:cstheme="minorHAnsi"/>
                <w:b/>
              </w:rPr>
              <w:t>or</w:t>
            </w:r>
            <w:r w:rsidR="00093D38" w:rsidRPr="008D590D">
              <w:rPr>
                <w:rFonts w:cstheme="minorHAnsi"/>
                <w:b/>
              </w:rPr>
              <w:t xml:space="preserve"> </w:t>
            </w:r>
            <w:r w:rsidRPr="008D590D">
              <w:rPr>
                <w:rFonts w:cstheme="minorHAnsi"/>
                <w:b/>
              </w:rPr>
              <w:t xml:space="preserve">Ukrainian </w:t>
            </w:r>
            <w:r w:rsidR="00454879" w:rsidRPr="008D590D">
              <w:rPr>
                <w:rFonts w:cstheme="minorHAnsi"/>
                <w:b/>
              </w:rPr>
              <w:t xml:space="preserve">or Russian </w:t>
            </w:r>
            <w:r w:rsidRPr="008D590D">
              <w:rPr>
                <w:rFonts w:cstheme="minorHAnsi"/>
                <w:b/>
              </w:rPr>
              <w:t>language</w:t>
            </w:r>
            <w:r w:rsidRPr="00877F37">
              <w:rPr>
                <w:rFonts w:cstheme="minorHAnsi"/>
                <w:b/>
              </w:rPr>
              <w:t>.</w:t>
            </w:r>
          </w:p>
          <w:bookmarkEnd w:id="10"/>
          <w:p w14:paraId="2FF0CEE5" w14:textId="1EC8CB15" w:rsidR="004F5406" w:rsidRPr="00877F37" w:rsidRDefault="002447A9" w:rsidP="00D44B56">
            <w:pPr>
              <w:pStyle w:val="ListParagraph"/>
              <w:numPr>
                <w:ilvl w:val="0"/>
                <w:numId w:val="12"/>
              </w:numPr>
              <w:tabs>
                <w:tab w:val="left" w:pos="201"/>
                <w:tab w:val="left" w:pos="360"/>
              </w:tabs>
              <w:spacing w:before="0"/>
              <w:ind w:left="0" w:firstLine="0"/>
              <w:mirrorIndents/>
              <w:jc w:val="both"/>
              <w:rPr>
                <w:rFonts w:cstheme="minorHAnsi"/>
              </w:rPr>
            </w:pPr>
            <w:r w:rsidRPr="00877F37">
              <w:rPr>
                <w:rFonts w:cstheme="minorHAnsi"/>
              </w:rPr>
              <w:t>Offerors</w:t>
            </w:r>
            <w:r w:rsidR="00333E8F" w:rsidRPr="00877F37">
              <w:rPr>
                <w:rFonts w:cstheme="minorHAnsi"/>
              </w:rPr>
              <w:t xml:space="preserve"> shall sign</w:t>
            </w:r>
            <w:r w:rsidR="00A40BFF" w:rsidRPr="00877F37">
              <w:rPr>
                <w:rFonts w:cstheme="minorHAnsi"/>
              </w:rPr>
              <w:t>, seal</w:t>
            </w:r>
            <w:r w:rsidR="00333E8F" w:rsidRPr="00877F37">
              <w:rPr>
                <w:rFonts w:cstheme="minorHAnsi"/>
              </w:rPr>
              <w:t xml:space="preserve"> and date their </w:t>
            </w:r>
            <w:r w:rsidR="00170DB7" w:rsidRPr="00877F37">
              <w:rPr>
                <w:rFonts w:cstheme="minorHAnsi"/>
              </w:rPr>
              <w:t>proposal</w:t>
            </w:r>
            <w:r w:rsidR="002912CD" w:rsidRPr="00877F37">
              <w:rPr>
                <w:rFonts w:cstheme="minorHAnsi"/>
              </w:rPr>
              <w:t xml:space="preserve"> cover letter</w:t>
            </w:r>
            <w:r w:rsidR="00333E8F" w:rsidRPr="00877F37">
              <w:rPr>
                <w:rFonts w:cstheme="minorHAnsi"/>
              </w:rPr>
              <w:t>.</w:t>
            </w:r>
            <w:r w:rsidR="002912CD" w:rsidRPr="00877F37">
              <w:rPr>
                <w:rFonts w:cstheme="minorHAnsi"/>
              </w:rPr>
              <w:t xml:space="preserve"> The </w:t>
            </w:r>
            <w:r w:rsidR="00FC5CAE" w:rsidRPr="00877F37">
              <w:rPr>
                <w:rFonts w:cstheme="minorHAnsi"/>
              </w:rPr>
              <w:t>O</w:t>
            </w:r>
            <w:r w:rsidR="002912CD" w:rsidRPr="00877F37">
              <w:rPr>
                <w:rFonts w:cstheme="minorHAnsi"/>
              </w:rPr>
              <w:t>ffero</w:t>
            </w:r>
            <w:r w:rsidR="00E94AD7" w:rsidRPr="00877F37">
              <w:rPr>
                <w:rFonts w:cstheme="minorHAnsi"/>
              </w:rPr>
              <w:t>r shall submit this letter in .</w:t>
            </w:r>
            <w:r w:rsidR="002912CD" w:rsidRPr="00877F37">
              <w:rPr>
                <w:rFonts w:cstheme="minorHAnsi"/>
              </w:rPr>
              <w:t>pdf format.</w:t>
            </w:r>
          </w:p>
          <w:p w14:paraId="4F5791CE" w14:textId="54B58D76" w:rsidR="00027771" w:rsidRPr="00877F37" w:rsidRDefault="00027771" w:rsidP="00E51367">
            <w:pPr>
              <w:tabs>
                <w:tab w:val="left" w:pos="201"/>
                <w:tab w:val="left" w:pos="360"/>
              </w:tabs>
              <w:spacing w:before="0"/>
              <w:contextualSpacing/>
              <w:mirrorIndents/>
              <w:jc w:val="both"/>
              <w:rPr>
                <w:rFonts w:cstheme="minorHAnsi"/>
              </w:rPr>
            </w:pPr>
          </w:p>
          <w:p w14:paraId="2ADDD2B4" w14:textId="3796A8ED" w:rsidR="00DA6A96" w:rsidRPr="00877F37" w:rsidRDefault="00A40BFF" w:rsidP="00D44B56">
            <w:pPr>
              <w:pStyle w:val="ListParagraph"/>
              <w:numPr>
                <w:ilvl w:val="0"/>
                <w:numId w:val="12"/>
              </w:numPr>
              <w:tabs>
                <w:tab w:val="left" w:pos="201"/>
                <w:tab w:val="left" w:pos="360"/>
              </w:tabs>
              <w:spacing w:before="0"/>
              <w:ind w:left="0" w:firstLine="0"/>
              <w:mirrorIndents/>
              <w:jc w:val="both"/>
              <w:rPr>
                <w:rFonts w:cstheme="minorHAnsi"/>
              </w:rPr>
            </w:pPr>
            <w:bookmarkStart w:id="11" w:name="_Hlk18082878"/>
            <w:r w:rsidRPr="00877F37">
              <w:rPr>
                <w:rFonts w:cstheme="minorHAnsi"/>
              </w:rPr>
              <w:t>Offerors</w:t>
            </w:r>
            <w:r w:rsidR="00C551B5" w:rsidRPr="00877F37">
              <w:rPr>
                <w:rFonts w:cstheme="minorHAnsi"/>
              </w:rPr>
              <w:t xml:space="preserve"> shall complete Attachment </w:t>
            </w:r>
            <w:r w:rsidR="00640701" w:rsidRPr="00877F37">
              <w:rPr>
                <w:rFonts w:cstheme="minorHAnsi"/>
              </w:rPr>
              <w:t>C</w:t>
            </w:r>
            <w:r w:rsidR="00C551B5" w:rsidRPr="00877F37">
              <w:rPr>
                <w:rFonts w:cstheme="minorHAnsi"/>
              </w:rPr>
              <w:t>: Price Schedule template and indicate its date</w:t>
            </w:r>
            <w:r w:rsidR="000C3997" w:rsidRPr="00877F37">
              <w:rPr>
                <w:rFonts w:cstheme="minorHAnsi"/>
              </w:rPr>
              <w:t xml:space="preserve">. Offerors </w:t>
            </w:r>
            <w:r w:rsidR="00A46CB2" w:rsidRPr="00877F37">
              <w:rPr>
                <w:rFonts w:cstheme="minorHAnsi"/>
              </w:rPr>
              <w:t xml:space="preserve">should indicate the </w:t>
            </w:r>
            <w:r w:rsidR="00351E16" w:rsidRPr="00877F37">
              <w:rPr>
                <w:rFonts w:cstheme="minorHAnsi"/>
              </w:rPr>
              <w:t xml:space="preserve">total and all-inclusive </w:t>
            </w:r>
            <w:r w:rsidR="00345E84" w:rsidRPr="00877F37">
              <w:rPr>
                <w:rFonts w:cstheme="minorHAnsi"/>
              </w:rPr>
              <w:t xml:space="preserve">price </w:t>
            </w:r>
            <w:r w:rsidR="00351E16" w:rsidRPr="00877F37">
              <w:rPr>
                <w:rFonts w:cstheme="minorHAnsi"/>
              </w:rPr>
              <w:t xml:space="preserve">for the services </w:t>
            </w:r>
            <w:r w:rsidR="00B24944" w:rsidRPr="00877F37">
              <w:rPr>
                <w:rFonts w:cstheme="minorHAnsi"/>
              </w:rPr>
              <w:t xml:space="preserve">in National currency of Ukraine – UAH </w:t>
            </w:r>
            <w:r w:rsidR="00D32FC5" w:rsidRPr="00877F37">
              <w:rPr>
                <w:rFonts w:cstheme="minorHAnsi"/>
              </w:rPr>
              <w:t xml:space="preserve">in Attachment </w:t>
            </w:r>
            <w:r w:rsidR="00640701" w:rsidRPr="00877F37">
              <w:rPr>
                <w:rFonts w:cstheme="minorHAnsi"/>
              </w:rPr>
              <w:t>C</w:t>
            </w:r>
            <w:r w:rsidR="00D32FC5" w:rsidRPr="00877F37">
              <w:rPr>
                <w:rFonts w:cstheme="minorHAnsi"/>
              </w:rPr>
              <w:t>.</w:t>
            </w:r>
            <w:bookmarkStart w:id="12" w:name="_Hlk18082959"/>
            <w:bookmarkEnd w:id="11"/>
          </w:p>
          <w:p w14:paraId="7C993C03" w14:textId="7D4A6669" w:rsidR="00C551B5" w:rsidRPr="008D7518" w:rsidRDefault="00C551B5" w:rsidP="00D44B56">
            <w:pPr>
              <w:pStyle w:val="ListParagraph"/>
              <w:numPr>
                <w:ilvl w:val="0"/>
                <w:numId w:val="12"/>
              </w:numPr>
              <w:tabs>
                <w:tab w:val="left" w:pos="201"/>
                <w:tab w:val="left" w:pos="360"/>
              </w:tabs>
              <w:spacing w:before="0"/>
              <w:ind w:left="0" w:firstLine="0"/>
              <w:mirrorIndents/>
              <w:jc w:val="both"/>
              <w:rPr>
                <w:rFonts w:cstheme="minorHAnsi"/>
              </w:rPr>
            </w:pPr>
            <w:r w:rsidRPr="008D7518">
              <w:rPr>
                <w:rFonts w:cstheme="minorHAnsi"/>
                <w:b/>
              </w:rPr>
              <w:t>Value Added Tax (VAT) shall not be included in the Price Schedule</w:t>
            </w:r>
            <w:bookmarkEnd w:id="12"/>
            <w:r w:rsidR="00EB7563" w:rsidRPr="008D7518">
              <w:rPr>
                <w:rFonts w:cstheme="minorHAnsi"/>
                <w:b/>
                <w:lang w:val="uk-UA"/>
              </w:rPr>
              <w:t>.</w:t>
            </w:r>
          </w:p>
          <w:p w14:paraId="09833475" w14:textId="51C02267" w:rsidR="00D12AB2" w:rsidRPr="00877F37" w:rsidRDefault="00C551B5" w:rsidP="00D44B56">
            <w:pPr>
              <w:pStyle w:val="ListParagraph"/>
              <w:numPr>
                <w:ilvl w:val="0"/>
                <w:numId w:val="12"/>
              </w:numPr>
              <w:tabs>
                <w:tab w:val="left" w:pos="201"/>
                <w:tab w:val="left" w:pos="360"/>
              </w:tabs>
              <w:spacing w:before="0"/>
              <w:ind w:left="0" w:firstLine="0"/>
              <w:mirrorIndents/>
              <w:jc w:val="both"/>
              <w:rPr>
                <w:rFonts w:cstheme="minorHAnsi"/>
              </w:rPr>
            </w:pPr>
            <w:bookmarkStart w:id="13" w:name="_Hlk18082975"/>
            <w:r w:rsidRPr="00877F37">
              <w:rPr>
                <w:rFonts w:cstheme="minorHAnsi"/>
              </w:rPr>
              <w:t xml:space="preserve">These services are eligible for VAT exemption </w:t>
            </w:r>
            <w:proofErr w:type="gramStart"/>
            <w:r w:rsidRPr="00877F37">
              <w:rPr>
                <w:rFonts w:cstheme="minorHAnsi"/>
              </w:rPr>
              <w:t>on the basis of</w:t>
            </w:r>
            <w:proofErr w:type="gramEnd"/>
            <w:r w:rsidRPr="00877F37">
              <w:rPr>
                <w:rFonts w:cstheme="minorHAnsi"/>
              </w:rPr>
              <w:t xml:space="preserve"> the USAID Contract </w:t>
            </w:r>
            <w:r w:rsidR="00D161D9" w:rsidRPr="00877F37">
              <w:rPr>
                <w:rFonts w:cstheme="minorHAnsi"/>
              </w:rPr>
              <w:t>№</w:t>
            </w:r>
            <w:r w:rsidRPr="00877F37">
              <w:rPr>
                <w:rFonts w:cstheme="minorHAnsi"/>
              </w:rPr>
              <w:t xml:space="preserve">72012118С00004 registered with the Ministry of Economic Development and Trade of Ukraine, having the registration card </w:t>
            </w:r>
            <w:r w:rsidR="00225071" w:rsidRPr="00877F37">
              <w:rPr>
                <w:rFonts w:cstheme="minorHAnsi"/>
              </w:rPr>
              <w:t>№</w:t>
            </w:r>
            <w:r w:rsidRPr="00877F37">
              <w:rPr>
                <w:rFonts w:cstheme="minorHAnsi"/>
              </w:rPr>
              <w:t>3987</w:t>
            </w:r>
            <w:r w:rsidR="005C2967" w:rsidRPr="00877F37">
              <w:rPr>
                <w:rFonts w:cstheme="minorHAnsi"/>
              </w:rPr>
              <w:t>-0</w:t>
            </w:r>
            <w:r w:rsidR="00AD2929">
              <w:rPr>
                <w:rFonts w:cstheme="minorHAnsi"/>
                <w:lang w:val="uk-UA"/>
              </w:rPr>
              <w:t>5</w:t>
            </w:r>
            <w:r w:rsidRPr="00877F37">
              <w:rPr>
                <w:rFonts w:cstheme="minorHAnsi"/>
              </w:rPr>
              <w:t xml:space="preserve"> of</w:t>
            </w:r>
            <w:r w:rsidR="00D161D9" w:rsidRPr="00877F37">
              <w:rPr>
                <w:rFonts w:cstheme="minorHAnsi"/>
              </w:rPr>
              <w:t xml:space="preserve"> </w:t>
            </w:r>
            <w:r w:rsidR="00AD2929">
              <w:rPr>
                <w:rFonts w:cstheme="minorHAnsi"/>
              </w:rPr>
              <w:t>February 18</w:t>
            </w:r>
            <w:r w:rsidR="00CF5849" w:rsidRPr="00877F37">
              <w:rPr>
                <w:rFonts w:cstheme="minorHAnsi"/>
              </w:rPr>
              <w:t xml:space="preserve">, </w:t>
            </w:r>
            <w:r w:rsidR="00D161D9" w:rsidRPr="00877F37">
              <w:rPr>
                <w:rFonts w:cstheme="minorHAnsi"/>
              </w:rPr>
              <w:t>20</w:t>
            </w:r>
            <w:r w:rsidR="008D7518">
              <w:rPr>
                <w:rFonts w:cstheme="minorHAnsi"/>
              </w:rPr>
              <w:t>20</w:t>
            </w:r>
            <w:r w:rsidRPr="00877F37">
              <w:rPr>
                <w:rFonts w:cstheme="minorHAnsi"/>
              </w:rPr>
              <w:t>.</w:t>
            </w:r>
            <w:r w:rsidR="00EA5DC0" w:rsidRPr="00877F37">
              <w:rPr>
                <w:rFonts w:cstheme="minorHAnsi"/>
              </w:rPr>
              <w:t xml:space="preserve"> </w:t>
            </w:r>
            <w:bookmarkEnd w:id="13"/>
          </w:p>
          <w:p w14:paraId="3F3C89DC" w14:textId="7452F7F6" w:rsidR="00395E2E" w:rsidRPr="00877F37" w:rsidRDefault="00395E2E" w:rsidP="00E51367">
            <w:pPr>
              <w:tabs>
                <w:tab w:val="left" w:pos="201"/>
                <w:tab w:val="left" w:pos="360"/>
              </w:tabs>
              <w:spacing w:before="0"/>
              <w:contextualSpacing/>
              <w:mirrorIndents/>
              <w:jc w:val="both"/>
              <w:rPr>
                <w:rFonts w:cstheme="minorHAnsi"/>
              </w:rPr>
            </w:pPr>
          </w:p>
          <w:p w14:paraId="19FFD420" w14:textId="66EFD662" w:rsidR="00C551B5" w:rsidRPr="00877F37" w:rsidRDefault="00C551B5" w:rsidP="00D44B56">
            <w:pPr>
              <w:pStyle w:val="ListParagraph"/>
              <w:numPr>
                <w:ilvl w:val="0"/>
                <w:numId w:val="12"/>
              </w:numPr>
              <w:tabs>
                <w:tab w:val="left" w:pos="201"/>
                <w:tab w:val="left" w:pos="360"/>
              </w:tabs>
              <w:spacing w:before="0"/>
              <w:ind w:left="0" w:firstLine="0"/>
              <w:mirrorIndents/>
              <w:jc w:val="both"/>
              <w:rPr>
                <w:rFonts w:cstheme="minorHAnsi"/>
                <w:b/>
              </w:rPr>
            </w:pPr>
            <w:bookmarkStart w:id="14" w:name="_Hlk18082995"/>
            <w:r w:rsidRPr="00877F37">
              <w:rPr>
                <w:rFonts w:cstheme="minorHAnsi"/>
              </w:rPr>
              <w:t xml:space="preserve">Each </w:t>
            </w:r>
            <w:r w:rsidR="003174EB" w:rsidRPr="00877F37">
              <w:rPr>
                <w:rFonts w:cstheme="minorHAnsi"/>
              </w:rPr>
              <w:t>O</w:t>
            </w:r>
            <w:r w:rsidR="00BB5F8E" w:rsidRPr="00877F37">
              <w:rPr>
                <w:rFonts w:cstheme="minorHAnsi"/>
              </w:rPr>
              <w:t>fferor</w:t>
            </w:r>
            <w:r w:rsidR="00895037" w:rsidRPr="00877F37">
              <w:rPr>
                <w:rFonts w:cstheme="minorHAnsi"/>
              </w:rPr>
              <w:t>, and any of its subsidiaries,</w:t>
            </w:r>
            <w:r w:rsidRPr="00877F37">
              <w:rPr>
                <w:rFonts w:cstheme="minorHAnsi"/>
              </w:rPr>
              <w:t xml:space="preserve"> shall submit only one </w:t>
            </w:r>
            <w:r w:rsidR="00170DB7" w:rsidRPr="00877F37">
              <w:rPr>
                <w:rFonts w:cstheme="minorHAnsi"/>
              </w:rPr>
              <w:t>proposal.</w:t>
            </w:r>
            <w:bookmarkEnd w:id="14"/>
          </w:p>
        </w:tc>
        <w:tc>
          <w:tcPr>
            <w:tcW w:w="2599" w:type="pct"/>
          </w:tcPr>
          <w:p w14:paraId="0BD0741E" w14:textId="07B90694" w:rsidR="008C40F8" w:rsidRPr="00877F37" w:rsidRDefault="008A31D4" w:rsidP="00D44B56">
            <w:pPr>
              <w:pStyle w:val="ListParagraph"/>
              <w:numPr>
                <w:ilvl w:val="0"/>
                <w:numId w:val="13"/>
              </w:numPr>
              <w:tabs>
                <w:tab w:val="left" w:pos="275"/>
              </w:tabs>
              <w:spacing w:before="0"/>
              <w:ind w:left="0" w:firstLine="0"/>
              <w:mirrorIndents/>
              <w:jc w:val="both"/>
              <w:rPr>
                <w:rFonts w:cstheme="minorHAnsi"/>
                <w:color w:val="000000" w:themeColor="text1"/>
                <w:lang w:val="uk-UA"/>
              </w:rPr>
            </w:pPr>
            <w:r w:rsidRPr="00877F37">
              <w:rPr>
                <w:rFonts w:cstheme="minorHAnsi"/>
                <w:color w:val="000000" w:themeColor="text1"/>
                <w:lang w:val="uk-UA"/>
              </w:rPr>
              <w:t>«</w:t>
            </w:r>
            <w:r w:rsidR="008C40F8" w:rsidRPr="00877F37">
              <w:rPr>
                <w:rFonts w:cstheme="minorHAnsi"/>
                <w:color w:val="000000" w:themeColor="text1"/>
                <w:lang w:val="uk-UA"/>
              </w:rPr>
              <w:t>Учасник тендеру</w:t>
            </w:r>
            <w:r w:rsidRPr="00877F37">
              <w:rPr>
                <w:rFonts w:cstheme="minorHAnsi"/>
                <w:color w:val="000000" w:themeColor="text1"/>
                <w:lang w:val="uk-UA"/>
              </w:rPr>
              <w:t>»</w:t>
            </w:r>
            <w:r w:rsidR="008C40F8" w:rsidRPr="00877F37">
              <w:rPr>
                <w:rFonts w:cstheme="minorHAnsi"/>
                <w:color w:val="000000" w:themeColor="text1"/>
                <w:lang w:val="uk-UA"/>
              </w:rPr>
              <w:t xml:space="preserve"> та/або </w:t>
            </w:r>
            <w:r w:rsidRPr="00877F37">
              <w:rPr>
                <w:rFonts w:cstheme="minorHAnsi"/>
                <w:color w:val="000000" w:themeColor="text1"/>
                <w:lang w:val="uk-UA"/>
              </w:rPr>
              <w:t>«</w:t>
            </w:r>
            <w:r w:rsidR="008C40F8" w:rsidRPr="00877F37">
              <w:rPr>
                <w:rFonts w:cstheme="minorHAnsi"/>
                <w:color w:val="000000" w:themeColor="text1"/>
                <w:lang w:val="uk-UA"/>
              </w:rPr>
              <w:t>Субпідрядник</w:t>
            </w:r>
            <w:r w:rsidRPr="00877F37">
              <w:rPr>
                <w:rFonts w:cstheme="minorHAnsi"/>
                <w:color w:val="000000" w:themeColor="text1"/>
                <w:lang w:val="uk-UA"/>
              </w:rPr>
              <w:t>»</w:t>
            </w:r>
            <w:r w:rsidR="008C40F8" w:rsidRPr="00877F37">
              <w:rPr>
                <w:rFonts w:cstheme="minorHAnsi"/>
                <w:color w:val="000000" w:themeColor="text1"/>
                <w:lang w:val="uk-UA"/>
              </w:rPr>
              <w:t xml:space="preserve"> означає фірму, яка пропонує виконати роботи в рамках цього Запиту на надання пропозицій.  </w:t>
            </w:r>
            <w:r w:rsidRPr="00877F37">
              <w:rPr>
                <w:rFonts w:cstheme="minorHAnsi"/>
                <w:color w:val="000000" w:themeColor="text1"/>
                <w:lang w:val="uk-UA"/>
              </w:rPr>
              <w:t>«</w:t>
            </w:r>
            <w:r w:rsidR="008C40F8" w:rsidRPr="00877F37">
              <w:rPr>
                <w:rFonts w:cstheme="minorHAnsi"/>
                <w:color w:val="000000" w:themeColor="text1"/>
                <w:lang w:val="uk-UA"/>
              </w:rPr>
              <w:t>Пропозиція</w:t>
            </w:r>
            <w:r w:rsidRPr="00877F37">
              <w:rPr>
                <w:rFonts w:cstheme="minorHAnsi"/>
                <w:color w:val="000000" w:themeColor="text1"/>
                <w:lang w:val="uk-UA"/>
              </w:rPr>
              <w:t>»</w:t>
            </w:r>
            <w:r w:rsidR="008C40F8" w:rsidRPr="00877F37">
              <w:rPr>
                <w:rFonts w:cstheme="minorHAnsi"/>
                <w:color w:val="000000" w:themeColor="text1"/>
                <w:lang w:val="uk-UA"/>
              </w:rPr>
              <w:t xml:space="preserve"> означає пакет документів, які фірма подає, щоб запропонувати виконання робіт.</w:t>
            </w:r>
          </w:p>
          <w:p w14:paraId="341B894F" w14:textId="5B5CA0CB" w:rsidR="008C40F8" w:rsidRPr="00877F37" w:rsidRDefault="008C40F8" w:rsidP="00D44B56">
            <w:pPr>
              <w:pStyle w:val="ListParagraph"/>
              <w:numPr>
                <w:ilvl w:val="0"/>
                <w:numId w:val="13"/>
              </w:numPr>
              <w:tabs>
                <w:tab w:val="left" w:pos="275"/>
              </w:tabs>
              <w:spacing w:before="0"/>
              <w:ind w:left="0" w:firstLine="0"/>
              <w:mirrorIndents/>
              <w:jc w:val="both"/>
              <w:rPr>
                <w:rFonts w:cstheme="minorHAnsi"/>
                <w:color w:val="000000" w:themeColor="text1"/>
                <w:lang w:val="uk-UA"/>
              </w:rPr>
            </w:pPr>
            <w:r w:rsidRPr="00877F37">
              <w:rPr>
                <w:rFonts w:cstheme="minorHAnsi"/>
                <w:color w:val="000000" w:themeColor="text1"/>
                <w:lang w:val="uk-UA"/>
              </w:rPr>
              <w:t xml:space="preserve">Учасники тендеру, які бажають відповісти на цей Запит на надання пропозицій, повинні подавати пропозиції </w:t>
            </w:r>
            <w:r w:rsidRPr="00877F37">
              <w:rPr>
                <w:rFonts w:cstheme="minorHAnsi"/>
                <w:b/>
                <w:color w:val="000000" w:themeColor="text1"/>
                <w:lang w:val="uk-UA"/>
              </w:rPr>
              <w:t xml:space="preserve">англійською </w:t>
            </w:r>
            <w:r w:rsidR="005D32E9" w:rsidRPr="00877F37">
              <w:rPr>
                <w:rFonts w:cstheme="minorHAnsi"/>
                <w:b/>
                <w:color w:val="000000" w:themeColor="text1"/>
                <w:lang w:val="uk-UA"/>
              </w:rPr>
              <w:t xml:space="preserve">або українською </w:t>
            </w:r>
            <w:r w:rsidR="00454879">
              <w:rPr>
                <w:rFonts w:cstheme="minorHAnsi"/>
                <w:b/>
                <w:color w:val="000000" w:themeColor="text1"/>
                <w:lang w:val="uk-UA"/>
              </w:rPr>
              <w:t xml:space="preserve">або російською </w:t>
            </w:r>
            <w:r w:rsidRPr="00877F37">
              <w:rPr>
                <w:rFonts w:cstheme="minorHAnsi"/>
                <w:b/>
                <w:color w:val="000000" w:themeColor="text1"/>
                <w:lang w:val="uk-UA"/>
              </w:rPr>
              <w:t>мовою</w:t>
            </w:r>
            <w:r w:rsidRPr="00877F37">
              <w:rPr>
                <w:rFonts w:cstheme="minorHAnsi"/>
                <w:color w:val="000000" w:themeColor="text1"/>
                <w:lang w:val="uk-UA"/>
              </w:rPr>
              <w:t xml:space="preserve"> відповідно до інструкцій</w:t>
            </w:r>
            <w:r w:rsidR="00FE44B7" w:rsidRPr="00877F37">
              <w:rPr>
                <w:rFonts w:cstheme="minorHAnsi"/>
                <w:color w:val="000000" w:themeColor="text1"/>
                <w:lang w:val="uk-UA"/>
              </w:rPr>
              <w:t>, вказаних у цьому документі</w:t>
            </w:r>
            <w:r w:rsidR="008A31D4" w:rsidRPr="00454879">
              <w:rPr>
                <w:rFonts w:cstheme="minorHAnsi"/>
                <w:color w:val="000000" w:themeColor="text1"/>
                <w:lang w:val="uk-UA"/>
              </w:rPr>
              <w:t>.</w:t>
            </w:r>
            <w:r w:rsidRPr="00877F37">
              <w:rPr>
                <w:rFonts w:cstheme="minorHAnsi"/>
                <w:color w:val="000000" w:themeColor="text1"/>
                <w:lang w:val="uk-UA"/>
              </w:rPr>
              <w:t xml:space="preserve"> Учасники тендеру зобов'язані переглянути всі інструкції та технічні характеристики, що містяться в цьому Запиті на надання пропозицій. Ризики нездійснення цього несе Учасник тендеру. Якщо запрошення до надання пропозицій буде змінено, тоді всі положення та умови, які не були змінені, залишаться незмінними. </w:t>
            </w:r>
          </w:p>
          <w:p w14:paraId="6C6BEE1B" w14:textId="009363E8" w:rsidR="00C551B5" w:rsidRPr="00877F37" w:rsidRDefault="008C40F8" w:rsidP="00D44B56">
            <w:pPr>
              <w:pStyle w:val="ListParagraph"/>
              <w:numPr>
                <w:ilvl w:val="0"/>
                <w:numId w:val="13"/>
              </w:numPr>
              <w:tabs>
                <w:tab w:val="left" w:pos="275"/>
              </w:tabs>
              <w:spacing w:before="0"/>
              <w:ind w:left="0" w:firstLine="0"/>
              <w:mirrorIndents/>
              <w:jc w:val="both"/>
              <w:rPr>
                <w:rFonts w:cstheme="minorHAnsi"/>
                <w:color w:val="000000" w:themeColor="text1"/>
                <w:lang w:val="uk-UA"/>
              </w:rPr>
            </w:pPr>
            <w:r w:rsidRPr="00877F37">
              <w:rPr>
                <w:rFonts w:cstheme="minorHAnsi"/>
                <w:color w:val="000000" w:themeColor="text1"/>
                <w:lang w:val="uk-UA"/>
              </w:rPr>
              <w:t xml:space="preserve">Оприлюднення цього Запиту на надання пропозицій жодним чином не зобов'язує </w:t>
            </w:r>
            <w:r w:rsidR="001201EA" w:rsidRPr="00877F37">
              <w:rPr>
                <w:rFonts w:cstheme="minorHAnsi"/>
                <w:color w:val="000000" w:themeColor="text1"/>
                <w:lang w:val="uk-UA"/>
              </w:rPr>
              <w:t>компанію «</w:t>
            </w:r>
            <w:r w:rsidRPr="00877F37">
              <w:rPr>
                <w:rFonts w:cstheme="minorHAnsi"/>
                <w:color w:val="000000" w:themeColor="text1"/>
                <w:lang w:val="uk-UA"/>
              </w:rPr>
              <w:t>DAI</w:t>
            </w:r>
            <w:r w:rsidR="001201EA" w:rsidRPr="00877F37">
              <w:rPr>
                <w:rFonts w:cstheme="minorHAnsi"/>
                <w:color w:val="000000" w:themeColor="text1"/>
                <w:lang w:val="uk-UA"/>
              </w:rPr>
              <w:t>»</w:t>
            </w:r>
            <w:r w:rsidRPr="00877F37">
              <w:rPr>
                <w:rFonts w:cstheme="minorHAnsi"/>
                <w:color w:val="000000" w:themeColor="text1"/>
                <w:lang w:val="uk-UA"/>
              </w:rPr>
              <w:t xml:space="preserve"> укладати </w:t>
            </w:r>
            <w:r w:rsidR="008A31D4" w:rsidRPr="00877F37">
              <w:rPr>
                <w:rFonts w:cstheme="minorHAnsi"/>
                <w:color w:val="000000" w:themeColor="text1"/>
                <w:lang w:val="uk-UA"/>
              </w:rPr>
              <w:t xml:space="preserve">субконтракт або </w:t>
            </w:r>
            <w:r w:rsidRPr="00877F37">
              <w:rPr>
                <w:rFonts w:cstheme="minorHAnsi"/>
                <w:color w:val="000000" w:themeColor="text1"/>
                <w:lang w:val="uk-UA"/>
              </w:rPr>
              <w:t>договір на закупівлю. Учасникам тендеру не будуть відшкодовуватися будь-які витрати, пов'язані з підготовкою або поданням їх пропозиції. За жодних обставин</w:t>
            </w:r>
            <w:r w:rsidR="001201EA" w:rsidRPr="00877F37">
              <w:rPr>
                <w:rFonts w:cstheme="minorHAnsi"/>
                <w:color w:val="000000" w:themeColor="text1"/>
                <w:lang w:val="uk-UA"/>
              </w:rPr>
              <w:t>,</w:t>
            </w:r>
            <w:r w:rsidRPr="00877F37">
              <w:rPr>
                <w:rFonts w:cstheme="minorHAnsi"/>
                <w:color w:val="000000" w:themeColor="text1"/>
                <w:lang w:val="uk-UA"/>
              </w:rPr>
              <w:t xml:space="preserve"> </w:t>
            </w:r>
            <w:r w:rsidR="001201EA" w:rsidRPr="00877F37">
              <w:rPr>
                <w:rFonts w:cstheme="minorHAnsi"/>
                <w:color w:val="000000" w:themeColor="text1"/>
                <w:lang w:val="uk-UA"/>
              </w:rPr>
              <w:t>компанія «</w:t>
            </w:r>
            <w:r w:rsidRPr="00877F37">
              <w:rPr>
                <w:rFonts w:cstheme="minorHAnsi"/>
                <w:color w:val="000000" w:themeColor="text1"/>
                <w:lang w:val="uk-UA"/>
              </w:rPr>
              <w:t>DAI</w:t>
            </w:r>
            <w:r w:rsidR="001201EA" w:rsidRPr="00877F37">
              <w:rPr>
                <w:rFonts w:cstheme="minorHAnsi"/>
                <w:color w:val="000000" w:themeColor="text1"/>
                <w:lang w:val="uk-UA"/>
              </w:rPr>
              <w:t>»</w:t>
            </w:r>
            <w:r w:rsidRPr="00877F37">
              <w:rPr>
                <w:rFonts w:cstheme="minorHAnsi"/>
                <w:color w:val="000000" w:themeColor="text1"/>
                <w:lang w:val="uk-UA"/>
              </w:rPr>
              <w:t xml:space="preserve"> не несе відповідальності за ці витрати.</w:t>
            </w:r>
          </w:p>
          <w:p w14:paraId="18CCC7D6" w14:textId="3E08EACD" w:rsidR="001F1062" w:rsidRPr="00877F37" w:rsidRDefault="001F1062" w:rsidP="00D44B56">
            <w:pPr>
              <w:pStyle w:val="ListParagraph"/>
              <w:numPr>
                <w:ilvl w:val="0"/>
                <w:numId w:val="13"/>
              </w:numPr>
              <w:tabs>
                <w:tab w:val="left" w:pos="275"/>
              </w:tabs>
              <w:spacing w:before="0"/>
              <w:ind w:left="0" w:firstLine="0"/>
              <w:mirrorIndents/>
              <w:jc w:val="both"/>
              <w:rPr>
                <w:rFonts w:cstheme="minorHAnsi"/>
                <w:color w:val="000000" w:themeColor="text1"/>
                <w:lang w:val="uk-UA"/>
              </w:rPr>
            </w:pPr>
            <w:r w:rsidRPr="00877F37">
              <w:rPr>
                <w:rFonts w:cstheme="minorHAnsi"/>
                <w:color w:val="000000" w:themeColor="text1"/>
                <w:lang w:val="uk-UA"/>
              </w:rPr>
              <w:t xml:space="preserve">Пропозиції мають бути подані </w:t>
            </w:r>
            <w:r w:rsidRPr="00877F37">
              <w:rPr>
                <w:rFonts w:cstheme="minorHAnsi"/>
                <w:b/>
                <w:color w:val="000000" w:themeColor="text1"/>
                <w:lang w:val="uk-UA"/>
              </w:rPr>
              <w:t>до 18:00</w:t>
            </w:r>
            <w:r w:rsidRPr="00877F37">
              <w:rPr>
                <w:rFonts w:cstheme="minorHAnsi"/>
                <w:color w:val="000000" w:themeColor="text1"/>
                <w:lang w:val="uk-UA"/>
              </w:rPr>
              <w:t xml:space="preserve"> за місцевим київським часом в Україні</w:t>
            </w:r>
            <w:r w:rsidRPr="00877F37">
              <w:rPr>
                <w:rFonts w:cstheme="minorHAnsi"/>
                <w:b/>
                <w:color w:val="000000" w:themeColor="text1"/>
                <w:lang w:val="uk-UA"/>
              </w:rPr>
              <w:t xml:space="preserve"> </w:t>
            </w:r>
            <w:r w:rsidR="00DA7D9B" w:rsidRPr="00CE1936">
              <w:rPr>
                <w:rFonts w:cstheme="minorHAnsi"/>
                <w:b/>
                <w:lang w:val="ru-RU"/>
              </w:rPr>
              <w:t>1</w:t>
            </w:r>
            <w:r w:rsidR="00CE1936">
              <w:rPr>
                <w:rFonts w:cstheme="minorHAnsi"/>
                <w:b/>
                <w:lang w:val="uk-UA"/>
              </w:rPr>
              <w:t>8 червня</w:t>
            </w:r>
            <w:r w:rsidR="008D7518" w:rsidRPr="00CE1936">
              <w:rPr>
                <w:rFonts w:cstheme="minorHAnsi"/>
                <w:b/>
                <w:lang w:val="ru-RU"/>
              </w:rPr>
              <w:t xml:space="preserve"> 2020</w:t>
            </w:r>
            <w:r w:rsidR="008D7518" w:rsidRPr="00E51367">
              <w:rPr>
                <w:rFonts w:cstheme="minorHAnsi"/>
                <w:b/>
                <w:lang w:val="uk-UA"/>
              </w:rPr>
              <w:t xml:space="preserve"> року</w:t>
            </w:r>
            <w:r w:rsidRPr="00877F37">
              <w:rPr>
                <w:rFonts w:cstheme="minorHAnsi"/>
                <w:b/>
                <w:color w:val="000000" w:themeColor="text1"/>
                <w:lang w:val="uk-UA"/>
              </w:rPr>
              <w:t xml:space="preserve"> </w:t>
            </w:r>
            <w:r w:rsidRPr="00877F37">
              <w:rPr>
                <w:rFonts w:cstheme="minorHAnsi"/>
                <w:color w:val="000000" w:themeColor="text1"/>
                <w:lang w:val="uk-UA"/>
              </w:rPr>
              <w:t xml:space="preserve">на адресу: </w:t>
            </w:r>
            <w:hyperlink r:id="rId26" w:history="1">
              <w:r w:rsidRPr="00877F37">
                <w:rPr>
                  <w:rStyle w:val="Hyperlink"/>
                  <w:rFonts w:cstheme="minorHAnsi"/>
                  <w:lang w:val="uk-UA"/>
                </w:rPr>
                <w:t>ProcurementERAInbox@dai.com</w:t>
              </w:r>
            </w:hyperlink>
          </w:p>
          <w:p w14:paraId="1E9D7910" w14:textId="77777777" w:rsidR="001F1062" w:rsidRPr="00877F37" w:rsidRDefault="001F1062" w:rsidP="00D44B56">
            <w:pPr>
              <w:pStyle w:val="ListParagraph"/>
              <w:numPr>
                <w:ilvl w:val="0"/>
                <w:numId w:val="13"/>
              </w:numPr>
              <w:tabs>
                <w:tab w:val="left" w:pos="275"/>
              </w:tabs>
              <w:spacing w:before="0"/>
              <w:ind w:left="0" w:firstLine="0"/>
              <w:mirrorIndents/>
              <w:jc w:val="both"/>
              <w:rPr>
                <w:rFonts w:cstheme="minorHAnsi"/>
                <w:color w:val="000000" w:themeColor="text1"/>
                <w:lang w:val="uk-UA"/>
              </w:rPr>
            </w:pPr>
            <w:r w:rsidRPr="00877F37">
              <w:rPr>
                <w:rFonts w:cstheme="minorHAnsi"/>
                <w:color w:val="000000" w:themeColor="text1"/>
                <w:lang w:val="uk-UA"/>
              </w:rPr>
              <w:t xml:space="preserve">Зверніть увагу, що пропозиції мають подаватися лише в електронному вигляді на електронну адресу </w:t>
            </w:r>
            <w:hyperlink r:id="rId27" w:history="1">
              <w:r w:rsidRPr="00877F37">
                <w:rPr>
                  <w:rStyle w:val="Hyperlink"/>
                  <w:rFonts w:cstheme="minorHAnsi"/>
                  <w:lang w:val="uk-UA"/>
                </w:rPr>
                <w:t>ProcurementERAInbox@dai.com</w:t>
              </w:r>
            </w:hyperlink>
            <w:r w:rsidRPr="00877F37">
              <w:rPr>
                <w:rFonts w:cstheme="minorHAnsi"/>
                <w:color w:val="000000" w:themeColor="text1"/>
                <w:lang w:val="uk-UA"/>
              </w:rPr>
              <w:t xml:space="preserve">. </w:t>
            </w:r>
          </w:p>
          <w:p w14:paraId="067986B3" w14:textId="7DC0AA55" w:rsidR="001F1062" w:rsidRPr="00877F37" w:rsidRDefault="001F1062" w:rsidP="00D44B56">
            <w:pPr>
              <w:pStyle w:val="ListParagraph"/>
              <w:numPr>
                <w:ilvl w:val="0"/>
                <w:numId w:val="13"/>
              </w:numPr>
              <w:tabs>
                <w:tab w:val="left" w:pos="275"/>
              </w:tabs>
              <w:spacing w:before="0"/>
              <w:ind w:left="0" w:firstLine="0"/>
              <w:mirrorIndents/>
              <w:jc w:val="both"/>
              <w:rPr>
                <w:rFonts w:cstheme="minorHAnsi"/>
                <w:color w:val="000000" w:themeColor="text1"/>
                <w:lang w:val="ru-RU"/>
              </w:rPr>
            </w:pPr>
            <w:r w:rsidRPr="00877F37">
              <w:rPr>
                <w:rFonts w:cstheme="minorHAnsi"/>
                <w:color w:val="000000" w:themeColor="text1"/>
                <w:lang w:val="uk-UA"/>
              </w:rPr>
              <w:t>Пропозиції, подані пізніше, будуть відхилені, за винятком випадків надзвичайних обставин на розсуд компанії «DAI».</w:t>
            </w:r>
            <w:r w:rsidRPr="00877F37">
              <w:rPr>
                <w:rFonts w:cstheme="minorHAnsi"/>
                <w:color w:val="000000" w:themeColor="text1"/>
                <w:lang w:val="ru-RU"/>
              </w:rPr>
              <w:t xml:space="preserve"> </w:t>
            </w:r>
          </w:p>
          <w:p w14:paraId="76DDD8AE" w14:textId="008676ED" w:rsidR="001F1062" w:rsidRPr="00877F37" w:rsidRDefault="001F1062" w:rsidP="00D44B56">
            <w:pPr>
              <w:pStyle w:val="ListParagraph"/>
              <w:numPr>
                <w:ilvl w:val="0"/>
                <w:numId w:val="13"/>
              </w:numPr>
              <w:tabs>
                <w:tab w:val="left" w:pos="275"/>
              </w:tabs>
              <w:spacing w:before="0"/>
              <w:ind w:left="0" w:firstLine="0"/>
              <w:mirrorIndents/>
              <w:jc w:val="both"/>
              <w:rPr>
                <w:rFonts w:cstheme="minorHAnsi"/>
                <w:lang w:val="uk-UA"/>
              </w:rPr>
            </w:pPr>
            <w:r w:rsidRPr="00877F37">
              <w:rPr>
                <w:rFonts w:cstheme="minorHAnsi"/>
                <w:lang w:val="uk-UA"/>
              </w:rPr>
              <w:t xml:space="preserve">Подання пропозиції </w:t>
            </w:r>
            <w:r w:rsidR="001201EA" w:rsidRPr="00877F37">
              <w:rPr>
                <w:rFonts w:cstheme="minorHAnsi"/>
                <w:lang w:val="uk-UA"/>
              </w:rPr>
              <w:t>компанії «</w:t>
            </w:r>
            <w:r w:rsidRPr="00877F37">
              <w:rPr>
                <w:rFonts w:cstheme="minorHAnsi"/>
                <w:lang w:val="uk-UA"/>
              </w:rPr>
              <w:t>DAI</w:t>
            </w:r>
            <w:r w:rsidR="001201EA" w:rsidRPr="00877F37">
              <w:rPr>
                <w:rFonts w:cstheme="minorHAnsi"/>
                <w:lang w:val="uk-UA"/>
              </w:rPr>
              <w:t>»</w:t>
            </w:r>
            <w:r w:rsidRPr="00877F37">
              <w:rPr>
                <w:rFonts w:cstheme="minorHAnsi"/>
                <w:lang w:val="uk-UA"/>
              </w:rPr>
              <w:t xml:space="preserve"> у відповідь на цей Запит на надання пропозицій буде являти собою пропозицію та свідчитиме про згоду Учасника </w:t>
            </w:r>
            <w:r w:rsidR="00B24944" w:rsidRPr="00877F37">
              <w:rPr>
                <w:rFonts w:cstheme="minorHAnsi"/>
                <w:lang w:val="uk-UA"/>
              </w:rPr>
              <w:t>тендеру</w:t>
            </w:r>
            <w:r w:rsidRPr="00877F37">
              <w:rPr>
                <w:rFonts w:cstheme="minorHAnsi"/>
                <w:lang w:val="uk-UA"/>
              </w:rPr>
              <w:t xml:space="preserve"> з положеннями та умовами, які містяться у цьому Запиті на надання пропозицій та будь-яких додатках до нього. </w:t>
            </w:r>
            <w:r w:rsidR="001201EA" w:rsidRPr="00877F37">
              <w:rPr>
                <w:rFonts w:cstheme="minorHAnsi"/>
                <w:lang w:val="uk-UA"/>
              </w:rPr>
              <w:t>Компанія «</w:t>
            </w:r>
            <w:r w:rsidRPr="00877F37">
              <w:rPr>
                <w:rFonts w:cstheme="minorHAnsi"/>
                <w:lang w:val="uk-UA"/>
              </w:rPr>
              <w:t>DAI</w:t>
            </w:r>
            <w:r w:rsidR="001201EA" w:rsidRPr="00877F37">
              <w:rPr>
                <w:rFonts w:cstheme="minorHAnsi"/>
                <w:lang w:val="uk-UA"/>
              </w:rPr>
              <w:t>»</w:t>
            </w:r>
            <w:r w:rsidRPr="00877F37">
              <w:rPr>
                <w:rFonts w:cstheme="minorHAnsi"/>
                <w:lang w:val="uk-UA"/>
              </w:rPr>
              <w:t xml:space="preserve"> залишає за собою право не оцінювати невідповідну або неповну пропозицію.</w:t>
            </w:r>
          </w:p>
          <w:p w14:paraId="280ABBC4" w14:textId="77777777" w:rsidR="001F1062" w:rsidRPr="00E51367" w:rsidRDefault="001F1062" w:rsidP="00D44B56">
            <w:pPr>
              <w:pStyle w:val="ListParagraph"/>
              <w:numPr>
                <w:ilvl w:val="0"/>
                <w:numId w:val="13"/>
              </w:numPr>
              <w:tabs>
                <w:tab w:val="left" w:pos="275"/>
              </w:tabs>
              <w:spacing w:before="0"/>
              <w:ind w:left="0" w:firstLine="0"/>
              <w:mirrorIndents/>
              <w:jc w:val="both"/>
              <w:rPr>
                <w:rFonts w:cstheme="minorHAnsi"/>
                <w:color w:val="000000"/>
                <w:lang w:val="ru-RU"/>
              </w:rPr>
            </w:pPr>
            <w:r w:rsidRPr="00E51367">
              <w:rPr>
                <w:rFonts w:cstheme="minorHAnsi"/>
                <w:color w:val="000000"/>
                <w:lang w:val="ru-RU"/>
              </w:rPr>
              <w:t xml:space="preserve">У темі </w:t>
            </w:r>
            <w:r w:rsidRPr="00E51367">
              <w:rPr>
                <w:rFonts w:cstheme="minorHAnsi"/>
                <w:color w:val="000000"/>
                <w:lang w:val="uk-UA"/>
              </w:rPr>
              <w:t>повідомлення електронною поштою мають бути зазначені номер Запиту та назва</w:t>
            </w:r>
            <w:r w:rsidRPr="00E51367">
              <w:rPr>
                <w:rFonts w:cstheme="minorHAnsi"/>
                <w:color w:val="000000"/>
                <w:lang w:val="ru-RU"/>
              </w:rPr>
              <w:t>.</w:t>
            </w:r>
          </w:p>
          <w:p w14:paraId="027A7D96" w14:textId="40D8C3F4" w:rsidR="00027771" w:rsidRPr="00877F37" w:rsidRDefault="00027771" w:rsidP="00D44B56">
            <w:pPr>
              <w:pStyle w:val="ListParagraph"/>
              <w:numPr>
                <w:ilvl w:val="0"/>
                <w:numId w:val="13"/>
              </w:numPr>
              <w:tabs>
                <w:tab w:val="left" w:pos="275"/>
              </w:tabs>
              <w:spacing w:before="0"/>
              <w:ind w:left="0" w:firstLine="0"/>
              <w:mirrorIndents/>
              <w:jc w:val="both"/>
              <w:rPr>
                <w:rFonts w:cstheme="minorHAnsi"/>
                <w:lang w:val="ru-RU"/>
              </w:rPr>
            </w:pPr>
            <w:r w:rsidRPr="00877F37">
              <w:rPr>
                <w:rFonts w:cstheme="minorHAnsi"/>
                <w:lang w:val="ru-RU"/>
              </w:rPr>
              <w:t xml:space="preserve">Технічні і цінові пропозиції подаються </w:t>
            </w:r>
            <w:r w:rsidRPr="00877F37">
              <w:rPr>
                <w:rFonts w:cstheme="minorHAnsi"/>
                <w:b/>
                <w:lang w:val="ru-RU"/>
              </w:rPr>
              <w:t xml:space="preserve">англійською </w:t>
            </w:r>
            <w:r w:rsidR="00EF2253" w:rsidRPr="00877F37">
              <w:rPr>
                <w:rFonts w:cstheme="minorHAnsi"/>
                <w:b/>
                <w:lang w:val="uk-UA"/>
              </w:rPr>
              <w:t>або</w:t>
            </w:r>
            <w:r w:rsidRPr="00877F37">
              <w:rPr>
                <w:rFonts w:cstheme="minorHAnsi"/>
                <w:b/>
                <w:lang w:val="ru-RU"/>
              </w:rPr>
              <w:t xml:space="preserve"> українською</w:t>
            </w:r>
            <w:r w:rsidRPr="00877F37">
              <w:rPr>
                <w:rFonts w:cstheme="minorHAnsi"/>
                <w:lang w:val="ru-RU"/>
              </w:rPr>
              <w:t xml:space="preserve"> </w:t>
            </w:r>
            <w:r w:rsidR="00454879">
              <w:rPr>
                <w:rFonts w:cstheme="minorHAnsi"/>
                <w:b/>
                <w:color w:val="000000" w:themeColor="text1"/>
                <w:lang w:val="uk-UA"/>
              </w:rPr>
              <w:t>або російською</w:t>
            </w:r>
            <w:r w:rsidR="00454879" w:rsidRPr="00877F37">
              <w:rPr>
                <w:rFonts w:cstheme="minorHAnsi"/>
                <w:b/>
                <w:lang w:val="ru-RU"/>
              </w:rPr>
              <w:t xml:space="preserve"> </w:t>
            </w:r>
            <w:r w:rsidRPr="00877F37">
              <w:rPr>
                <w:rFonts w:cstheme="minorHAnsi"/>
                <w:b/>
                <w:lang w:val="ru-RU"/>
              </w:rPr>
              <w:t>мов</w:t>
            </w:r>
            <w:r w:rsidR="00EF2253" w:rsidRPr="00877F37">
              <w:rPr>
                <w:rFonts w:cstheme="minorHAnsi"/>
                <w:b/>
                <w:lang w:val="ru-RU"/>
              </w:rPr>
              <w:t>ою</w:t>
            </w:r>
            <w:r w:rsidRPr="00877F37">
              <w:rPr>
                <w:rFonts w:cstheme="minorHAnsi"/>
                <w:b/>
                <w:lang w:val="ru-RU"/>
              </w:rPr>
              <w:t>.</w:t>
            </w:r>
          </w:p>
          <w:p w14:paraId="753FB95B" w14:textId="168F6B2C" w:rsidR="00027771" w:rsidRPr="00877F37" w:rsidRDefault="00027771" w:rsidP="00D44B56">
            <w:pPr>
              <w:pStyle w:val="ListParagraph"/>
              <w:numPr>
                <w:ilvl w:val="0"/>
                <w:numId w:val="13"/>
              </w:numPr>
              <w:tabs>
                <w:tab w:val="left" w:pos="275"/>
              </w:tabs>
              <w:spacing w:before="0"/>
              <w:ind w:left="0" w:firstLine="0"/>
              <w:mirrorIndents/>
              <w:jc w:val="both"/>
              <w:rPr>
                <w:rFonts w:cstheme="minorHAnsi"/>
                <w:lang w:val="ru-RU"/>
              </w:rPr>
            </w:pPr>
            <w:r w:rsidRPr="00877F37">
              <w:rPr>
                <w:rFonts w:cstheme="minorHAnsi"/>
                <w:lang w:val="ru-RU"/>
              </w:rPr>
              <w:t xml:space="preserve">Усі пропозиції повинні містити супровідний лист, що має дату, підпис та печатку </w:t>
            </w:r>
            <w:r w:rsidR="00B24944" w:rsidRPr="00877F37">
              <w:rPr>
                <w:rFonts w:cstheme="minorHAnsi"/>
                <w:lang w:val="ru-RU"/>
              </w:rPr>
              <w:br/>
              <w:t>У</w:t>
            </w:r>
            <w:r w:rsidRPr="00877F37">
              <w:rPr>
                <w:rFonts w:cstheme="minorHAnsi"/>
                <w:lang w:val="ru-RU"/>
              </w:rPr>
              <w:t>часника тендеру. Учасник тендеру подає цей лист у форматі .pdf.</w:t>
            </w:r>
          </w:p>
          <w:p w14:paraId="4CAB704E" w14:textId="2CBDD2E6" w:rsidR="00027771" w:rsidRPr="00877F37" w:rsidRDefault="00027771" w:rsidP="00D44B56">
            <w:pPr>
              <w:pStyle w:val="ListParagraph"/>
              <w:numPr>
                <w:ilvl w:val="0"/>
                <w:numId w:val="13"/>
              </w:numPr>
              <w:tabs>
                <w:tab w:val="left" w:pos="275"/>
              </w:tabs>
              <w:spacing w:before="0"/>
              <w:ind w:left="0" w:firstLine="0"/>
              <w:mirrorIndents/>
              <w:jc w:val="both"/>
              <w:rPr>
                <w:rFonts w:cstheme="minorHAnsi"/>
                <w:b/>
                <w:lang w:val="ru-RU"/>
              </w:rPr>
            </w:pPr>
            <w:r w:rsidRPr="00877F37">
              <w:rPr>
                <w:rFonts w:cstheme="minorHAnsi"/>
                <w:lang w:val="ru-RU"/>
              </w:rPr>
              <w:t>У</w:t>
            </w:r>
            <w:r w:rsidRPr="00877F37">
              <w:rPr>
                <w:rFonts w:cstheme="minorHAnsi"/>
                <w:lang w:val="uk-UA"/>
              </w:rPr>
              <w:t>часники тендеру заповнюють Додаток С</w:t>
            </w:r>
            <w:r w:rsidRPr="00877F37">
              <w:rPr>
                <w:rFonts w:cstheme="minorHAnsi"/>
                <w:lang w:val="ru-RU"/>
              </w:rPr>
              <w:t xml:space="preserve">: </w:t>
            </w:r>
            <w:r w:rsidRPr="00877F37">
              <w:rPr>
                <w:rFonts w:cstheme="minorHAnsi"/>
                <w:lang w:val="uk-UA"/>
              </w:rPr>
              <w:t>Прайс-лист</w:t>
            </w:r>
            <w:r w:rsidRPr="00877F37">
              <w:rPr>
                <w:rFonts w:cstheme="minorHAnsi"/>
                <w:lang w:val="ru-RU"/>
              </w:rPr>
              <w:t xml:space="preserve"> </w:t>
            </w:r>
            <w:r w:rsidR="001009FE" w:rsidRPr="00877F37">
              <w:rPr>
                <w:rFonts w:cstheme="minorHAnsi"/>
                <w:lang w:val="uk-UA"/>
              </w:rPr>
              <w:t xml:space="preserve">та </w:t>
            </w:r>
            <w:r w:rsidRPr="00877F37">
              <w:rPr>
                <w:rFonts w:cstheme="minorHAnsi"/>
                <w:lang w:val="ru-RU"/>
              </w:rPr>
              <w:t xml:space="preserve"> зазнач</w:t>
            </w:r>
            <w:r w:rsidR="001009FE" w:rsidRPr="00877F37">
              <w:rPr>
                <w:rFonts w:cstheme="minorHAnsi"/>
                <w:lang w:val="ru-RU"/>
              </w:rPr>
              <w:t>ають</w:t>
            </w:r>
            <w:r w:rsidRPr="00877F37">
              <w:rPr>
                <w:rFonts w:cstheme="minorHAnsi"/>
                <w:lang w:val="ru-RU"/>
              </w:rPr>
              <w:t xml:space="preserve"> його дату. Учасники</w:t>
            </w:r>
            <w:r w:rsidR="00B24944" w:rsidRPr="00877F37">
              <w:rPr>
                <w:rFonts w:cstheme="minorHAnsi"/>
                <w:lang w:val="ru-RU"/>
              </w:rPr>
              <w:t xml:space="preserve"> тендеру</w:t>
            </w:r>
            <w:r w:rsidRPr="00877F37">
              <w:rPr>
                <w:rFonts w:cstheme="minorHAnsi"/>
                <w:lang w:val="ru-RU"/>
              </w:rPr>
              <w:t xml:space="preserve"> повинні вказати загальну та всеосяжну ціну на послуги</w:t>
            </w:r>
            <w:r w:rsidR="00B24944" w:rsidRPr="00877F37">
              <w:rPr>
                <w:rFonts w:cstheme="minorHAnsi"/>
                <w:lang w:val="uk-UA"/>
              </w:rPr>
              <w:t xml:space="preserve"> в націоналній валюті України - гривнях</w:t>
            </w:r>
            <w:r w:rsidRPr="00877F37">
              <w:rPr>
                <w:rFonts w:cstheme="minorHAnsi"/>
                <w:lang w:val="ru-RU"/>
              </w:rPr>
              <w:t xml:space="preserve"> в Додатку </w:t>
            </w:r>
            <w:r w:rsidR="00ED38A3" w:rsidRPr="00877F37">
              <w:rPr>
                <w:rFonts w:cstheme="minorHAnsi"/>
              </w:rPr>
              <w:t>C</w:t>
            </w:r>
            <w:r w:rsidRPr="00877F37">
              <w:rPr>
                <w:rFonts w:cstheme="minorHAnsi"/>
                <w:lang w:val="ru-RU"/>
              </w:rPr>
              <w:t xml:space="preserve">. </w:t>
            </w:r>
            <w:r w:rsidRPr="00877F37">
              <w:rPr>
                <w:rFonts w:cstheme="minorHAnsi"/>
                <w:lang w:val="uk-UA"/>
              </w:rPr>
              <w:t xml:space="preserve"> </w:t>
            </w:r>
          </w:p>
          <w:p w14:paraId="09508D29" w14:textId="4C20CF82" w:rsidR="00CF5849" w:rsidRDefault="00CF5849" w:rsidP="00E51367">
            <w:pPr>
              <w:tabs>
                <w:tab w:val="left" w:pos="275"/>
              </w:tabs>
              <w:spacing w:before="0"/>
              <w:contextualSpacing/>
              <w:mirrorIndents/>
              <w:jc w:val="both"/>
              <w:rPr>
                <w:rFonts w:cstheme="minorHAnsi"/>
                <w:b/>
                <w:lang w:val="ru-RU"/>
              </w:rPr>
            </w:pPr>
          </w:p>
          <w:p w14:paraId="6800312E" w14:textId="128D4458" w:rsidR="00027771" w:rsidRPr="008D7518" w:rsidRDefault="00027771" w:rsidP="00D44B56">
            <w:pPr>
              <w:pStyle w:val="ListParagraph"/>
              <w:numPr>
                <w:ilvl w:val="0"/>
                <w:numId w:val="13"/>
              </w:numPr>
              <w:tabs>
                <w:tab w:val="left" w:pos="275"/>
              </w:tabs>
              <w:spacing w:before="0"/>
              <w:ind w:left="0" w:firstLine="0"/>
              <w:mirrorIndents/>
              <w:jc w:val="both"/>
              <w:rPr>
                <w:rFonts w:cstheme="minorHAnsi"/>
                <w:b/>
                <w:lang w:val="ru-RU"/>
              </w:rPr>
            </w:pPr>
            <w:r w:rsidRPr="008D7518">
              <w:rPr>
                <w:rFonts w:cstheme="minorHAnsi"/>
                <w:b/>
                <w:lang w:val="ru-RU"/>
              </w:rPr>
              <w:t xml:space="preserve">Податок на додану вартість (ПДВ) не має бути зазначений у прайс-листі. </w:t>
            </w:r>
          </w:p>
          <w:p w14:paraId="498B8068" w14:textId="5FB1287E" w:rsidR="00D161D9" w:rsidRPr="00877F37" w:rsidRDefault="00027771" w:rsidP="00D44B56">
            <w:pPr>
              <w:pStyle w:val="ListParagraph"/>
              <w:numPr>
                <w:ilvl w:val="0"/>
                <w:numId w:val="13"/>
              </w:numPr>
              <w:tabs>
                <w:tab w:val="left" w:pos="275"/>
              </w:tabs>
              <w:spacing w:before="0"/>
              <w:ind w:left="0" w:firstLine="0"/>
              <w:mirrorIndents/>
              <w:jc w:val="both"/>
              <w:rPr>
                <w:rFonts w:cstheme="minorHAnsi"/>
                <w:lang w:val="ru-RU"/>
              </w:rPr>
            </w:pPr>
            <w:r w:rsidRPr="00877F37">
              <w:rPr>
                <w:rFonts w:cstheme="minorHAnsi"/>
                <w:lang w:val="uk-UA"/>
              </w:rPr>
              <w:t>Ці послуги підлягають звільненню від оподаткування ПДВ відповідно до основного контракту компанії «DAI» з USAID №72012118С00004 зареєстрованим в Міністерстві економічного розвитку і торгівлі України, реєстраційна картка №3987</w:t>
            </w:r>
            <w:r w:rsidRPr="00877F37">
              <w:rPr>
                <w:rFonts w:cstheme="minorHAnsi"/>
                <w:lang w:val="ru-RU"/>
              </w:rPr>
              <w:t>-0</w:t>
            </w:r>
            <w:r w:rsidR="00AD2929">
              <w:rPr>
                <w:rFonts w:cstheme="minorHAnsi"/>
                <w:lang w:val="ru-RU"/>
              </w:rPr>
              <w:t>5</w:t>
            </w:r>
            <w:r w:rsidRPr="00877F37">
              <w:rPr>
                <w:rFonts w:cstheme="minorHAnsi"/>
                <w:lang w:val="uk-UA"/>
              </w:rPr>
              <w:t xml:space="preserve"> </w:t>
            </w:r>
            <w:r w:rsidR="00225071" w:rsidRPr="00877F37">
              <w:rPr>
                <w:rFonts w:cstheme="minorHAnsi"/>
                <w:lang w:val="uk-UA"/>
              </w:rPr>
              <w:t xml:space="preserve">від </w:t>
            </w:r>
            <w:r w:rsidR="00AD2929">
              <w:rPr>
                <w:rFonts w:cstheme="minorHAnsi"/>
                <w:lang w:val="uk-UA"/>
              </w:rPr>
              <w:t>18 лютого</w:t>
            </w:r>
            <w:r w:rsidR="00CF5849" w:rsidRPr="00877F37">
              <w:rPr>
                <w:rFonts w:cstheme="minorHAnsi"/>
                <w:lang w:val="uk-UA"/>
              </w:rPr>
              <w:t xml:space="preserve"> </w:t>
            </w:r>
            <w:r w:rsidR="00225071" w:rsidRPr="00877F37">
              <w:rPr>
                <w:rFonts w:cstheme="minorHAnsi"/>
                <w:lang w:val="uk-UA"/>
              </w:rPr>
              <w:t>20</w:t>
            </w:r>
            <w:r w:rsidR="008D7518" w:rsidRPr="008D7518">
              <w:rPr>
                <w:rFonts w:cstheme="minorHAnsi"/>
                <w:lang w:val="ru-RU"/>
              </w:rPr>
              <w:t>20</w:t>
            </w:r>
            <w:r w:rsidR="00CF5849" w:rsidRPr="00877F37">
              <w:rPr>
                <w:rFonts w:cstheme="minorHAnsi"/>
                <w:lang w:val="uk-UA"/>
              </w:rPr>
              <w:t xml:space="preserve"> року</w:t>
            </w:r>
            <w:r w:rsidR="00D161D9" w:rsidRPr="00877F37">
              <w:rPr>
                <w:rFonts w:cstheme="minorHAnsi"/>
                <w:lang w:val="uk-UA"/>
              </w:rPr>
              <w:t>.</w:t>
            </w:r>
          </w:p>
          <w:p w14:paraId="506182C3" w14:textId="6AE32272" w:rsidR="00027771" w:rsidRPr="00877F37" w:rsidRDefault="00027771" w:rsidP="00D44B56">
            <w:pPr>
              <w:pStyle w:val="ListParagraph"/>
              <w:numPr>
                <w:ilvl w:val="0"/>
                <w:numId w:val="13"/>
              </w:numPr>
              <w:tabs>
                <w:tab w:val="left" w:pos="275"/>
              </w:tabs>
              <w:spacing w:before="0"/>
              <w:ind w:left="0" w:firstLine="0"/>
              <w:mirrorIndents/>
              <w:jc w:val="both"/>
              <w:rPr>
                <w:rFonts w:cstheme="minorHAnsi"/>
                <w:lang w:val="ru-RU"/>
              </w:rPr>
            </w:pPr>
            <w:r w:rsidRPr="00877F37">
              <w:rPr>
                <w:rFonts w:cstheme="minorHAnsi"/>
                <w:lang w:val="uk-UA"/>
              </w:rPr>
              <w:t>Кожен Учасник тендеру, та будь-які його дочірні компанії, може подати лише одну пропозицію</w:t>
            </w:r>
            <w:r w:rsidRPr="00877F37">
              <w:rPr>
                <w:rFonts w:cstheme="minorHAnsi"/>
                <w:lang w:val="ru-RU"/>
              </w:rPr>
              <w:t>.</w:t>
            </w:r>
          </w:p>
        </w:tc>
      </w:tr>
      <w:tr w:rsidR="00877F37" w:rsidRPr="00877F37" w14:paraId="50946F40" w14:textId="77777777" w:rsidTr="00E51367">
        <w:trPr>
          <w:trHeight w:val="260"/>
        </w:trPr>
        <w:tc>
          <w:tcPr>
            <w:tcW w:w="2401" w:type="pct"/>
          </w:tcPr>
          <w:p w14:paraId="585AA4D7" w14:textId="3CE76B59" w:rsidR="00B01678" w:rsidRPr="00877F37" w:rsidRDefault="00B01678" w:rsidP="00E51367">
            <w:pPr>
              <w:tabs>
                <w:tab w:val="left" w:pos="201"/>
                <w:tab w:val="left" w:pos="360"/>
              </w:tabs>
              <w:spacing w:before="0"/>
              <w:contextualSpacing/>
              <w:mirrorIndents/>
              <w:rPr>
                <w:rFonts w:cstheme="minorHAnsi"/>
                <w:b/>
                <w:lang w:val="ru-RU"/>
              </w:rPr>
            </w:pPr>
            <w:r w:rsidRPr="00877F37">
              <w:rPr>
                <w:rFonts w:cstheme="minorHAnsi"/>
                <w:b/>
              </w:rPr>
              <w:t>Proposal</w:t>
            </w:r>
            <w:r w:rsidRPr="00877F37">
              <w:rPr>
                <w:rFonts w:cstheme="minorHAnsi"/>
                <w:b/>
                <w:lang w:val="ru-RU"/>
              </w:rPr>
              <w:t xml:space="preserve"> </w:t>
            </w:r>
            <w:r w:rsidRPr="00877F37">
              <w:rPr>
                <w:rFonts w:cstheme="minorHAnsi"/>
                <w:b/>
              </w:rPr>
              <w:t>Cover</w:t>
            </w:r>
            <w:r w:rsidRPr="00877F37">
              <w:rPr>
                <w:rFonts w:cstheme="minorHAnsi"/>
                <w:b/>
                <w:lang w:val="ru-RU"/>
              </w:rPr>
              <w:t xml:space="preserve"> </w:t>
            </w:r>
            <w:r w:rsidRPr="00877F37">
              <w:rPr>
                <w:rFonts w:cstheme="minorHAnsi"/>
                <w:b/>
              </w:rPr>
              <w:t>Letter</w:t>
            </w:r>
          </w:p>
        </w:tc>
        <w:tc>
          <w:tcPr>
            <w:tcW w:w="2599" w:type="pct"/>
          </w:tcPr>
          <w:p w14:paraId="2872A0ED" w14:textId="73B91B94" w:rsidR="00B01678" w:rsidRPr="00877F37" w:rsidRDefault="00027771" w:rsidP="00E51367">
            <w:pPr>
              <w:tabs>
                <w:tab w:val="left" w:pos="275"/>
              </w:tabs>
              <w:spacing w:before="0"/>
              <w:contextualSpacing/>
              <w:mirrorIndents/>
              <w:rPr>
                <w:rFonts w:cstheme="minorHAnsi"/>
                <w:b/>
                <w:lang w:val="ru-RU"/>
              </w:rPr>
            </w:pPr>
            <w:r w:rsidRPr="00877F37">
              <w:rPr>
                <w:rFonts w:cstheme="minorHAnsi"/>
                <w:b/>
                <w:lang w:val="ru-RU"/>
              </w:rPr>
              <w:t>Супровідний лист до пропозиції</w:t>
            </w:r>
          </w:p>
        </w:tc>
      </w:tr>
      <w:tr w:rsidR="00877F37" w:rsidRPr="00877F37" w14:paraId="7DD4819E" w14:textId="77777777" w:rsidTr="00E51367">
        <w:trPr>
          <w:trHeight w:val="260"/>
        </w:trPr>
        <w:tc>
          <w:tcPr>
            <w:tcW w:w="2401" w:type="pct"/>
          </w:tcPr>
          <w:p w14:paraId="2CA6B6D3" w14:textId="5E9FCE16" w:rsidR="00B01678" w:rsidRPr="00877F37" w:rsidRDefault="00B01678" w:rsidP="00E51367">
            <w:pPr>
              <w:tabs>
                <w:tab w:val="left" w:pos="201"/>
                <w:tab w:val="left" w:pos="360"/>
              </w:tabs>
              <w:spacing w:before="0"/>
              <w:contextualSpacing/>
              <w:mirrorIndents/>
              <w:jc w:val="both"/>
              <w:rPr>
                <w:rFonts w:cstheme="minorHAnsi"/>
              </w:rPr>
            </w:pPr>
            <w:r w:rsidRPr="00877F37">
              <w:rPr>
                <w:rFonts w:cstheme="minorHAnsi"/>
              </w:rPr>
              <w:t xml:space="preserve">A cover letter shall be included with the proposal on the Offeror’s company letterhead with a duly authorized signature and company stamp/seal using </w:t>
            </w:r>
            <w:r w:rsidRPr="00877F37">
              <w:rPr>
                <w:rFonts w:cstheme="minorHAnsi"/>
                <w:b/>
              </w:rPr>
              <w:t>Attachment B</w:t>
            </w:r>
            <w:r w:rsidRPr="00877F37">
              <w:rPr>
                <w:rFonts w:cstheme="minorHAnsi"/>
              </w:rPr>
              <w:t xml:space="preserve"> as a template for the format. The cover letter shall include the following items:</w:t>
            </w:r>
          </w:p>
          <w:p w14:paraId="12C07A8C" w14:textId="69B84E46" w:rsidR="00B01678" w:rsidRPr="00877F37" w:rsidRDefault="00B01678" w:rsidP="00D44B56">
            <w:pPr>
              <w:pStyle w:val="ListParagraph"/>
              <w:numPr>
                <w:ilvl w:val="0"/>
                <w:numId w:val="10"/>
              </w:numPr>
              <w:tabs>
                <w:tab w:val="left" w:pos="201"/>
                <w:tab w:val="left" w:pos="360"/>
              </w:tabs>
              <w:spacing w:before="0"/>
              <w:ind w:left="0" w:firstLine="0"/>
              <w:mirrorIndents/>
              <w:jc w:val="both"/>
              <w:rPr>
                <w:rFonts w:cstheme="minorHAnsi"/>
              </w:rPr>
            </w:pPr>
            <w:r w:rsidRPr="00877F37">
              <w:rPr>
                <w:rFonts w:cstheme="minorHAnsi"/>
              </w:rPr>
              <w:t xml:space="preserve">The Offeror will certify a validity period of 60 </w:t>
            </w:r>
            <w:r w:rsidR="00632FE1" w:rsidRPr="00877F37">
              <w:rPr>
                <w:rFonts w:cstheme="minorHAnsi"/>
              </w:rPr>
              <w:t xml:space="preserve">calendar </w:t>
            </w:r>
            <w:r w:rsidRPr="00877F37">
              <w:rPr>
                <w:rFonts w:cstheme="minorHAnsi"/>
              </w:rPr>
              <w:t>days for the prices provided.</w:t>
            </w:r>
          </w:p>
          <w:p w14:paraId="741D8DC6" w14:textId="62F030A7" w:rsidR="00B01678" w:rsidRPr="00877F37" w:rsidRDefault="00B01678" w:rsidP="00D44B56">
            <w:pPr>
              <w:pStyle w:val="ListParagraph"/>
              <w:numPr>
                <w:ilvl w:val="0"/>
                <w:numId w:val="10"/>
              </w:numPr>
              <w:tabs>
                <w:tab w:val="left" w:pos="201"/>
                <w:tab w:val="left" w:pos="360"/>
              </w:tabs>
              <w:spacing w:before="0"/>
              <w:ind w:left="0" w:firstLine="0"/>
              <w:mirrorIndents/>
              <w:jc w:val="both"/>
              <w:rPr>
                <w:rFonts w:cstheme="minorHAnsi"/>
                <w:b/>
              </w:rPr>
            </w:pPr>
            <w:r w:rsidRPr="00877F37">
              <w:rPr>
                <w:rFonts w:cstheme="minorHAnsi"/>
              </w:rPr>
              <w:t xml:space="preserve">Acknowledge the solicitation amendments received. </w:t>
            </w:r>
          </w:p>
        </w:tc>
        <w:tc>
          <w:tcPr>
            <w:tcW w:w="2599" w:type="pct"/>
          </w:tcPr>
          <w:p w14:paraId="097D2EEB" w14:textId="3E46C6BC" w:rsidR="00027771" w:rsidRPr="00877F37" w:rsidRDefault="00027771" w:rsidP="00E51367">
            <w:pPr>
              <w:tabs>
                <w:tab w:val="left" w:pos="275"/>
              </w:tabs>
              <w:spacing w:before="0"/>
              <w:contextualSpacing/>
              <w:mirrorIndents/>
              <w:jc w:val="both"/>
              <w:rPr>
                <w:rFonts w:cstheme="minorHAnsi"/>
              </w:rPr>
            </w:pPr>
            <w:r w:rsidRPr="00877F37">
              <w:rPr>
                <w:rFonts w:cstheme="minorHAnsi"/>
                <w:lang w:val="ru-RU"/>
              </w:rPr>
              <w:t xml:space="preserve">Пропозиція має включати супровідний лист на фірмовому бланку Учасника </w:t>
            </w:r>
            <w:r w:rsidR="00632FE1" w:rsidRPr="00877F37">
              <w:rPr>
                <w:rFonts w:cstheme="minorHAnsi"/>
                <w:lang w:val="ru-RU"/>
              </w:rPr>
              <w:t>тендеру</w:t>
            </w:r>
            <w:r w:rsidRPr="00877F37">
              <w:rPr>
                <w:rFonts w:cstheme="minorHAnsi"/>
                <w:lang w:val="ru-RU"/>
              </w:rPr>
              <w:t xml:space="preserve">, скріплений підписом належним чином уповноваженої особи та штампом/печаткою компанії з використанням </w:t>
            </w:r>
            <w:r w:rsidRPr="00877F37">
              <w:rPr>
                <w:rFonts w:cstheme="minorHAnsi"/>
                <w:b/>
                <w:lang w:val="ru-RU"/>
              </w:rPr>
              <w:t xml:space="preserve">Додатку </w:t>
            </w:r>
            <w:r w:rsidRPr="00877F37">
              <w:rPr>
                <w:rFonts w:cstheme="minorHAnsi"/>
                <w:b/>
              </w:rPr>
              <w:t>B</w:t>
            </w:r>
            <w:r w:rsidRPr="00877F37">
              <w:rPr>
                <w:rFonts w:cstheme="minorHAnsi"/>
                <w:lang w:val="ru-RU"/>
              </w:rPr>
              <w:t xml:space="preserve"> в якості шаблонного формату. Супровідний</w:t>
            </w:r>
            <w:r w:rsidRPr="00877F37">
              <w:rPr>
                <w:rFonts w:cstheme="minorHAnsi"/>
              </w:rPr>
              <w:t xml:space="preserve"> </w:t>
            </w:r>
            <w:r w:rsidRPr="00877F37">
              <w:rPr>
                <w:rFonts w:cstheme="minorHAnsi"/>
                <w:lang w:val="ru-RU"/>
              </w:rPr>
              <w:t>лист</w:t>
            </w:r>
            <w:r w:rsidRPr="00877F37">
              <w:rPr>
                <w:rFonts w:cstheme="minorHAnsi"/>
              </w:rPr>
              <w:t xml:space="preserve"> </w:t>
            </w:r>
            <w:r w:rsidRPr="00877F37">
              <w:rPr>
                <w:rFonts w:cstheme="minorHAnsi"/>
                <w:lang w:val="ru-RU"/>
              </w:rPr>
              <w:t>повинен</w:t>
            </w:r>
            <w:r w:rsidRPr="00877F37">
              <w:rPr>
                <w:rFonts w:cstheme="minorHAnsi"/>
              </w:rPr>
              <w:t xml:space="preserve"> </w:t>
            </w:r>
            <w:r w:rsidRPr="00877F37">
              <w:rPr>
                <w:rFonts w:cstheme="minorHAnsi"/>
                <w:lang w:val="ru-RU"/>
              </w:rPr>
              <w:t>містити</w:t>
            </w:r>
            <w:r w:rsidRPr="00877F37">
              <w:rPr>
                <w:rFonts w:cstheme="minorHAnsi"/>
              </w:rPr>
              <w:t xml:space="preserve"> </w:t>
            </w:r>
            <w:r w:rsidRPr="00877F37">
              <w:rPr>
                <w:rFonts w:cstheme="minorHAnsi"/>
                <w:lang w:val="ru-RU"/>
              </w:rPr>
              <w:t>такі</w:t>
            </w:r>
            <w:r w:rsidRPr="00877F37">
              <w:rPr>
                <w:rFonts w:cstheme="minorHAnsi"/>
              </w:rPr>
              <w:t xml:space="preserve"> </w:t>
            </w:r>
            <w:r w:rsidRPr="00877F37">
              <w:rPr>
                <w:rFonts w:cstheme="minorHAnsi"/>
                <w:lang w:val="ru-RU"/>
              </w:rPr>
              <w:t>пункти</w:t>
            </w:r>
            <w:r w:rsidRPr="00877F37">
              <w:rPr>
                <w:rFonts w:cstheme="minorHAnsi"/>
              </w:rPr>
              <w:t>:</w:t>
            </w:r>
          </w:p>
          <w:p w14:paraId="227D9263" w14:textId="3C42F004" w:rsidR="00027771" w:rsidRPr="00877F37" w:rsidRDefault="00027771" w:rsidP="00D44B56">
            <w:pPr>
              <w:pStyle w:val="ListParagraph"/>
              <w:numPr>
                <w:ilvl w:val="1"/>
                <w:numId w:val="10"/>
              </w:numPr>
              <w:tabs>
                <w:tab w:val="left" w:pos="275"/>
              </w:tabs>
              <w:spacing w:before="0"/>
              <w:ind w:left="0" w:firstLine="0"/>
              <w:mirrorIndents/>
              <w:jc w:val="both"/>
              <w:rPr>
                <w:rFonts w:cstheme="minorHAnsi"/>
                <w:lang w:val="ru-RU"/>
              </w:rPr>
            </w:pPr>
            <w:r w:rsidRPr="00877F37">
              <w:rPr>
                <w:rFonts w:cstheme="minorHAnsi"/>
                <w:lang w:val="ru-RU"/>
              </w:rPr>
              <w:t xml:space="preserve">Учасник </w:t>
            </w:r>
            <w:r w:rsidR="00632FE1" w:rsidRPr="00877F37">
              <w:rPr>
                <w:rFonts w:cstheme="minorHAnsi"/>
                <w:lang w:val="ru-RU"/>
              </w:rPr>
              <w:t>тендеру</w:t>
            </w:r>
            <w:r w:rsidRPr="00877F37">
              <w:rPr>
                <w:rFonts w:cstheme="minorHAnsi"/>
                <w:lang w:val="ru-RU"/>
              </w:rPr>
              <w:t xml:space="preserve"> </w:t>
            </w:r>
            <w:r w:rsidR="00632FE1" w:rsidRPr="00877F37">
              <w:rPr>
                <w:rFonts w:cstheme="minorHAnsi"/>
                <w:lang w:val="ru-RU"/>
              </w:rPr>
              <w:t xml:space="preserve">повинен </w:t>
            </w:r>
            <w:r w:rsidRPr="00877F37">
              <w:rPr>
                <w:rFonts w:cstheme="minorHAnsi"/>
                <w:lang w:val="ru-RU"/>
              </w:rPr>
              <w:t xml:space="preserve">підтвердить період чинності запропонованих цін </w:t>
            </w:r>
            <w:r w:rsidR="001009FE" w:rsidRPr="00877F37">
              <w:rPr>
                <w:rFonts w:cstheme="minorHAnsi"/>
                <w:lang w:val="ru-RU"/>
              </w:rPr>
              <w:t>протягом</w:t>
            </w:r>
            <w:r w:rsidRPr="00877F37">
              <w:rPr>
                <w:rFonts w:cstheme="minorHAnsi"/>
                <w:lang w:val="ru-RU"/>
              </w:rPr>
              <w:t xml:space="preserve"> </w:t>
            </w:r>
            <w:r w:rsidRPr="00877F37">
              <w:rPr>
                <w:rFonts w:cstheme="minorHAnsi"/>
                <w:lang w:val="uk-UA"/>
              </w:rPr>
              <w:t xml:space="preserve">60 </w:t>
            </w:r>
            <w:r w:rsidR="00632FE1" w:rsidRPr="00877F37">
              <w:rPr>
                <w:rFonts w:cstheme="minorHAnsi"/>
                <w:lang w:val="uk-UA"/>
              </w:rPr>
              <w:t xml:space="preserve">календарних </w:t>
            </w:r>
            <w:r w:rsidRPr="00877F37">
              <w:rPr>
                <w:rFonts w:cstheme="minorHAnsi"/>
                <w:lang w:val="uk-UA"/>
              </w:rPr>
              <w:t>днів</w:t>
            </w:r>
            <w:r w:rsidRPr="00877F37">
              <w:rPr>
                <w:rFonts w:cstheme="minorHAnsi"/>
                <w:lang w:val="ru-RU"/>
              </w:rPr>
              <w:t>.</w:t>
            </w:r>
          </w:p>
          <w:p w14:paraId="2CD4E150" w14:textId="4DBDBFAC" w:rsidR="00B01678" w:rsidRPr="00877F37" w:rsidRDefault="00027771" w:rsidP="00D44B56">
            <w:pPr>
              <w:pStyle w:val="ListParagraph"/>
              <w:numPr>
                <w:ilvl w:val="1"/>
                <w:numId w:val="10"/>
              </w:numPr>
              <w:tabs>
                <w:tab w:val="left" w:pos="275"/>
              </w:tabs>
              <w:spacing w:before="0"/>
              <w:ind w:left="0" w:firstLine="0"/>
              <w:mirrorIndents/>
              <w:jc w:val="both"/>
              <w:rPr>
                <w:rFonts w:cstheme="minorHAnsi"/>
                <w:lang w:val="ru-RU"/>
              </w:rPr>
            </w:pPr>
            <w:r w:rsidRPr="00877F37">
              <w:rPr>
                <w:rFonts w:cstheme="minorHAnsi"/>
                <w:lang w:val="ru-RU"/>
              </w:rPr>
              <w:t xml:space="preserve">Підтвердження отримання </w:t>
            </w:r>
            <w:r w:rsidRPr="00877F37">
              <w:rPr>
                <w:rFonts w:cstheme="minorHAnsi"/>
                <w:lang w:val="uk-UA"/>
              </w:rPr>
              <w:t>тендерніх правок</w:t>
            </w:r>
            <w:r w:rsidRPr="00877F37">
              <w:rPr>
                <w:rFonts w:cstheme="minorHAnsi"/>
                <w:lang w:val="ru-RU"/>
              </w:rPr>
              <w:t>.</w:t>
            </w:r>
          </w:p>
        </w:tc>
      </w:tr>
      <w:tr w:rsidR="00877F37" w:rsidRPr="00877F37" w14:paraId="33176215" w14:textId="77777777" w:rsidTr="00E51367">
        <w:trPr>
          <w:trHeight w:val="260"/>
        </w:trPr>
        <w:tc>
          <w:tcPr>
            <w:tcW w:w="2401" w:type="pct"/>
          </w:tcPr>
          <w:p w14:paraId="5969B188" w14:textId="539944E8" w:rsidR="002C0C24" w:rsidRPr="00877F37" w:rsidRDefault="00E8096E" w:rsidP="00E51367">
            <w:pPr>
              <w:tabs>
                <w:tab w:val="left" w:pos="201"/>
                <w:tab w:val="left" w:pos="360"/>
              </w:tabs>
              <w:spacing w:before="0"/>
              <w:contextualSpacing/>
              <w:mirrorIndents/>
              <w:rPr>
                <w:rFonts w:cstheme="minorHAnsi"/>
                <w:b/>
              </w:rPr>
            </w:pPr>
            <w:r w:rsidRPr="00877F37">
              <w:rPr>
                <w:rFonts w:cstheme="minorHAnsi"/>
                <w:b/>
              </w:rPr>
              <w:t>Questions Regarding the RF</w:t>
            </w:r>
            <w:r w:rsidR="00EA5DC0" w:rsidRPr="00877F37">
              <w:rPr>
                <w:rFonts w:cstheme="minorHAnsi"/>
                <w:b/>
              </w:rPr>
              <w:t>P</w:t>
            </w:r>
          </w:p>
        </w:tc>
        <w:tc>
          <w:tcPr>
            <w:tcW w:w="2599" w:type="pct"/>
          </w:tcPr>
          <w:p w14:paraId="46CC9FB3" w14:textId="3BF7DD80" w:rsidR="002C0C24" w:rsidRPr="00877F37" w:rsidRDefault="002224D1" w:rsidP="00E51367">
            <w:pPr>
              <w:tabs>
                <w:tab w:val="left" w:pos="275"/>
              </w:tabs>
              <w:spacing w:before="0"/>
              <w:contextualSpacing/>
              <w:mirrorIndents/>
              <w:rPr>
                <w:rFonts w:cstheme="minorHAnsi"/>
                <w:b/>
              </w:rPr>
            </w:pPr>
            <w:r w:rsidRPr="00877F37">
              <w:rPr>
                <w:rFonts w:cstheme="minorHAnsi"/>
                <w:b/>
                <w:lang w:val="uk-UA"/>
              </w:rPr>
              <w:t xml:space="preserve">Запитання стосовно </w:t>
            </w:r>
            <w:r w:rsidR="000233F2" w:rsidRPr="00877F37">
              <w:rPr>
                <w:rFonts w:cstheme="minorHAnsi"/>
                <w:b/>
                <w:lang w:val="uk-UA"/>
              </w:rPr>
              <w:t>З</w:t>
            </w:r>
            <w:r w:rsidRPr="00877F37">
              <w:rPr>
                <w:rFonts w:cstheme="minorHAnsi"/>
                <w:b/>
                <w:lang w:val="uk-UA"/>
              </w:rPr>
              <w:t>апиту</w:t>
            </w:r>
          </w:p>
        </w:tc>
      </w:tr>
      <w:tr w:rsidR="00877F37" w:rsidRPr="00BA54FA" w14:paraId="01CF9904" w14:textId="77777777" w:rsidTr="00E51367">
        <w:trPr>
          <w:trHeight w:val="350"/>
        </w:trPr>
        <w:tc>
          <w:tcPr>
            <w:tcW w:w="2401" w:type="pct"/>
          </w:tcPr>
          <w:p w14:paraId="16B5ECD4" w14:textId="1F55E5D8" w:rsidR="00C551B5" w:rsidRPr="00877F37" w:rsidRDefault="00C551B5" w:rsidP="00E51367">
            <w:pPr>
              <w:pStyle w:val="ListParagraph"/>
              <w:tabs>
                <w:tab w:val="left" w:pos="201"/>
                <w:tab w:val="left" w:pos="360"/>
              </w:tabs>
              <w:spacing w:before="0"/>
              <w:ind w:left="0"/>
              <w:mirrorIndents/>
              <w:jc w:val="both"/>
              <w:rPr>
                <w:rFonts w:cstheme="minorHAnsi"/>
              </w:rPr>
            </w:pPr>
            <w:r w:rsidRPr="00877F37">
              <w:rPr>
                <w:rFonts w:cstheme="minorHAnsi"/>
              </w:rPr>
              <w:t xml:space="preserve">Each </w:t>
            </w:r>
            <w:r w:rsidR="00D87FAC" w:rsidRPr="00877F37">
              <w:rPr>
                <w:rFonts w:cstheme="minorHAnsi"/>
              </w:rPr>
              <w:t>Offeror</w:t>
            </w:r>
            <w:r w:rsidRPr="00877F37">
              <w:rPr>
                <w:rFonts w:cstheme="minorHAnsi"/>
              </w:rPr>
              <w:t xml:space="preserve"> is responsible for reading very carefully and understanding fully the ter</w:t>
            </w:r>
            <w:r w:rsidR="00304BCF" w:rsidRPr="00877F37">
              <w:rPr>
                <w:rFonts w:cstheme="minorHAnsi"/>
              </w:rPr>
              <w:t>ms and conditions of this RF</w:t>
            </w:r>
            <w:r w:rsidR="00EA5DC0" w:rsidRPr="00877F37">
              <w:rPr>
                <w:rFonts w:cstheme="minorHAnsi"/>
              </w:rPr>
              <w:t>P</w:t>
            </w:r>
            <w:r w:rsidR="00304BCF" w:rsidRPr="00877F37">
              <w:rPr>
                <w:rFonts w:cstheme="minorHAnsi"/>
              </w:rPr>
              <w:t xml:space="preserve">. </w:t>
            </w:r>
            <w:r w:rsidRPr="00877F37">
              <w:rPr>
                <w:rFonts w:cstheme="minorHAnsi"/>
              </w:rPr>
              <w:t xml:space="preserve">All communications regarding this solicitation must be submitted via email </w:t>
            </w:r>
            <w:hyperlink r:id="rId28" w:history="1">
              <w:r w:rsidR="00D87FAC" w:rsidRPr="00877F37">
                <w:rPr>
                  <w:rStyle w:val="Hyperlink"/>
                  <w:rFonts w:cstheme="minorHAnsi"/>
                </w:rPr>
                <w:t>ProcurementERA</w:t>
              </w:r>
              <w:r w:rsidR="00D87FAC" w:rsidRPr="00877F37">
                <w:rPr>
                  <w:rStyle w:val="Hyperlink"/>
                  <w:rFonts w:cstheme="minorHAnsi"/>
                  <w:lang w:val="uk-UA"/>
                </w:rPr>
                <w:t>@</w:t>
              </w:r>
              <w:r w:rsidR="00D87FAC" w:rsidRPr="00877F37">
                <w:rPr>
                  <w:rStyle w:val="Hyperlink"/>
                  <w:rFonts w:cstheme="minorHAnsi"/>
                </w:rPr>
                <w:t>dai</w:t>
              </w:r>
              <w:r w:rsidR="00D87FAC" w:rsidRPr="00877F37">
                <w:rPr>
                  <w:rStyle w:val="Hyperlink"/>
                  <w:rFonts w:cstheme="minorHAnsi"/>
                  <w:lang w:val="uk-UA"/>
                </w:rPr>
                <w:t>.</w:t>
              </w:r>
              <w:r w:rsidR="00D87FAC" w:rsidRPr="00877F37">
                <w:rPr>
                  <w:rStyle w:val="Hyperlink"/>
                  <w:rFonts w:cstheme="minorHAnsi"/>
                </w:rPr>
                <w:t>com</w:t>
              </w:r>
            </w:hyperlink>
            <w:r w:rsidRPr="00877F37">
              <w:rPr>
                <w:rStyle w:val="Hyperlink"/>
                <w:rFonts w:cstheme="minorHAnsi"/>
              </w:rPr>
              <w:t xml:space="preserve"> </w:t>
            </w:r>
            <w:r w:rsidRPr="00877F37">
              <w:rPr>
                <w:rFonts w:cstheme="minorHAnsi"/>
              </w:rPr>
              <w:t xml:space="preserve">no later than the date specified above. All questions received will be compiled and answered in writing and distributed to all interested </w:t>
            </w:r>
            <w:r w:rsidR="00D87FAC" w:rsidRPr="00877F37">
              <w:rPr>
                <w:rFonts w:cstheme="minorHAnsi"/>
              </w:rPr>
              <w:t>Offerors</w:t>
            </w:r>
            <w:r w:rsidRPr="00877F37">
              <w:rPr>
                <w:rFonts w:cstheme="minorHAnsi"/>
              </w:rPr>
              <w:t xml:space="preserve">. </w:t>
            </w:r>
            <w:r w:rsidR="00895037" w:rsidRPr="00877F37">
              <w:rPr>
                <w:rFonts w:cstheme="minorHAnsi"/>
              </w:rPr>
              <w:t xml:space="preserve">Questions should not </w:t>
            </w:r>
            <w:r w:rsidR="00A8572D" w:rsidRPr="00877F37">
              <w:rPr>
                <w:rFonts w:cstheme="minorHAnsi"/>
              </w:rPr>
              <w:t xml:space="preserve">be submitted </w:t>
            </w:r>
            <w:r w:rsidR="00895037" w:rsidRPr="00877F37">
              <w:rPr>
                <w:rFonts w:cstheme="minorHAnsi"/>
              </w:rPr>
              <w:t xml:space="preserve">to </w:t>
            </w:r>
            <w:hyperlink r:id="rId29" w:history="1">
              <w:r w:rsidR="00DA6A96" w:rsidRPr="00877F37">
                <w:rPr>
                  <w:rStyle w:val="Hyperlink"/>
                  <w:rFonts w:cstheme="minorHAnsi"/>
                </w:rPr>
                <w:t>ProcurementERAInbox@dai.com</w:t>
              </w:r>
            </w:hyperlink>
            <w:r w:rsidR="00895037" w:rsidRPr="00877F37">
              <w:rPr>
                <w:rFonts w:cstheme="minorHAnsi"/>
              </w:rPr>
              <w:t>.</w:t>
            </w:r>
          </w:p>
          <w:p w14:paraId="3D5F4B30" w14:textId="0BD4415D" w:rsidR="00B01678" w:rsidRPr="00877F37" w:rsidRDefault="00B01678" w:rsidP="00E51367">
            <w:pPr>
              <w:pStyle w:val="ListParagraph"/>
              <w:tabs>
                <w:tab w:val="left" w:pos="201"/>
                <w:tab w:val="left" w:pos="360"/>
              </w:tabs>
              <w:spacing w:before="0"/>
              <w:ind w:left="0"/>
              <w:mirrorIndents/>
              <w:jc w:val="both"/>
              <w:rPr>
                <w:rFonts w:cstheme="minorHAnsi"/>
              </w:rPr>
            </w:pPr>
          </w:p>
          <w:p w14:paraId="659710A1" w14:textId="20783558" w:rsidR="00B01678" w:rsidRPr="00877F37" w:rsidRDefault="00B01678" w:rsidP="00E51367">
            <w:pPr>
              <w:tabs>
                <w:tab w:val="left" w:pos="201"/>
                <w:tab w:val="left" w:pos="360"/>
              </w:tabs>
              <w:spacing w:before="0"/>
              <w:contextualSpacing/>
              <w:mirrorIndents/>
              <w:jc w:val="both"/>
              <w:rPr>
                <w:rFonts w:cstheme="minorHAnsi"/>
              </w:rPr>
            </w:pPr>
            <w:r w:rsidRPr="00877F37">
              <w:rPr>
                <w:rFonts w:cstheme="minorHAnsi"/>
              </w:rPr>
              <w:t>No questions will be answered by phone. Any verbal information received from a DAI or</w:t>
            </w:r>
            <w:r w:rsidR="00343ED8" w:rsidRPr="00877F37">
              <w:rPr>
                <w:rFonts w:cstheme="minorHAnsi"/>
              </w:rPr>
              <w:t xml:space="preserve"> </w:t>
            </w:r>
            <w:r w:rsidR="009F3899" w:rsidRPr="00877F37">
              <w:rPr>
                <w:rFonts w:cstheme="minorHAnsi"/>
              </w:rPr>
              <w:t xml:space="preserve">USAID </w:t>
            </w:r>
            <w:r w:rsidR="00343ED8" w:rsidRPr="00877F37">
              <w:rPr>
                <w:rFonts w:cstheme="minorHAnsi"/>
              </w:rPr>
              <w:t>ERA</w:t>
            </w:r>
            <w:r w:rsidRPr="00877F37">
              <w:rPr>
                <w:rFonts w:cstheme="minorHAnsi"/>
              </w:rPr>
              <w:t xml:space="preserve"> employee or other entity shall not be considered as an official response to any question regarding this RFP.</w:t>
            </w:r>
          </w:p>
          <w:p w14:paraId="68DC46DA" w14:textId="128A14F9" w:rsidR="00B01678" w:rsidRPr="00877F37" w:rsidRDefault="00B01678" w:rsidP="00E51367">
            <w:pPr>
              <w:pStyle w:val="ListParagraph"/>
              <w:tabs>
                <w:tab w:val="left" w:pos="201"/>
                <w:tab w:val="left" w:pos="360"/>
              </w:tabs>
              <w:spacing w:before="0"/>
              <w:ind w:left="0"/>
              <w:mirrorIndents/>
              <w:jc w:val="both"/>
              <w:rPr>
                <w:rFonts w:cstheme="minorHAnsi"/>
              </w:rPr>
            </w:pPr>
          </w:p>
          <w:p w14:paraId="4425A6CD" w14:textId="77777777" w:rsidR="00B01678" w:rsidRPr="00877F37" w:rsidRDefault="00B01678" w:rsidP="00E51367">
            <w:pPr>
              <w:tabs>
                <w:tab w:val="left" w:pos="201"/>
                <w:tab w:val="left" w:pos="360"/>
              </w:tabs>
              <w:spacing w:before="0"/>
              <w:contextualSpacing/>
              <w:mirrorIndents/>
              <w:jc w:val="both"/>
              <w:rPr>
                <w:rFonts w:cstheme="minorHAnsi"/>
              </w:rPr>
            </w:pPr>
            <w:r w:rsidRPr="00877F37">
              <w:rPr>
                <w:rFonts w:cstheme="minorHAnsi"/>
              </w:rPr>
              <w:t xml:space="preserve">Copies of questions and responses will be distributed in writing to all prospective bidders who are on record as having received this RFP after the submission date specified in the Synopsis above. </w:t>
            </w:r>
          </w:p>
          <w:p w14:paraId="68F44008" w14:textId="77777777" w:rsidR="00C551B5" w:rsidRPr="00877F37" w:rsidRDefault="00C551B5" w:rsidP="00E51367">
            <w:pPr>
              <w:tabs>
                <w:tab w:val="left" w:pos="201"/>
                <w:tab w:val="left" w:pos="360"/>
              </w:tabs>
              <w:spacing w:before="0"/>
              <w:contextualSpacing/>
              <w:mirrorIndents/>
              <w:jc w:val="both"/>
              <w:rPr>
                <w:rFonts w:cstheme="minorHAnsi"/>
                <w:b/>
              </w:rPr>
            </w:pPr>
          </w:p>
        </w:tc>
        <w:tc>
          <w:tcPr>
            <w:tcW w:w="2599" w:type="pct"/>
          </w:tcPr>
          <w:p w14:paraId="7835E0CD" w14:textId="77777777" w:rsidR="00C551B5" w:rsidRPr="00877F37" w:rsidRDefault="00C551B5" w:rsidP="00E51367">
            <w:pPr>
              <w:pStyle w:val="ListParagraph"/>
              <w:tabs>
                <w:tab w:val="left" w:pos="275"/>
              </w:tabs>
              <w:spacing w:before="0"/>
              <w:ind w:left="0"/>
              <w:mirrorIndents/>
              <w:jc w:val="both"/>
              <w:rPr>
                <w:rFonts w:cstheme="minorHAnsi"/>
                <w:lang w:val="ru-RU"/>
              </w:rPr>
            </w:pPr>
            <w:r w:rsidRPr="00877F37">
              <w:rPr>
                <w:rFonts w:cstheme="minorHAnsi"/>
                <w:lang w:val="uk-UA"/>
              </w:rPr>
              <w:t xml:space="preserve">Кожен </w:t>
            </w:r>
            <w:r w:rsidR="00BF4640" w:rsidRPr="00877F37">
              <w:rPr>
                <w:rFonts w:cstheme="minorHAnsi"/>
                <w:lang w:val="uk-UA"/>
              </w:rPr>
              <w:t>У</w:t>
            </w:r>
            <w:r w:rsidRPr="00877F37">
              <w:rPr>
                <w:rFonts w:cstheme="minorHAnsi"/>
                <w:lang w:val="uk-UA"/>
              </w:rPr>
              <w:t xml:space="preserve">часник тендеру є відповідальним за дуже уважне прочитання цього </w:t>
            </w:r>
            <w:r w:rsidR="004C056D" w:rsidRPr="00877F37">
              <w:rPr>
                <w:rFonts w:cstheme="minorHAnsi"/>
                <w:lang w:val="uk-UA"/>
              </w:rPr>
              <w:t>З</w:t>
            </w:r>
            <w:r w:rsidRPr="00877F37">
              <w:rPr>
                <w:rFonts w:cstheme="minorHAnsi"/>
                <w:lang w:val="uk-UA"/>
              </w:rPr>
              <w:t xml:space="preserve">апиту та повне розуміння його умов. Усе спілкування стосовно цього </w:t>
            </w:r>
            <w:r w:rsidR="004C056D" w:rsidRPr="00877F37">
              <w:rPr>
                <w:rFonts w:cstheme="minorHAnsi"/>
                <w:lang w:val="uk-UA"/>
              </w:rPr>
              <w:t>З</w:t>
            </w:r>
            <w:r w:rsidRPr="00877F37">
              <w:rPr>
                <w:rFonts w:cstheme="minorHAnsi"/>
                <w:lang w:val="uk-UA"/>
              </w:rPr>
              <w:t xml:space="preserve">апиту має надсилатись електронною поштою на адресу: </w:t>
            </w:r>
            <w:hyperlink r:id="rId30" w:history="1">
              <w:r w:rsidR="00D87FAC" w:rsidRPr="00877F37">
                <w:rPr>
                  <w:rStyle w:val="Hyperlink"/>
                  <w:rFonts w:cstheme="minorHAnsi"/>
                </w:rPr>
                <w:t>ProcurementERA</w:t>
              </w:r>
              <w:r w:rsidR="00D87FAC" w:rsidRPr="00877F37">
                <w:rPr>
                  <w:rStyle w:val="Hyperlink"/>
                  <w:rFonts w:cstheme="minorHAnsi"/>
                  <w:lang w:val="uk-UA"/>
                </w:rPr>
                <w:t>@</w:t>
              </w:r>
              <w:r w:rsidR="00D87FAC" w:rsidRPr="00877F37">
                <w:rPr>
                  <w:rStyle w:val="Hyperlink"/>
                  <w:rFonts w:cstheme="minorHAnsi"/>
                </w:rPr>
                <w:t>dai</w:t>
              </w:r>
              <w:r w:rsidR="00D87FAC" w:rsidRPr="00877F37">
                <w:rPr>
                  <w:rStyle w:val="Hyperlink"/>
                  <w:rFonts w:cstheme="minorHAnsi"/>
                  <w:lang w:val="uk-UA"/>
                </w:rPr>
                <w:t>.</w:t>
              </w:r>
              <w:r w:rsidR="00D87FAC" w:rsidRPr="00877F37">
                <w:rPr>
                  <w:rStyle w:val="Hyperlink"/>
                  <w:rFonts w:cstheme="minorHAnsi"/>
                </w:rPr>
                <w:t>com</w:t>
              </w:r>
            </w:hyperlink>
            <w:r w:rsidRPr="00877F37">
              <w:rPr>
                <w:rFonts w:cstheme="minorHAnsi"/>
                <w:lang w:val="uk-UA"/>
              </w:rPr>
              <w:t xml:space="preserve"> не пізніше дати, зазначеної вище. Всі отримані запитання будуть зібрані, і відповіді на них будуть надіслані електронною поштою усім зацікавленим </w:t>
            </w:r>
            <w:r w:rsidR="00BF4640" w:rsidRPr="00877F37">
              <w:rPr>
                <w:rFonts w:cstheme="minorHAnsi"/>
                <w:lang w:val="uk-UA"/>
              </w:rPr>
              <w:t>У</w:t>
            </w:r>
            <w:r w:rsidRPr="00877F37">
              <w:rPr>
                <w:rFonts w:cstheme="minorHAnsi"/>
                <w:lang w:val="uk-UA"/>
              </w:rPr>
              <w:t xml:space="preserve">часникам тендеру. </w:t>
            </w:r>
            <w:r w:rsidR="00FC5CAE" w:rsidRPr="00877F37">
              <w:rPr>
                <w:rFonts w:cstheme="minorHAnsi"/>
                <w:lang w:val="ru-RU"/>
              </w:rPr>
              <w:t xml:space="preserve">Запитання не повинні надсилатися на </w:t>
            </w:r>
            <w:hyperlink r:id="rId31" w:history="1">
              <w:r w:rsidR="00A219C7" w:rsidRPr="00877F37">
                <w:rPr>
                  <w:rStyle w:val="Hyperlink"/>
                  <w:rFonts w:cstheme="minorHAnsi"/>
                  <w:lang w:val="ru-RU"/>
                </w:rPr>
                <w:t>ProcurementERAInbox@dai.com</w:t>
              </w:r>
            </w:hyperlink>
            <w:r w:rsidR="00FC5CAE" w:rsidRPr="00877F37">
              <w:rPr>
                <w:rFonts w:cstheme="minorHAnsi"/>
                <w:lang w:val="ru-RU"/>
              </w:rPr>
              <w:t>.</w:t>
            </w:r>
          </w:p>
          <w:p w14:paraId="28C4F7FB" w14:textId="020AD61D" w:rsidR="00027771" w:rsidRPr="00877F37" w:rsidRDefault="00027771" w:rsidP="00E51367">
            <w:pPr>
              <w:pStyle w:val="ListParagraph"/>
              <w:tabs>
                <w:tab w:val="left" w:pos="275"/>
              </w:tabs>
              <w:spacing w:before="0"/>
              <w:ind w:left="0"/>
              <w:mirrorIndents/>
              <w:jc w:val="both"/>
              <w:rPr>
                <w:rFonts w:cstheme="minorHAnsi"/>
                <w:lang w:val="uk-UA"/>
              </w:rPr>
            </w:pPr>
            <w:r w:rsidRPr="00877F37">
              <w:rPr>
                <w:rFonts w:cstheme="minorHAnsi"/>
                <w:lang w:val="uk-UA"/>
              </w:rPr>
              <w:t xml:space="preserve">Відповіді на будь-які запитання не будуть надані по телефону. Будь-яка вербальна інформація, отримана від працівника </w:t>
            </w:r>
            <w:r w:rsidR="00B65661" w:rsidRPr="00877F37">
              <w:rPr>
                <w:rFonts w:cstheme="minorHAnsi"/>
                <w:lang w:val="uk-UA"/>
              </w:rPr>
              <w:t>компанії «</w:t>
            </w:r>
            <w:r w:rsidRPr="00877F37">
              <w:rPr>
                <w:rFonts w:cstheme="minorHAnsi"/>
                <w:lang w:val="uk-UA"/>
              </w:rPr>
              <w:t>DAI</w:t>
            </w:r>
            <w:r w:rsidR="00B65661" w:rsidRPr="00877F37">
              <w:rPr>
                <w:rFonts w:cstheme="minorHAnsi"/>
                <w:lang w:val="uk-UA"/>
              </w:rPr>
              <w:t>»</w:t>
            </w:r>
            <w:r w:rsidR="004A2E6C" w:rsidRPr="00877F37">
              <w:rPr>
                <w:rFonts w:cstheme="minorHAnsi"/>
                <w:lang w:val="uk-UA"/>
              </w:rPr>
              <w:t>,</w:t>
            </w:r>
            <w:r w:rsidRPr="00877F37">
              <w:rPr>
                <w:rFonts w:cstheme="minorHAnsi"/>
                <w:lang w:val="uk-UA"/>
              </w:rPr>
              <w:t xml:space="preserve"> або </w:t>
            </w:r>
            <w:r w:rsidR="004A2E6C" w:rsidRPr="00877F37">
              <w:rPr>
                <w:rFonts w:cstheme="minorHAnsi"/>
                <w:lang w:val="uk-UA"/>
              </w:rPr>
              <w:t xml:space="preserve">проекту </w:t>
            </w:r>
            <w:r w:rsidR="009F3899" w:rsidRPr="00877F37">
              <w:rPr>
                <w:rFonts w:cstheme="minorHAnsi"/>
              </w:rPr>
              <w:t>USAID</w:t>
            </w:r>
            <w:r w:rsidR="009F3899" w:rsidRPr="00877F37">
              <w:rPr>
                <w:rFonts w:cstheme="minorHAnsi"/>
                <w:lang w:val="uk-UA"/>
              </w:rPr>
              <w:t xml:space="preserve"> </w:t>
            </w:r>
            <w:r w:rsidR="004A2E6C" w:rsidRPr="00877F37">
              <w:rPr>
                <w:rFonts w:cstheme="minorHAnsi"/>
              </w:rPr>
              <w:t>ERA</w:t>
            </w:r>
            <w:r w:rsidRPr="00877F37">
              <w:rPr>
                <w:rFonts w:cstheme="minorHAnsi"/>
                <w:lang w:val="uk-UA"/>
              </w:rPr>
              <w:t xml:space="preserve"> чи іншої організації, не вважається офіційною відповіддю на будь-яке запитання щодо цього Запиту на надання пропозицій.</w:t>
            </w:r>
          </w:p>
          <w:p w14:paraId="7D49585B" w14:textId="7390246A" w:rsidR="004A2E6C" w:rsidRPr="00877F37" w:rsidRDefault="004A2E6C" w:rsidP="00E51367">
            <w:pPr>
              <w:pStyle w:val="ListParagraph"/>
              <w:tabs>
                <w:tab w:val="left" w:pos="275"/>
              </w:tabs>
              <w:spacing w:before="0"/>
              <w:ind w:left="0"/>
              <w:mirrorIndents/>
              <w:jc w:val="both"/>
              <w:rPr>
                <w:rFonts w:cstheme="minorHAnsi"/>
                <w:lang w:val="uk-UA"/>
              </w:rPr>
            </w:pPr>
            <w:r w:rsidRPr="00877F37">
              <w:rPr>
                <w:rFonts w:cstheme="minorHAnsi"/>
                <w:lang w:val="uk-UA"/>
              </w:rPr>
              <w:t>Копії запитань та відповідей будуть розіслані у письмовій формі всім потенційним учасникам тендеру, які зареєстровані такими, що отримали цей Запит на надання пропозицій, після дати подання пропозицій, зазначеній у Стислому огляді вище.</w:t>
            </w:r>
          </w:p>
        </w:tc>
      </w:tr>
      <w:tr w:rsidR="00877F37" w:rsidRPr="00BA54FA" w14:paraId="1994443E" w14:textId="77777777" w:rsidTr="00E51367">
        <w:tc>
          <w:tcPr>
            <w:tcW w:w="2401" w:type="pct"/>
          </w:tcPr>
          <w:p w14:paraId="231A811E" w14:textId="61371C4D" w:rsidR="007E59B3" w:rsidRPr="00877F37" w:rsidRDefault="00B01678" w:rsidP="00E51367">
            <w:pPr>
              <w:tabs>
                <w:tab w:val="left" w:pos="201"/>
                <w:tab w:val="left" w:pos="360"/>
              </w:tabs>
              <w:spacing w:before="0"/>
              <w:contextualSpacing/>
              <w:mirrorIndents/>
              <w:rPr>
                <w:rFonts w:cstheme="minorHAnsi"/>
                <w:b/>
              </w:rPr>
            </w:pPr>
            <w:r w:rsidRPr="00877F37">
              <w:rPr>
                <w:rFonts w:cstheme="minorHAnsi"/>
                <w:b/>
              </w:rPr>
              <w:t>Instructions for the Preparation of Technical Proposals</w:t>
            </w:r>
          </w:p>
        </w:tc>
        <w:tc>
          <w:tcPr>
            <w:tcW w:w="2599" w:type="pct"/>
          </w:tcPr>
          <w:p w14:paraId="501D92C4" w14:textId="484B69BB" w:rsidR="00304A23" w:rsidRPr="00877F37" w:rsidRDefault="004A2E6C" w:rsidP="00E51367">
            <w:pPr>
              <w:tabs>
                <w:tab w:val="left" w:pos="275"/>
              </w:tabs>
              <w:spacing w:before="0"/>
              <w:contextualSpacing/>
              <w:mirrorIndents/>
              <w:rPr>
                <w:rFonts w:cstheme="minorHAnsi"/>
                <w:b/>
                <w:lang w:val="ru-RU"/>
              </w:rPr>
            </w:pPr>
            <w:r w:rsidRPr="00877F37">
              <w:rPr>
                <w:rFonts w:cstheme="minorHAnsi"/>
                <w:b/>
                <w:lang w:val="ru-RU"/>
              </w:rPr>
              <w:t>Інструкції щодо підготовки технічних пропозицій</w:t>
            </w:r>
          </w:p>
        </w:tc>
      </w:tr>
      <w:tr w:rsidR="00877F37" w:rsidRPr="00BA54FA" w14:paraId="5DEB52D3" w14:textId="77777777" w:rsidTr="00796F7E">
        <w:trPr>
          <w:trHeight w:val="50"/>
        </w:trPr>
        <w:tc>
          <w:tcPr>
            <w:tcW w:w="2401" w:type="pct"/>
          </w:tcPr>
          <w:p w14:paraId="6806CF9E" w14:textId="77777777" w:rsidR="00B22D1B" w:rsidRPr="00877F37" w:rsidRDefault="00B01678" w:rsidP="00E51367">
            <w:pPr>
              <w:tabs>
                <w:tab w:val="left" w:pos="201"/>
                <w:tab w:val="left" w:pos="360"/>
              </w:tabs>
              <w:spacing w:before="0"/>
              <w:contextualSpacing/>
              <w:mirrorIndents/>
              <w:jc w:val="both"/>
              <w:rPr>
                <w:rFonts w:cstheme="minorHAnsi"/>
              </w:rPr>
            </w:pPr>
            <w:r w:rsidRPr="00877F37">
              <w:rPr>
                <w:rFonts w:cstheme="minorHAnsi"/>
              </w:rPr>
              <w:t>Technical proposals shall be se</w:t>
            </w:r>
            <w:r w:rsidR="001C24DA" w:rsidRPr="00877F37">
              <w:rPr>
                <w:rFonts w:cstheme="minorHAnsi"/>
              </w:rPr>
              <w:t>nt</w:t>
            </w:r>
            <w:r w:rsidRPr="00877F37">
              <w:rPr>
                <w:rFonts w:cstheme="minorHAnsi"/>
              </w:rPr>
              <w:t xml:space="preserve"> in a separate </w:t>
            </w:r>
            <w:r w:rsidR="001C24DA" w:rsidRPr="00877F37">
              <w:rPr>
                <w:rFonts w:cstheme="minorHAnsi"/>
              </w:rPr>
              <w:t>attachment</w:t>
            </w:r>
            <w:r w:rsidRPr="00877F37">
              <w:rPr>
                <w:rFonts w:cstheme="minorHAnsi"/>
              </w:rPr>
              <w:t xml:space="preserve"> from cost/price </w:t>
            </w:r>
            <w:r w:rsidR="00A219C7" w:rsidRPr="00877F37">
              <w:rPr>
                <w:rFonts w:cstheme="minorHAnsi"/>
              </w:rPr>
              <w:t>proposals and</w:t>
            </w:r>
            <w:r w:rsidRPr="00877F37">
              <w:rPr>
                <w:rFonts w:cstheme="minorHAnsi"/>
              </w:rPr>
              <w:t xml:space="preserve"> shall be clearly labeled as “VOLUME I: TECHNICAL PROPOSAL”. </w:t>
            </w:r>
          </w:p>
          <w:p w14:paraId="525E4AB4" w14:textId="6857CD31" w:rsidR="00B01678" w:rsidRPr="00877F37" w:rsidRDefault="00B01678" w:rsidP="00E51367">
            <w:pPr>
              <w:tabs>
                <w:tab w:val="left" w:pos="201"/>
                <w:tab w:val="left" w:pos="360"/>
              </w:tabs>
              <w:spacing w:before="0"/>
              <w:contextualSpacing/>
              <w:mirrorIndents/>
              <w:jc w:val="both"/>
              <w:rPr>
                <w:rFonts w:cstheme="minorHAnsi"/>
              </w:rPr>
            </w:pPr>
            <w:r w:rsidRPr="00877F37">
              <w:rPr>
                <w:rFonts w:cstheme="minorHAnsi"/>
              </w:rPr>
              <w:t>Technical proposals shall include the following contents</w:t>
            </w:r>
            <w:r w:rsidR="00B22D1B" w:rsidRPr="00877F37">
              <w:rPr>
                <w:rFonts w:cstheme="minorHAnsi"/>
              </w:rPr>
              <w:t>:</w:t>
            </w:r>
          </w:p>
          <w:p w14:paraId="107C00D1" w14:textId="5AFCE36B" w:rsidR="005D7445" w:rsidRPr="002274AC" w:rsidRDefault="005D7445" w:rsidP="00D44B56">
            <w:pPr>
              <w:pStyle w:val="ListParagraph"/>
              <w:numPr>
                <w:ilvl w:val="0"/>
                <w:numId w:val="11"/>
              </w:numPr>
              <w:tabs>
                <w:tab w:val="left" w:pos="201"/>
                <w:tab w:val="left" w:pos="360"/>
              </w:tabs>
              <w:spacing w:before="0"/>
              <w:ind w:left="0" w:firstLine="0"/>
              <w:mirrorIndents/>
              <w:jc w:val="both"/>
              <w:rPr>
                <w:rFonts w:cstheme="minorHAnsi"/>
                <w:lang w:val="uk-UA"/>
              </w:rPr>
            </w:pPr>
            <w:r w:rsidRPr="00877F37">
              <w:rPr>
                <w:rFonts w:cstheme="minorHAnsi"/>
              </w:rPr>
              <w:t xml:space="preserve">A </w:t>
            </w:r>
            <w:r w:rsidR="007775B4" w:rsidRPr="00877F37">
              <w:rPr>
                <w:rFonts w:cstheme="minorHAnsi"/>
              </w:rPr>
              <w:t>document</w:t>
            </w:r>
            <w:r w:rsidRPr="00877F37">
              <w:rPr>
                <w:rFonts w:cstheme="minorHAnsi"/>
              </w:rPr>
              <w:t xml:space="preserve"> </w:t>
            </w:r>
            <w:r w:rsidR="00D64875" w:rsidRPr="00877F37">
              <w:rPr>
                <w:rFonts w:cstheme="minorHAnsi"/>
              </w:rPr>
              <w:t xml:space="preserve">in MS Word </w:t>
            </w:r>
            <w:r w:rsidRPr="00877F37">
              <w:rPr>
                <w:rFonts w:cstheme="minorHAnsi"/>
              </w:rPr>
              <w:t>of approximately 1</w:t>
            </w:r>
            <w:r w:rsidR="008B1311" w:rsidRPr="00877F37">
              <w:rPr>
                <w:rFonts w:cstheme="minorHAnsi"/>
              </w:rPr>
              <w:t>0</w:t>
            </w:r>
            <w:r w:rsidRPr="00877F37">
              <w:rPr>
                <w:rFonts w:cstheme="minorHAnsi"/>
              </w:rPr>
              <w:t xml:space="preserve"> – </w:t>
            </w:r>
            <w:r w:rsidR="008B1311" w:rsidRPr="00877F37">
              <w:rPr>
                <w:rFonts w:cstheme="minorHAnsi"/>
              </w:rPr>
              <w:t>15</w:t>
            </w:r>
            <w:r w:rsidRPr="00877F37">
              <w:rPr>
                <w:rFonts w:cstheme="minorHAnsi"/>
              </w:rPr>
              <w:t xml:space="preserve"> pages that </w:t>
            </w:r>
            <w:r w:rsidR="00D64875" w:rsidRPr="00877F37">
              <w:rPr>
                <w:rFonts w:cstheme="minorHAnsi"/>
              </w:rPr>
              <w:t xml:space="preserve">responds to the evaluation sub-criteria </w:t>
            </w:r>
            <w:r w:rsidR="001741A5" w:rsidRPr="00877F37">
              <w:rPr>
                <w:rFonts w:cstheme="minorHAnsi"/>
              </w:rPr>
              <w:t>“Technical Approach”.</w:t>
            </w:r>
            <w:r w:rsidR="00D64875" w:rsidRPr="00877F37">
              <w:rPr>
                <w:rFonts w:cstheme="minorHAnsi"/>
              </w:rPr>
              <w:t xml:space="preserve"> </w:t>
            </w:r>
          </w:p>
          <w:p w14:paraId="32AD6733" w14:textId="189777DD" w:rsidR="003C026A" w:rsidRPr="00877F37" w:rsidRDefault="00032643" w:rsidP="00D44B56">
            <w:pPr>
              <w:pStyle w:val="ListParagraph"/>
              <w:numPr>
                <w:ilvl w:val="0"/>
                <w:numId w:val="11"/>
              </w:numPr>
              <w:tabs>
                <w:tab w:val="left" w:pos="201"/>
                <w:tab w:val="left" w:pos="360"/>
              </w:tabs>
              <w:spacing w:before="0"/>
              <w:ind w:left="0" w:firstLine="0"/>
              <w:mirrorIndents/>
              <w:jc w:val="both"/>
              <w:rPr>
                <w:rFonts w:cstheme="minorHAnsi"/>
                <w:lang w:val="uk-UA"/>
              </w:rPr>
            </w:pPr>
            <w:r>
              <w:rPr>
                <w:rFonts w:cstheme="minorHAnsi"/>
              </w:rPr>
              <w:t xml:space="preserve">A </w:t>
            </w:r>
            <w:r w:rsidR="007311D7">
              <w:rPr>
                <w:rFonts w:cstheme="minorHAnsi"/>
              </w:rPr>
              <w:t xml:space="preserve">copy of a </w:t>
            </w:r>
            <w:r>
              <w:rPr>
                <w:rFonts w:cstheme="minorHAnsi"/>
              </w:rPr>
              <w:t>Power</w:t>
            </w:r>
            <w:r w:rsidR="00057B37">
              <w:rPr>
                <w:rFonts w:cstheme="minorHAnsi"/>
              </w:rPr>
              <w:t>P</w:t>
            </w:r>
            <w:r>
              <w:rPr>
                <w:rFonts w:cstheme="minorHAnsi"/>
              </w:rPr>
              <w:t xml:space="preserve">oint presentation of no more than 10 </w:t>
            </w:r>
            <w:r w:rsidR="007311D7">
              <w:rPr>
                <w:rFonts w:cstheme="minorHAnsi"/>
              </w:rPr>
              <w:t>– 15 s</w:t>
            </w:r>
            <w:r>
              <w:rPr>
                <w:rFonts w:cstheme="minorHAnsi"/>
              </w:rPr>
              <w:t>lides on the opening sesson of one of the training topics</w:t>
            </w:r>
            <w:r w:rsidR="005E1846">
              <w:rPr>
                <w:rFonts w:cstheme="minorHAnsi"/>
              </w:rPr>
              <w:t xml:space="preserve"> to be delivered.</w:t>
            </w:r>
          </w:p>
          <w:p w14:paraId="131D67FC" w14:textId="19A7B6DD" w:rsidR="009317E8" w:rsidRPr="00877F37" w:rsidRDefault="00DB6248" w:rsidP="00D44B56">
            <w:pPr>
              <w:pStyle w:val="ListParagraph"/>
              <w:numPr>
                <w:ilvl w:val="0"/>
                <w:numId w:val="11"/>
              </w:numPr>
              <w:tabs>
                <w:tab w:val="left" w:pos="201"/>
                <w:tab w:val="left" w:pos="360"/>
              </w:tabs>
              <w:spacing w:before="0"/>
              <w:ind w:left="0" w:firstLine="0"/>
              <w:mirrorIndents/>
              <w:jc w:val="both"/>
              <w:rPr>
                <w:rFonts w:cstheme="minorHAnsi"/>
                <w:lang w:val="uk-UA"/>
              </w:rPr>
            </w:pPr>
            <w:r w:rsidRPr="00877F37">
              <w:rPr>
                <w:rFonts w:cstheme="minorHAnsi"/>
              </w:rPr>
              <w:t>A</w:t>
            </w:r>
            <w:r w:rsidR="009317E8" w:rsidRPr="00877F37">
              <w:rPr>
                <w:rFonts w:cstheme="minorHAnsi"/>
                <w:lang w:val="uk-UA"/>
              </w:rPr>
              <w:t xml:space="preserve"> proposed agenda for each training with a time schedule</w:t>
            </w:r>
            <w:r w:rsidR="00282311">
              <w:rPr>
                <w:rFonts w:cstheme="minorHAnsi"/>
              </w:rPr>
              <w:t xml:space="preserve"> </w:t>
            </w:r>
            <w:r w:rsidR="00CE1936">
              <w:rPr>
                <w:rFonts w:cstheme="minorHAnsi"/>
              </w:rPr>
              <w:t>(</w:t>
            </w:r>
            <w:r w:rsidR="00282311">
              <w:rPr>
                <w:rFonts w:cstheme="minorHAnsi"/>
              </w:rPr>
              <w:t>preferable</w:t>
            </w:r>
            <w:r w:rsidR="00CE1936">
              <w:rPr>
                <w:rFonts w:cstheme="minorHAnsi"/>
              </w:rPr>
              <w:t>)</w:t>
            </w:r>
            <w:r w:rsidR="009317E8" w:rsidRPr="00877F37">
              <w:rPr>
                <w:rFonts w:cstheme="minorHAnsi"/>
                <w:lang w:val="uk-UA"/>
              </w:rPr>
              <w:t>.</w:t>
            </w:r>
          </w:p>
          <w:p w14:paraId="6A2AF6A0" w14:textId="35D9D6D6" w:rsidR="009317E8" w:rsidRPr="00877F37" w:rsidRDefault="009317E8" w:rsidP="00D44B56">
            <w:pPr>
              <w:pStyle w:val="ListParagraph"/>
              <w:numPr>
                <w:ilvl w:val="0"/>
                <w:numId w:val="11"/>
              </w:numPr>
              <w:tabs>
                <w:tab w:val="left" w:pos="201"/>
                <w:tab w:val="left" w:pos="360"/>
              </w:tabs>
              <w:spacing w:before="0"/>
              <w:ind w:left="0" w:firstLine="0"/>
              <w:mirrorIndents/>
              <w:jc w:val="both"/>
              <w:rPr>
                <w:rFonts w:cstheme="minorHAnsi"/>
                <w:lang w:val="uk-UA"/>
              </w:rPr>
            </w:pPr>
            <w:r w:rsidRPr="00877F37">
              <w:rPr>
                <w:rFonts w:cstheme="minorHAnsi"/>
                <w:lang w:val="uk-UA"/>
              </w:rPr>
              <w:t>CVs of employees who will be involved to the tasks performance</w:t>
            </w:r>
            <w:r w:rsidR="00282311">
              <w:rPr>
                <w:rFonts w:cstheme="minorHAnsi"/>
                <w:lang w:val="uk-UA"/>
              </w:rPr>
              <w:t xml:space="preserve"> </w:t>
            </w:r>
            <w:r w:rsidR="00CE1936">
              <w:rPr>
                <w:rFonts w:cstheme="minorHAnsi"/>
              </w:rPr>
              <w:t>(</w:t>
            </w:r>
            <w:r w:rsidR="00282311">
              <w:rPr>
                <w:rFonts w:cstheme="minorHAnsi"/>
              </w:rPr>
              <w:t>preferable</w:t>
            </w:r>
            <w:r w:rsidR="00CE1936">
              <w:rPr>
                <w:rFonts w:cstheme="minorHAnsi"/>
              </w:rPr>
              <w:t>)</w:t>
            </w:r>
            <w:r w:rsidRPr="00877F37">
              <w:rPr>
                <w:rFonts w:cstheme="minorHAnsi"/>
                <w:lang w:val="uk-UA"/>
              </w:rPr>
              <w:t xml:space="preserve">. University degree is mandatory for all of performers. </w:t>
            </w:r>
            <w:r w:rsidR="00663A57">
              <w:rPr>
                <w:rFonts w:cstheme="minorHAnsi"/>
                <w:lang w:val="uk-UA"/>
              </w:rPr>
              <w:t xml:space="preserve"> </w:t>
            </w:r>
            <w:r w:rsidRPr="00877F37">
              <w:rPr>
                <w:rFonts w:cstheme="minorHAnsi"/>
                <w:lang w:val="uk-UA"/>
              </w:rPr>
              <w:t xml:space="preserve"> </w:t>
            </w:r>
          </w:p>
          <w:p w14:paraId="0D444E4A" w14:textId="663FB976" w:rsidR="009317E8" w:rsidRDefault="009317E8" w:rsidP="00D44B56">
            <w:pPr>
              <w:pStyle w:val="ListParagraph"/>
              <w:numPr>
                <w:ilvl w:val="0"/>
                <w:numId w:val="11"/>
              </w:numPr>
              <w:tabs>
                <w:tab w:val="left" w:pos="201"/>
                <w:tab w:val="left" w:pos="360"/>
              </w:tabs>
              <w:spacing w:before="0"/>
              <w:ind w:left="0" w:firstLine="0"/>
              <w:mirrorIndents/>
              <w:jc w:val="both"/>
              <w:rPr>
                <w:rFonts w:cstheme="minorHAnsi"/>
                <w:lang w:val="uk-UA"/>
              </w:rPr>
            </w:pPr>
            <w:r w:rsidRPr="00877F37">
              <w:rPr>
                <w:rFonts w:cstheme="minorHAnsi"/>
                <w:lang w:val="uk-UA"/>
              </w:rPr>
              <w:t xml:space="preserve">Portfolio of </w:t>
            </w:r>
            <w:r w:rsidR="00663A57">
              <w:rPr>
                <w:rFonts w:cstheme="minorHAnsi"/>
              </w:rPr>
              <w:t>trainings organized and conducted</w:t>
            </w:r>
            <w:r w:rsidRPr="00877F37">
              <w:rPr>
                <w:rFonts w:cstheme="minorHAnsi"/>
                <w:lang w:val="uk-UA"/>
              </w:rPr>
              <w:t xml:space="preserve"> over the last 3 years.</w:t>
            </w:r>
          </w:p>
          <w:p w14:paraId="7FD703B8" w14:textId="0D3D5E35" w:rsidR="00796F7E" w:rsidRPr="00630B2F" w:rsidRDefault="009317E8" w:rsidP="00630B2F">
            <w:pPr>
              <w:pStyle w:val="ListParagraph"/>
              <w:numPr>
                <w:ilvl w:val="0"/>
                <w:numId w:val="11"/>
              </w:numPr>
              <w:tabs>
                <w:tab w:val="left" w:pos="201"/>
                <w:tab w:val="left" w:pos="360"/>
              </w:tabs>
              <w:spacing w:before="0"/>
              <w:ind w:left="0" w:firstLine="0"/>
              <w:mirrorIndents/>
              <w:jc w:val="both"/>
              <w:rPr>
                <w:rFonts w:cstheme="minorHAnsi"/>
              </w:rPr>
            </w:pPr>
            <w:r w:rsidRPr="007E740C">
              <w:rPr>
                <w:rFonts w:cstheme="minorHAnsi"/>
                <w:lang w:val="uk-UA"/>
              </w:rPr>
              <w:t>At least 3</w:t>
            </w:r>
            <w:r w:rsidR="001460CB" w:rsidRPr="007E740C">
              <w:rPr>
                <w:rFonts w:cstheme="minorHAnsi"/>
              </w:rPr>
              <w:t xml:space="preserve"> contact references should be provided for further </w:t>
            </w:r>
            <w:r w:rsidRPr="00DB335B">
              <w:rPr>
                <w:rFonts w:cstheme="minorHAnsi"/>
                <w:lang w:val="uk-UA"/>
              </w:rPr>
              <w:t>recommendations from clients</w:t>
            </w:r>
            <w:r w:rsidR="00D10A96" w:rsidRPr="00DB335B">
              <w:rPr>
                <w:rFonts w:cstheme="minorHAnsi"/>
              </w:rPr>
              <w:t xml:space="preserve"> and scan copies and originals of reference letter</w:t>
            </w:r>
            <w:r w:rsidR="007E740C" w:rsidRPr="00630B2F">
              <w:rPr>
                <w:rFonts w:cstheme="minorHAnsi"/>
              </w:rPr>
              <w:t xml:space="preserve"> in addition to Attachment F</w:t>
            </w:r>
            <w:r w:rsidR="007E740C" w:rsidRPr="00630B2F">
              <w:rPr>
                <w:rFonts w:cstheme="minorHAnsi"/>
                <w:lang w:val="uk-UA"/>
              </w:rPr>
              <w:t xml:space="preserve">: </w:t>
            </w:r>
            <w:r w:rsidR="007E740C" w:rsidRPr="00630B2F">
              <w:rPr>
                <w:rFonts w:cstheme="minorHAnsi"/>
              </w:rPr>
              <w:t>Past</w:t>
            </w:r>
            <w:r w:rsidR="007E740C" w:rsidRPr="00630B2F">
              <w:rPr>
                <w:rFonts w:cstheme="minorHAnsi"/>
                <w:lang w:val="uk-UA"/>
              </w:rPr>
              <w:t xml:space="preserve"> </w:t>
            </w:r>
            <w:r w:rsidR="007E740C" w:rsidRPr="00630B2F">
              <w:rPr>
                <w:rFonts w:cstheme="minorHAnsi"/>
              </w:rPr>
              <w:t>Performance</w:t>
            </w:r>
            <w:r w:rsidRPr="00630B2F">
              <w:rPr>
                <w:rFonts w:cstheme="minorHAnsi"/>
                <w:lang w:val="uk-UA"/>
              </w:rPr>
              <w:t>.</w:t>
            </w:r>
          </w:p>
          <w:p w14:paraId="273455D1" w14:textId="687AA086" w:rsidR="007F3568" w:rsidRPr="00E51367" w:rsidRDefault="009317E8" w:rsidP="00796F7E">
            <w:pPr>
              <w:pStyle w:val="ListParagraph"/>
              <w:numPr>
                <w:ilvl w:val="0"/>
                <w:numId w:val="11"/>
              </w:numPr>
              <w:tabs>
                <w:tab w:val="left" w:pos="201"/>
                <w:tab w:val="left" w:pos="360"/>
              </w:tabs>
              <w:spacing w:before="0"/>
              <w:ind w:left="0" w:firstLine="0"/>
              <w:mirrorIndents/>
              <w:jc w:val="both"/>
              <w:rPr>
                <w:rFonts w:cstheme="minorHAnsi"/>
              </w:rPr>
            </w:pPr>
            <w:r w:rsidRPr="00796F7E">
              <w:rPr>
                <w:rFonts w:cstheme="minorHAnsi"/>
                <w:lang w:val="uk-UA"/>
              </w:rPr>
              <w:t>Examples of training materials used by the Offeror to conduct similar educational activities</w:t>
            </w:r>
            <w:r w:rsidR="00282311">
              <w:rPr>
                <w:rFonts w:cstheme="minorHAnsi"/>
              </w:rPr>
              <w:t xml:space="preserve"> </w:t>
            </w:r>
            <w:r w:rsidR="00CE1936">
              <w:rPr>
                <w:rFonts w:cstheme="minorHAnsi"/>
              </w:rPr>
              <w:t>(</w:t>
            </w:r>
            <w:r w:rsidR="00282311">
              <w:rPr>
                <w:rFonts w:cstheme="minorHAnsi"/>
              </w:rPr>
              <w:t>preferable</w:t>
            </w:r>
            <w:r w:rsidR="00CE1936">
              <w:rPr>
                <w:rFonts w:cstheme="minorHAnsi"/>
              </w:rPr>
              <w:t>)</w:t>
            </w:r>
            <w:r w:rsidRPr="00796F7E">
              <w:rPr>
                <w:rFonts w:cstheme="minorHAnsi"/>
                <w:lang w:val="uk-UA"/>
              </w:rPr>
              <w:t>.</w:t>
            </w:r>
          </w:p>
        </w:tc>
        <w:tc>
          <w:tcPr>
            <w:tcW w:w="2599" w:type="pct"/>
          </w:tcPr>
          <w:p w14:paraId="5340BB26" w14:textId="135DE491" w:rsidR="004A2E6C" w:rsidRPr="00877F37" w:rsidRDefault="004A2E6C" w:rsidP="00E51367">
            <w:pPr>
              <w:tabs>
                <w:tab w:val="left" w:pos="275"/>
              </w:tabs>
              <w:spacing w:before="0"/>
              <w:contextualSpacing/>
              <w:mirrorIndents/>
              <w:jc w:val="both"/>
              <w:rPr>
                <w:rFonts w:cstheme="minorHAnsi"/>
              </w:rPr>
            </w:pPr>
            <w:r w:rsidRPr="00877F37">
              <w:rPr>
                <w:rFonts w:cstheme="minorHAnsi"/>
              </w:rPr>
              <w:t xml:space="preserve">Технічні пропозиції повинні бути </w:t>
            </w:r>
            <w:r w:rsidR="001C24DA" w:rsidRPr="00877F37">
              <w:rPr>
                <w:rFonts w:cstheme="minorHAnsi"/>
              </w:rPr>
              <w:t>надіслані</w:t>
            </w:r>
            <w:r w:rsidRPr="00877F37">
              <w:rPr>
                <w:rFonts w:cstheme="minorHAnsi"/>
              </w:rPr>
              <w:t xml:space="preserve"> в окремому </w:t>
            </w:r>
            <w:r w:rsidR="001C24DA" w:rsidRPr="00877F37">
              <w:rPr>
                <w:rFonts w:cstheme="minorHAnsi"/>
              </w:rPr>
              <w:t>додатку</w:t>
            </w:r>
            <w:r w:rsidRPr="00877F37">
              <w:rPr>
                <w:rFonts w:cstheme="minorHAnsi"/>
              </w:rPr>
              <w:t xml:space="preserve"> окремо від </w:t>
            </w:r>
            <w:r w:rsidR="00E2376B" w:rsidRPr="00877F37">
              <w:rPr>
                <w:rFonts w:cstheme="minorHAnsi"/>
              </w:rPr>
              <w:t xml:space="preserve">ціновой </w:t>
            </w:r>
            <w:r w:rsidRPr="00877F37">
              <w:rPr>
                <w:rFonts w:cstheme="minorHAnsi"/>
              </w:rPr>
              <w:t>пропозиці</w:t>
            </w:r>
            <w:r w:rsidR="00E2376B" w:rsidRPr="00877F37">
              <w:rPr>
                <w:rFonts w:cstheme="minorHAnsi"/>
              </w:rPr>
              <w:t>ї</w:t>
            </w:r>
            <w:r w:rsidRPr="00877F37">
              <w:rPr>
                <w:rFonts w:cstheme="minorHAnsi"/>
              </w:rPr>
              <w:t xml:space="preserve"> і мають бути чітко марковані як </w:t>
            </w:r>
            <w:r w:rsidR="00373871" w:rsidRPr="00877F37">
              <w:rPr>
                <w:rFonts w:cstheme="minorHAnsi"/>
              </w:rPr>
              <w:t>«</w:t>
            </w:r>
            <w:r w:rsidRPr="00877F37">
              <w:rPr>
                <w:rFonts w:cstheme="minorHAnsi"/>
              </w:rPr>
              <w:t>ТОМ I: ТЕХНІЧНА ПРОПОЗИЦІЯ</w:t>
            </w:r>
            <w:r w:rsidR="00373871" w:rsidRPr="00877F37">
              <w:rPr>
                <w:rFonts w:cstheme="minorHAnsi"/>
              </w:rPr>
              <w:t>»</w:t>
            </w:r>
            <w:r w:rsidRPr="00877F37">
              <w:rPr>
                <w:rFonts w:cstheme="minorHAnsi"/>
              </w:rPr>
              <w:t>.</w:t>
            </w:r>
          </w:p>
          <w:p w14:paraId="63AC89C0" w14:textId="77777777" w:rsidR="00E2376B" w:rsidRPr="00877F37" w:rsidRDefault="00E2376B" w:rsidP="00E51367">
            <w:pPr>
              <w:tabs>
                <w:tab w:val="left" w:pos="275"/>
              </w:tabs>
              <w:spacing w:before="0"/>
              <w:contextualSpacing/>
              <w:mirrorIndents/>
              <w:jc w:val="both"/>
              <w:rPr>
                <w:rFonts w:cstheme="minorHAnsi"/>
              </w:rPr>
            </w:pPr>
          </w:p>
          <w:p w14:paraId="1A2C32B5" w14:textId="11A78BD8" w:rsidR="004A2E6C" w:rsidRPr="00877F37" w:rsidRDefault="004A2E6C" w:rsidP="00E51367">
            <w:pPr>
              <w:tabs>
                <w:tab w:val="left" w:pos="275"/>
              </w:tabs>
              <w:spacing w:before="0"/>
              <w:contextualSpacing/>
              <w:mirrorIndents/>
              <w:jc w:val="both"/>
              <w:rPr>
                <w:rFonts w:cstheme="minorHAnsi"/>
                <w:lang w:val="ru-RU"/>
              </w:rPr>
            </w:pPr>
            <w:r w:rsidRPr="00877F37">
              <w:rPr>
                <w:rFonts w:cstheme="minorHAnsi"/>
                <w:lang w:val="ru-RU"/>
              </w:rPr>
              <w:t>Технічні пропозиції повинні містити такі положення:</w:t>
            </w:r>
          </w:p>
          <w:p w14:paraId="61655B15" w14:textId="77777777" w:rsidR="004A2E6C" w:rsidRPr="00877F37" w:rsidRDefault="004A2E6C" w:rsidP="00E51367">
            <w:pPr>
              <w:tabs>
                <w:tab w:val="left" w:pos="275"/>
              </w:tabs>
              <w:spacing w:before="0"/>
              <w:contextualSpacing/>
              <w:mirrorIndents/>
              <w:jc w:val="both"/>
              <w:rPr>
                <w:rFonts w:cstheme="minorHAnsi"/>
                <w:lang w:val="ru-RU"/>
              </w:rPr>
            </w:pPr>
          </w:p>
          <w:p w14:paraId="2F81FBFC" w14:textId="0278B694" w:rsidR="00FE4FF7" w:rsidRPr="00877F37" w:rsidRDefault="00FE4FF7" w:rsidP="00D44B56">
            <w:pPr>
              <w:pStyle w:val="ListParagraph"/>
              <w:numPr>
                <w:ilvl w:val="0"/>
                <w:numId w:val="20"/>
              </w:numPr>
              <w:tabs>
                <w:tab w:val="left" w:pos="275"/>
              </w:tabs>
              <w:spacing w:before="0"/>
              <w:ind w:left="0" w:firstLine="0"/>
              <w:mirrorIndents/>
              <w:jc w:val="both"/>
              <w:rPr>
                <w:rFonts w:cstheme="minorHAnsi"/>
                <w:lang w:val="ru-RU"/>
              </w:rPr>
            </w:pPr>
            <w:r w:rsidRPr="00877F37">
              <w:rPr>
                <w:rFonts w:cstheme="minorHAnsi"/>
                <w:lang w:val="uk-UA"/>
              </w:rPr>
              <w:t xml:space="preserve">Документ у </w:t>
            </w:r>
            <w:r w:rsidR="009A5841" w:rsidRPr="00877F37">
              <w:rPr>
                <w:rFonts w:cstheme="minorHAnsi"/>
              </w:rPr>
              <w:t>MS</w:t>
            </w:r>
            <w:r w:rsidR="009A5841" w:rsidRPr="00877F37">
              <w:rPr>
                <w:rFonts w:cstheme="minorHAnsi"/>
                <w:lang w:val="ru-RU"/>
              </w:rPr>
              <w:t xml:space="preserve"> </w:t>
            </w:r>
            <w:r w:rsidR="009A5841" w:rsidRPr="00877F37">
              <w:rPr>
                <w:rFonts w:cstheme="minorHAnsi"/>
              </w:rPr>
              <w:t>Word</w:t>
            </w:r>
            <w:r w:rsidR="009A5841" w:rsidRPr="00877F37">
              <w:rPr>
                <w:rFonts w:cstheme="minorHAnsi"/>
                <w:lang w:val="ru-RU"/>
              </w:rPr>
              <w:t xml:space="preserve">, об'ємом приблизно </w:t>
            </w:r>
            <w:r w:rsidR="00F94283" w:rsidRPr="00877F37">
              <w:rPr>
                <w:rFonts w:cstheme="minorHAnsi"/>
                <w:lang w:val="ru-RU"/>
              </w:rPr>
              <w:t>10-15 сторінок, який відповідає підкр</w:t>
            </w:r>
            <w:r w:rsidR="00D87EE6" w:rsidRPr="00877F37">
              <w:rPr>
                <w:rFonts w:cstheme="minorHAnsi"/>
                <w:lang w:val="ru-RU"/>
              </w:rPr>
              <w:t>и</w:t>
            </w:r>
            <w:r w:rsidR="00F94283" w:rsidRPr="00877F37">
              <w:rPr>
                <w:rFonts w:cstheme="minorHAnsi"/>
                <w:lang w:val="ru-RU"/>
              </w:rPr>
              <w:t xml:space="preserve">теріям </w:t>
            </w:r>
            <w:r w:rsidR="00F20489" w:rsidRPr="00877F37">
              <w:rPr>
                <w:rFonts w:cstheme="minorHAnsi"/>
                <w:lang w:val="ru-RU"/>
              </w:rPr>
              <w:t>оцінки «Технічний підхід».</w:t>
            </w:r>
          </w:p>
          <w:p w14:paraId="0FCC90DC" w14:textId="33E2AD12" w:rsidR="00BF1088" w:rsidRDefault="00663A57" w:rsidP="00D44B56">
            <w:pPr>
              <w:pStyle w:val="ListParagraph"/>
              <w:numPr>
                <w:ilvl w:val="0"/>
                <w:numId w:val="20"/>
              </w:numPr>
              <w:tabs>
                <w:tab w:val="left" w:pos="275"/>
              </w:tabs>
              <w:spacing w:before="0"/>
              <w:ind w:left="0" w:firstLine="0"/>
              <w:mirrorIndents/>
              <w:jc w:val="both"/>
              <w:rPr>
                <w:rFonts w:cstheme="minorHAnsi"/>
                <w:lang w:val="ru-RU"/>
              </w:rPr>
            </w:pPr>
            <w:r w:rsidRPr="00663A57">
              <w:rPr>
                <w:rFonts w:cstheme="minorHAnsi"/>
                <w:lang w:val="ru-RU"/>
              </w:rPr>
              <w:t>Копія презентації PowerPoint не більше ніж 10 - 15 слайдів на відкриті</w:t>
            </w:r>
            <w:r>
              <w:rPr>
                <w:rFonts w:cstheme="minorHAnsi"/>
                <w:lang w:val="ru-RU"/>
              </w:rPr>
              <w:t>й</w:t>
            </w:r>
            <w:r w:rsidRPr="00663A57">
              <w:rPr>
                <w:rFonts w:cstheme="minorHAnsi"/>
                <w:lang w:val="ru-RU"/>
              </w:rPr>
              <w:t xml:space="preserve"> </w:t>
            </w:r>
            <w:r>
              <w:rPr>
                <w:rFonts w:cstheme="minorHAnsi"/>
                <w:lang w:val="ru-RU"/>
              </w:rPr>
              <w:t>през</w:t>
            </w:r>
            <w:r>
              <w:rPr>
                <w:rFonts w:cstheme="minorHAnsi"/>
                <w:lang w:val="uk-UA"/>
              </w:rPr>
              <w:t>ентації</w:t>
            </w:r>
            <w:r w:rsidRPr="00663A57">
              <w:rPr>
                <w:rFonts w:cstheme="minorHAnsi"/>
                <w:lang w:val="ru-RU"/>
              </w:rPr>
              <w:t xml:space="preserve"> однієї з навчальних тем</w:t>
            </w:r>
            <w:r>
              <w:rPr>
                <w:rFonts w:cstheme="minorHAnsi"/>
                <w:lang w:val="ru-RU"/>
              </w:rPr>
              <w:t xml:space="preserve"> тренингів</w:t>
            </w:r>
            <w:r w:rsidRPr="00663A57">
              <w:rPr>
                <w:rFonts w:cstheme="minorHAnsi"/>
                <w:lang w:val="ru-RU"/>
              </w:rPr>
              <w:t>, що підлягають проведенню</w:t>
            </w:r>
            <w:r w:rsidR="00BF1088" w:rsidRPr="00877F37">
              <w:rPr>
                <w:rFonts w:cstheme="minorHAnsi"/>
                <w:lang w:val="ru-RU"/>
              </w:rPr>
              <w:t>.</w:t>
            </w:r>
          </w:p>
          <w:p w14:paraId="04196241" w14:textId="0B421697" w:rsidR="00663A57" w:rsidRPr="00877F37" w:rsidRDefault="00663A57" w:rsidP="00D44B56">
            <w:pPr>
              <w:pStyle w:val="ListParagraph"/>
              <w:numPr>
                <w:ilvl w:val="0"/>
                <w:numId w:val="20"/>
              </w:numPr>
              <w:tabs>
                <w:tab w:val="left" w:pos="275"/>
              </w:tabs>
              <w:spacing w:before="0"/>
              <w:ind w:left="0" w:firstLine="0"/>
              <w:mirrorIndents/>
              <w:jc w:val="both"/>
              <w:rPr>
                <w:rFonts w:cstheme="minorHAnsi"/>
                <w:lang w:val="ru-RU"/>
              </w:rPr>
            </w:pPr>
            <w:r w:rsidRPr="00663A57">
              <w:rPr>
                <w:rFonts w:cstheme="minorHAnsi"/>
                <w:lang w:val="ru-RU"/>
              </w:rPr>
              <w:t>Пропонований порядок денний для кожно</w:t>
            </w:r>
            <w:r>
              <w:rPr>
                <w:rFonts w:cstheme="minorHAnsi"/>
                <w:lang w:val="ru-RU"/>
              </w:rPr>
              <w:t>го тренінгу</w:t>
            </w:r>
            <w:r w:rsidRPr="00663A57">
              <w:rPr>
                <w:rFonts w:cstheme="minorHAnsi"/>
                <w:lang w:val="ru-RU"/>
              </w:rPr>
              <w:t xml:space="preserve"> з графіком часу</w:t>
            </w:r>
            <w:r w:rsidR="00282311">
              <w:rPr>
                <w:rFonts w:cstheme="minorHAnsi"/>
                <w:lang w:val="uk-UA"/>
              </w:rPr>
              <w:t xml:space="preserve"> </w:t>
            </w:r>
            <w:r w:rsidR="00CE1936" w:rsidRPr="00CE1936">
              <w:rPr>
                <w:rFonts w:cstheme="minorHAnsi"/>
                <w:lang w:val="ru-RU"/>
              </w:rPr>
              <w:t>(</w:t>
            </w:r>
            <w:r w:rsidR="00282311">
              <w:rPr>
                <w:rFonts w:cstheme="minorHAnsi"/>
                <w:lang w:val="uk-UA"/>
              </w:rPr>
              <w:t>бажано</w:t>
            </w:r>
            <w:r w:rsidR="00CE1936" w:rsidRPr="00CE1936">
              <w:rPr>
                <w:rFonts w:cstheme="minorHAnsi"/>
                <w:lang w:val="ru-RU"/>
              </w:rPr>
              <w:t>)</w:t>
            </w:r>
            <w:r w:rsidR="00945927">
              <w:rPr>
                <w:rFonts w:cstheme="minorHAnsi"/>
                <w:lang w:val="ru-RU"/>
              </w:rPr>
              <w:t>.</w:t>
            </w:r>
          </w:p>
          <w:p w14:paraId="35DE10E7" w14:textId="3E8B8F71" w:rsidR="00BF1088" w:rsidRPr="00A24F02" w:rsidRDefault="00BF1088" w:rsidP="00D44B56">
            <w:pPr>
              <w:pStyle w:val="ListParagraph"/>
              <w:numPr>
                <w:ilvl w:val="0"/>
                <w:numId w:val="20"/>
              </w:numPr>
              <w:tabs>
                <w:tab w:val="left" w:pos="275"/>
              </w:tabs>
              <w:spacing w:before="0"/>
              <w:ind w:left="0" w:firstLine="0"/>
              <w:mirrorIndents/>
              <w:jc w:val="both"/>
              <w:rPr>
                <w:rFonts w:cstheme="minorHAnsi"/>
                <w:lang w:val="ru-RU"/>
              </w:rPr>
            </w:pPr>
            <w:r w:rsidRPr="00877F37">
              <w:rPr>
                <w:rFonts w:cstheme="minorHAnsi"/>
                <w:lang w:val="ru-RU"/>
              </w:rPr>
              <w:t>Резюме співробітників, які будуть долучені до виконання завдань</w:t>
            </w:r>
            <w:r w:rsidR="00282311">
              <w:rPr>
                <w:rFonts w:cstheme="minorHAnsi"/>
                <w:lang w:val="ru-RU"/>
              </w:rPr>
              <w:t xml:space="preserve"> </w:t>
            </w:r>
            <w:r w:rsidR="00CE1936" w:rsidRPr="00CE1936">
              <w:rPr>
                <w:rFonts w:cstheme="minorHAnsi"/>
                <w:lang w:val="ru-RU"/>
              </w:rPr>
              <w:t>(</w:t>
            </w:r>
            <w:r w:rsidR="00282311">
              <w:rPr>
                <w:rFonts w:cstheme="minorHAnsi"/>
                <w:lang w:val="ru-RU"/>
              </w:rPr>
              <w:t>бажано</w:t>
            </w:r>
            <w:r w:rsidR="00CE1936" w:rsidRPr="00CE1936">
              <w:rPr>
                <w:rFonts w:cstheme="minorHAnsi"/>
                <w:lang w:val="ru-RU"/>
              </w:rPr>
              <w:t>)</w:t>
            </w:r>
            <w:r w:rsidRPr="00877F37">
              <w:rPr>
                <w:rFonts w:cstheme="minorHAnsi"/>
                <w:lang w:val="ru-RU"/>
              </w:rPr>
              <w:t xml:space="preserve">. Наявність вищої освіти для кожного з виконавців є обов’язковою. </w:t>
            </w:r>
          </w:p>
          <w:p w14:paraId="07B64307" w14:textId="472791BF" w:rsidR="00BF1088" w:rsidRPr="00DB335B" w:rsidRDefault="00BF1088" w:rsidP="00D44B56">
            <w:pPr>
              <w:pStyle w:val="ListParagraph"/>
              <w:numPr>
                <w:ilvl w:val="0"/>
                <w:numId w:val="20"/>
              </w:numPr>
              <w:tabs>
                <w:tab w:val="left" w:pos="275"/>
              </w:tabs>
              <w:spacing w:before="0"/>
              <w:ind w:left="0" w:firstLine="0"/>
              <w:mirrorIndents/>
              <w:jc w:val="both"/>
              <w:rPr>
                <w:rFonts w:cstheme="minorHAnsi"/>
                <w:lang w:val="ru-RU"/>
              </w:rPr>
            </w:pPr>
            <w:r w:rsidRPr="00DB335B">
              <w:rPr>
                <w:rFonts w:cstheme="minorHAnsi"/>
                <w:lang w:val="ru-RU"/>
              </w:rPr>
              <w:t xml:space="preserve">Портфоліо </w:t>
            </w:r>
            <w:r w:rsidR="00663A57">
              <w:rPr>
                <w:rFonts w:cstheme="minorHAnsi"/>
                <w:lang w:val="ru-RU"/>
              </w:rPr>
              <w:t>тренингів організованих та проведених</w:t>
            </w:r>
            <w:r w:rsidRPr="00DB335B">
              <w:rPr>
                <w:rFonts w:cstheme="minorHAnsi"/>
                <w:lang w:val="ru-RU"/>
              </w:rPr>
              <w:t xml:space="preserve"> протягом останніх 3 років.</w:t>
            </w:r>
          </w:p>
          <w:p w14:paraId="14C7905D" w14:textId="3BA2C6E7" w:rsidR="004A2E6C" w:rsidRPr="00630B2F" w:rsidRDefault="007B466E" w:rsidP="00DB335B">
            <w:pPr>
              <w:pStyle w:val="ListParagraph"/>
              <w:numPr>
                <w:ilvl w:val="0"/>
                <w:numId w:val="20"/>
              </w:numPr>
              <w:tabs>
                <w:tab w:val="left" w:pos="275"/>
              </w:tabs>
              <w:spacing w:before="0"/>
              <w:ind w:left="0" w:firstLine="0"/>
              <w:mirrorIndents/>
              <w:jc w:val="both"/>
              <w:rPr>
                <w:rFonts w:cstheme="minorHAnsi"/>
                <w:lang w:val="ru-RU"/>
              </w:rPr>
            </w:pPr>
            <w:r w:rsidRPr="00DB335B">
              <w:rPr>
                <w:rFonts w:cstheme="minorHAnsi"/>
                <w:lang w:val="ru-RU"/>
              </w:rPr>
              <w:t>Для отримання подальших рекомендацій клієнтів повинні бути надані щонайменше 3 контактні довідки</w:t>
            </w:r>
            <w:r w:rsidR="00D10A96" w:rsidRPr="00DB335B">
              <w:rPr>
                <w:rFonts w:cstheme="minorHAnsi"/>
                <w:lang w:val="ru-RU"/>
              </w:rPr>
              <w:t xml:space="preserve"> та скан коп</w:t>
            </w:r>
            <w:r w:rsidR="00D10A96" w:rsidRPr="00DB335B">
              <w:rPr>
                <w:rFonts w:cstheme="minorHAnsi"/>
                <w:lang w:val="uk-UA"/>
              </w:rPr>
              <w:t>ії та оргинали рекомендаційних листів</w:t>
            </w:r>
            <w:r w:rsidR="00DB335B" w:rsidRPr="00DB335B">
              <w:rPr>
                <w:rFonts w:cstheme="minorHAnsi"/>
                <w:lang w:val="uk-UA"/>
              </w:rPr>
              <w:t xml:space="preserve">, а також </w:t>
            </w:r>
            <w:r w:rsidR="007E740C" w:rsidRPr="00630B2F">
              <w:rPr>
                <w:rFonts w:cstheme="minorHAnsi"/>
                <w:lang w:val="uk-UA"/>
              </w:rPr>
              <w:t>Додат</w:t>
            </w:r>
            <w:r w:rsidR="00DB335B" w:rsidRPr="00630B2F">
              <w:rPr>
                <w:rFonts w:cstheme="minorHAnsi"/>
                <w:lang w:val="uk-UA"/>
              </w:rPr>
              <w:t>о</w:t>
            </w:r>
            <w:r w:rsidR="007E740C" w:rsidRPr="00630B2F">
              <w:rPr>
                <w:rFonts w:cstheme="minorHAnsi"/>
                <w:lang w:val="uk-UA"/>
              </w:rPr>
              <w:t xml:space="preserve">к </w:t>
            </w:r>
            <w:r w:rsidR="007E740C" w:rsidRPr="00630B2F">
              <w:rPr>
                <w:rFonts w:cstheme="minorHAnsi"/>
              </w:rPr>
              <w:t>F</w:t>
            </w:r>
            <w:r w:rsidR="007E740C" w:rsidRPr="00630B2F">
              <w:rPr>
                <w:rFonts w:cstheme="minorHAnsi"/>
                <w:lang w:val="uk-UA"/>
              </w:rPr>
              <w:t>: Досвід роботи</w:t>
            </w:r>
            <w:r w:rsidRPr="00DB335B">
              <w:rPr>
                <w:rFonts w:cstheme="minorHAnsi"/>
                <w:lang w:val="ru-RU"/>
              </w:rPr>
              <w:t>.</w:t>
            </w:r>
          </w:p>
          <w:p w14:paraId="1DCD0952" w14:textId="4FC65CE9" w:rsidR="00BF1088" w:rsidRPr="003D503D" w:rsidRDefault="00BF1088" w:rsidP="003D503D">
            <w:pPr>
              <w:pStyle w:val="ListParagraph"/>
              <w:numPr>
                <w:ilvl w:val="0"/>
                <w:numId w:val="20"/>
              </w:numPr>
              <w:tabs>
                <w:tab w:val="left" w:pos="275"/>
              </w:tabs>
              <w:spacing w:before="0"/>
              <w:ind w:left="0" w:firstLine="0"/>
              <w:mirrorIndents/>
              <w:jc w:val="both"/>
              <w:rPr>
                <w:rFonts w:cstheme="minorHAnsi"/>
                <w:lang w:val="ru-RU"/>
              </w:rPr>
            </w:pPr>
            <w:r w:rsidRPr="00877F37">
              <w:rPr>
                <w:rFonts w:cstheme="minorHAnsi"/>
                <w:lang w:val="ru-RU"/>
              </w:rPr>
              <w:t>Приклади навчальних матеріалів, які використовував Учасник тендеру для проведення подібних навчань</w:t>
            </w:r>
            <w:r w:rsidR="00282311" w:rsidRPr="00CE1936">
              <w:rPr>
                <w:rFonts w:cstheme="minorHAnsi"/>
                <w:lang w:val="ru-RU"/>
              </w:rPr>
              <w:t xml:space="preserve"> </w:t>
            </w:r>
            <w:r w:rsidR="00CE1936" w:rsidRPr="00CE1936">
              <w:rPr>
                <w:rFonts w:cstheme="minorHAnsi"/>
                <w:lang w:val="ru-RU"/>
              </w:rPr>
              <w:t>(</w:t>
            </w:r>
            <w:r w:rsidR="00282311">
              <w:rPr>
                <w:rFonts w:cstheme="minorHAnsi"/>
                <w:lang w:val="ru-RU"/>
              </w:rPr>
              <w:t>бажано</w:t>
            </w:r>
            <w:r w:rsidR="00CE1936" w:rsidRPr="00CE1936">
              <w:rPr>
                <w:rFonts w:cstheme="minorHAnsi"/>
                <w:lang w:val="ru-RU"/>
              </w:rPr>
              <w:t>)</w:t>
            </w:r>
            <w:r w:rsidRPr="00877F37">
              <w:rPr>
                <w:rFonts w:cstheme="minorHAnsi"/>
                <w:lang w:val="ru-RU"/>
              </w:rPr>
              <w:t>.</w:t>
            </w:r>
          </w:p>
        </w:tc>
      </w:tr>
      <w:tr w:rsidR="00877F37" w:rsidRPr="00877F37" w14:paraId="2D9DE8F8" w14:textId="77777777" w:rsidTr="00E51367">
        <w:tc>
          <w:tcPr>
            <w:tcW w:w="2401" w:type="pct"/>
          </w:tcPr>
          <w:p w14:paraId="02113D00" w14:textId="19F9FF2C" w:rsidR="00B01678" w:rsidRPr="00877F37" w:rsidDel="00B01678" w:rsidRDefault="00B01678" w:rsidP="00E51367">
            <w:pPr>
              <w:tabs>
                <w:tab w:val="left" w:pos="201"/>
                <w:tab w:val="left" w:pos="360"/>
              </w:tabs>
              <w:spacing w:before="0"/>
              <w:contextualSpacing/>
              <w:mirrorIndents/>
              <w:jc w:val="both"/>
              <w:rPr>
                <w:rFonts w:cstheme="minorHAnsi"/>
                <w:b/>
              </w:rPr>
            </w:pPr>
            <w:r w:rsidRPr="00877F37">
              <w:rPr>
                <w:rFonts w:cstheme="minorHAnsi"/>
                <w:b/>
              </w:rPr>
              <w:t xml:space="preserve">Services Specified </w:t>
            </w:r>
          </w:p>
        </w:tc>
        <w:tc>
          <w:tcPr>
            <w:tcW w:w="2599" w:type="pct"/>
          </w:tcPr>
          <w:p w14:paraId="6A5DDAC0" w14:textId="0FE8FC18" w:rsidR="00B01678" w:rsidRPr="00E51367" w:rsidDel="00B01678" w:rsidRDefault="00366B4C" w:rsidP="00E51367">
            <w:pPr>
              <w:tabs>
                <w:tab w:val="left" w:pos="275"/>
              </w:tabs>
              <w:spacing w:before="0"/>
              <w:contextualSpacing/>
              <w:mirrorIndents/>
              <w:jc w:val="both"/>
              <w:rPr>
                <w:rFonts w:cstheme="minorHAnsi"/>
                <w:b/>
                <w:lang w:val="uk-UA"/>
              </w:rPr>
            </w:pPr>
            <w:r w:rsidRPr="00E51367">
              <w:rPr>
                <w:rFonts w:cstheme="minorHAnsi"/>
                <w:b/>
                <w:lang w:val="uk-UA"/>
              </w:rPr>
              <w:t>Визначення послуг</w:t>
            </w:r>
          </w:p>
        </w:tc>
      </w:tr>
      <w:tr w:rsidR="00877F37" w:rsidRPr="00BA54FA" w14:paraId="221102A3" w14:textId="77777777" w:rsidTr="00E51367">
        <w:tc>
          <w:tcPr>
            <w:tcW w:w="2401" w:type="pct"/>
          </w:tcPr>
          <w:p w14:paraId="258DC456" w14:textId="25893765" w:rsidR="00B01678" w:rsidRPr="00877F37" w:rsidRDefault="00B01678" w:rsidP="00E51367">
            <w:pPr>
              <w:tabs>
                <w:tab w:val="left" w:pos="201"/>
                <w:tab w:val="left" w:pos="360"/>
              </w:tabs>
              <w:spacing w:before="0"/>
              <w:contextualSpacing/>
              <w:mirrorIndents/>
              <w:jc w:val="both"/>
              <w:rPr>
                <w:rFonts w:cstheme="minorHAnsi"/>
              </w:rPr>
            </w:pPr>
            <w:r w:rsidRPr="00877F37">
              <w:rPr>
                <w:rFonts w:cstheme="minorHAnsi"/>
              </w:rPr>
              <w:t xml:space="preserve">For this RFP, DAI </w:t>
            </w:r>
            <w:proofErr w:type="gramStart"/>
            <w:r w:rsidRPr="00877F37">
              <w:rPr>
                <w:rFonts w:cstheme="minorHAnsi"/>
              </w:rPr>
              <w:t>is in need of</w:t>
            </w:r>
            <w:proofErr w:type="gramEnd"/>
            <w:r w:rsidRPr="00877F37">
              <w:rPr>
                <w:rFonts w:cstheme="minorHAnsi"/>
              </w:rPr>
              <w:t xml:space="preserve"> the services described in </w:t>
            </w:r>
            <w:r w:rsidRPr="00877F37">
              <w:rPr>
                <w:rFonts w:cstheme="minorHAnsi"/>
                <w:color w:val="000000" w:themeColor="text1"/>
              </w:rPr>
              <w:t xml:space="preserve">Attachment </w:t>
            </w:r>
            <w:r w:rsidR="00CA15C0" w:rsidRPr="00877F37">
              <w:rPr>
                <w:rFonts w:cstheme="minorHAnsi"/>
                <w:color w:val="000000" w:themeColor="text1"/>
              </w:rPr>
              <w:t>A</w:t>
            </w:r>
            <w:r w:rsidRPr="00877F37">
              <w:rPr>
                <w:rFonts w:cstheme="minorHAnsi"/>
                <w:color w:val="000000" w:themeColor="text1"/>
              </w:rPr>
              <w:t>.</w:t>
            </w:r>
          </w:p>
        </w:tc>
        <w:tc>
          <w:tcPr>
            <w:tcW w:w="2599" w:type="pct"/>
          </w:tcPr>
          <w:p w14:paraId="4AB1CCF7" w14:textId="24AEF680" w:rsidR="00B01678" w:rsidRPr="00877F37" w:rsidDel="00B01678" w:rsidRDefault="00366B4C" w:rsidP="00E51367">
            <w:pPr>
              <w:tabs>
                <w:tab w:val="left" w:pos="275"/>
              </w:tabs>
              <w:spacing w:before="0"/>
              <w:contextualSpacing/>
              <w:mirrorIndents/>
              <w:jc w:val="both"/>
              <w:rPr>
                <w:rFonts w:cstheme="minorHAnsi"/>
                <w:lang w:val="ru-RU"/>
              </w:rPr>
            </w:pPr>
            <w:r w:rsidRPr="00877F37">
              <w:rPr>
                <w:rFonts w:cstheme="minorHAnsi"/>
                <w:lang w:val="ru-RU"/>
              </w:rPr>
              <w:t xml:space="preserve">У зв’язку з цим Запитом на надання пропозицій </w:t>
            </w:r>
            <w:r w:rsidRPr="00877F37">
              <w:rPr>
                <w:rFonts w:cstheme="minorHAnsi"/>
              </w:rPr>
              <w:t>DAI</w:t>
            </w:r>
            <w:r w:rsidRPr="00877F37">
              <w:rPr>
                <w:rFonts w:cstheme="minorHAnsi"/>
                <w:lang w:val="ru-RU"/>
              </w:rPr>
              <w:t xml:space="preserve"> потребує послуг, які описані в </w:t>
            </w:r>
            <w:r w:rsidRPr="00877F37">
              <w:rPr>
                <w:rFonts w:cstheme="minorHAnsi"/>
                <w:color w:val="000000" w:themeColor="text1"/>
                <w:lang w:val="ru-RU"/>
              </w:rPr>
              <w:t xml:space="preserve">Додатку </w:t>
            </w:r>
            <w:r w:rsidR="00BB64C3" w:rsidRPr="00877F37">
              <w:rPr>
                <w:rFonts w:cstheme="minorHAnsi"/>
                <w:color w:val="000000" w:themeColor="text1"/>
              </w:rPr>
              <w:t>A</w:t>
            </w:r>
            <w:r w:rsidRPr="00877F37">
              <w:rPr>
                <w:rFonts w:cstheme="minorHAnsi"/>
                <w:color w:val="000000" w:themeColor="text1"/>
                <w:lang w:val="ru-RU"/>
              </w:rPr>
              <w:t>.</w:t>
            </w:r>
          </w:p>
        </w:tc>
      </w:tr>
      <w:tr w:rsidR="00877F37" w:rsidRPr="00877F37" w14:paraId="1B0CF0FC" w14:textId="77777777" w:rsidTr="00E51367">
        <w:tc>
          <w:tcPr>
            <w:tcW w:w="2401" w:type="pct"/>
          </w:tcPr>
          <w:p w14:paraId="41658616" w14:textId="06D4045D" w:rsidR="00555040" w:rsidRPr="00877F37" w:rsidRDefault="00B01678" w:rsidP="00E51367">
            <w:pPr>
              <w:tabs>
                <w:tab w:val="left" w:pos="201"/>
                <w:tab w:val="left" w:pos="360"/>
              </w:tabs>
              <w:spacing w:before="0"/>
              <w:contextualSpacing/>
              <w:mirrorIndents/>
              <w:jc w:val="both"/>
              <w:rPr>
                <w:rFonts w:cstheme="minorHAnsi"/>
                <w:b/>
                <w:lang w:val="uk-UA"/>
              </w:rPr>
            </w:pPr>
            <w:r w:rsidRPr="00877F37">
              <w:rPr>
                <w:rFonts w:cstheme="minorHAnsi"/>
                <w:b/>
              </w:rPr>
              <w:t>Technical Evaluation Criter</w:t>
            </w:r>
            <w:r w:rsidR="00E56D15" w:rsidRPr="00877F37">
              <w:rPr>
                <w:rFonts w:cstheme="minorHAnsi"/>
                <w:b/>
              </w:rPr>
              <w:t>i</w:t>
            </w:r>
            <w:r w:rsidRPr="00877F37">
              <w:rPr>
                <w:rFonts w:cstheme="minorHAnsi"/>
                <w:b/>
              </w:rPr>
              <w:t>a</w:t>
            </w:r>
          </w:p>
        </w:tc>
        <w:tc>
          <w:tcPr>
            <w:tcW w:w="2599" w:type="pct"/>
          </w:tcPr>
          <w:p w14:paraId="6ED5CC56" w14:textId="7F5E86DD" w:rsidR="00555040" w:rsidRPr="00877F37" w:rsidRDefault="00366B4C" w:rsidP="00E51367">
            <w:pPr>
              <w:tabs>
                <w:tab w:val="left" w:pos="275"/>
                <w:tab w:val="left" w:pos="1080"/>
                <w:tab w:val="left" w:pos="1260"/>
                <w:tab w:val="left" w:pos="1890"/>
              </w:tabs>
              <w:autoSpaceDE w:val="0"/>
              <w:autoSpaceDN w:val="0"/>
              <w:adjustRightInd w:val="0"/>
              <w:spacing w:before="0"/>
              <w:contextualSpacing/>
              <w:mirrorIndents/>
              <w:rPr>
                <w:rFonts w:cstheme="minorHAnsi"/>
                <w:b/>
                <w:color w:val="000000"/>
                <w:lang w:val="uk-UA"/>
              </w:rPr>
            </w:pPr>
            <w:r w:rsidRPr="00877F37">
              <w:rPr>
                <w:rFonts w:cstheme="minorHAnsi"/>
                <w:b/>
                <w:color w:val="000000"/>
                <w:lang w:val="uk-UA"/>
              </w:rPr>
              <w:t>Критерії технічної оцінки</w:t>
            </w:r>
          </w:p>
        </w:tc>
      </w:tr>
      <w:tr w:rsidR="00877F37" w:rsidRPr="00BA54FA" w14:paraId="47F9A579" w14:textId="77777777" w:rsidTr="00E51367">
        <w:tc>
          <w:tcPr>
            <w:tcW w:w="2401" w:type="pct"/>
          </w:tcPr>
          <w:p w14:paraId="754CA445" w14:textId="7A264065" w:rsidR="0081517E" w:rsidRPr="00877F37" w:rsidRDefault="009A61C3" w:rsidP="00E51367">
            <w:pPr>
              <w:tabs>
                <w:tab w:val="left" w:pos="201"/>
                <w:tab w:val="left" w:pos="360"/>
              </w:tabs>
              <w:spacing w:before="0"/>
              <w:contextualSpacing/>
              <w:mirrorIndents/>
              <w:jc w:val="both"/>
              <w:rPr>
                <w:rFonts w:cstheme="minorHAnsi"/>
                <w:lang w:val="uk-UA"/>
              </w:rPr>
            </w:pPr>
            <w:r w:rsidRPr="00877F37">
              <w:rPr>
                <w:rFonts w:cstheme="minorHAnsi"/>
              </w:rPr>
              <w:t>Each proposal will be evaluated and scored against the evaluation criteria and evaluation sub-criteria, which are stated in the table below. Cost/Price proposals are not assigned points, but for overall evaluation purposes of this RFP, technical evaluation factors</w:t>
            </w:r>
            <w:r w:rsidR="001460CB">
              <w:rPr>
                <w:rFonts w:cstheme="minorHAnsi"/>
              </w:rPr>
              <w:t>,</w:t>
            </w:r>
            <w:r w:rsidRPr="00877F37">
              <w:rPr>
                <w:rFonts w:cstheme="minorHAnsi"/>
              </w:rPr>
              <w:t xml:space="preserve"> cost/price, when combined, </w:t>
            </w:r>
            <w:r w:rsidR="001460CB" w:rsidRPr="00877F37">
              <w:rPr>
                <w:rFonts w:cstheme="minorHAnsi"/>
              </w:rPr>
              <w:t>are considered</w:t>
            </w:r>
            <w:r w:rsidR="004F09E2" w:rsidRPr="00877F37">
              <w:rPr>
                <w:rFonts w:cstheme="minorHAnsi"/>
              </w:rPr>
              <w:t xml:space="preserve"> </w:t>
            </w:r>
            <w:r w:rsidR="009C739B" w:rsidRPr="009C739B">
              <w:rPr>
                <w:rFonts w:cstheme="minorHAnsi"/>
              </w:rPr>
              <w:t>significantly more important than cost/price factors.</w:t>
            </w:r>
          </w:p>
        </w:tc>
        <w:tc>
          <w:tcPr>
            <w:tcW w:w="2599" w:type="pct"/>
          </w:tcPr>
          <w:p w14:paraId="589E3239" w14:textId="58009A7E" w:rsidR="00877F37" w:rsidRPr="00877F37" w:rsidRDefault="00366B4C" w:rsidP="009D5B4A">
            <w:pPr>
              <w:tabs>
                <w:tab w:val="left" w:pos="275"/>
              </w:tabs>
              <w:spacing w:before="0"/>
              <w:contextualSpacing/>
              <w:mirrorIndents/>
              <w:jc w:val="both"/>
              <w:rPr>
                <w:rFonts w:cstheme="minorHAnsi"/>
                <w:lang w:val="uk-UA"/>
              </w:rPr>
            </w:pPr>
            <w:r w:rsidRPr="00877F37">
              <w:rPr>
                <w:rFonts w:cstheme="minorHAnsi"/>
                <w:lang w:val="uk-UA"/>
              </w:rPr>
              <w:t xml:space="preserve">Кожна пропозиція буде оцінюватися відповідно до критеріїв оцінки та субкритеріїв оцінки, які вказані в таблиці нижче. </w:t>
            </w:r>
            <w:r w:rsidR="006867DA" w:rsidRPr="00877F37">
              <w:rPr>
                <w:rFonts w:cstheme="minorHAnsi"/>
                <w:lang w:val="uk-UA"/>
              </w:rPr>
              <w:t>Цінови пропозиції</w:t>
            </w:r>
            <w:r w:rsidRPr="00877F37">
              <w:rPr>
                <w:rFonts w:cstheme="minorHAnsi"/>
                <w:lang w:val="uk-UA"/>
              </w:rPr>
              <w:t xml:space="preserve"> не оцінюються за бальною системою, однак для цілей загальної оцінки цього Запиту на надання пропозицій, фактори технічної оцінки, вартості/ціни, при їх поєднанні вважаються </w:t>
            </w:r>
            <w:r w:rsidR="009C739B" w:rsidRPr="00912C87">
              <w:rPr>
                <w:lang w:val="uk-UA"/>
              </w:rPr>
              <w:t xml:space="preserve">значно </w:t>
            </w:r>
            <w:r w:rsidR="009C739B">
              <w:rPr>
                <w:lang w:val="uk-UA"/>
              </w:rPr>
              <w:t>більш</w:t>
            </w:r>
            <w:r w:rsidR="009C739B" w:rsidRPr="00912C87">
              <w:rPr>
                <w:lang w:val="uk-UA"/>
              </w:rPr>
              <w:t xml:space="preserve"> важливими, ніж фактори  </w:t>
            </w:r>
            <w:r w:rsidR="009C739B" w:rsidRPr="000720A5">
              <w:rPr>
                <w:lang w:val="uk-UA"/>
              </w:rPr>
              <w:t>вартості/ціни.</w:t>
            </w:r>
          </w:p>
        </w:tc>
      </w:tr>
    </w:tbl>
    <w:p w14:paraId="6DE5EF09" w14:textId="6C6DCF3B" w:rsidR="007A707A" w:rsidRPr="00E51367" w:rsidRDefault="007A707A">
      <w:pPr>
        <w:rPr>
          <w:lang w:val="uk-UA"/>
        </w:rPr>
      </w:pPr>
    </w:p>
    <w:tbl>
      <w:tblPr>
        <w:tblW w:w="5706"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305"/>
        <w:gridCol w:w="1560"/>
      </w:tblGrid>
      <w:tr w:rsidR="00877F37" w:rsidRPr="00AD22C7" w14:paraId="6A7D15EF" w14:textId="77777777" w:rsidTr="008E2DBD">
        <w:trPr>
          <w:trHeight w:val="385"/>
        </w:trPr>
        <w:tc>
          <w:tcPr>
            <w:tcW w:w="692" w:type="pct"/>
            <w:vAlign w:val="center"/>
          </w:tcPr>
          <w:p w14:paraId="339C37C9" w14:textId="3387B96B" w:rsidR="0081517E" w:rsidRPr="00481C63" w:rsidRDefault="0081517E" w:rsidP="008E2DBD">
            <w:pPr>
              <w:tabs>
                <w:tab w:val="left" w:pos="201"/>
                <w:tab w:val="left" w:pos="522"/>
                <w:tab w:val="left" w:pos="1457"/>
              </w:tabs>
              <w:spacing w:before="0"/>
              <w:ind w:left="-18"/>
              <w:contextualSpacing/>
              <w:mirrorIndents/>
              <w:rPr>
                <w:rFonts w:cstheme="minorHAnsi"/>
                <w:b/>
              </w:rPr>
            </w:pPr>
            <w:r w:rsidRPr="00481C63">
              <w:rPr>
                <w:rFonts w:cstheme="minorHAnsi"/>
                <w:b/>
              </w:rPr>
              <w:t>Evaluation Criteria</w:t>
            </w:r>
            <w:r w:rsidR="007A707A" w:rsidRPr="00481C63">
              <w:rPr>
                <w:rFonts w:cstheme="minorHAnsi"/>
                <w:b/>
                <w:lang w:val="uk-UA"/>
              </w:rPr>
              <w:t xml:space="preserve"> </w:t>
            </w:r>
            <w:r w:rsidR="00366B4C" w:rsidRPr="00481C63">
              <w:rPr>
                <w:rFonts w:cstheme="minorHAnsi"/>
                <w:b/>
              </w:rPr>
              <w:t xml:space="preserve">/ </w:t>
            </w:r>
            <w:r w:rsidR="00366B4C" w:rsidRPr="00481C63">
              <w:rPr>
                <w:rFonts w:cstheme="minorHAnsi"/>
                <w:b/>
                <w:lang w:val="uk-UA"/>
              </w:rPr>
              <w:t>Критерії оцінки</w:t>
            </w:r>
          </w:p>
        </w:tc>
        <w:tc>
          <w:tcPr>
            <w:tcW w:w="3550" w:type="pct"/>
            <w:vAlign w:val="center"/>
          </w:tcPr>
          <w:p w14:paraId="11AA6512" w14:textId="77777777" w:rsidR="00ED223D" w:rsidRPr="00481C63" w:rsidRDefault="0081517E" w:rsidP="00E51367">
            <w:pPr>
              <w:tabs>
                <w:tab w:val="left" w:pos="201"/>
                <w:tab w:val="left" w:pos="522"/>
              </w:tabs>
              <w:spacing w:before="0"/>
              <w:ind w:left="-18"/>
              <w:contextualSpacing/>
              <w:mirrorIndents/>
              <w:jc w:val="both"/>
              <w:rPr>
                <w:rFonts w:cstheme="minorHAnsi"/>
                <w:b/>
              </w:rPr>
            </w:pPr>
            <w:r w:rsidRPr="00481C63">
              <w:rPr>
                <w:rFonts w:cstheme="minorHAnsi"/>
                <w:b/>
              </w:rPr>
              <w:t xml:space="preserve">Evaluation Sub-criteria </w:t>
            </w:r>
            <w:r w:rsidR="00366B4C" w:rsidRPr="00481C63">
              <w:rPr>
                <w:rFonts w:cstheme="minorHAnsi"/>
                <w:b/>
              </w:rPr>
              <w:t xml:space="preserve">/ </w:t>
            </w:r>
          </w:p>
          <w:p w14:paraId="0B14D78A" w14:textId="38FE5FB5" w:rsidR="0081517E" w:rsidRPr="00481C63" w:rsidRDefault="00366B4C" w:rsidP="00E51367">
            <w:pPr>
              <w:tabs>
                <w:tab w:val="left" w:pos="201"/>
                <w:tab w:val="left" w:pos="522"/>
              </w:tabs>
              <w:spacing w:before="0"/>
              <w:ind w:left="-18"/>
              <w:contextualSpacing/>
              <w:mirrorIndents/>
              <w:jc w:val="both"/>
              <w:rPr>
                <w:rFonts w:cstheme="minorHAnsi"/>
                <w:b/>
              </w:rPr>
            </w:pPr>
            <w:r w:rsidRPr="00481C63">
              <w:rPr>
                <w:rFonts w:cstheme="minorHAnsi"/>
                <w:b/>
                <w:lang w:val="uk-UA"/>
              </w:rPr>
              <w:t>Субкритерії оцінки (за необхідності)</w:t>
            </w:r>
          </w:p>
        </w:tc>
        <w:tc>
          <w:tcPr>
            <w:tcW w:w="758" w:type="pct"/>
            <w:vAlign w:val="center"/>
          </w:tcPr>
          <w:p w14:paraId="399D817B" w14:textId="7EC3917B" w:rsidR="0081517E" w:rsidRPr="00481C63" w:rsidRDefault="0081517E" w:rsidP="008E2DBD">
            <w:pPr>
              <w:tabs>
                <w:tab w:val="left" w:pos="275"/>
                <w:tab w:val="left" w:pos="360"/>
              </w:tabs>
              <w:spacing w:before="0"/>
              <w:contextualSpacing/>
              <w:mirrorIndents/>
              <w:rPr>
                <w:rFonts w:cstheme="minorHAnsi"/>
                <w:b/>
              </w:rPr>
            </w:pPr>
            <w:r w:rsidRPr="00481C63">
              <w:rPr>
                <w:rFonts w:cstheme="minorHAnsi"/>
                <w:b/>
              </w:rPr>
              <w:t>Maximum Points</w:t>
            </w:r>
            <w:r w:rsidR="00366B4C" w:rsidRPr="00481C63">
              <w:rPr>
                <w:rFonts w:cstheme="minorHAnsi"/>
                <w:b/>
              </w:rPr>
              <w:t xml:space="preserve"> / </w:t>
            </w:r>
            <w:r w:rsidR="00366B4C" w:rsidRPr="00481C63">
              <w:rPr>
                <w:rFonts w:cstheme="minorHAnsi"/>
                <w:b/>
                <w:lang w:val="uk-UA"/>
              </w:rPr>
              <w:t>Максимальна кількість балів</w:t>
            </w:r>
          </w:p>
        </w:tc>
      </w:tr>
      <w:tr w:rsidR="00877F37" w:rsidRPr="00AD22C7" w14:paraId="064A7235" w14:textId="77777777" w:rsidTr="008E2DBD">
        <w:trPr>
          <w:trHeight w:val="5152"/>
        </w:trPr>
        <w:tc>
          <w:tcPr>
            <w:tcW w:w="692" w:type="pct"/>
          </w:tcPr>
          <w:p w14:paraId="5F1568E1" w14:textId="77777777" w:rsidR="00E55DB1" w:rsidRPr="00481C63" w:rsidRDefault="0081517E" w:rsidP="00E51367">
            <w:pPr>
              <w:tabs>
                <w:tab w:val="left" w:pos="201"/>
                <w:tab w:val="left" w:pos="522"/>
                <w:tab w:val="left" w:pos="1457"/>
              </w:tabs>
              <w:spacing w:before="0"/>
              <w:ind w:left="-18"/>
              <w:contextualSpacing/>
              <w:mirrorIndents/>
              <w:jc w:val="both"/>
              <w:rPr>
                <w:rFonts w:cstheme="minorHAnsi"/>
              </w:rPr>
            </w:pPr>
            <w:r w:rsidRPr="00481C63">
              <w:rPr>
                <w:rFonts w:cstheme="minorHAnsi"/>
              </w:rPr>
              <w:t>Technical Approach</w:t>
            </w:r>
            <w:r w:rsidR="00E55DB1" w:rsidRPr="00481C63">
              <w:rPr>
                <w:rFonts w:cstheme="minorHAnsi"/>
                <w:lang w:val="uk-UA"/>
              </w:rPr>
              <w:t xml:space="preserve"> </w:t>
            </w:r>
            <w:r w:rsidR="00366B4C" w:rsidRPr="00481C63">
              <w:rPr>
                <w:rFonts w:cstheme="minorHAnsi"/>
              </w:rPr>
              <w:t xml:space="preserve">/ </w:t>
            </w:r>
          </w:p>
          <w:p w14:paraId="5BBF7240" w14:textId="3CF6B1F2" w:rsidR="0081517E" w:rsidRPr="00481C63" w:rsidRDefault="00366B4C" w:rsidP="00E51367">
            <w:pPr>
              <w:tabs>
                <w:tab w:val="left" w:pos="201"/>
                <w:tab w:val="left" w:pos="522"/>
                <w:tab w:val="left" w:pos="1457"/>
              </w:tabs>
              <w:spacing w:before="0"/>
              <w:ind w:left="-18"/>
              <w:contextualSpacing/>
              <w:mirrorIndents/>
              <w:jc w:val="both"/>
              <w:rPr>
                <w:rFonts w:cstheme="minorHAnsi"/>
              </w:rPr>
            </w:pPr>
            <w:r w:rsidRPr="00481C63">
              <w:rPr>
                <w:rFonts w:cstheme="minorHAnsi"/>
                <w:lang w:val="uk-UA"/>
              </w:rPr>
              <w:t>Технічний підхід</w:t>
            </w:r>
          </w:p>
        </w:tc>
        <w:tc>
          <w:tcPr>
            <w:tcW w:w="3550" w:type="pct"/>
          </w:tcPr>
          <w:p w14:paraId="176E6E8A" w14:textId="5E24C40B" w:rsidR="009B3E00" w:rsidRPr="001400C6" w:rsidRDefault="0012759A" w:rsidP="001400C6">
            <w:pPr>
              <w:pStyle w:val="ListParagraph"/>
              <w:numPr>
                <w:ilvl w:val="0"/>
                <w:numId w:val="37"/>
              </w:numPr>
              <w:tabs>
                <w:tab w:val="left" w:pos="270"/>
                <w:tab w:val="left" w:pos="522"/>
              </w:tabs>
              <w:spacing w:before="0"/>
              <w:ind w:left="270" w:hanging="270"/>
              <w:mirrorIndents/>
              <w:jc w:val="both"/>
              <w:rPr>
                <w:rFonts w:eastAsia="Times New Roman" w:cstheme="minorHAnsi"/>
              </w:rPr>
            </w:pPr>
            <w:r w:rsidRPr="001400C6">
              <w:rPr>
                <w:rFonts w:eastAsia="Times New Roman" w:cstheme="minorHAnsi"/>
              </w:rPr>
              <w:t>The</w:t>
            </w:r>
            <w:r w:rsidR="007C2BC7" w:rsidRPr="001400C6">
              <w:rPr>
                <w:rFonts w:eastAsia="Times New Roman" w:cstheme="minorHAnsi"/>
              </w:rPr>
              <w:t xml:space="preserve"> technical approach to training delivery shall be equal part theory and equal part practical exercises to deliver dynamic training to the participants</w:t>
            </w:r>
            <w:r w:rsidR="00741F4C" w:rsidRPr="001400C6">
              <w:rPr>
                <w:rFonts w:eastAsia="Times New Roman" w:cstheme="minorHAnsi"/>
              </w:rPr>
              <w:t xml:space="preserve">, </w:t>
            </w:r>
            <w:proofErr w:type="gramStart"/>
            <w:r w:rsidR="00741F4C" w:rsidRPr="001400C6">
              <w:rPr>
                <w:rFonts w:eastAsia="Times New Roman" w:cstheme="minorHAnsi"/>
              </w:rPr>
              <w:t>taking into account</w:t>
            </w:r>
            <w:proofErr w:type="gramEnd"/>
            <w:r w:rsidR="00741F4C" w:rsidRPr="001400C6">
              <w:rPr>
                <w:rFonts w:eastAsia="Times New Roman" w:cstheme="minorHAnsi"/>
              </w:rPr>
              <w:t xml:space="preserve"> the online training form and online submission of material.</w:t>
            </w:r>
            <w:r w:rsidR="007C2BC7" w:rsidRPr="001400C6">
              <w:rPr>
                <w:rFonts w:eastAsia="Times New Roman" w:cstheme="minorHAnsi"/>
              </w:rPr>
              <w:t xml:space="preserve"> </w:t>
            </w:r>
          </w:p>
          <w:p w14:paraId="74677DA4" w14:textId="7DD09916" w:rsidR="00373097" w:rsidRPr="001400C6" w:rsidRDefault="0012759A" w:rsidP="001400C6">
            <w:pPr>
              <w:pStyle w:val="ListParagraph"/>
              <w:numPr>
                <w:ilvl w:val="0"/>
                <w:numId w:val="37"/>
              </w:numPr>
              <w:tabs>
                <w:tab w:val="left" w:pos="270"/>
                <w:tab w:val="left" w:pos="522"/>
              </w:tabs>
              <w:spacing w:before="0"/>
              <w:ind w:left="270" w:hanging="270"/>
              <w:mirrorIndents/>
              <w:jc w:val="both"/>
              <w:rPr>
                <w:rFonts w:eastAsia="Times New Roman" w:cstheme="minorHAnsi"/>
              </w:rPr>
            </w:pPr>
            <w:r w:rsidRPr="001400C6">
              <w:rPr>
                <w:rFonts w:eastAsia="Times New Roman" w:cstheme="minorHAnsi"/>
              </w:rPr>
              <w:t>The</w:t>
            </w:r>
            <w:r w:rsidR="00373097" w:rsidRPr="001400C6">
              <w:rPr>
                <w:rFonts w:eastAsia="Times New Roman" w:cstheme="minorHAnsi"/>
              </w:rPr>
              <w:t xml:space="preserve"> </w:t>
            </w:r>
            <w:r w:rsidR="0042579C" w:rsidRPr="001400C6">
              <w:rPr>
                <w:rFonts w:eastAsia="Times New Roman" w:cstheme="minorHAnsi"/>
              </w:rPr>
              <w:t xml:space="preserve">Offeror should </w:t>
            </w:r>
            <w:r w:rsidR="00220A80" w:rsidRPr="001400C6">
              <w:rPr>
                <w:rFonts w:eastAsia="Times New Roman" w:cstheme="minorHAnsi"/>
              </w:rPr>
              <w:t xml:space="preserve">demonstrate </w:t>
            </w:r>
            <w:r w:rsidR="00BC61CF">
              <w:rPr>
                <w:rFonts w:eastAsia="Times New Roman" w:cstheme="minorHAnsi"/>
                <w:lang w:val="uk-UA"/>
              </w:rPr>
              <w:t>(</w:t>
            </w:r>
            <w:r w:rsidR="00BC61CF">
              <w:rPr>
                <w:rFonts w:eastAsia="Times New Roman" w:cstheme="minorHAnsi"/>
              </w:rPr>
              <w:t>preferable</w:t>
            </w:r>
            <w:r w:rsidR="00BC61CF">
              <w:rPr>
                <w:rFonts w:eastAsia="Times New Roman" w:cstheme="minorHAnsi"/>
                <w:lang w:val="uk-UA"/>
              </w:rPr>
              <w:t xml:space="preserve">) </w:t>
            </w:r>
            <w:r w:rsidR="00220A80" w:rsidRPr="001400C6">
              <w:rPr>
                <w:rFonts w:eastAsia="Times New Roman" w:cstheme="minorHAnsi"/>
              </w:rPr>
              <w:t xml:space="preserve">that they </w:t>
            </w:r>
            <w:r w:rsidR="008E416C" w:rsidRPr="001400C6">
              <w:rPr>
                <w:rFonts w:eastAsia="Times New Roman" w:cstheme="minorHAnsi"/>
              </w:rPr>
              <w:t>can produce</w:t>
            </w:r>
            <w:r w:rsidR="00220A80" w:rsidRPr="001400C6">
              <w:rPr>
                <w:rFonts w:eastAsia="Times New Roman" w:cstheme="minorHAnsi"/>
              </w:rPr>
              <w:t xml:space="preserve"> </w:t>
            </w:r>
            <w:r w:rsidR="00373097" w:rsidRPr="001400C6">
              <w:rPr>
                <w:rFonts w:eastAsia="Times New Roman" w:cstheme="minorHAnsi"/>
              </w:rPr>
              <w:t xml:space="preserve">post training support </w:t>
            </w:r>
            <w:r w:rsidR="0042579C" w:rsidRPr="001400C6">
              <w:rPr>
                <w:rFonts w:eastAsia="Times New Roman" w:cstheme="minorHAnsi"/>
              </w:rPr>
              <w:t>material</w:t>
            </w:r>
            <w:r w:rsidR="002640F8">
              <w:rPr>
                <w:rFonts w:eastAsia="Times New Roman" w:cstheme="minorHAnsi"/>
              </w:rPr>
              <w:t>s</w:t>
            </w:r>
            <w:r w:rsidR="0042579C" w:rsidRPr="001400C6">
              <w:rPr>
                <w:rFonts w:eastAsia="Times New Roman" w:cstheme="minorHAnsi"/>
              </w:rPr>
              <w:t xml:space="preserve"> </w:t>
            </w:r>
            <w:r w:rsidR="00220A80" w:rsidRPr="001400C6">
              <w:rPr>
                <w:rFonts w:eastAsia="Times New Roman" w:cstheme="minorHAnsi"/>
              </w:rPr>
              <w:t xml:space="preserve">that they can send to </w:t>
            </w:r>
            <w:r w:rsidR="00102615" w:rsidRPr="001400C6">
              <w:rPr>
                <w:rFonts w:eastAsia="Times New Roman" w:cstheme="minorHAnsi"/>
              </w:rPr>
              <w:t>participants after the training</w:t>
            </w:r>
            <w:r w:rsidR="008F2DF8" w:rsidRPr="001400C6">
              <w:rPr>
                <w:rFonts w:eastAsia="Times New Roman" w:cstheme="minorHAnsi"/>
              </w:rPr>
              <w:t>.</w:t>
            </w:r>
            <w:r w:rsidR="00102615" w:rsidRPr="001400C6">
              <w:rPr>
                <w:rFonts w:eastAsia="Times New Roman" w:cstheme="minorHAnsi"/>
              </w:rPr>
              <w:t xml:space="preserve"> The Offeror should submit </w:t>
            </w:r>
            <w:r w:rsidR="00BC61CF">
              <w:rPr>
                <w:rFonts w:eastAsia="Times New Roman" w:cstheme="minorHAnsi"/>
              </w:rPr>
              <w:t xml:space="preserve">(preferable) </w:t>
            </w:r>
            <w:r w:rsidR="004B7E6B" w:rsidRPr="001400C6">
              <w:rPr>
                <w:rFonts w:eastAsia="Times New Roman" w:cstheme="minorHAnsi"/>
              </w:rPr>
              <w:t>a pilot post training support for one of the topics in the scope of work.</w:t>
            </w:r>
          </w:p>
          <w:p w14:paraId="13690809" w14:textId="1FAB7A77" w:rsidR="00373097" w:rsidRPr="001400C6" w:rsidRDefault="00BF6638" w:rsidP="001400C6">
            <w:pPr>
              <w:pStyle w:val="ListParagraph"/>
              <w:numPr>
                <w:ilvl w:val="0"/>
                <w:numId w:val="37"/>
              </w:numPr>
              <w:tabs>
                <w:tab w:val="left" w:pos="270"/>
                <w:tab w:val="left" w:pos="522"/>
              </w:tabs>
              <w:spacing w:before="0"/>
              <w:ind w:left="270" w:hanging="270"/>
              <w:mirrorIndents/>
              <w:jc w:val="both"/>
              <w:rPr>
                <w:rFonts w:eastAsia="Times New Roman" w:cstheme="minorHAnsi"/>
              </w:rPr>
            </w:pPr>
            <w:r w:rsidRPr="001400C6">
              <w:rPr>
                <w:rFonts w:eastAsia="Times New Roman" w:cstheme="minorHAnsi"/>
              </w:rPr>
              <w:t xml:space="preserve">Demonstrate capacity in delivering trainings across multiple disciplines and </w:t>
            </w:r>
            <w:r w:rsidR="00DE0907" w:rsidRPr="001400C6">
              <w:rPr>
                <w:rFonts w:eastAsia="Times New Roman" w:cstheme="minorHAnsi"/>
              </w:rPr>
              <w:t>technical areas</w:t>
            </w:r>
            <w:r w:rsidR="00282311" w:rsidRPr="00CE1936">
              <w:rPr>
                <w:rFonts w:eastAsia="Times New Roman" w:cstheme="minorHAnsi"/>
              </w:rPr>
              <w:t xml:space="preserve"> </w:t>
            </w:r>
            <w:r w:rsidR="00BC61CF">
              <w:rPr>
                <w:rFonts w:eastAsia="Times New Roman" w:cstheme="minorHAnsi"/>
              </w:rPr>
              <w:t>(</w:t>
            </w:r>
            <w:r w:rsidR="00282311">
              <w:rPr>
                <w:rFonts w:eastAsia="Times New Roman" w:cstheme="minorHAnsi"/>
              </w:rPr>
              <w:t>preferable</w:t>
            </w:r>
            <w:r w:rsidR="00BC61CF">
              <w:rPr>
                <w:rFonts w:eastAsia="Times New Roman" w:cstheme="minorHAnsi"/>
              </w:rPr>
              <w:t>)</w:t>
            </w:r>
            <w:r w:rsidR="00DE0907" w:rsidRPr="001400C6">
              <w:rPr>
                <w:rFonts w:eastAsia="Times New Roman" w:cstheme="minorHAnsi"/>
              </w:rPr>
              <w:t xml:space="preserve">. The </w:t>
            </w:r>
            <w:r w:rsidR="00D4098E">
              <w:rPr>
                <w:rFonts w:eastAsia="Times New Roman" w:cstheme="minorHAnsi"/>
              </w:rPr>
              <w:t>O</w:t>
            </w:r>
            <w:r w:rsidR="00DE0907" w:rsidRPr="001400C6">
              <w:rPr>
                <w:rFonts w:eastAsia="Times New Roman" w:cstheme="minorHAnsi"/>
              </w:rPr>
              <w:t xml:space="preserve">fferor </w:t>
            </w:r>
            <w:r w:rsidR="00282311">
              <w:rPr>
                <w:rFonts w:eastAsia="Times New Roman" w:cstheme="minorHAnsi"/>
              </w:rPr>
              <w:t>preferable</w:t>
            </w:r>
            <w:r w:rsidR="00DE0907" w:rsidRPr="001400C6">
              <w:rPr>
                <w:rFonts w:eastAsia="Times New Roman" w:cstheme="minorHAnsi"/>
              </w:rPr>
              <w:t xml:space="preserve"> </w:t>
            </w:r>
            <w:r w:rsidR="00F560C1" w:rsidRPr="001400C6">
              <w:rPr>
                <w:rFonts w:eastAsia="Times New Roman" w:cstheme="minorHAnsi"/>
              </w:rPr>
              <w:t xml:space="preserve">be able to </w:t>
            </w:r>
            <w:r w:rsidR="00DE0907" w:rsidRPr="001400C6">
              <w:rPr>
                <w:rFonts w:eastAsia="Times New Roman" w:cstheme="minorHAnsi"/>
              </w:rPr>
              <w:t xml:space="preserve">present </w:t>
            </w:r>
            <w:r w:rsidR="0011077E" w:rsidRPr="001400C6">
              <w:rPr>
                <w:rFonts w:eastAsia="Times New Roman" w:cstheme="minorHAnsi"/>
              </w:rPr>
              <w:t xml:space="preserve">a </w:t>
            </w:r>
            <w:r w:rsidR="00DE0907" w:rsidRPr="001400C6">
              <w:rPr>
                <w:rFonts w:eastAsia="Times New Roman" w:cstheme="minorHAnsi"/>
              </w:rPr>
              <w:t xml:space="preserve">list of trainings that already exist in their portfolio of trainings.  </w:t>
            </w:r>
          </w:p>
          <w:p w14:paraId="1FA9F08E" w14:textId="6BBD54C4" w:rsidR="00D01490" w:rsidRPr="001400C6" w:rsidRDefault="00D01490" w:rsidP="001400C6">
            <w:pPr>
              <w:pStyle w:val="ListParagraph"/>
              <w:numPr>
                <w:ilvl w:val="0"/>
                <w:numId w:val="37"/>
              </w:numPr>
              <w:tabs>
                <w:tab w:val="left" w:pos="270"/>
                <w:tab w:val="left" w:pos="522"/>
              </w:tabs>
              <w:spacing w:before="0"/>
              <w:ind w:left="270" w:hanging="270"/>
              <w:mirrorIndents/>
              <w:jc w:val="both"/>
              <w:rPr>
                <w:rFonts w:eastAsia="Times New Roman" w:cstheme="minorHAnsi"/>
                <w:lang w:val="uk-UA"/>
              </w:rPr>
            </w:pPr>
            <w:r w:rsidRPr="001400C6">
              <w:rPr>
                <w:rFonts w:eastAsia="Times New Roman" w:cstheme="minorHAnsi"/>
                <w:lang w:val="uk-UA"/>
              </w:rPr>
              <w:t xml:space="preserve">Технічний підхід до проведення тренінгу повинен бути теорією і практичними вправами </w:t>
            </w:r>
            <w:r w:rsidR="00FC3175" w:rsidRPr="001400C6">
              <w:rPr>
                <w:rFonts w:eastAsia="Times New Roman" w:cstheme="minorHAnsi"/>
                <w:lang w:val="uk-UA"/>
              </w:rPr>
              <w:t>у</w:t>
            </w:r>
            <w:r w:rsidRPr="001400C6">
              <w:rPr>
                <w:rFonts w:eastAsia="Times New Roman" w:cstheme="minorHAnsi"/>
                <w:lang w:val="uk-UA"/>
              </w:rPr>
              <w:t xml:space="preserve"> рівн</w:t>
            </w:r>
            <w:r w:rsidR="002640F8">
              <w:rPr>
                <w:rFonts w:eastAsia="Times New Roman" w:cstheme="minorHAnsi"/>
                <w:lang w:val="uk-UA"/>
              </w:rPr>
              <w:t>их</w:t>
            </w:r>
            <w:r w:rsidRPr="001400C6">
              <w:rPr>
                <w:rFonts w:eastAsia="Times New Roman" w:cstheme="minorHAnsi"/>
                <w:lang w:val="uk-UA"/>
              </w:rPr>
              <w:t xml:space="preserve"> частин</w:t>
            </w:r>
            <w:r w:rsidR="002640F8">
              <w:rPr>
                <w:rFonts w:eastAsia="Times New Roman" w:cstheme="minorHAnsi"/>
                <w:lang w:val="uk-UA"/>
              </w:rPr>
              <w:t>ах</w:t>
            </w:r>
            <w:r w:rsidRPr="001400C6">
              <w:rPr>
                <w:rFonts w:eastAsia="Times New Roman" w:cstheme="minorHAnsi"/>
                <w:lang w:val="uk-UA"/>
              </w:rPr>
              <w:t xml:space="preserve"> для </w:t>
            </w:r>
            <w:r w:rsidR="002640F8">
              <w:rPr>
                <w:rFonts w:eastAsia="Times New Roman" w:cstheme="minorHAnsi"/>
                <w:lang w:val="uk-UA"/>
              </w:rPr>
              <w:t xml:space="preserve">забезпечення </w:t>
            </w:r>
            <w:r w:rsidRPr="001400C6">
              <w:rPr>
                <w:rFonts w:eastAsia="Times New Roman" w:cstheme="minorHAnsi"/>
                <w:lang w:val="uk-UA"/>
              </w:rPr>
              <w:t>проведення динамічного тренінгу для учасників</w:t>
            </w:r>
            <w:r w:rsidR="00741F4C" w:rsidRPr="001400C6">
              <w:rPr>
                <w:rFonts w:eastAsia="Times New Roman" w:cstheme="minorHAnsi"/>
                <w:lang w:val="uk-UA"/>
              </w:rPr>
              <w:t xml:space="preserve">, з урахуванням онлайн-форми навчання та подання матеріалів </w:t>
            </w:r>
            <w:r w:rsidR="00435A68" w:rsidRPr="001400C6">
              <w:rPr>
                <w:rFonts w:eastAsia="Times New Roman" w:cstheme="minorHAnsi"/>
                <w:lang w:val="uk-UA"/>
              </w:rPr>
              <w:t>онлайн</w:t>
            </w:r>
            <w:r w:rsidRPr="001400C6">
              <w:rPr>
                <w:rFonts w:eastAsia="Times New Roman" w:cstheme="minorHAnsi"/>
                <w:lang w:val="uk-UA"/>
              </w:rPr>
              <w:t>.</w:t>
            </w:r>
          </w:p>
          <w:p w14:paraId="557E3DA5" w14:textId="66AABD70" w:rsidR="00D01490" w:rsidRPr="001400C6" w:rsidRDefault="00FC3175" w:rsidP="001400C6">
            <w:pPr>
              <w:pStyle w:val="ListParagraph"/>
              <w:numPr>
                <w:ilvl w:val="0"/>
                <w:numId w:val="37"/>
              </w:numPr>
              <w:tabs>
                <w:tab w:val="left" w:pos="270"/>
                <w:tab w:val="left" w:pos="522"/>
              </w:tabs>
              <w:spacing w:before="0"/>
              <w:ind w:left="270" w:hanging="270"/>
              <w:mirrorIndents/>
              <w:jc w:val="both"/>
              <w:rPr>
                <w:rFonts w:eastAsia="Times New Roman" w:cstheme="minorHAnsi"/>
                <w:lang w:val="uk-UA"/>
              </w:rPr>
            </w:pPr>
            <w:r w:rsidRPr="001400C6">
              <w:rPr>
                <w:rFonts w:eastAsia="Times New Roman" w:cstheme="minorHAnsi"/>
                <w:lang w:val="uk-UA"/>
              </w:rPr>
              <w:t>Учасник</w:t>
            </w:r>
            <w:r w:rsidR="00BC61CF">
              <w:rPr>
                <w:rFonts w:eastAsia="Times New Roman" w:cstheme="minorHAnsi"/>
                <w:lang w:val="uk-UA"/>
              </w:rPr>
              <w:t>ам</w:t>
            </w:r>
            <w:r w:rsidRPr="001400C6">
              <w:rPr>
                <w:rFonts w:eastAsia="Times New Roman" w:cstheme="minorHAnsi"/>
                <w:lang w:val="uk-UA"/>
              </w:rPr>
              <w:t xml:space="preserve"> тендеру</w:t>
            </w:r>
            <w:r w:rsidR="00D01490" w:rsidRPr="001400C6">
              <w:rPr>
                <w:rFonts w:eastAsia="Times New Roman" w:cstheme="minorHAnsi"/>
                <w:lang w:val="uk-UA"/>
              </w:rPr>
              <w:t xml:space="preserve"> </w:t>
            </w:r>
            <w:r w:rsidR="00282311">
              <w:rPr>
                <w:rFonts w:eastAsia="Times New Roman" w:cstheme="minorHAnsi"/>
                <w:lang w:val="uk-UA"/>
              </w:rPr>
              <w:t>бажано</w:t>
            </w:r>
            <w:r w:rsidR="00D01490" w:rsidRPr="001400C6">
              <w:rPr>
                <w:rFonts w:eastAsia="Times New Roman" w:cstheme="minorHAnsi"/>
                <w:lang w:val="uk-UA"/>
              </w:rPr>
              <w:t xml:space="preserve"> продемонструвати, що вони можуть </w:t>
            </w:r>
            <w:r w:rsidRPr="001400C6">
              <w:rPr>
                <w:rFonts w:eastAsia="Times New Roman" w:cstheme="minorHAnsi"/>
                <w:lang w:val="uk-UA"/>
              </w:rPr>
              <w:t>надавати</w:t>
            </w:r>
            <w:r w:rsidR="00D01490" w:rsidRPr="001400C6">
              <w:rPr>
                <w:rFonts w:eastAsia="Times New Roman" w:cstheme="minorHAnsi"/>
                <w:lang w:val="uk-UA"/>
              </w:rPr>
              <w:t xml:space="preserve"> </w:t>
            </w:r>
            <w:r w:rsidR="00D4098E">
              <w:rPr>
                <w:rFonts w:eastAsia="Times New Roman" w:cstheme="minorHAnsi"/>
                <w:lang w:val="uk-UA"/>
              </w:rPr>
              <w:t xml:space="preserve">пост навчальні </w:t>
            </w:r>
            <w:r w:rsidR="00D01490" w:rsidRPr="001400C6">
              <w:rPr>
                <w:rFonts w:eastAsia="Times New Roman" w:cstheme="minorHAnsi"/>
                <w:lang w:val="uk-UA"/>
              </w:rPr>
              <w:t xml:space="preserve">матеріали </w:t>
            </w:r>
            <w:r w:rsidR="00D4098E">
              <w:rPr>
                <w:rFonts w:eastAsia="Times New Roman" w:cstheme="minorHAnsi"/>
                <w:lang w:val="uk-UA"/>
              </w:rPr>
              <w:t xml:space="preserve">щодо </w:t>
            </w:r>
            <w:r w:rsidR="00D01490" w:rsidRPr="001400C6">
              <w:rPr>
                <w:rFonts w:eastAsia="Times New Roman" w:cstheme="minorHAnsi"/>
                <w:lang w:val="uk-UA"/>
              </w:rPr>
              <w:t xml:space="preserve">підтримки </w:t>
            </w:r>
            <w:r w:rsidR="00D4098E">
              <w:rPr>
                <w:rFonts w:eastAsia="Times New Roman" w:cstheme="minorHAnsi"/>
                <w:lang w:val="uk-UA"/>
              </w:rPr>
              <w:t>знання</w:t>
            </w:r>
            <w:r w:rsidR="00D01490" w:rsidRPr="001400C6">
              <w:rPr>
                <w:rFonts w:eastAsia="Times New Roman" w:cstheme="minorHAnsi"/>
                <w:lang w:val="uk-UA"/>
              </w:rPr>
              <w:t xml:space="preserve">, які вони можуть надсилати учасникам після тренінгу. </w:t>
            </w:r>
            <w:r w:rsidR="00BC61CF">
              <w:rPr>
                <w:rFonts w:eastAsia="Times New Roman" w:cstheme="minorHAnsi"/>
                <w:lang w:val="uk-UA"/>
              </w:rPr>
              <w:t xml:space="preserve">Бажано, щоб </w:t>
            </w:r>
            <w:r w:rsidRPr="001400C6">
              <w:rPr>
                <w:rFonts w:eastAsia="Times New Roman" w:cstheme="minorHAnsi"/>
                <w:lang w:val="uk-UA"/>
              </w:rPr>
              <w:t>Учасник тендеру</w:t>
            </w:r>
            <w:r w:rsidR="00D01490" w:rsidRPr="001400C6">
              <w:rPr>
                <w:rFonts w:eastAsia="Times New Roman" w:cstheme="minorHAnsi"/>
                <w:lang w:val="uk-UA"/>
              </w:rPr>
              <w:t xml:space="preserve">  нада</w:t>
            </w:r>
            <w:r w:rsidR="00BC61CF">
              <w:rPr>
                <w:rFonts w:eastAsia="Times New Roman" w:cstheme="minorHAnsi"/>
                <w:lang w:val="uk-UA"/>
              </w:rPr>
              <w:t>в</w:t>
            </w:r>
            <w:r w:rsidR="00D01490" w:rsidRPr="001400C6">
              <w:rPr>
                <w:rFonts w:eastAsia="Times New Roman" w:cstheme="minorHAnsi"/>
                <w:lang w:val="uk-UA"/>
              </w:rPr>
              <w:t xml:space="preserve"> пілотн</w:t>
            </w:r>
            <w:r w:rsidRPr="001400C6">
              <w:rPr>
                <w:rFonts w:eastAsia="Times New Roman" w:cstheme="minorHAnsi"/>
                <w:lang w:val="uk-UA"/>
              </w:rPr>
              <w:t xml:space="preserve">і </w:t>
            </w:r>
            <w:r w:rsidR="001D6BB3">
              <w:rPr>
                <w:rFonts w:eastAsia="Times New Roman" w:cstheme="minorHAnsi"/>
                <w:lang w:val="uk-UA"/>
              </w:rPr>
              <w:t xml:space="preserve">пост навчальні </w:t>
            </w:r>
            <w:r w:rsidRPr="001400C6">
              <w:rPr>
                <w:rFonts w:eastAsia="Times New Roman" w:cstheme="minorHAnsi"/>
                <w:lang w:val="uk-UA"/>
              </w:rPr>
              <w:t xml:space="preserve">матеріали </w:t>
            </w:r>
            <w:r w:rsidR="001D6BB3">
              <w:rPr>
                <w:rFonts w:eastAsia="Times New Roman" w:cstheme="minorHAnsi"/>
                <w:lang w:val="uk-UA"/>
              </w:rPr>
              <w:t xml:space="preserve">щодо </w:t>
            </w:r>
            <w:r w:rsidRPr="001400C6">
              <w:rPr>
                <w:rFonts w:eastAsia="Times New Roman" w:cstheme="minorHAnsi"/>
                <w:lang w:val="uk-UA"/>
              </w:rPr>
              <w:t>підтримки</w:t>
            </w:r>
            <w:r w:rsidR="00D01490" w:rsidRPr="001400C6">
              <w:rPr>
                <w:rFonts w:eastAsia="Times New Roman" w:cstheme="minorHAnsi"/>
                <w:lang w:val="uk-UA"/>
              </w:rPr>
              <w:t xml:space="preserve"> </w:t>
            </w:r>
            <w:r w:rsidR="001D6BB3">
              <w:rPr>
                <w:rFonts w:eastAsia="Times New Roman" w:cstheme="minorHAnsi"/>
                <w:lang w:val="uk-UA"/>
              </w:rPr>
              <w:t xml:space="preserve">знання </w:t>
            </w:r>
            <w:r w:rsidR="001D6BB3" w:rsidRPr="001D6BB3">
              <w:rPr>
                <w:rFonts w:eastAsia="Times New Roman" w:cstheme="minorHAnsi"/>
                <w:lang w:val="uk-UA"/>
              </w:rPr>
              <w:t xml:space="preserve">для однієї </w:t>
            </w:r>
            <w:r w:rsidR="00D01490" w:rsidRPr="001400C6">
              <w:rPr>
                <w:rFonts w:eastAsia="Times New Roman" w:cstheme="minorHAnsi"/>
                <w:lang w:val="uk-UA"/>
              </w:rPr>
              <w:t xml:space="preserve">з тем </w:t>
            </w:r>
            <w:r w:rsidR="001D6BB3">
              <w:rPr>
                <w:rFonts w:eastAsia="Times New Roman" w:cstheme="minorHAnsi"/>
                <w:lang w:val="uk-UA"/>
              </w:rPr>
              <w:t>з</w:t>
            </w:r>
            <w:r w:rsidR="001D6BB3" w:rsidRPr="001D6BB3">
              <w:rPr>
                <w:rFonts w:eastAsia="Times New Roman" w:cstheme="minorHAnsi"/>
                <w:lang w:val="uk-UA"/>
              </w:rPr>
              <w:t xml:space="preserve"> </w:t>
            </w:r>
            <w:r w:rsidR="001D6BB3">
              <w:rPr>
                <w:rFonts w:eastAsia="Times New Roman" w:cstheme="minorHAnsi"/>
                <w:lang w:val="uk-UA"/>
              </w:rPr>
              <w:t>технічного завдання</w:t>
            </w:r>
            <w:r w:rsidR="00D01490" w:rsidRPr="001400C6">
              <w:rPr>
                <w:rFonts w:eastAsia="Times New Roman" w:cstheme="minorHAnsi"/>
                <w:lang w:val="uk-UA"/>
              </w:rPr>
              <w:t>.</w:t>
            </w:r>
          </w:p>
          <w:p w14:paraId="0BA9DE59" w14:textId="2C8A2CC0" w:rsidR="00837608" w:rsidRPr="001400C6" w:rsidRDefault="00BC61CF" w:rsidP="001400C6">
            <w:pPr>
              <w:pStyle w:val="ListParagraph"/>
              <w:numPr>
                <w:ilvl w:val="0"/>
                <w:numId w:val="37"/>
              </w:numPr>
              <w:tabs>
                <w:tab w:val="left" w:pos="270"/>
                <w:tab w:val="left" w:pos="522"/>
              </w:tabs>
              <w:spacing w:before="0"/>
              <w:ind w:left="270" w:hanging="270"/>
              <w:mirrorIndents/>
              <w:jc w:val="both"/>
              <w:rPr>
                <w:rFonts w:eastAsia="Times New Roman" w:cstheme="minorHAnsi"/>
                <w:lang w:val="uk-UA"/>
              </w:rPr>
            </w:pPr>
            <w:r>
              <w:rPr>
                <w:rFonts w:eastAsia="Times New Roman" w:cstheme="minorHAnsi"/>
                <w:lang w:val="uk-UA"/>
              </w:rPr>
              <w:t>Бажано п</w:t>
            </w:r>
            <w:r w:rsidR="00D01490" w:rsidRPr="001400C6">
              <w:rPr>
                <w:rFonts w:eastAsia="Times New Roman" w:cstheme="minorHAnsi"/>
                <w:lang w:val="uk-UA"/>
              </w:rPr>
              <w:t>родемонстр</w:t>
            </w:r>
            <w:r w:rsidR="00D4098E">
              <w:rPr>
                <w:rFonts w:eastAsia="Times New Roman" w:cstheme="minorHAnsi"/>
                <w:lang w:val="uk-UA"/>
              </w:rPr>
              <w:t>у</w:t>
            </w:r>
            <w:r>
              <w:rPr>
                <w:rFonts w:eastAsia="Times New Roman" w:cstheme="minorHAnsi"/>
                <w:lang w:val="uk-UA"/>
              </w:rPr>
              <w:t>вати</w:t>
            </w:r>
            <w:r w:rsidR="00D01490" w:rsidRPr="001400C6">
              <w:rPr>
                <w:rFonts w:eastAsia="Times New Roman" w:cstheme="minorHAnsi"/>
                <w:lang w:val="uk-UA"/>
              </w:rPr>
              <w:t xml:space="preserve"> спроможність щодо проведення тренінгів з різних дисциплін та технічних напрямків. </w:t>
            </w:r>
            <w:r w:rsidR="00FC3175" w:rsidRPr="001400C6">
              <w:rPr>
                <w:rFonts w:eastAsia="Times New Roman" w:cstheme="minorHAnsi"/>
                <w:lang w:val="uk-UA"/>
              </w:rPr>
              <w:t>Учасник</w:t>
            </w:r>
            <w:r>
              <w:rPr>
                <w:rFonts w:eastAsia="Times New Roman" w:cstheme="minorHAnsi"/>
                <w:lang w:val="uk-UA"/>
              </w:rPr>
              <w:t>у</w:t>
            </w:r>
            <w:r w:rsidR="00FC3175" w:rsidRPr="001400C6">
              <w:rPr>
                <w:rFonts w:eastAsia="Times New Roman" w:cstheme="minorHAnsi"/>
                <w:lang w:val="uk-UA"/>
              </w:rPr>
              <w:t xml:space="preserve"> тендеру</w:t>
            </w:r>
            <w:r w:rsidR="00D01490" w:rsidRPr="001400C6">
              <w:rPr>
                <w:rFonts w:eastAsia="Times New Roman" w:cstheme="minorHAnsi"/>
                <w:lang w:val="uk-UA"/>
              </w:rPr>
              <w:t xml:space="preserve"> </w:t>
            </w:r>
            <w:r>
              <w:rPr>
                <w:rFonts w:eastAsia="Times New Roman" w:cstheme="minorHAnsi"/>
                <w:lang w:val="uk-UA"/>
              </w:rPr>
              <w:t>бажано</w:t>
            </w:r>
            <w:r w:rsidR="00D01490" w:rsidRPr="001400C6">
              <w:rPr>
                <w:rFonts w:eastAsia="Times New Roman" w:cstheme="minorHAnsi"/>
                <w:lang w:val="uk-UA"/>
              </w:rPr>
              <w:t xml:space="preserve"> представити перелік тренінгів, які вже існують у їхньому портфоліо тренінгів.</w:t>
            </w:r>
          </w:p>
        </w:tc>
        <w:tc>
          <w:tcPr>
            <w:tcW w:w="758" w:type="pct"/>
          </w:tcPr>
          <w:p w14:paraId="4EA07FC8" w14:textId="6630E372" w:rsidR="0081517E" w:rsidRPr="00481C63" w:rsidRDefault="0081517E" w:rsidP="00E51367">
            <w:pPr>
              <w:tabs>
                <w:tab w:val="left" w:pos="275"/>
                <w:tab w:val="left" w:pos="360"/>
              </w:tabs>
              <w:spacing w:before="0"/>
              <w:contextualSpacing/>
              <w:mirrorIndents/>
              <w:jc w:val="both"/>
              <w:rPr>
                <w:rFonts w:cstheme="minorHAnsi"/>
              </w:rPr>
            </w:pPr>
            <w:r w:rsidRPr="00481C63">
              <w:rPr>
                <w:rFonts w:cstheme="minorHAnsi"/>
                <w:lang w:val="uk-UA"/>
              </w:rPr>
              <w:t xml:space="preserve"> </w:t>
            </w:r>
            <w:r w:rsidR="00987DC2">
              <w:rPr>
                <w:rFonts w:cstheme="minorHAnsi"/>
              </w:rPr>
              <w:t>4</w:t>
            </w:r>
            <w:r w:rsidR="00987DC2" w:rsidRPr="00481C63">
              <w:rPr>
                <w:rFonts w:cstheme="minorHAnsi"/>
              </w:rPr>
              <w:t xml:space="preserve">0 </w:t>
            </w:r>
            <w:r w:rsidRPr="00481C63">
              <w:rPr>
                <w:rFonts w:cstheme="minorHAnsi"/>
              </w:rPr>
              <w:t>points</w:t>
            </w:r>
            <w:r w:rsidR="00E17E59">
              <w:rPr>
                <w:rFonts w:cstheme="minorHAnsi"/>
                <w:lang w:val="uk-UA"/>
              </w:rPr>
              <w:t xml:space="preserve"> </w:t>
            </w:r>
            <w:r w:rsidR="00366B4C" w:rsidRPr="00481C63">
              <w:rPr>
                <w:rFonts w:cstheme="minorHAnsi"/>
              </w:rPr>
              <w:t>/</w:t>
            </w:r>
          </w:p>
          <w:p w14:paraId="0EC3BD86" w14:textId="4DDF35AA" w:rsidR="00366B4C" w:rsidRPr="00481C63" w:rsidRDefault="00683AE6" w:rsidP="00E51367">
            <w:pPr>
              <w:tabs>
                <w:tab w:val="left" w:pos="275"/>
                <w:tab w:val="left" w:pos="360"/>
              </w:tabs>
              <w:spacing w:before="0"/>
              <w:contextualSpacing/>
              <w:mirrorIndents/>
              <w:jc w:val="both"/>
              <w:rPr>
                <w:rFonts w:cstheme="minorHAnsi"/>
                <w:lang w:val="uk-UA"/>
              </w:rPr>
            </w:pPr>
            <w:r>
              <w:rPr>
                <w:rFonts w:cstheme="minorHAnsi"/>
              </w:rPr>
              <w:t xml:space="preserve"> </w:t>
            </w:r>
            <w:r w:rsidR="00987DC2">
              <w:rPr>
                <w:rFonts w:cstheme="minorHAnsi"/>
              </w:rPr>
              <w:t>4</w:t>
            </w:r>
            <w:r w:rsidR="00987DC2" w:rsidRPr="00481C63">
              <w:rPr>
                <w:rFonts w:cstheme="minorHAnsi"/>
              </w:rPr>
              <w:t xml:space="preserve">0 </w:t>
            </w:r>
            <w:r w:rsidR="00366B4C" w:rsidRPr="00481C63">
              <w:rPr>
                <w:rFonts w:cstheme="minorHAnsi"/>
                <w:lang w:val="uk-UA"/>
              </w:rPr>
              <w:t>балів</w:t>
            </w:r>
          </w:p>
        </w:tc>
      </w:tr>
      <w:tr w:rsidR="00877F37" w:rsidRPr="00AD22C7" w14:paraId="08B2FED6" w14:textId="77777777" w:rsidTr="008E2DBD">
        <w:trPr>
          <w:trHeight w:val="503"/>
        </w:trPr>
        <w:tc>
          <w:tcPr>
            <w:tcW w:w="692" w:type="pct"/>
          </w:tcPr>
          <w:p w14:paraId="25BFDF9E" w14:textId="62674B00" w:rsidR="00E17E59" w:rsidRDefault="00FA17E4" w:rsidP="003643C9">
            <w:pPr>
              <w:tabs>
                <w:tab w:val="left" w:pos="201"/>
                <w:tab w:val="left" w:pos="522"/>
                <w:tab w:val="left" w:pos="1457"/>
              </w:tabs>
              <w:spacing w:before="0"/>
              <w:ind w:left="-18"/>
              <w:contextualSpacing/>
              <w:mirrorIndents/>
              <w:jc w:val="both"/>
              <w:rPr>
                <w:rFonts w:cstheme="minorHAnsi"/>
                <w:bCs/>
                <w:lang w:val="uk-UA"/>
              </w:rPr>
            </w:pPr>
            <w:r>
              <w:rPr>
                <w:rFonts w:cstheme="minorHAnsi"/>
                <w:bCs/>
              </w:rPr>
              <w:t>Personnel</w:t>
            </w:r>
            <w:r w:rsidRPr="004462B6">
              <w:rPr>
                <w:rFonts w:cstheme="minorHAnsi"/>
                <w:bCs/>
              </w:rPr>
              <w:t xml:space="preserve"> </w:t>
            </w:r>
            <w:r w:rsidR="00222471" w:rsidRPr="004462B6">
              <w:rPr>
                <w:rFonts w:cstheme="minorHAnsi"/>
                <w:bCs/>
                <w:lang w:val="uk-UA"/>
              </w:rPr>
              <w:t xml:space="preserve">/ </w:t>
            </w:r>
          </w:p>
          <w:p w14:paraId="45054A26" w14:textId="4840F474" w:rsidR="00166921" w:rsidRPr="004462B6" w:rsidRDefault="00166921" w:rsidP="003643C9">
            <w:pPr>
              <w:tabs>
                <w:tab w:val="left" w:pos="201"/>
                <w:tab w:val="left" w:pos="522"/>
                <w:tab w:val="left" w:pos="1457"/>
              </w:tabs>
              <w:spacing w:before="0"/>
              <w:ind w:left="-18"/>
              <w:contextualSpacing/>
              <w:mirrorIndents/>
              <w:jc w:val="both"/>
              <w:rPr>
                <w:rFonts w:cstheme="minorHAnsi"/>
                <w:lang w:val="uk-UA"/>
              </w:rPr>
            </w:pPr>
            <w:r w:rsidRPr="00166921">
              <w:rPr>
                <w:rFonts w:cstheme="minorHAnsi"/>
                <w:lang w:val="uk-UA"/>
              </w:rPr>
              <w:t>Персонал</w:t>
            </w:r>
          </w:p>
          <w:p w14:paraId="6605D412" w14:textId="326ACCB4" w:rsidR="0081517E" w:rsidRPr="004462B6" w:rsidRDefault="0081517E" w:rsidP="00E51367">
            <w:pPr>
              <w:tabs>
                <w:tab w:val="left" w:pos="201"/>
                <w:tab w:val="left" w:pos="522"/>
                <w:tab w:val="left" w:pos="1457"/>
              </w:tabs>
              <w:spacing w:before="0"/>
              <w:ind w:left="-18"/>
              <w:contextualSpacing/>
              <w:mirrorIndents/>
              <w:jc w:val="both"/>
              <w:rPr>
                <w:rFonts w:cstheme="minorHAnsi"/>
              </w:rPr>
            </w:pPr>
          </w:p>
        </w:tc>
        <w:tc>
          <w:tcPr>
            <w:tcW w:w="3550" w:type="pct"/>
          </w:tcPr>
          <w:p w14:paraId="755EDCF9" w14:textId="2D3F7665" w:rsidR="008F2DF8" w:rsidRPr="001400C6" w:rsidRDefault="00F96856" w:rsidP="001400C6">
            <w:pPr>
              <w:pStyle w:val="ListParagraph"/>
              <w:numPr>
                <w:ilvl w:val="0"/>
                <w:numId w:val="40"/>
              </w:numPr>
              <w:tabs>
                <w:tab w:val="left" w:pos="270"/>
              </w:tabs>
              <w:spacing w:before="0"/>
              <w:ind w:left="270" w:hanging="270"/>
              <w:mirrorIndents/>
              <w:jc w:val="both"/>
              <w:rPr>
                <w:rFonts w:cstheme="minorHAnsi"/>
              </w:rPr>
            </w:pPr>
            <w:bookmarkStart w:id="15" w:name="_Hlk34230239"/>
            <w:r w:rsidRPr="001400C6">
              <w:rPr>
                <w:rFonts w:cstheme="minorHAnsi"/>
              </w:rPr>
              <w:t xml:space="preserve">The Offeror shall submit </w:t>
            </w:r>
            <w:r w:rsidR="003A6747" w:rsidRPr="001400C6">
              <w:rPr>
                <w:rFonts w:cstheme="minorHAnsi"/>
              </w:rPr>
              <w:t>CV</w:t>
            </w:r>
            <w:r w:rsidR="00FC758E" w:rsidRPr="001400C6">
              <w:rPr>
                <w:rFonts w:cstheme="minorHAnsi"/>
              </w:rPr>
              <w:t>s</w:t>
            </w:r>
            <w:r w:rsidR="003A6747" w:rsidRPr="001400C6">
              <w:rPr>
                <w:rFonts w:cstheme="minorHAnsi"/>
              </w:rPr>
              <w:t xml:space="preserve"> of </w:t>
            </w:r>
            <w:r w:rsidR="00FC758E" w:rsidRPr="001400C6">
              <w:rPr>
                <w:rFonts w:cstheme="minorHAnsi"/>
              </w:rPr>
              <w:t xml:space="preserve">the </w:t>
            </w:r>
            <w:r w:rsidR="003A6747" w:rsidRPr="001400C6">
              <w:rPr>
                <w:rFonts w:cstheme="minorHAnsi"/>
              </w:rPr>
              <w:t xml:space="preserve">trainers </w:t>
            </w:r>
            <w:r w:rsidR="00FC758E" w:rsidRPr="001400C6">
              <w:rPr>
                <w:rFonts w:cstheme="minorHAnsi"/>
              </w:rPr>
              <w:t xml:space="preserve">that shall deliver the trainings. The CVs should indicate the training certifications </w:t>
            </w:r>
            <w:r w:rsidR="004D4C50" w:rsidRPr="001400C6">
              <w:rPr>
                <w:rFonts w:cstheme="minorHAnsi"/>
              </w:rPr>
              <w:t>that each individual</w:t>
            </w:r>
            <w:r w:rsidR="00D53C2E" w:rsidRPr="001400C6">
              <w:rPr>
                <w:rFonts w:cstheme="minorHAnsi"/>
              </w:rPr>
              <w:t xml:space="preserve"> trainer</w:t>
            </w:r>
            <w:r w:rsidR="004D4C50" w:rsidRPr="001400C6">
              <w:rPr>
                <w:rFonts w:cstheme="minorHAnsi"/>
              </w:rPr>
              <w:t xml:space="preserve"> possesses.  </w:t>
            </w:r>
          </w:p>
          <w:p w14:paraId="21FBD932" w14:textId="478F8688" w:rsidR="004E6255" w:rsidRPr="001400C6" w:rsidRDefault="004E6255" w:rsidP="001400C6">
            <w:pPr>
              <w:pStyle w:val="ListParagraph"/>
              <w:numPr>
                <w:ilvl w:val="0"/>
                <w:numId w:val="40"/>
              </w:numPr>
              <w:tabs>
                <w:tab w:val="left" w:pos="270"/>
              </w:tabs>
              <w:spacing w:before="0"/>
              <w:ind w:left="270" w:hanging="270"/>
              <w:mirrorIndents/>
              <w:jc w:val="both"/>
              <w:rPr>
                <w:rFonts w:cstheme="minorHAnsi"/>
              </w:rPr>
            </w:pPr>
            <w:r w:rsidRPr="001400C6">
              <w:rPr>
                <w:rFonts w:cstheme="minorHAnsi"/>
              </w:rPr>
              <w:t>The Offeror should demonstrate that they have online platform for providing online trainings, website with different learning materials and tools for performing the work</w:t>
            </w:r>
            <w:r w:rsidR="00A11699" w:rsidRPr="001400C6">
              <w:rPr>
                <w:rFonts w:cstheme="minorHAnsi"/>
              </w:rPr>
              <w:t>.</w:t>
            </w:r>
          </w:p>
          <w:p w14:paraId="26C05607" w14:textId="3F3FE138" w:rsidR="00834B2E" w:rsidRPr="001400C6" w:rsidRDefault="00D30E4E" w:rsidP="001400C6">
            <w:pPr>
              <w:pStyle w:val="ListParagraph"/>
              <w:numPr>
                <w:ilvl w:val="0"/>
                <w:numId w:val="40"/>
              </w:numPr>
              <w:tabs>
                <w:tab w:val="left" w:pos="270"/>
              </w:tabs>
              <w:spacing w:before="0"/>
              <w:ind w:left="270" w:hanging="270"/>
              <w:mirrorIndents/>
              <w:jc w:val="both"/>
              <w:rPr>
                <w:rFonts w:cstheme="minorHAnsi"/>
              </w:rPr>
            </w:pPr>
            <w:r w:rsidRPr="001400C6">
              <w:rPr>
                <w:rFonts w:eastAsia="Times New Roman" w:cstheme="minorHAnsi"/>
              </w:rPr>
              <w:t xml:space="preserve">The </w:t>
            </w:r>
            <w:r w:rsidR="00F72E60" w:rsidRPr="001400C6">
              <w:rPr>
                <w:rFonts w:eastAsia="Times New Roman" w:cstheme="minorHAnsi"/>
                <w:lang w:val="uk-UA"/>
              </w:rPr>
              <w:t>О</w:t>
            </w:r>
            <w:r w:rsidRPr="001400C6">
              <w:rPr>
                <w:rFonts w:eastAsia="Times New Roman" w:cstheme="minorHAnsi"/>
              </w:rPr>
              <w:t xml:space="preserve">fferor should </w:t>
            </w:r>
            <w:r w:rsidR="00C132D5" w:rsidRPr="001400C6">
              <w:rPr>
                <w:rFonts w:eastAsia="Times New Roman" w:cstheme="minorHAnsi"/>
              </w:rPr>
              <w:t xml:space="preserve">demonstrate that they </w:t>
            </w:r>
            <w:r w:rsidRPr="001400C6">
              <w:rPr>
                <w:rFonts w:eastAsia="Times New Roman" w:cstheme="minorHAnsi"/>
              </w:rPr>
              <w:t xml:space="preserve">have </w:t>
            </w:r>
            <w:r w:rsidR="00C132D5" w:rsidRPr="001400C6">
              <w:rPr>
                <w:rFonts w:eastAsia="Times New Roman" w:cstheme="minorHAnsi"/>
              </w:rPr>
              <w:t xml:space="preserve">the </w:t>
            </w:r>
            <w:r w:rsidR="004E6255" w:rsidRPr="001400C6">
              <w:rPr>
                <w:rFonts w:eastAsia="Times New Roman" w:cstheme="minorHAnsi"/>
              </w:rPr>
              <w:t xml:space="preserve">IT </w:t>
            </w:r>
            <w:r w:rsidR="00C132D5" w:rsidRPr="001400C6">
              <w:rPr>
                <w:rFonts w:eastAsia="Times New Roman" w:cstheme="minorHAnsi"/>
              </w:rPr>
              <w:t xml:space="preserve">resources </w:t>
            </w:r>
            <w:r w:rsidR="0012759A" w:rsidRPr="001400C6">
              <w:rPr>
                <w:rFonts w:eastAsia="Times New Roman" w:cstheme="minorHAnsi"/>
              </w:rPr>
              <w:t>available</w:t>
            </w:r>
            <w:r w:rsidR="00652336" w:rsidRPr="001400C6">
              <w:rPr>
                <w:rFonts w:eastAsia="Times New Roman" w:cstheme="minorHAnsi"/>
                <w:lang w:val="uk-UA"/>
              </w:rPr>
              <w:t xml:space="preserve"> </w:t>
            </w:r>
            <w:r w:rsidR="00C132D5" w:rsidRPr="001400C6">
              <w:rPr>
                <w:rFonts w:eastAsia="Times New Roman" w:cstheme="minorHAnsi"/>
              </w:rPr>
              <w:t>to perform the work.</w:t>
            </w:r>
          </w:p>
          <w:bookmarkEnd w:id="15"/>
          <w:p w14:paraId="7BE59575" w14:textId="25D3D290" w:rsidR="00F72E60" w:rsidRPr="001400C6" w:rsidRDefault="00F72E60" w:rsidP="001400C6">
            <w:pPr>
              <w:pStyle w:val="ListParagraph"/>
              <w:numPr>
                <w:ilvl w:val="1"/>
                <w:numId w:val="42"/>
              </w:numPr>
              <w:tabs>
                <w:tab w:val="left" w:pos="270"/>
                <w:tab w:val="left" w:pos="1200"/>
              </w:tabs>
              <w:spacing w:before="0"/>
              <w:ind w:left="270" w:hanging="270"/>
              <w:mirrorIndents/>
              <w:jc w:val="both"/>
              <w:rPr>
                <w:rFonts w:cstheme="minorHAnsi"/>
                <w:lang w:val="ru-RU"/>
              </w:rPr>
            </w:pPr>
            <w:r w:rsidRPr="001400C6">
              <w:rPr>
                <w:rFonts w:cstheme="minorHAnsi"/>
                <w:lang w:val="ru-RU"/>
              </w:rPr>
              <w:t>Учасник</w:t>
            </w:r>
            <w:r w:rsidR="00E17922" w:rsidRPr="001400C6">
              <w:rPr>
                <w:rFonts w:cstheme="minorHAnsi"/>
                <w:lang w:val="ru-RU"/>
              </w:rPr>
              <w:t xml:space="preserve"> тендеру</w:t>
            </w:r>
            <w:r w:rsidRPr="001400C6">
              <w:rPr>
                <w:rFonts w:cstheme="minorHAnsi"/>
                <w:lang w:val="ru-RU"/>
              </w:rPr>
              <w:t xml:space="preserve"> повинен надати резюме тренерів, які проводять тренінги. У резюме повинні бути вказані сертифікати про навчання, якими володіє кожен тренер.</w:t>
            </w:r>
          </w:p>
          <w:p w14:paraId="323AE2CE" w14:textId="2C00765D" w:rsidR="004E6255" w:rsidRPr="001400C6" w:rsidRDefault="004E6255" w:rsidP="001400C6">
            <w:pPr>
              <w:pStyle w:val="ListParagraph"/>
              <w:numPr>
                <w:ilvl w:val="1"/>
                <w:numId w:val="42"/>
              </w:numPr>
              <w:tabs>
                <w:tab w:val="left" w:pos="270"/>
                <w:tab w:val="left" w:pos="1200"/>
              </w:tabs>
              <w:spacing w:before="0"/>
              <w:ind w:left="270" w:hanging="270"/>
              <w:mirrorIndents/>
              <w:jc w:val="both"/>
              <w:rPr>
                <w:rFonts w:cstheme="minorHAnsi"/>
                <w:lang w:val="ru-RU"/>
              </w:rPr>
            </w:pPr>
            <w:r w:rsidRPr="001400C6">
              <w:rPr>
                <w:rFonts w:cstheme="minorHAnsi"/>
                <w:lang w:val="ru-RU"/>
              </w:rPr>
              <w:t>Учасник тендеру повинен продемонструвати, що у них є онлайн-платформа для проведення онлайн-тренінгів, веб-сайт з різними навчальними матеріалами та інструментами для виконання роботи</w:t>
            </w:r>
            <w:r w:rsidR="008E2DBD" w:rsidRPr="001400C6">
              <w:rPr>
                <w:rFonts w:cstheme="minorHAnsi"/>
                <w:lang w:val="ru-RU"/>
              </w:rPr>
              <w:t>.</w:t>
            </w:r>
          </w:p>
          <w:p w14:paraId="49680587" w14:textId="2B2BAC4A" w:rsidR="00652336" w:rsidRPr="001400C6" w:rsidRDefault="004E6255" w:rsidP="001400C6">
            <w:pPr>
              <w:pStyle w:val="ListParagraph"/>
              <w:numPr>
                <w:ilvl w:val="0"/>
                <w:numId w:val="40"/>
              </w:numPr>
              <w:tabs>
                <w:tab w:val="left" w:pos="270"/>
                <w:tab w:val="left" w:pos="1200"/>
              </w:tabs>
              <w:spacing w:before="0"/>
              <w:ind w:left="270" w:hanging="270"/>
              <w:mirrorIndents/>
              <w:jc w:val="both"/>
              <w:rPr>
                <w:rFonts w:cstheme="minorHAnsi"/>
                <w:lang w:val="uk-UA"/>
              </w:rPr>
            </w:pPr>
            <w:r w:rsidRPr="001400C6">
              <w:rPr>
                <w:rFonts w:cstheme="minorHAnsi"/>
                <w:lang w:val="ru-RU"/>
              </w:rPr>
              <w:t>Учасник тендеру повинен продемонструвати, що у них є ІТ-ресурси для виконання роботи.</w:t>
            </w:r>
          </w:p>
        </w:tc>
        <w:tc>
          <w:tcPr>
            <w:tcW w:w="758" w:type="pct"/>
          </w:tcPr>
          <w:p w14:paraId="0AA01781" w14:textId="4E90FAF1" w:rsidR="0081517E" w:rsidRPr="004462B6" w:rsidRDefault="00E369DA" w:rsidP="00E51367">
            <w:pPr>
              <w:tabs>
                <w:tab w:val="left" w:pos="275"/>
                <w:tab w:val="left" w:pos="360"/>
              </w:tabs>
              <w:spacing w:before="0"/>
              <w:contextualSpacing/>
              <w:mirrorIndents/>
              <w:jc w:val="both"/>
              <w:rPr>
                <w:rFonts w:cstheme="minorHAnsi"/>
                <w:lang w:val="uk-UA"/>
              </w:rPr>
            </w:pPr>
            <w:r w:rsidRPr="004462B6">
              <w:rPr>
                <w:rFonts w:cstheme="minorHAnsi"/>
              </w:rPr>
              <w:t>30</w:t>
            </w:r>
            <w:r w:rsidR="0081517E" w:rsidRPr="004462B6">
              <w:rPr>
                <w:rFonts w:cstheme="minorHAnsi"/>
              </w:rPr>
              <w:t xml:space="preserve"> points</w:t>
            </w:r>
            <w:r w:rsidR="00366B4C" w:rsidRPr="004462B6">
              <w:rPr>
                <w:rFonts w:cstheme="minorHAnsi"/>
                <w:lang w:val="uk-UA"/>
              </w:rPr>
              <w:t xml:space="preserve"> /</w:t>
            </w:r>
          </w:p>
          <w:p w14:paraId="36A8E702" w14:textId="74F3427A" w:rsidR="00366B4C" w:rsidRPr="004462B6" w:rsidRDefault="00E369DA" w:rsidP="00E51367">
            <w:pPr>
              <w:tabs>
                <w:tab w:val="left" w:pos="275"/>
                <w:tab w:val="left" w:pos="360"/>
              </w:tabs>
              <w:spacing w:before="0"/>
              <w:contextualSpacing/>
              <w:mirrorIndents/>
              <w:jc w:val="both"/>
              <w:rPr>
                <w:rFonts w:cstheme="minorHAnsi"/>
                <w:lang w:val="uk-UA"/>
              </w:rPr>
            </w:pPr>
            <w:r w:rsidRPr="004462B6">
              <w:rPr>
                <w:rFonts w:cstheme="minorHAnsi"/>
              </w:rPr>
              <w:t>30</w:t>
            </w:r>
            <w:r w:rsidR="00366B4C" w:rsidRPr="004462B6">
              <w:rPr>
                <w:rFonts w:cstheme="minorHAnsi"/>
                <w:lang w:val="uk-UA"/>
              </w:rPr>
              <w:t xml:space="preserve"> балів</w:t>
            </w:r>
          </w:p>
        </w:tc>
      </w:tr>
      <w:tr w:rsidR="009B3455" w:rsidRPr="00AD22C7" w14:paraId="7F52A418" w14:textId="77777777" w:rsidTr="008E2DBD">
        <w:trPr>
          <w:trHeight w:val="1386"/>
        </w:trPr>
        <w:tc>
          <w:tcPr>
            <w:tcW w:w="692" w:type="pct"/>
          </w:tcPr>
          <w:p w14:paraId="495DF5F2" w14:textId="4BD947FE" w:rsidR="003643C9" w:rsidRPr="00E17E59" w:rsidRDefault="00FA17E4" w:rsidP="003643C9">
            <w:pPr>
              <w:tabs>
                <w:tab w:val="left" w:pos="201"/>
                <w:tab w:val="left" w:pos="522"/>
                <w:tab w:val="left" w:pos="1457"/>
              </w:tabs>
              <w:spacing w:before="0"/>
              <w:ind w:left="-18"/>
              <w:contextualSpacing/>
              <w:mirrorIndents/>
              <w:jc w:val="both"/>
              <w:rPr>
                <w:rFonts w:cstheme="minorHAnsi"/>
                <w:bCs/>
              </w:rPr>
            </w:pPr>
            <w:r>
              <w:rPr>
                <w:rFonts w:cstheme="minorHAnsi"/>
                <w:bCs/>
              </w:rPr>
              <w:t xml:space="preserve">Past Performance </w:t>
            </w:r>
            <w:r w:rsidR="003643C9" w:rsidRPr="00E17E59">
              <w:rPr>
                <w:rFonts w:cstheme="minorHAnsi"/>
                <w:bCs/>
              </w:rPr>
              <w:t>/</w:t>
            </w:r>
          </w:p>
          <w:p w14:paraId="0FE3D115" w14:textId="34B12EEB" w:rsidR="007D779C" w:rsidRPr="00E17E59" w:rsidRDefault="003643C9" w:rsidP="003643C9">
            <w:pPr>
              <w:tabs>
                <w:tab w:val="left" w:pos="201"/>
                <w:tab w:val="left" w:pos="522"/>
                <w:tab w:val="left" w:pos="1457"/>
              </w:tabs>
              <w:spacing w:before="0"/>
              <w:ind w:left="-18"/>
              <w:contextualSpacing/>
              <w:mirrorIndents/>
              <w:jc w:val="both"/>
              <w:rPr>
                <w:rFonts w:cstheme="minorHAnsi"/>
                <w:bCs/>
              </w:rPr>
            </w:pPr>
            <w:r w:rsidRPr="00E17E59">
              <w:rPr>
                <w:rFonts w:cstheme="minorHAnsi"/>
                <w:bCs/>
                <w:lang w:val="uk-UA"/>
              </w:rPr>
              <w:t>Досвід роботи</w:t>
            </w:r>
          </w:p>
        </w:tc>
        <w:tc>
          <w:tcPr>
            <w:tcW w:w="3550" w:type="pct"/>
          </w:tcPr>
          <w:p w14:paraId="76A41B20" w14:textId="4642748D" w:rsidR="008F2DF8" w:rsidRPr="001400C6" w:rsidRDefault="008F2DF8" w:rsidP="001400C6">
            <w:pPr>
              <w:pStyle w:val="ListParagraph"/>
              <w:numPr>
                <w:ilvl w:val="0"/>
                <w:numId w:val="40"/>
              </w:numPr>
              <w:tabs>
                <w:tab w:val="left" w:pos="270"/>
                <w:tab w:val="left" w:pos="480"/>
              </w:tabs>
              <w:spacing w:before="0"/>
              <w:ind w:left="270" w:hanging="270"/>
              <w:mirrorIndents/>
              <w:jc w:val="both"/>
              <w:rPr>
                <w:rFonts w:cstheme="minorHAnsi"/>
              </w:rPr>
            </w:pPr>
            <w:bookmarkStart w:id="16" w:name="_Hlk34230475"/>
            <w:r w:rsidRPr="001400C6">
              <w:rPr>
                <w:rFonts w:cstheme="minorHAnsi"/>
              </w:rPr>
              <w:t>Organization/</w:t>
            </w:r>
            <w:r w:rsidR="00166921">
              <w:rPr>
                <w:rFonts w:cstheme="minorHAnsi"/>
              </w:rPr>
              <w:t xml:space="preserve"> </w:t>
            </w:r>
            <w:r w:rsidRPr="001400C6">
              <w:rPr>
                <w:rFonts w:cstheme="minorHAnsi"/>
              </w:rPr>
              <w:t>company officially registered in Ukraine for at least 5 years</w:t>
            </w:r>
            <w:r w:rsidR="00166921">
              <w:rPr>
                <w:rFonts w:cstheme="minorHAnsi"/>
              </w:rPr>
              <w:t>.</w:t>
            </w:r>
          </w:p>
          <w:p w14:paraId="76843D3B" w14:textId="1A3098D3" w:rsidR="007D779C" w:rsidRPr="001400C6" w:rsidRDefault="003A6747" w:rsidP="001400C6">
            <w:pPr>
              <w:pStyle w:val="ListParagraph"/>
              <w:numPr>
                <w:ilvl w:val="0"/>
                <w:numId w:val="40"/>
              </w:numPr>
              <w:tabs>
                <w:tab w:val="left" w:pos="270"/>
                <w:tab w:val="left" w:pos="480"/>
              </w:tabs>
              <w:spacing w:before="0"/>
              <w:ind w:left="270" w:hanging="270"/>
              <w:mirrorIndents/>
              <w:jc w:val="both"/>
              <w:rPr>
                <w:rFonts w:cstheme="minorHAnsi"/>
              </w:rPr>
            </w:pPr>
            <w:r w:rsidRPr="001400C6">
              <w:rPr>
                <w:rFonts w:cstheme="minorHAnsi"/>
              </w:rPr>
              <w:t>Proven experience of work</w:t>
            </w:r>
            <w:r w:rsidR="00503C21" w:rsidRPr="001400C6">
              <w:rPr>
                <w:rFonts w:cstheme="minorHAnsi"/>
              </w:rPr>
              <w:t>ing</w:t>
            </w:r>
            <w:r w:rsidRPr="001400C6">
              <w:rPr>
                <w:rFonts w:cstheme="minorHAnsi"/>
              </w:rPr>
              <w:t xml:space="preserve"> with international </w:t>
            </w:r>
            <w:r w:rsidR="002F296F" w:rsidRPr="001400C6">
              <w:rPr>
                <w:rFonts w:cstheme="minorHAnsi"/>
              </w:rPr>
              <w:t xml:space="preserve">donors or </w:t>
            </w:r>
            <w:r w:rsidRPr="001400C6">
              <w:rPr>
                <w:rFonts w:cstheme="minorHAnsi"/>
              </w:rPr>
              <w:t>clients</w:t>
            </w:r>
            <w:r w:rsidR="00166921">
              <w:rPr>
                <w:rFonts w:cstheme="minorHAnsi"/>
              </w:rPr>
              <w:t>.</w:t>
            </w:r>
          </w:p>
          <w:p w14:paraId="5C228CC8" w14:textId="669D1253" w:rsidR="00ED33F6" w:rsidRPr="001400C6" w:rsidRDefault="00C02C53" w:rsidP="001400C6">
            <w:pPr>
              <w:pStyle w:val="ListParagraph"/>
              <w:numPr>
                <w:ilvl w:val="0"/>
                <w:numId w:val="40"/>
              </w:numPr>
              <w:tabs>
                <w:tab w:val="left" w:pos="270"/>
                <w:tab w:val="left" w:pos="480"/>
              </w:tabs>
              <w:spacing w:before="0"/>
              <w:ind w:left="270" w:hanging="270"/>
              <w:mirrorIndents/>
              <w:jc w:val="both"/>
              <w:rPr>
                <w:rFonts w:cstheme="minorHAnsi"/>
              </w:rPr>
            </w:pPr>
            <w:r w:rsidRPr="001400C6">
              <w:rPr>
                <w:rFonts w:cstheme="minorHAnsi"/>
              </w:rPr>
              <w:t>Proven experience in delivering</w:t>
            </w:r>
            <w:r w:rsidR="00ED33F6" w:rsidRPr="001400C6">
              <w:rPr>
                <w:rFonts w:cstheme="minorHAnsi"/>
              </w:rPr>
              <w:t xml:space="preserve"> trainings</w:t>
            </w:r>
            <w:r w:rsidR="00426687" w:rsidRPr="001400C6">
              <w:rPr>
                <w:rFonts w:cstheme="minorHAnsi"/>
              </w:rPr>
              <w:t xml:space="preserve"> </w:t>
            </w:r>
            <w:r w:rsidR="004E6255" w:rsidRPr="001400C6">
              <w:rPr>
                <w:rFonts w:cstheme="minorHAnsi"/>
              </w:rPr>
              <w:t>(including online trainings)</w:t>
            </w:r>
            <w:r w:rsidR="008F2DF8" w:rsidRPr="001400C6">
              <w:rPr>
                <w:rFonts w:cstheme="minorHAnsi"/>
              </w:rPr>
              <w:t>.</w:t>
            </w:r>
            <w:r w:rsidRPr="001400C6">
              <w:rPr>
                <w:rFonts w:cstheme="minorHAnsi"/>
              </w:rPr>
              <w:t xml:space="preserve"> </w:t>
            </w:r>
            <w:r w:rsidRPr="001400C6">
              <w:rPr>
                <w:rFonts w:eastAsia="Times New Roman" w:cstheme="minorHAnsi"/>
              </w:rPr>
              <w:t xml:space="preserve">The </w:t>
            </w:r>
            <w:r w:rsidR="00166921">
              <w:rPr>
                <w:rFonts w:eastAsia="Times New Roman" w:cstheme="minorHAnsi"/>
              </w:rPr>
              <w:t>O</w:t>
            </w:r>
            <w:r w:rsidRPr="001400C6">
              <w:rPr>
                <w:rFonts w:eastAsia="Times New Roman" w:cstheme="minorHAnsi"/>
              </w:rPr>
              <w:t xml:space="preserve">fferor should present a list of trainings that are already exist in their portfolio of trainings.  </w:t>
            </w:r>
          </w:p>
          <w:p w14:paraId="392C0B95" w14:textId="0E15CD03" w:rsidR="005E1846" w:rsidRPr="001400C6" w:rsidRDefault="00322C2B" w:rsidP="001400C6">
            <w:pPr>
              <w:pStyle w:val="ListParagraph"/>
              <w:numPr>
                <w:ilvl w:val="0"/>
                <w:numId w:val="40"/>
              </w:numPr>
              <w:tabs>
                <w:tab w:val="left" w:pos="270"/>
              </w:tabs>
              <w:spacing w:before="0"/>
              <w:ind w:left="270" w:hanging="270"/>
              <w:mirrorIndents/>
              <w:jc w:val="both"/>
              <w:rPr>
                <w:rFonts w:cstheme="minorHAnsi"/>
              </w:rPr>
            </w:pPr>
            <w:r w:rsidRPr="001400C6">
              <w:rPr>
                <w:rFonts w:eastAsia="Times New Roman" w:cstheme="minorHAnsi"/>
              </w:rPr>
              <w:t>Preferably, O</w:t>
            </w:r>
            <w:r w:rsidR="005E1846" w:rsidRPr="001400C6">
              <w:rPr>
                <w:rFonts w:eastAsia="Times New Roman" w:cstheme="minorHAnsi"/>
              </w:rPr>
              <w:t xml:space="preserve">fferors </w:t>
            </w:r>
            <w:r w:rsidRPr="001400C6">
              <w:rPr>
                <w:rFonts w:eastAsia="Times New Roman" w:cstheme="minorHAnsi"/>
              </w:rPr>
              <w:t>should</w:t>
            </w:r>
            <w:r w:rsidR="005E1846" w:rsidRPr="001400C6">
              <w:rPr>
                <w:rFonts w:eastAsia="Times New Roman" w:cstheme="minorHAnsi"/>
              </w:rPr>
              <w:t xml:space="preserve"> submit a short video demo of a previously delivered training and/or program curriculum with the list of skills that the training provided. </w:t>
            </w:r>
            <w:bookmarkEnd w:id="16"/>
          </w:p>
          <w:p w14:paraId="1C11F691" w14:textId="64D7B230" w:rsidR="00596A0C" w:rsidRPr="001400C6" w:rsidRDefault="00596A0C" w:rsidP="001400C6">
            <w:pPr>
              <w:pStyle w:val="ListParagraph"/>
              <w:numPr>
                <w:ilvl w:val="1"/>
                <w:numId w:val="41"/>
              </w:numPr>
              <w:tabs>
                <w:tab w:val="left" w:pos="270"/>
              </w:tabs>
              <w:spacing w:before="0"/>
              <w:ind w:left="270" w:hanging="270"/>
              <w:mirrorIndents/>
              <w:jc w:val="both"/>
              <w:rPr>
                <w:rFonts w:cstheme="minorHAnsi"/>
                <w:lang w:val="ru-RU"/>
              </w:rPr>
            </w:pPr>
            <w:r w:rsidRPr="001400C6">
              <w:rPr>
                <w:rFonts w:cstheme="minorHAnsi"/>
                <w:lang w:val="ru-RU"/>
              </w:rPr>
              <w:t xml:space="preserve">Організація/ компанія, </w:t>
            </w:r>
            <w:r w:rsidR="00166921">
              <w:rPr>
                <w:rFonts w:cstheme="minorHAnsi"/>
                <w:lang w:val="uk-UA"/>
              </w:rPr>
              <w:t xml:space="preserve">що </w:t>
            </w:r>
            <w:r w:rsidRPr="001400C6">
              <w:rPr>
                <w:rFonts w:cstheme="minorHAnsi"/>
                <w:lang w:val="ru-RU"/>
              </w:rPr>
              <w:t>офіційно зареєстрована в Україні принаймні 5 років</w:t>
            </w:r>
            <w:r w:rsidR="00166921" w:rsidRPr="00166921">
              <w:rPr>
                <w:rFonts w:cstheme="minorHAnsi"/>
                <w:lang w:val="ru-RU"/>
              </w:rPr>
              <w:t>.</w:t>
            </w:r>
          </w:p>
          <w:p w14:paraId="782CDC09" w14:textId="62C98425" w:rsidR="00596A0C" w:rsidRPr="001400C6" w:rsidRDefault="00B83D49" w:rsidP="001400C6">
            <w:pPr>
              <w:pStyle w:val="ListParagraph"/>
              <w:numPr>
                <w:ilvl w:val="1"/>
                <w:numId w:val="41"/>
              </w:numPr>
              <w:tabs>
                <w:tab w:val="left" w:pos="270"/>
              </w:tabs>
              <w:spacing w:before="0"/>
              <w:ind w:left="270" w:hanging="270"/>
              <w:mirrorIndents/>
              <w:jc w:val="both"/>
              <w:rPr>
                <w:rFonts w:cstheme="minorHAnsi"/>
                <w:lang w:val="ru-RU"/>
              </w:rPr>
            </w:pPr>
            <w:r w:rsidRPr="001400C6">
              <w:rPr>
                <w:rFonts w:cstheme="minorHAnsi"/>
                <w:lang w:val="uk-UA"/>
              </w:rPr>
              <w:t>Підтведжений</w:t>
            </w:r>
            <w:r w:rsidR="00596A0C" w:rsidRPr="001400C6">
              <w:rPr>
                <w:rFonts w:cstheme="minorHAnsi"/>
                <w:lang w:val="ru-RU"/>
              </w:rPr>
              <w:t xml:space="preserve"> досвід роботи з міжнародними донорами або клієнтами</w:t>
            </w:r>
            <w:r w:rsidR="00166921" w:rsidRPr="00166921">
              <w:rPr>
                <w:rFonts w:cstheme="minorHAnsi"/>
                <w:lang w:val="ru-RU"/>
              </w:rPr>
              <w:t>.</w:t>
            </w:r>
          </w:p>
          <w:p w14:paraId="6C022A6C" w14:textId="44206262" w:rsidR="00596A0C" w:rsidRPr="001400C6" w:rsidRDefault="00596A0C" w:rsidP="001400C6">
            <w:pPr>
              <w:pStyle w:val="ListParagraph"/>
              <w:numPr>
                <w:ilvl w:val="1"/>
                <w:numId w:val="41"/>
              </w:numPr>
              <w:tabs>
                <w:tab w:val="left" w:pos="270"/>
              </w:tabs>
              <w:spacing w:before="0"/>
              <w:ind w:left="270" w:hanging="270"/>
              <w:mirrorIndents/>
              <w:jc w:val="both"/>
              <w:rPr>
                <w:rFonts w:cstheme="minorHAnsi"/>
                <w:lang w:val="ru-RU"/>
              </w:rPr>
            </w:pPr>
            <w:r w:rsidRPr="001400C6">
              <w:rPr>
                <w:rFonts w:cstheme="minorHAnsi"/>
                <w:lang w:val="ru-RU"/>
              </w:rPr>
              <w:t>Приклади організ</w:t>
            </w:r>
            <w:r w:rsidR="00B83D49" w:rsidRPr="001400C6">
              <w:rPr>
                <w:rFonts w:cstheme="minorHAnsi"/>
                <w:lang w:val="ru-RU"/>
              </w:rPr>
              <w:t>ацій</w:t>
            </w:r>
            <w:r w:rsidRPr="001400C6">
              <w:rPr>
                <w:rFonts w:cstheme="minorHAnsi"/>
                <w:lang w:val="ru-RU"/>
              </w:rPr>
              <w:t>ного досвіду в проведенні тренінгів</w:t>
            </w:r>
            <w:r w:rsidR="00426687" w:rsidRPr="001400C6">
              <w:rPr>
                <w:rFonts w:cstheme="minorHAnsi"/>
                <w:lang w:val="ru-RU"/>
              </w:rPr>
              <w:t xml:space="preserve"> (включаючи онлайн-тренінги)</w:t>
            </w:r>
            <w:r w:rsidRPr="001400C6">
              <w:rPr>
                <w:rFonts w:cstheme="minorHAnsi"/>
                <w:lang w:val="ru-RU"/>
              </w:rPr>
              <w:t xml:space="preserve">. </w:t>
            </w:r>
            <w:r w:rsidR="00B83D49" w:rsidRPr="001400C6">
              <w:rPr>
                <w:rFonts w:cstheme="minorHAnsi"/>
                <w:lang w:val="ru-RU"/>
              </w:rPr>
              <w:t>Учасник тендеру</w:t>
            </w:r>
            <w:r w:rsidRPr="001400C6">
              <w:rPr>
                <w:rFonts w:cstheme="minorHAnsi"/>
                <w:lang w:val="ru-RU"/>
              </w:rPr>
              <w:t xml:space="preserve"> повинен представити перелік тренінгів, які вже існують у їхньому портфоліо тренінгів.</w:t>
            </w:r>
          </w:p>
          <w:p w14:paraId="31D8D9F6" w14:textId="7B56EF49" w:rsidR="00CB199A" w:rsidRPr="001400C6" w:rsidRDefault="00166921" w:rsidP="001400C6">
            <w:pPr>
              <w:pStyle w:val="ListParagraph"/>
              <w:numPr>
                <w:ilvl w:val="0"/>
                <w:numId w:val="40"/>
              </w:numPr>
              <w:tabs>
                <w:tab w:val="left" w:pos="270"/>
              </w:tabs>
              <w:spacing w:before="0"/>
              <w:ind w:left="270" w:hanging="270"/>
              <w:mirrorIndents/>
              <w:jc w:val="both"/>
              <w:rPr>
                <w:rFonts w:cstheme="minorHAnsi"/>
                <w:lang w:val="ru-RU"/>
              </w:rPr>
            </w:pPr>
            <w:r>
              <w:rPr>
                <w:rFonts w:cstheme="minorHAnsi"/>
                <w:lang w:val="ru-RU"/>
              </w:rPr>
              <w:t>Бажано, що</w:t>
            </w:r>
            <w:r w:rsidR="00AB2A78">
              <w:rPr>
                <w:rFonts w:cstheme="minorHAnsi"/>
                <w:lang w:val="uk-UA"/>
              </w:rPr>
              <w:t>б</w:t>
            </w:r>
            <w:r>
              <w:rPr>
                <w:rFonts w:cstheme="minorHAnsi"/>
                <w:lang w:val="ru-RU"/>
              </w:rPr>
              <w:t xml:space="preserve"> </w:t>
            </w:r>
            <w:r w:rsidR="00B83D49" w:rsidRPr="001400C6">
              <w:rPr>
                <w:rFonts w:cstheme="minorHAnsi"/>
                <w:lang w:val="ru-RU"/>
              </w:rPr>
              <w:t>Учасники тендеру</w:t>
            </w:r>
            <w:r w:rsidR="0031153E" w:rsidRPr="001400C6">
              <w:rPr>
                <w:rFonts w:cstheme="minorHAnsi"/>
                <w:lang w:val="ru-RU"/>
              </w:rPr>
              <w:t xml:space="preserve"> </w:t>
            </w:r>
            <w:r w:rsidR="00596A0C" w:rsidRPr="001400C6">
              <w:rPr>
                <w:rFonts w:cstheme="minorHAnsi"/>
                <w:lang w:val="ru-RU"/>
              </w:rPr>
              <w:t>надісла</w:t>
            </w:r>
            <w:r w:rsidR="00AB2A78">
              <w:rPr>
                <w:rFonts w:cstheme="minorHAnsi"/>
                <w:lang w:val="ru-RU"/>
              </w:rPr>
              <w:t>л</w:t>
            </w:r>
            <w:r w:rsidR="00596A0C" w:rsidRPr="001400C6">
              <w:rPr>
                <w:rFonts w:cstheme="minorHAnsi"/>
                <w:lang w:val="ru-RU"/>
              </w:rPr>
              <w:t xml:space="preserve">и короткий демонстраційний відеоролик про </w:t>
            </w:r>
            <w:r>
              <w:rPr>
                <w:rFonts w:cstheme="minorHAnsi"/>
                <w:lang w:val="ru-RU"/>
              </w:rPr>
              <w:t>раніше</w:t>
            </w:r>
            <w:r w:rsidR="00596A0C" w:rsidRPr="001400C6">
              <w:rPr>
                <w:rFonts w:cstheme="minorHAnsi"/>
                <w:lang w:val="ru-RU"/>
              </w:rPr>
              <w:t xml:space="preserve"> </w:t>
            </w:r>
            <w:r>
              <w:rPr>
                <w:rFonts w:cstheme="minorHAnsi"/>
                <w:lang w:val="ru-RU"/>
              </w:rPr>
              <w:t>проведений тренінг</w:t>
            </w:r>
            <w:r w:rsidR="00596A0C" w:rsidRPr="001400C6">
              <w:rPr>
                <w:rFonts w:cstheme="minorHAnsi"/>
                <w:lang w:val="ru-RU"/>
              </w:rPr>
              <w:t xml:space="preserve"> та/ або програму із переліком навичок</w:t>
            </w:r>
            <w:r>
              <w:rPr>
                <w:rFonts w:cstheme="minorHAnsi"/>
                <w:lang w:val="ru-RU"/>
              </w:rPr>
              <w:t>, що були запроваджені тренінгом</w:t>
            </w:r>
            <w:r w:rsidR="00596A0C" w:rsidRPr="001400C6">
              <w:rPr>
                <w:rFonts w:cstheme="minorHAnsi"/>
                <w:lang w:val="ru-RU"/>
              </w:rPr>
              <w:t>.</w:t>
            </w:r>
          </w:p>
        </w:tc>
        <w:tc>
          <w:tcPr>
            <w:tcW w:w="758" w:type="pct"/>
          </w:tcPr>
          <w:p w14:paraId="48788727" w14:textId="28438EC0" w:rsidR="00684703" w:rsidRPr="004462B6" w:rsidRDefault="00987DC2" w:rsidP="00684703">
            <w:pPr>
              <w:tabs>
                <w:tab w:val="left" w:pos="275"/>
                <w:tab w:val="left" w:pos="360"/>
              </w:tabs>
              <w:spacing w:before="0"/>
              <w:contextualSpacing/>
              <w:mirrorIndents/>
              <w:jc w:val="both"/>
              <w:rPr>
                <w:rFonts w:cstheme="minorHAnsi"/>
                <w:lang w:val="uk-UA"/>
              </w:rPr>
            </w:pPr>
            <w:r>
              <w:rPr>
                <w:rFonts w:cstheme="minorHAnsi"/>
              </w:rPr>
              <w:t>3</w:t>
            </w:r>
            <w:r w:rsidRPr="00684703">
              <w:rPr>
                <w:rFonts w:cstheme="minorHAnsi"/>
                <w:lang w:val="ru-RU"/>
              </w:rPr>
              <w:t xml:space="preserve">0 </w:t>
            </w:r>
            <w:r w:rsidR="00684703" w:rsidRPr="004462B6">
              <w:rPr>
                <w:rFonts w:cstheme="minorHAnsi"/>
              </w:rPr>
              <w:t>points</w:t>
            </w:r>
            <w:r w:rsidR="00684703" w:rsidRPr="004462B6">
              <w:rPr>
                <w:rFonts w:cstheme="minorHAnsi"/>
                <w:lang w:val="uk-UA"/>
              </w:rPr>
              <w:t xml:space="preserve"> /</w:t>
            </w:r>
          </w:p>
          <w:p w14:paraId="672E8935" w14:textId="663C4A0B" w:rsidR="007D779C" w:rsidRPr="00CB199A" w:rsidRDefault="00987DC2" w:rsidP="00684703">
            <w:pPr>
              <w:tabs>
                <w:tab w:val="left" w:pos="275"/>
                <w:tab w:val="left" w:pos="360"/>
              </w:tabs>
              <w:spacing w:before="0"/>
              <w:contextualSpacing/>
              <w:mirrorIndents/>
              <w:jc w:val="both"/>
              <w:rPr>
                <w:rFonts w:cstheme="minorHAnsi"/>
                <w:highlight w:val="cyan"/>
                <w:lang w:val="ru-RU"/>
              </w:rPr>
            </w:pPr>
            <w:r>
              <w:rPr>
                <w:rFonts w:cstheme="minorHAnsi"/>
              </w:rPr>
              <w:t>3</w:t>
            </w:r>
            <w:r w:rsidRPr="004462B6">
              <w:rPr>
                <w:rFonts w:cstheme="minorHAnsi"/>
              </w:rPr>
              <w:t>0</w:t>
            </w:r>
            <w:r w:rsidRPr="004462B6">
              <w:rPr>
                <w:rFonts w:cstheme="minorHAnsi"/>
                <w:lang w:val="uk-UA"/>
              </w:rPr>
              <w:t xml:space="preserve"> </w:t>
            </w:r>
            <w:r w:rsidR="00684703" w:rsidRPr="004462B6">
              <w:rPr>
                <w:rFonts w:cstheme="minorHAnsi"/>
                <w:lang w:val="uk-UA"/>
              </w:rPr>
              <w:t>балів</w:t>
            </w:r>
          </w:p>
        </w:tc>
      </w:tr>
      <w:tr w:rsidR="00877F37" w:rsidRPr="00877F37" w14:paraId="756288BD" w14:textId="77777777" w:rsidTr="008E2DBD">
        <w:trPr>
          <w:trHeight w:val="385"/>
        </w:trPr>
        <w:tc>
          <w:tcPr>
            <w:tcW w:w="4242" w:type="pct"/>
            <w:gridSpan w:val="2"/>
            <w:vAlign w:val="center"/>
          </w:tcPr>
          <w:p w14:paraId="55E719AE" w14:textId="011A4314" w:rsidR="0081517E" w:rsidRPr="004462B6" w:rsidRDefault="0081517E" w:rsidP="00E51367">
            <w:pPr>
              <w:tabs>
                <w:tab w:val="left" w:pos="201"/>
                <w:tab w:val="left" w:pos="522"/>
                <w:tab w:val="left" w:pos="1457"/>
              </w:tabs>
              <w:spacing w:before="0"/>
              <w:ind w:left="-18"/>
              <w:contextualSpacing/>
              <w:mirrorIndents/>
              <w:jc w:val="both"/>
              <w:rPr>
                <w:rFonts w:cstheme="minorHAnsi"/>
                <w:b/>
              </w:rPr>
            </w:pPr>
            <w:r w:rsidRPr="004462B6">
              <w:rPr>
                <w:rFonts w:cstheme="minorHAnsi"/>
                <w:b/>
              </w:rPr>
              <w:t>Total Points</w:t>
            </w:r>
            <w:r w:rsidR="00366B4C" w:rsidRPr="004462B6">
              <w:rPr>
                <w:rFonts w:cstheme="minorHAnsi"/>
                <w:b/>
              </w:rPr>
              <w:t xml:space="preserve"> / </w:t>
            </w:r>
            <w:r w:rsidR="00366B4C" w:rsidRPr="004462B6">
              <w:rPr>
                <w:rFonts w:cstheme="minorHAnsi"/>
                <w:b/>
                <w:lang w:val="uk-UA"/>
              </w:rPr>
              <w:t>Загальна кількість балів</w:t>
            </w:r>
          </w:p>
        </w:tc>
        <w:tc>
          <w:tcPr>
            <w:tcW w:w="758" w:type="pct"/>
          </w:tcPr>
          <w:p w14:paraId="39D1A57C" w14:textId="38FCD7AE" w:rsidR="00366B4C" w:rsidRPr="004462B6" w:rsidRDefault="00366B4C" w:rsidP="00E51367">
            <w:pPr>
              <w:tabs>
                <w:tab w:val="left" w:pos="275"/>
                <w:tab w:val="left" w:pos="360"/>
              </w:tabs>
              <w:spacing w:before="0"/>
              <w:contextualSpacing/>
              <w:mirrorIndents/>
              <w:jc w:val="both"/>
              <w:rPr>
                <w:rFonts w:cstheme="minorHAnsi"/>
              </w:rPr>
            </w:pPr>
            <w:r w:rsidRPr="004462B6">
              <w:rPr>
                <w:rFonts w:cstheme="minorHAnsi"/>
                <w:lang w:val="uk-UA"/>
              </w:rPr>
              <w:t>100</w:t>
            </w:r>
            <w:r w:rsidR="0081517E" w:rsidRPr="004462B6">
              <w:rPr>
                <w:rFonts w:cstheme="minorHAnsi"/>
              </w:rPr>
              <w:t xml:space="preserve"> points</w:t>
            </w:r>
            <w:r w:rsidRPr="004462B6">
              <w:rPr>
                <w:rFonts w:cstheme="minorHAnsi"/>
              </w:rPr>
              <w:t xml:space="preserve">/ </w:t>
            </w:r>
          </w:p>
          <w:p w14:paraId="1DD0FC0F" w14:textId="495729D8" w:rsidR="0081517E" w:rsidRPr="004462B6" w:rsidRDefault="00366B4C" w:rsidP="00E51367">
            <w:pPr>
              <w:tabs>
                <w:tab w:val="left" w:pos="275"/>
                <w:tab w:val="left" w:pos="360"/>
              </w:tabs>
              <w:spacing w:before="0"/>
              <w:contextualSpacing/>
              <w:mirrorIndents/>
              <w:jc w:val="both"/>
              <w:rPr>
                <w:rFonts w:cstheme="minorHAnsi"/>
              </w:rPr>
            </w:pPr>
            <w:r w:rsidRPr="004462B6">
              <w:rPr>
                <w:rFonts w:cstheme="minorHAnsi"/>
                <w:lang w:val="uk-UA"/>
              </w:rPr>
              <w:t>100 балів</w:t>
            </w:r>
          </w:p>
        </w:tc>
      </w:tr>
    </w:tbl>
    <w:p w14:paraId="7F155E62" w14:textId="77777777" w:rsidR="0081517E" w:rsidRPr="00877F37" w:rsidRDefault="0081517E" w:rsidP="00E51367">
      <w:pPr>
        <w:tabs>
          <w:tab w:val="left" w:pos="360"/>
        </w:tabs>
        <w:spacing w:before="0"/>
        <w:contextualSpacing/>
        <w:mirrorIndents/>
        <w:rPr>
          <w:rFonts w:cstheme="minorHAnsi"/>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310"/>
      </w:tblGrid>
      <w:tr w:rsidR="00E62767" w:rsidRPr="00BA54FA" w14:paraId="3EC7B5C1" w14:textId="77777777" w:rsidTr="00E56D15">
        <w:tc>
          <w:tcPr>
            <w:tcW w:w="4950" w:type="dxa"/>
          </w:tcPr>
          <w:p w14:paraId="6A064650" w14:textId="5A1B8013" w:rsidR="00E62767" w:rsidRPr="00E51367" w:rsidRDefault="00E62767" w:rsidP="00E51367">
            <w:pPr>
              <w:pStyle w:val="Heading1"/>
              <w:numPr>
                <w:ilvl w:val="0"/>
                <w:numId w:val="0"/>
              </w:numPr>
              <w:tabs>
                <w:tab w:val="left" w:pos="360"/>
              </w:tabs>
              <w:spacing w:before="0" w:after="0"/>
              <w:contextualSpacing/>
              <w:mirrorIndents/>
              <w:rPr>
                <w:rFonts w:asciiTheme="minorHAnsi" w:hAnsiTheme="minorHAnsi" w:cstheme="minorHAnsi"/>
                <w:color w:val="000000" w:themeColor="text1"/>
                <w:szCs w:val="22"/>
                <w:lang w:val="uk-UA"/>
              </w:rPr>
            </w:pPr>
            <w:bookmarkStart w:id="17" w:name="_Toc371432587"/>
            <w:r w:rsidRPr="00877F37">
              <w:rPr>
                <w:rFonts w:asciiTheme="minorHAnsi" w:hAnsiTheme="minorHAnsi" w:cstheme="minorHAnsi"/>
                <w:color w:val="000000" w:themeColor="text1"/>
                <w:szCs w:val="22"/>
              </w:rPr>
              <w:t>Instructions for the Preparation of Cost/Price Proposals</w:t>
            </w:r>
            <w:bookmarkEnd w:id="17"/>
          </w:p>
        </w:tc>
        <w:tc>
          <w:tcPr>
            <w:tcW w:w="5310" w:type="dxa"/>
          </w:tcPr>
          <w:p w14:paraId="0DC44CEC" w14:textId="0B6C0B55" w:rsidR="00E62767" w:rsidRPr="00877F37" w:rsidRDefault="00BD4E9E" w:rsidP="00E51367">
            <w:pPr>
              <w:tabs>
                <w:tab w:val="left" w:pos="360"/>
                <w:tab w:val="left" w:pos="1080"/>
                <w:tab w:val="left" w:pos="1260"/>
                <w:tab w:val="left" w:pos="1890"/>
              </w:tabs>
              <w:autoSpaceDE w:val="0"/>
              <w:autoSpaceDN w:val="0"/>
              <w:adjustRightInd w:val="0"/>
              <w:spacing w:before="0"/>
              <w:contextualSpacing/>
              <w:mirrorIndents/>
              <w:rPr>
                <w:rFonts w:cstheme="minorHAnsi"/>
                <w:b/>
                <w:color w:val="000000"/>
                <w:lang w:val="uk-UA"/>
              </w:rPr>
            </w:pPr>
            <w:r w:rsidRPr="00877F37">
              <w:rPr>
                <w:rFonts w:cstheme="minorHAnsi"/>
                <w:b/>
                <w:color w:val="000000"/>
                <w:lang w:val="uk-UA"/>
              </w:rPr>
              <w:t xml:space="preserve">Інструкції щодо підготовки </w:t>
            </w:r>
            <w:r w:rsidR="00654C29" w:rsidRPr="00877F37">
              <w:rPr>
                <w:rFonts w:cstheme="minorHAnsi"/>
                <w:b/>
                <w:color w:val="000000"/>
                <w:lang w:val="uk-UA"/>
              </w:rPr>
              <w:t xml:space="preserve">цінових </w:t>
            </w:r>
            <w:r w:rsidRPr="00877F37">
              <w:rPr>
                <w:rFonts w:cstheme="minorHAnsi"/>
                <w:b/>
                <w:color w:val="000000"/>
                <w:lang w:val="uk-UA"/>
              </w:rPr>
              <w:t xml:space="preserve">пропозицій </w:t>
            </w:r>
          </w:p>
        </w:tc>
      </w:tr>
      <w:tr w:rsidR="00E62767" w:rsidRPr="00877F37" w14:paraId="47187A80" w14:textId="77777777" w:rsidTr="00F74409">
        <w:trPr>
          <w:trHeight w:val="188"/>
        </w:trPr>
        <w:tc>
          <w:tcPr>
            <w:tcW w:w="4950" w:type="dxa"/>
          </w:tcPr>
          <w:p w14:paraId="523EED73" w14:textId="744BC68B" w:rsidR="00E62767" w:rsidRPr="00877F37" w:rsidRDefault="00E62767" w:rsidP="00E51367">
            <w:pPr>
              <w:pStyle w:val="Heading1"/>
              <w:numPr>
                <w:ilvl w:val="0"/>
                <w:numId w:val="0"/>
              </w:numPr>
              <w:tabs>
                <w:tab w:val="left" w:pos="360"/>
              </w:tabs>
              <w:spacing w:before="0" w:after="0"/>
              <w:contextualSpacing/>
              <w:mirrorIndents/>
              <w:rPr>
                <w:rFonts w:asciiTheme="minorHAnsi" w:hAnsiTheme="minorHAnsi" w:cstheme="minorHAnsi"/>
                <w:color w:val="000000" w:themeColor="text1"/>
                <w:szCs w:val="22"/>
              </w:rPr>
            </w:pPr>
            <w:r w:rsidRPr="00877F37">
              <w:rPr>
                <w:rFonts w:asciiTheme="minorHAnsi" w:hAnsiTheme="minorHAnsi" w:cstheme="minorHAnsi"/>
                <w:color w:val="000000" w:themeColor="text1"/>
                <w:szCs w:val="22"/>
              </w:rPr>
              <w:t>Cost/Price Proposals</w:t>
            </w:r>
          </w:p>
        </w:tc>
        <w:tc>
          <w:tcPr>
            <w:tcW w:w="5310" w:type="dxa"/>
          </w:tcPr>
          <w:p w14:paraId="53282B78" w14:textId="443355C8" w:rsidR="00E62767" w:rsidRPr="00877F37" w:rsidRDefault="00144C79" w:rsidP="00E51367">
            <w:pPr>
              <w:tabs>
                <w:tab w:val="left" w:pos="360"/>
                <w:tab w:val="left" w:pos="1080"/>
                <w:tab w:val="left" w:pos="1260"/>
                <w:tab w:val="left" w:pos="1890"/>
              </w:tabs>
              <w:autoSpaceDE w:val="0"/>
              <w:autoSpaceDN w:val="0"/>
              <w:adjustRightInd w:val="0"/>
              <w:spacing w:before="0"/>
              <w:contextualSpacing/>
              <w:mirrorIndents/>
              <w:rPr>
                <w:rFonts w:cstheme="minorHAnsi"/>
                <w:b/>
                <w:color w:val="000000"/>
              </w:rPr>
            </w:pPr>
            <w:bookmarkStart w:id="18" w:name="_Toc371432588"/>
            <w:r w:rsidRPr="00877F37">
              <w:rPr>
                <w:rFonts w:cstheme="minorHAnsi"/>
                <w:b/>
                <w:bCs/>
                <w:iCs/>
                <w:color w:val="000000"/>
                <w:lang w:val="uk-UA"/>
              </w:rPr>
              <w:t>Цінов</w:t>
            </w:r>
            <w:r w:rsidR="00624367" w:rsidRPr="00877F37">
              <w:rPr>
                <w:rFonts w:cstheme="minorHAnsi"/>
                <w:b/>
                <w:bCs/>
                <w:iCs/>
                <w:color w:val="000000"/>
                <w:lang w:val="uk-UA"/>
              </w:rPr>
              <w:t>і</w:t>
            </w:r>
            <w:r w:rsidRPr="00877F37">
              <w:rPr>
                <w:rFonts w:cstheme="minorHAnsi"/>
                <w:b/>
                <w:bCs/>
                <w:iCs/>
                <w:color w:val="000000"/>
                <w:lang w:val="uk-UA"/>
              </w:rPr>
              <w:t xml:space="preserve"> </w:t>
            </w:r>
            <w:r w:rsidR="00624367" w:rsidRPr="00877F37">
              <w:rPr>
                <w:rFonts w:cstheme="minorHAnsi"/>
                <w:b/>
                <w:bCs/>
                <w:iCs/>
                <w:color w:val="000000"/>
                <w:lang w:val="uk-UA"/>
              </w:rPr>
              <w:t>п</w:t>
            </w:r>
            <w:r w:rsidR="00BD4E9E" w:rsidRPr="00877F37">
              <w:rPr>
                <w:rFonts w:cstheme="minorHAnsi"/>
                <w:b/>
                <w:bCs/>
                <w:iCs/>
                <w:color w:val="000000"/>
                <w:lang w:val="uk-UA"/>
              </w:rPr>
              <w:t xml:space="preserve">ропозиції </w:t>
            </w:r>
            <w:bookmarkEnd w:id="18"/>
          </w:p>
        </w:tc>
      </w:tr>
      <w:tr w:rsidR="00E62767" w:rsidRPr="00BA54FA" w14:paraId="5DD878DC" w14:textId="77777777" w:rsidTr="00E56D15">
        <w:tc>
          <w:tcPr>
            <w:tcW w:w="4950" w:type="dxa"/>
          </w:tcPr>
          <w:p w14:paraId="00D1EB94" w14:textId="3DFF7511" w:rsidR="00E62767" w:rsidRPr="00877F37" w:rsidRDefault="00E62767" w:rsidP="00E51367">
            <w:pPr>
              <w:tabs>
                <w:tab w:val="left" w:pos="360"/>
              </w:tabs>
              <w:spacing w:before="0"/>
              <w:contextualSpacing/>
              <w:mirrorIndents/>
              <w:jc w:val="both"/>
              <w:rPr>
                <w:rFonts w:cstheme="minorHAnsi"/>
              </w:rPr>
            </w:pPr>
            <w:r w:rsidRPr="00877F37">
              <w:rPr>
                <w:rFonts w:cstheme="minorHAnsi"/>
              </w:rPr>
              <w:t>Cost/Price proposals shall be se</w:t>
            </w:r>
            <w:r w:rsidR="001C24DA" w:rsidRPr="00877F37">
              <w:rPr>
                <w:rFonts w:cstheme="minorHAnsi"/>
              </w:rPr>
              <w:t xml:space="preserve">nt </w:t>
            </w:r>
            <w:r w:rsidRPr="00877F37">
              <w:rPr>
                <w:rFonts w:cstheme="minorHAnsi"/>
              </w:rPr>
              <w:t xml:space="preserve">in a separate </w:t>
            </w:r>
            <w:r w:rsidR="001C24DA" w:rsidRPr="00877F37">
              <w:rPr>
                <w:rFonts w:cstheme="minorHAnsi"/>
              </w:rPr>
              <w:t>attachment</w:t>
            </w:r>
            <w:r w:rsidRPr="00877F37">
              <w:rPr>
                <w:rFonts w:cstheme="minorHAnsi"/>
              </w:rPr>
              <w:t xml:space="preserve"> from technical </w:t>
            </w:r>
            <w:r w:rsidR="00912C87" w:rsidRPr="00877F37">
              <w:rPr>
                <w:rFonts w:cstheme="minorHAnsi"/>
              </w:rPr>
              <w:t>proposals and</w:t>
            </w:r>
            <w:r w:rsidRPr="00877F37">
              <w:rPr>
                <w:rFonts w:cstheme="minorHAnsi"/>
              </w:rPr>
              <w:t xml:space="preserve"> shall be clearly labeled as “VOLUME II: COST/PRICE PROPOSAL”. </w:t>
            </w:r>
          </w:p>
          <w:p w14:paraId="43184410" w14:textId="5E3D7776" w:rsidR="00966A29" w:rsidRPr="00877F37" w:rsidRDefault="00E62767" w:rsidP="00E51367">
            <w:pPr>
              <w:tabs>
                <w:tab w:val="left" w:pos="360"/>
              </w:tabs>
              <w:spacing w:before="0"/>
              <w:contextualSpacing/>
              <w:mirrorIndents/>
              <w:jc w:val="both"/>
              <w:rPr>
                <w:rFonts w:cstheme="minorHAnsi"/>
              </w:rPr>
            </w:pPr>
            <w:r w:rsidRPr="00877F37">
              <w:rPr>
                <w:rFonts w:cstheme="minorHAnsi"/>
              </w:rPr>
              <w:t xml:space="preserve">Provided in </w:t>
            </w:r>
            <w:r w:rsidRPr="00877F37">
              <w:rPr>
                <w:rFonts w:cstheme="minorHAnsi"/>
                <w:b/>
                <w:color w:val="000000" w:themeColor="text1"/>
              </w:rPr>
              <w:t>Attachment C</w:t>
            </w:r>
            <w:r w:rsidRPr="00877F37">
              <w:rPr>
                <w:rFonts w:cstheme="minorHAnsi"/>
                <w:color w:val="000000" w:themeColor="text1"/>
              </w:rPr>
              <w:t xml:space="preserve"> is a template for the Price Schedule, for fixed price </w:t>
            </w:r>
            <w:r w:rsidRPr="00877F37">
              <w:rPr>
                <w:rFonts w:cstheme="minorHAnsi"/>
              </w:rPr>
              <w:t xml:space="preserve">awards. Offerors shall complete the template including as much detailed information as possible. </w:t>
            </w:r>
          </w:p>
          <w:p w14:paraId="30BDFC59" w14:textId="02CC1391" w:rsidR="00BD4E9E" w:rsidRPr="00877F37" w:rsidRDefault="00BD4E9E" w:rsidP="00E51367">
            <w:pPr>
              <w:tabs>
                <w:tab w:val="left" w:pos="360"/>
              </w:tabs>
              <w:spacing w:before="0"/>
              <w:contextualSpacing/>
              <w:mirrorIndents/>
              <w:jc w:val="both"/>
              <w:rPr>
                <w:rFonts w:cstheme="minorHAnsi"/>
              </w:rPr>
            </w:pPr>
            <w:r w:rsidRPr="00877F37">
              <w:rPr>
                <w:rFonts w:cstheme="minorHAnsi"/>
              </w:rPr>
              <w:t xml:space="preserve">These services are eligible for VAT exemption </w:t>
            </w:r>
            <w:proofErr w:type="gramStart"/>
            <w:r w:rsidRPr="00877F37">
              <w:rPr>
                <w:rFonts w:cstheme="minorHAnsi"/>
              </w:rPr>
              <w:t>on the basis of</w:t>
            </w:r>
            <w:proofErr w:type="gramEnd"/>
            <w:r w:rsidRPr="00877F37">
              <w:rPr>
                <w:rFonts w:cstheme="minorHAnsi"/>
              </w:rPr>
              <w:t xml:space="preserve"> the USAID Contract #72012118С00004 registered with the Ministry of Economic Development and Trade of Ukraine, having the registration card #3987-0</w:t>
            </w:r>
            <w:r w:rsidR="0050125B">
              <w:rPr>
                <w:rFonts w:cstheme="minorHAnsi"/>
                <w:lang w:val="uk-UA"/>
              </w:rPr>
              <w:t>5</w:t>
            </w:r>
            <w:r w:rsidRPr="00877F37">
              <w:rPr>
                <w:rFonts w:cstheme="minorHAnsi"/>
              </w:rPr>
              <w:t xml:space="preserve"> </w:t>
            </w:r>
            <w:r w:rsidR="00CA0FBF" w:rsidRPr="00877F37">
              <w:rPr>
                <w:rFonts w:cstheme="minorHAnsi"/>
              </w:rPr>
              <w:t xml:space="preserve">dated </w:t>
            </w:r>
            <w:r w:rsidR="009C10FB" w:rsidRPr="00877F37">
              <w:rPr>
                <w:rFonts w:cstheme="minorHAnsi"/>
              </w:rPr>
              <w:t>of</w:t>
            </w:r>
            <w:r w:rsidR="000B24A1" w:rsidRPr="00877F37">
              <w:rPr>
                <w:rFonts w:cstheme="minorHAnsi"/>
                <w:lang w:val="uk-UA"/>
              </w:rPr>
              <w:t xml:space="preserve"> </w:t>
            </w:r>
            <w:r w:rsidR="0050125B">
              <w:rPr>
                <w:rFonts w:cstheme="minorHAnsi"/>
              </w:rPr>
              <w:t>February</w:t>
            </w:r>
            <w:r w:rsidR="00C27E64" w:rsidRPr="00877F37">
              <w:rPr>
                <w:rFonts w:cstheme="minorHAnsi"/>
              </w:rPr>
              <w:t xml:space="preserve"> </w:t>
            </w:r>
            <w:r w:rsidR="0050125B">
              <w:rPr>
                <w:rFonts w:cstheme="minorHAnsi"/>
              </w:rPr>
              <w:t>18</w:t>
            </w:r>
            <w:r w:rsidR="00C27E64" w:rsidRPr="00877F37">
              <w:rPr>
                <w:rFonts w:cstheme="minorHAnsi"/>
              </w:rPr>
              <w:t xml:space="preserve">, </w:t>
            </w:r>
            <w:r w:rsidRPr="00877F37">
              <w:rPr>
                <w:rFonts w:cstheme="minorHAnsi"/>
              </w:rPr>
              <w:t>20</w:t>
            </w:r>
            <w:r w:rsidR="0050125B">
              <w:rPr>
                <w:rFonts w:cstheme="minorHAnsi"/>
              </w:rPr>
              <w:t>20</w:t>
            </w:r>
            <w:r w:rsidRPr="00877F37">
              <w:rPr>
                <w:rFonts w:cstheme="minorHAnsi"/>
              </w:rPr>
              <w:t xml:space="preserve">, accreditation certificate #288 of </w:t>
            </w:r>
            <w:r w:rsidR="00C27E64" w:rsidRPr="00877F37">
              <w:rPr>
                <w:rFonts w:cstheme="minorHAnsi"/>
              </w:rPr>
              <w:t xml:space="preserve">January </w:t>
            </w:r>
            <w:r w:rsidR="000B24A1" w:rsidRPr="00877F37">
              <w:rPr>
                <w:rFonts w:cstheme="minorHAnsi"/>
                <w:lang w:val="uk-UA"/>
              </w:rPr>
              <w:t>11</w:t>
            </w:r>
            <w:r w:rsidR="00C27E64" w:rsidRPr="00877F37">
              <w:rPr>
                <w:rFonts w:cstheme="minorHAnsi"/>
              </w:rPr>
              <w:t xml:space="preserve">, </w:t>
            </w:r>
            <w:r w:rsidRPr="00877F37">
              <w:rPr>
                <w:rFonts w:cstheme="minorHAnsi"/>
              </w:rPr>
              <w:t>2017 (with amendments</w:t>
            </w:r>
            <w:r w:rsidR="009C10FB" w:rsidRPr="00877F37">
              <w:rPr>
                <w:rFonts w:cstheme="minorHAnsi"/>
              </w:rPr>
              <w:t>).</w:t>
            </w:r>
            <w:r w:rsidRPr="00877F37">
              <w:rPr>
                <w:rFonts w:cstheme="minorHAnsi"/>
              </w:rPr>
              <w:t xml:space="preserve"> </w:t>
            </w:r>
          </w:p>
          <w:p w14:paraId="0013E809" w14:textId="77777777" w:rsidR="00E62767" w:rsidRPr="00877F37" w:rsidRDefault="00E62767" w:rsidP="00E51367">
            <w:pPr>
              <w:tabs>
                <w:tab w:val="left" w:pos="360"/>
              </w:tabs>
              <w:spacing w:before="0"/>
              <w:contextualSpacing/>
              <w:mirrorIndents/>
              <w:jc w:val="both"/>
              <w:rPr>
                <w:rFonts w:cstheme="minorHAnsi"/>
              </w:rPr>
            </w:pPr>
          </w:p>
        </w:tc>
        <w:tc>
          <w:tcPr>
            <w:tcW w:w="5310" w:type="dxa"/>
          </w:tcPr>
          <w:p w14:paraId="0EBB4F58" w14:textId="655819C8" w:rsidR="00BD4E9E" w:rsidRPr="00877F37" w:rsidRDefault="00373871" w:rsidP="00E51367">
            <w:pPr>
              <w:tabs>
                <w:tab w:val="left" w:pos="360"/>
              </w:tabs>
              <w:spacing w:before="0"/>
              <w:contextualSpacing/>
              <w:mirrorIndents/>
              <w:jc w:val="both"/>
              <w:rPr>
                <w:rFonts w:cstheme="minorHAnsi"/>
                <w:lang w:val="uk-UA"/>
              </w:rPr>
            </w:pPr>
            <w:r w:rsidRPr="00877F37">
              <w:rPr>
                <w:rFonts w:cstheme="minorHAnsi"/>
                <w:lang w:val="uk-UA"/>
              </w:rPr>
              <w:t>Цінові п</w:t>
            </w:r>
            <w:r w:rsidR="00BD4E9E" w:rsidRPr="00877F37">
              <w:rPr>
                <w:rFonts w:cstheme="minorHAnsi"/>
                <w:lang w:val="uk-UA"/>
              </w:rPr>
              <w:t xml:space="preserve">ропозиції повинні бути </w:t>
            </w:r>
            <w:r w:rsidR="001C24DA" w:rsidRPr="00877F37">
              <w:rPr>
                <w:rFonts w:cstheme="minorHAnsi"/>
                <w:lang w:val="uk-UA"/>
              </w:rPr>
              <w:t>надіслані</w:t>
            </w:r>
            <w:r w:rsidR="00BD4E9E" w:rsidRPr="00877F37">
              <w:rPr>
                <w:rFonts w:cstheme="minorHAnsi"/>
                <w:lang w:val="uk-UA"/>
              </w:rPr>
              <w:t xml:space="preserve"> в окремому </w:t>
            </w:r>
            <w:r w:rsidR="001C24DA" w:rsidRPr="00877F37">
              <w:rPr>
                <w:rFonts w:cstheme="minorHAnsi"/>
                <w:lang w:val="uk-UA"/>
              </w:rPr>
              <w:t xml:space="preserve">додатку </w:t>
            </w:r>
            <w:r w:rsidR="00BD4E9E" w:rsidRPr="00877F37">
              <w:rPr>
                <w:rFonts w:cstheme="minorHAnsi"/>
                <w:lang w:val="uk-UA"/>
              </w:rPr>
              <w:t xml:space="preserve">окремо від технічних пропозицій і мають бути чітко марковані як </w:t>
            </w:r>
            <w:r w:rsidRPr="00877F37">
              <w:rPr>
                <w:rFonts w:cstheme="minorHAnsi"/>
                <w:lang w:val="uk-UA"/>
              </w:rPr>
              <w:t>«</w:t>
            </w:r>
            <w:r w:rsidR="00BD4E9E" w:rsidRPr="00877F37">
              <w:rPr>
                <w:rFonts w:cstheme="minorHAnsi"/>
                <w:lang w:val="uk-UA"/>
              </w:rPr>
              <w:t xml:space="preserve">ТОМ II: </w:t>
            </w:r>
            <w:r w:rsidRPr="00877F37">
              <w:rPr>
                <w:rFonts w:cstheme="minorHAnsi"/>
                <w:lang w:val="uk-UA"/>
              </w:rPr>
              <w:t xml:space="preserve">ЦІНОВА </w:t>
            </w:r>
            <w:r w:rsidR="00BD4E9E" w:rsidRPr="00877F37">
              <w:rPr>
                <w:rFonts w:cstheme="minorHAnsi"/>
                <w:lang w:val="uk-UA"/>
              </w:rPr>
              <w:t>ПРОПОЗИЦІЯ</w:t>
            </w:r>
            <w:r w:rsidRPr="00877F37">
              <w:rPr>
                <w:rFonts w:cstheme="minorHAnsi"/>
                <w:lang w:val="uk-UA"/>
              </w:rPr>
              <w:t>»</w:t>
            </w:r>
            <w:r w:rsidR="00BD4E9E" w:rsidRPr="00877F37">
              <w:rPr>
                <w:rFonts w:cstheme="minorHAnsi"/>
                <w:lang w:val="uk-UA"/>
              </w:rPr>
              <w:t xml:space="preserve">. </w:t>
            </w:r>
          </w:p>
          <w:p w14:paraId="64A12603" w14:textId="77777777" w:rsidR="00F825DE" w:rsidRPr="00877F37" w:rsidRDefault="00F825DE" w:rsidP="00E51367">
            <w:pPr>
              <w:tabs>
                <w:tab w:val="left" w:pos="360"/>
              </w:tabs>
              <w:spacing w:before="0"/>
              <w:contextualSpacing/>
              <w:mirrorIndents/>
              <w:jc w:val="both"/>
              <w:rPr>
                <w:rFonts w:cstheme="minorHAnsi"/>
                <w:lang w:val="uk-UA"/>
              </w:rPr>
            </w:pPr>
          </w:p>
          <w:p w14:paraId="5B399E1B" w14:textId="6E94FC54" w:rsidR="00E62767" w:rsidRPr="00877F37" w:rsidRDefault="00C96F53" w:rsidP="00E51367">
            <w:pPr>
              <w:tabs>
                <w:tab w:val="left" w:pos="360"/>
              </w:tabs>
              <w:spacing w:before="0"/>
              <w:contextualSpacing/>
              <w:mirrorIndents/>
              <w:jc w:val="both"/>
              <w:rPr>
                <w:rFonts w:cstheme="minorHAnsi"/>
                <w:lang w:val="uk-UA"/>
              </w:rPr>
            </w:pPr>
            <w:r w:rsidRPr="00877F37">
              <w:rPr>
                <w:rFonts w:cstheme="minorHAnsi"/>
                <w:lang w:val="uk-UA"/>
              </w:rPr>
              <w:t>У</w:t>
            </w:r>
            <w:r w:rsidR="00BD4E9E" w:rsidRPr="00877F37">
              <w:rPr>
                <w:rFonts w:cstheme="minorHAnsi"/>
                <w:lang w:val="uk-UA"/>
              </w:rPr>
              <w:t xml:space="preserve"> </w:t>
            </w:r>
            <w:r w:rsidR="00BD4E9E" w:rsidRPr="00877F37">
              <w:rPr>
                <w:rFonts w:cstheme="minorHAnsi"/>
                <w:b/>
                <w:color w:val="000000" w:themeColor="text1"/>
                <w:lang w:val="uk-UA"/>
              </w:rPr>
              <w:t>Додатку C</w:t>
            </w:r>
            <w:r w:rsidR="00BD4E9E" w:rsidRPr="00877F37">
              <w:rPr>
                <w:rFonts w:cstheme="minorHAnsi"/>
                <w:color w:val="000000" w:themeColor="text1"/>
                <w:lang w:val="uk-UA"/>
              </w:rPr>
              <w:t xml:space="preserve"> надано шаблон </w:t>
            </w:r>
            <w:r w:rsidR="00CC0006" w:rsidRPr="00877F37">
              <w:rPr>
                <w:rFonts w:cstheme="minorHAnsi"/>
                <w:color w:val="000000" w:themeColor="text1"/>
                <w:lang w:val="uk-UA"/>
              </w:rPr>
              <w:t>Прайс-листу</w:t>
            </w:r>
            <w:r w:rsidR="00BD4E9E" w:rsidRPr="00877F37">
              <w:rPr>
                <w:rFonts w:cstheme="minorHAnsi"/>
                <w:color w:val="000000" w:themeColor="text1"/>
                <w:lang w:val="uk-UA"/>
              </w:rPr>
              <w:t xml:space="preserve"> для контрактів які </w:t>
            </w:r>
            <w:r w:rsidR="00BD4E9E" w:rsidRPr="00877F37">
              <w:rPr>
                <w:rFonts w:cstheme="minorHAnsi"/>
                <w:lang w:val="uk-UA"/>
              </w:rPr>
              <w:t xml:space="preserve">укладаються на основі фіксованої ціни. Учасники торгів заповнюють шаблон, вказуючи якомога більш детальну інформацію. </w:t>
            </w:r>
          </w:p>
          <w:p w14:paraId="16B94D55" w14:textId="64C0702D" w:rsidR="00B731D1" w:rsidRPr="00877F37" w:rsidRDefault="00BD4E9E" w:rsidP="00E51367">
            <w:pPr>
              <w:tabs>
                <w:tab w:val="left" w:pos="360"/>
              </w:tabs>
              <w:spacing w:before="0"/>
              <w:contextualSpacing/>
              <w:mirrorIndents/>
              <w:jc w:val="both"/>
              <w:rPr>
                <w:rFonts w:cstheme="minorHAnsi"/>
                <w:lang w:val="uk-UA"/>
              </w:rPr>
            </w:pPr>
            <w:r w:rsidRPr="00877F37">
              <w:rPr>
                <w:rFonts w:cstheme="minorHAnsi"/>
                <w:lang w:val="uk-UA"/>
              </w:rPr>
              <w:t>Ці послуги підлягають звільненню від оподаткування ПДВ відповідно до основного контракту компанії «DAI» з USAID №72012118С00004 зареєстрованим в Міністерстві економічного розвитку і торгівлі України, реєстраційна картка №3987-</w:t>
            </w:r>
            <w:r w:rsidR="00CB3207" w:rsidRPr="00CB3207">
              <w:rPr>
                <w:rFonts w:cstheme="minorHAnsi"/>
                <w:lang w:val="uk-UA"/>
              </w:rPr>
              <w:t>0</w:t>
            </w:r>
            <w:r w:rsidR="0050125B" w:rsidRPr="0050125B">
              <w:rPr>
                <w:rFonts w:cstheme="minorHAnsi"/>
                <w:lang w:val="uk-UA"/>
              </w:rPr>
              <w:t>5</w:t>
            </w:r>
            <w:r w:rsidR="00CB3207" w:rsidRPr="00877F37">
              <w:rPr>
                <w:rFonts w:cstheme="minorHAnsi"/>
                <w:lang w:val="uk-UA"/>
              </w:rPr>
              <w:t xml:space="preserve"> від </w:t>
            </w:r>
            <w:r w:rsidR="0050125B" w:rsidRPr="0050125B">
              <w:rPr>
                <w:rFonts w:cstheme="minorHAnsi"/>
                <w:lang w:val="uk-UA"/>
              </w:rPr>
              <w:t>18</w:t>
            </w:r>
            <w:r w:rsidR="00CB3207" w:rsidRPr="00CB3207">
              <w:rPr>
                <w:rFonts w:cstheme="minorHAnsi"/>
                <w:lang w:val="uk-UA"/>
              </w:rPr>
              <w:t xml:space="preserve"> л</w:t>
            </w:r>
            <w:r w:rsidR="0050125B">
              <w:rPr>
                <w:rFonts w:cstheme="minorHAnsi"/>
                <w:lang w:val="uk-UA"/>
              </w:rPr>
              <w:t>ютого</w:t>
            </w:r>
            <w:r w:rsidR="00CB3207" w:rsidRPr="00877F37">
              <w:rPr>
                <w:rFonts w:cstheme="minorHAnsi"/>
                <w:lang w:val="uk-UA"/>
              </w:rPr>
              <w:t xml:space="preserve"> </w:t>
            </w:r>
            <w:r w:rsidRPr="00877F37">
              <w:rPr>
                <w:rFonts w:cstheme="minorHAnsi"/>
                <w:lang w:val="uk-UA"/>
              </w:rPr>
              <w:t>20</w:t>
            </w:r>
            <w:r w:rsidR="0050125B">
              <w:rPr>
                <w:rFonts w:cstheme="minorHAnsi"/>
                <w:lang w:val="uk-UA"/>
              </w:rPr>
              <w:t>20</w:t>
            </w:r>
            <w:r w:rsidRPr="00877F37">
              <w:rPr>
                <w:rFonts w:cstheme="minorHAnsi"/>
                <w:lang w:val="uk-UA"/>
              </w:rPr>
              <w:t xml:space="preserve"> року, свідоцтво про акредитацію організації-виконавця Проекту №288 від 11</w:t>
            </w:r>
            <w:r w:rsidR="00C27E64" w:rsidRPr="00877F37">
              <w:rPr>
                <w:rFonts w:cstheme="minorHAnsi"/>
                <w:lang w:val="uk-UA"/>
              </w:rPr>
              <w:t xml:space="preserve"> січня </w:t>
            </w:r>
            <w:r w:rsidRPr="00877F37">
              <w:rPr>
                <w:rFonts w:cstheme="minorHAnsi"/>
                <w:lang w:val="uk-UA"/>
              </w:rPr>
              <w:t>2017</w:t>
            </w:r>
            <w:r w:rsidR="00B731D1" w:rsidRPr="00877F37">
              <w:rPr>
                <w:rFonts w:cstheme="minorHAnsi"/>
                <w:lang w:val="uk-UA"/>
              </w:rPr>
              <w:t xml:space="preserve"> (</w:t>
            </w:r>
            <w:r w:rsidR="00BE03A2" w:rsidRPr="00877F37">
              <w:rPr>
                <w:rFonts w:cstheme="minorHAnsi"/>
                <w:lang w:val="uk-UA"/>
              </w:rPr>
              <w:t>зі змінами).</w:t>
            </w:r>
          </w:p>
        </w:tc>
      </w:tr>
      <w:tr w:rsidR="00E62767" w:rsidRPr="00877F37" w14:paraId="68E9DAB1" w14:textId="77777777" w:rsidTr="00966A29">
        <w:trPr>
          <w:trHeight w:val="287"/>
        </w:trPr>
        <w:tc>
          <w:tcPr>
            <w:tcW w:w="4950" w:type="dxa"/>
          </w:tcPr>
          <w:p w14:paraId="4969F929" w14:textId="7A0F7B55" w:rsidR="00E62767" w:rsidRPr="00877F37" w:rsidRDefault="00E62767" w:rsidP="00E51367">
            <w:pPr>
              <w:tabs>
                <w:tab w:val="left" w:pos="360"/>
              </w:tabs>
              <w:spacing w:before="0"/>
              <w:contextualSpacing/>
              <w:mirrorIndents/>
              <w:rPr>
                <w:rFonts w:cstheme="minorHAnsi"/>
                <w:b/>
              </w:rPr>
            </w:pPr>
            <w:r w:rsidRPr="00877F37">
              <w:rPr>
                <w:rFonts w:cstheme="minorHAnsi"/>
                <w:b/>
              </w:rPr>
              <w:t>Basis for award</w:t>
            </w:r>
          </w:p>
        </w:tc>
        <w:tc>
          <w:tcPr>
            <w:tcW w:w="5310" w:type="dxa"/>
          </w:tcPr>
          <w:p w14:paraId="01886726" w14:textId="11C6CB76" w:rsidR="00E62767" w:rsidRPr="00877F37" w:rsidRDefault="00BD4E9E" w:rsidP="00E51367">
            <w:pPr>
              <w:tabs>
                <w:tab w:val="left" w:pos="360"/>
              </w:tabs>
              <w:spacing w:before="0"/>
              <w:contextualSpacing/>
              <w:mirrorIndents/>
              <w:rPr>
                <w:rFonts w:cstheme="minorHAnsi"/>
                <w:b/>
                <w:color w:val="000000"/>
                <w:lang w:val="uk-UA"/>
              </w:rPr>
            </w:pPr>
            <w:r w:rsidRPr="00877F37">
              <w:rPr>
                <w:rFonts w:cstheme="minorHAnsi"/>
                <w:b/>
                <w:lang w:val="uk-UA"/>
              </w:rPr>
              <w:t>Підстави для укладення контракту</w:t>
            </w:r>
            <w:r w:rsidRPr="00877F37">
              <w:rPr>
                <w:rFonts w:cstheme="minorHAnsi"/>
                <w:b/>
                <w:lang w:val="uk-UA"/>
              </w:rPr>
              <w:tab/>
            </w:r>
            <w:r w:rsidRPr="00877F37">
              <w:rPr>
                <w:rFonts w:cstheme="minorHAnsi"/>
                <w:b/>
                <w:color w:val="000000"/>
                <w:lang w:val="uk-UA"/>
              </w:rPr>
              <w:tab/>
            </w:r>
            <w:r w:rsidRPr="00877F37">
              <w:rPr>
                <w:rFonts w:cstheme="minorHAnsi"/>
                <w:b/>
                <w:color w:val="000000"/>
                <w:lang w:val="uk-UA"/>
              </w:rPr>
              <w:tab/>
            </w:r>
          </w:p>
        </w:tc>
      </w:tr>
      <w:tr w:rsidR="00E62767" w:rsidRPr="00877F37" w14:paraId="421F6B93" w14:textId="77777777" w:rsidTr="00E56D15">
        <w:tc>
          <w:tcPr>
            <w:tcW w:w="4950" w:type="dxa"/>
          </w:tcPr>
          <w:p w14:paraId="64F5E57A" w14:textId="23A51905" w:rsidR="00E62767" w:rsidRPr="00877F37" w:rsidRDefault="00E62767" w:rsidP="00E51367">
            <w:pPr>
              <w:tabs>
                <w:tab w:val="left" w:pos="360"/>
              </w:tabs>
              <w:spacing w:before="0"/>
              <w:contextualSpacing/>
              <w:mirrorIndents/>
              <w:rPr>
                <w:rFonts w:cstheme="minorHAnsi"/>
                <w:b/>
              </w:rPr>
            </w:pPr>
            <w:r w:rsidRPr="00877F37">
              <w:rPr>
                <w:rFonts w:cstheme="minorHAnsi"/>
                <w:b/>
              </w:rPr>
              <w:t>Best Value Determination</w:t>
            </w:r>
          </w:p>
        </w:tc>
        <w:tc>
          <w:tcPr>
            <w:tcW w:w="5310" w:type="dxa"/>
          </w:tcPr>
          <w:p w14:paraId="48716AEA" w14:textId="4689D41F" w:rsidR="00E62767" w:rsidRPr="00877F37" w:rsidRDefault="00BD4E9E" w:rsidP="00E51367">
            <w:pPr>
              <w:tabs>
                <w:tab w:val="left" w:pos="360"/>
              </w:tabs>
              <w:spacing w:before="0"/>
              <w:contextualSpacing/>
              <w:mirrorIndents/>
              <w:rPr>
                <w:rFonts w:cstheme="minorHAnsi"/>
                <w:b/>
                <w:lang w:val="uk-UA"/>
              </w:rPr>
            </w:pPr>
            <w:bookmarkStart w:id="19" w:name="_Toc371432590"/>
            <w:r w:rsidRPr="00877F37">
              <w:rPr>
                <w:rFonts w:cstheme="minorHAnsi"/>
                <w:b/>
                <w:lang w:val="uk-UA"/>
              </w:rPr>
              <w:t>Визначення кращої пропозиції</w:t>
            </w:r>
            <w:bookmarkEnd w:id="19"/>
          </w:p>
        </w:tc>
      </w:tr>
      <w:tr w:rsidR="00E62767" w:rsidRPr="00BA54FA" w14:paraId="6ADD65FA" w14:textId="77777777" w:rsidTr="00E56D15">
        <w:tc>
          <w:tcPr>
            <w:tcW w:w="4950" w:type="dxa"/>
          </w:tcPr>
          <w:p w14:paraId="4A9E09E7" w14:textId="3C6460B1" w:rsidR="00E62767" w:rsidRPr="00877F37" w:rsidRDefault="00E62767" w:rsidP="00E51367">
            <w:pPr>
              <w:tabs>
                <w:tab w:val="left" w:pos="360"/>
              </w:tabs>
              <w:spacing w:before="0"/>
              <w:contextualSpacing/>
              <w:mirrorIndents/>
              <w:jc w:val="both"/>
              <w:rPr>
                <w:rFonts w:cstheme="minorHAnsi"/>
              </w:rPr>
            </w:pPr>
            <w:r w:rsidRPr="00877F37">
              <w:rPr>
                <w:rFonts w:cstheme="minorHAnsi"/>
              </w:rPr>
              <w:t xml:space="preserve">DAI will review all proposals, and make an award based on the technical and cost evaluation criteria stated </w:t>
            </w:r>
            <w:r w:rsidR="00A219C7" w:rsidRPr="00877F37">
              <w:rPr>
                <w:rFonts w:cstheme="minorHAnsi"/>
              </w:rPr>
              <w:t>above and</w:t>
            </w:r>
            <w:r w:rsidRPr="00877F37">
              <w:rPr>
                <w:rFonts w:cstheme="minorHAnsi"/>
              </w:rPr>
              <w:t xml:space="preserve"> select the </w:t>
            </w:r>
            <w:r w:rsidR="000B24A1" w:rsidRPr="00877F37">
              <w:rPr>
                <w:rFonts w:cstheme="minorHAnsi"/>
              </w:rPr>
              <w:t>O</w:t>
            </w:r>
            <w:r w:rsidRPr="00877F37">
              <w:rPr>
                <w:rFonts w:cstheme="minorHAnsi"/>
              </w:rPr>
              <w:t xml:space="preserve">fferor whose proposal provides the best value to DAI. DAI may also exclude an offer from consideration if it determines that an Offeror is "not responsible", i.e., that it does not have the management and financial capabilities required to perform the work required.  </w:t>
            </w:r>
          </w:p>
          <w:p w14:paraId="1B1E9B09" w14:textId="250DC560" w:rsidR="00326E77" w:rsidRPr="00877F37" w:rsidRDefault="00326E77" w:rsidP="00E51367">
            <w:pPr>
              <w:tabs>
                <w:tab w:val="left" w:pos="360"/>
              </w:tabs>
              <w:spacing w:before="0"/>
              <w:contextualSpacing/>
              <w:mirrorIndents/>
              <w:jc w:val="both"/>
              <w:rPr>
                <w:rFonts w:cstheme="minorHAnsi"/>
                <w:snapToGrid w:val="0"/>
              </w:rPr>
            </w:pPr>
          </w:p>
          <w:p w14:paraId="1C59BCDC" w14:textId="77777777" w:rsidR="00C27E64" w:rsidRPr="00877F37" w:rsidRDefault="00C27E64" w:rsidP="00E51367">
            <w:pPr>
              <w:tabs>
                <w:tab w:val="left" w:pos="360"/>
              </w:tabs>
              <w:spacing w:before="0"/>
              <w:contextualSpacing/>
              <w:mirrorIndents/>
              <w:jc w:val="both"/>
              <w:rPr>
                <w:rFonts w:cstheme="minorHAnsi"/>
                <w:snapToGrid w:val="0"/>
              </w:rPr>
            </w:pPr>
          </w:p>
          <w:p w14:paraId="2BEEB3EB" w14:textId="1D06FED2" w:rsidR="00E62767" w:rsidRPr="00877F37" w:rsidRDefault="00E62767" w:rsidP="00E51367">
            <w:pPr>
              <w:tabs>
                <w:tab w:val="left" w:pos="360"/>
              </w:tabs>
              <w:spacing w:before="0"/>
              <w:contextualSpacing/>
              <w:mirrorIndents/>
              <w:jc w:val="both"/>
              <w:rPr>
                <w:rFonts w:cstheme="minorHAnsi"/>
              </w:rPr>
            </w:pPr>
            <w:r w:rsidRPr="00877F37">
              <w:rPr>
                <w:rFonts w:cstheme="minorHAnsi"/>
                <w:snapToGrid w:val="0"/>
              </w:rPr>
              <w:t xml:space="preserve">Evaluation points will not be awarded for cost. Cost will primarily be evaluated for realism and reasonableness. </w:t>
            </w:r>
            <w:r w:rsidRPr="00877F37">
              <w:rPr>
                <w:rFonts w:cstheme="minorHAnsi"/>
              </w:rPr>
              <w:t xml:space="preserve">DAI may award to a higher priced </w:t>
            </w:r>
            <w:r w:rsidR="002A3B9E" w:rsidRPr="00877F37">
              <w:rPr>
                <w:rFonts w:cstheme="minorHAnsi"/>
              </w:rPr>
              <w:t>O</w:t>
            </w:r>
            <w:r w:rsidRPr="00877F37">
              <w:rPr>
                <w:rFonts w:cstheme="minorHAnsi"/>
              </w:rPr>
              <w:t xml:space="preserve">fferor if a determination is made that the higher technical evaluation of that </w:t>
            </w:r>
            <w:r w:rsidR="002A3B9E" w:rsidRPr="00877F37">
              <w:rPr>
                <w:rFonts w:cstheme="minorHAnsi"/>
              </w:rPr>
              <w:t>O</w:t>
            </w:r>
            <w:r w:rsidRPr="00877F37">
              <w:rPr>
                <w:rFonts w:cstheme="minorHAnsi"/>
              </w:rPr>
              <w:t>fferor merits the additional cost/price.</w:t>
            </w:r>
          </w:p>
          <w:p w14:paraId="1184B1E4" w14:textId="775F91E0" w:rsidR="00326E77" w:rsidRDefault="00326E77" w:rsidP="00E51367">
            <w:pPr>
              <w:tabs>
                <w:tab w:val="left" w:pos="360"/>
              </w:tabs>
              <w:spacing w:before="0"/>
              <w:contextualSpacing/>
              <w:mirrorIndents/>
              <w:jc w:val="both"/>
              <w:rPr>
                <w:rFonts w:cstheme="minorHAnsi"/>
              </w:rPr>
            </w:pPr>
          </w:p>
          <w:p w14:paraId="286C404D" w14:textId="77777777" w:rsidR="00A46474" w:rsidRPr="00877F37" w:rsidRDefault="00A46474" w:rsidP="00E51367">
            <w:pPr>
              <w:tabs>
                <w:tab w:val="left" w:pos="360"/>
              </w:tabs>
              <w:spacing w:before="0"/>
              <w:contextualSpacing/>
              <w:mirrorIndents/>
              <w:jc w:val="both"/>
              <w:rPr>
                <w:rFonts w:cstheme="minorHAnsi"/>
              </w:rPr>
            </w:pPr>
          </w:p>
          <w:p w14:paraId="7F78FF68" w14:textId="002E7680" w:rsidR="00E62767" w:rsidRPr="00877F37" w:rsidRDefault="00E62767" w:rsidP="00E51367">
            <w:pPr>
              <w:tabs>
                <w:tab w:val="left" w:pos="360"/>
              </w:tabs>
              <w:spacing w:before="0"/>
              <w:contextualSpacing/>
              <w:mirrorIndents/>
              <w:jc w:val="both"/>
              <w:rPr>
                <w:rFonts w:cstheme="minorHAnsi"/>
                <w:b/>
              </w:rPr>
            </w:pPr>
            <w:r w:rsidRPr="00877F37">
              <w:rPr>
                <w:rFonts w:cstheme="minorHAnsi"/>
              </w:rPr>
              <w:t xml:space="preserve">DAI may award to an Offeror without discussions. </w:t>
            </w:r>
            <w:r w:rsidR="00A219C7" w:rsidRPr="00877F37">
              <w:rPr>
                <w:rFonts w:cstheme="minorHAnsi"/>
              </w:rPr>
              <w:t>Therefore,</w:t>
            </w:r>
            <w:r w:rsidRPr="00877F37">
              <w:rPr>
                <w:rFonts w:cstheme="minorHAnsi"/>
              </w:rPr>
              <w:t xml:space="preserve"> the initial offer </w:t>
            </w:r>
            <w:r w:rsidRPr="00877F37">
              <w:rPr>
                <w:rFonts w:cstheme="minorHAnsi"/>
                <w:b/>
              </w:rPr>
              <w:t xml:space="preserve">must contain the Offeror’s best price and technical terms.  </w:t>
            </w:r>
          </w:p>
          <w:p w14:paraId="1B0404AF" w14:textId="77777777" w:rsidR="00E62767" w:rsidRPr="00877F37" w:rsidRDefault="00E62767" w:rsidP="00E51367">
            <w:pPr>
              <w:tabs>
                <w:tab w:val="left" w:pos="360"/>
              </w:tabs>
              <w:spacing w:before="0"/>
              <w:contextualSpacing/>
              <w:mirrorIndents/>
              <w:jc w:val="both"/>
              <w:rPr>
                <w:rFonts w:cstheme="minorHAnsi"/>
              </w:rPr>
            </w:pPr>
          </w:p>
        </w:tc>
        <w:tc>
          <w:tcPr>
            <w:tcW w:w="5310" w:type="dxa"/>
          </w:tcPr>
          <w:p w14:paraId="7D1E8AD9" w14:textId="503F74E5" w:rsidR="00BD4E9E" w:rsidRPr="00877F37" w:rsidRDefault="002A3B9E" w:rsidP="00E51367">
            <w:pPr>
              <w:tabs>
                <w:tab w:val="left" w:pos="360"/>
              </w:tabs>
              <w:spacing w:before="0"/>
              <w:contextualSpacing/>
              <w:mirrorIndents/>
              <w:jc w:val="both"/>
              <w:rPr>
                <w:rFonts w:cstheme="minorHAnsi"/>
                <w:lang w:val="uk-UA"/>
              </w:rPr>
            </w:pPr>
            <w:r w:rsidRPr="00877F37">
              <w:rPr>
                <w:rFonts w:cstheme="minorHAnsi"/>
                <w:lang w:val="uk-UA"/>
              </w:rPr>
              <w:t>Компанія «</w:t>
            </w:r>
            <w:r w:rsidR="00BD4E9E" w:rsidRPr="00877F37">
              <w:rPr>
                <w:rFonts w:cstheme="minorHAnsi"/>
                <w:lang w:val="uk-UA"/>
              </w:rPr>
              <w:t>DAI</w:t>
            </w:r>
            <w:r w:rsidRPr="00877F37">
              <w:rPr>
                <w:rFonts w:cstheme="minorHAnsi"/>
                <w:lang w:val="uk-UA"/>
              </w:rPr>
              <w:t>»</w:t>
            </w:r>
            <w:r w:rsidR="00BD4E9E" w:rsidRPr="00877F37">
              <w:rPr>
                <w:rFonts w:cstheme="minorHAnsi"/>
                <w:lang w:val="uk-UA"/>
              </w:rPr>
              <w:t xml:space="preserve"> проаналізує усі пропозиції та прийме рішення про укладення контракту на основі технічних критеріїв оцінки та вартісних критеріїв оцінки, зазначених вище, та відбере </w:t>
            </w:r>
            <w:r w:rsidR="000B24A1" w:rsidRPr="00877F37">
              <w:rPr>
                <w:rFonts w:cstheme="minorHAnsi"/>
                <w:lang w:val="uk-UA"/>
              </w:rPr>
              <w:t>У</w:t>
            </w:r>
            <w:r w:rsidR="00BD4E9E" w:rsidRPr="00877F37">
              <w:rPr>
                <w:rFonts w:cstheme="minorHAnsi"/>
                <w:lang w:val="uk-UA"/>
              </w:rPr>
              <w:t xml:space="preserve">часника тендеру, який зробив найкращу пропозицію </w:t>
            </w:r>
            <w:r w:rsidRPr="00877F37">
              <w:rPr>
                <w:rFonts w:cstheme="minorHAnsi"/>
                <w:lang w:val="uk-UA"/>
              </w:rPr>
              <w:t>компанії «</w:t>
            </w:r>
            <w:r w:rsidR="00BD4E9E" w:rsidRPr="00877F37">
              <w:rPr>
                <w:rFonts w:cstheme="minorHAnsi"/>
                <w:lang w:val="uk-UA"/>
              </w:rPr>
              <w:t>DAI</w:t>
            </w:r>
            <w:r w:rsidRPr="00877F37">
              <w:rPr>
                <w:rFonts w:cstheme="minorHAnsi"/>
                <w:lang w:val="uk-UA"/>
              </w:rPr>
              <w:t>»</w:t>
            </w:r>
            <w:r w:rsidR="00BD4E9E" w:rsidRPr="00877F37">
              <w:rPr>
                <w:rFonts w:cstheme="minorHAnsi"/>
                <w:lang w:val="uk-UA"/>
              </w:rPr>
              <w:t xml:space="preserve">. </w:t>
            </w:r>
            <w:r w:rsidRPr="00877F37">
              <w:rPr>
                <w:rFonts w:cstheme="minorHAnsi"/>
                <w:lang w:val="uk-UA"/>
              </w:rPr>
              <w:t>Компанія «</w:t>
            </w:r>
            <w:r w:rsidR="00BD4E9E" w:rsidRPr="00877F37">
              <w:rPr>
                <w:rFonts w:cstheme="minorHAnsi"/>
                <w:lang w:val="uk-UA"/>
              </w:rPr>
              <w:t>DAI</w:t>
            </w:r>
            <w:r w:rsidRPr="00877F37">
              <w:rPr>
                <w:rFonts w:cstheme="minorHAnsi"/>
                <w:lang w:val="uk-UA"/>
              </w:rPr>
              <w:t>»</w:t>
            </w:r>
            <w:r w:rsidR="00BD4E9E" w:rsidRPr="00877F37">
              <w:rPr>
                <w:rFonts w:cstheme="minorHAnsi"/>
                <w:lang w:val="uk-UA"/>
              </w:rPr>
              <w:t xml:space="preserve"> також може відмовити у розгляді пропозиції, якщо вона встановить, що Учасник тендеру </w:t>
            </w:r>
            <w:r w:rsidR="001201EA" w:rsidRPr="00877F37">
              <w:rPr>
                <w:rFonts w:cstheme="minorHAnsi"/>
                <w:lang w:val="uk-UA"/>
              </w:rPr>
              <w:t>«</w:t>
            </w:r>
            <w:r w:rsidR="00BD4E9E" w:rsidRPr="00877F37">
              <w:rPr>
                <w:rFonts w:cstheme="minorHAnsi"/>
                <w:lang w:val="uk-UA"/>
              </w:rPr>
              <w:t>не є відповідальним</w:t>
            </w:r>
            <w:r w:rsidR="001201EA" w:rsidRPr="00877F37">
              <w:rPr>
                <w:rFonts w:cstheme="minorHAnsi"/>
                <w:lang w:val="uk-UA"/>
              </w:rPr>
              <w:t>»</w:t>
            </w:r>
            <w:r w:rsidR="00BD4E9E" w:rsidRPr="00877F37">
              <w:rPr>
                <w:rFonts w:cstheme="minorHAnsi"/>
                <w:lang w:val="uk-UA"/>
              </w:rPr>
              <w:t xml:space="preserve">, тобто, що він не має управлінських та фінансових можливостей, необхідних для виконання відповідних робіт.  </w:t>
            </w:r>
          </w:p>
          <w:p w14:paraId="17C1931B" w14:textId="7DE31A74" w:rsidR="00BD4E9E" w:rsidRPr="00877F37" w:rsidRDefault="00BD4E9E" w:rsidP="00E51367">
            <w:pPr>
              <w:tabs>
                <w:tab w:val="left" w:pos="360"/>
              </w:tabs>
              <w:spacing w:before="0"/>
              <w:contextualSpacing/>
              <w:mirrorIndents/>
              <w:jc w:val="both"/>
              <w:rPr>
                <w:rFonts w:cstheme="minorHAnsi"/>
                <w:lang w:val="uk-UA"/>
              </w:rPr>
            </w:pPr>
            <w:r w:rsidRPr="00877F37">
              <w:rPr>
                <w:rFonts w:cstheme="minorHAnsi"/>
                <w:snapToGrid w:val="0"/>
                <w:lang w:val="uk-UA"/>
              </w:rPr>
              <w:t xml:space="preserve">Бали оцінки не нараховуються за вартість. Вартість оцінюється здебільшого на предмет реалістичності та обґрунтованості. </w:t>
            </w:r>
            <w:r w:rsidR="002A3B9E" w:rsidRPr="00877F37">
              <w:rPr>
                <w:rFonts w:cstheme="minorHAnsi"/>
                <w:snapToGrid w:val="0"/>
                <w:lang w:val="uk-UA"/>
              </w:rPr>
              <w:t>Компанія «</w:t>
            </w:r>
            <w:r w:rsidRPr="00877F37">
              <w:rPr>
                <w:rFonts w:cstheme="minorHAnsi"/>
                <w:lang w:val="uk-UA"/>
              </w:rPr>
              <w:t>DAI</w:t>
            </w:r>
            <w:r w:rsidR="002A3B9E" w:rsidRPr="00877F37">
              <w:rPr>
                <w:rFonts w:cstheme="minorHAnsi"/>
                <w:lang w:val="uk-UA"/>
              </w:rPr>
              <w:t>»</w:t>
            </w:r>
            <w:r w:rsidRPr="00877F37">
              <w:rPr>
                <w:rFonts w:cstheme="minorHAnsi"/>
                <w:lang w:val="uk-UA"/>
              </w:rPr>
              <w:t xml:space="preserve"> може прийняти рішення про укладення контракту з </w:t>
            </w:r>
            <w:r w:rsidR="002A3B9E" w:rsidRPr="00877F37">
              <w:rPr>
                <w:rFonts w:cstheme="minorHAnsi"/>
                <w:lang w:val="uk-UA"/>
              </w:rPr>
              <w:t>У</w:t>
            </w:r>
            <w:r w:rsidRPr="00877F37">
              <w:rPr>
                <w:rFonts w:cstheme="minorHAnsi"/>
                <w:lang w:val="uk-UA"/>
              </w:rPr>
              <w:t xml:space="preserve">часником </w:t>
            </w:r>
            <w:r w:rsidR="001F1FCD" w:rsidRPr="00877F37">
              <w:rPr>
                <w:rFonts w:cstheme="minorHAnsi"/>
                <w:lang w:val="uk-UA"/>
              </w:rPr>
              <w:t>тендеру</w:t>
            </w:r>
            <w:r w:rsidRPr="00877F37">
              <w:rPr>
                <w:rFonts w:cstheme="minorHAnsi"/>
                <w:lang w:val="uk-UA"/>
              </w:rPr>
              <w:t xml:space="preserve">, який пропонує вищу ціну, якщо буде прийнято рішення про те, що більш висока технічна оцінка такого </w:t>
            </w:r>
            <w:r w:rsidR="002A3B9E" w:rsidRPr="00877F37">
              <w:rPr>
                <w:rFonts w:cstheme="minorHAnsi"/>
                <w:lang w:val="uk-UA"/>
              </w:rPr>
              <w:t>У</w:t>
            </w:r>
            <w:r w:rsidRPr="00877F37">
              <w:rPr>
                <w:rFonts w:cstheme="minorHAnsi"/>
                <w:lang w:val="uk-UA"/>
              </w:rPr>
              <w:t xml:space="preserve">часника </w:t>
            </w:r>
            <w:r w:rsidR="002A3B9E" w:rsidRPr="00877F37">
              <w:rPr>
                <w:rFonts w:cstheme="minorHAnsi"/>
                <w:lang w:val="uk-UA"/>
              </w:rPr>
              <w:t>тендеру</w:t>
            </w:r>
            <w:r w:rsidRPr="00877F37">
              <w:rPr>
                <w:rFonts w:cstheme="minorHAnsi"/>
                <w:lang w:val="uk-UA"/>
              </w:rPr>
              <w:t xml:space="preserve"> заслуговує на додаткову вартість/ціну.</w:t>
            </w:r>
          </w:p>
          <w:p w14:paraId="043470F0" w14:textId="101FFBDA" w:rsidR="00E62767" w:rsidRPr="00877F37" w:rsidRDefault="002A3B9E" w:rsidP="00E51367">
            <w:pPr>
              <w:tabs>
                <w:tab w:val="left" w:pos="360"/>
              </w:tabs>
              <w:spacing w:before="0"/>
              <w:contextualSpacing/>
              <w:mirrorIndents/>
              <w:jc w:val="both"/>
              <w:rPr>
                <w:rFonts w:cstheme="minorHAnsi"/>
                <w:b/>
                <w:color w:val="000000"/>
                <w:lang w:val="uk-UA"/>
              </w:rPr>
            </w:pPr>
            <w:r w:rsidRPr="00877F37">
              <w:rPr>
                <w:rFonts w:cstheme="minorHAnsi"/>
                <w:lang w:val="uk-UA"/>
              </w:rPr>
              <w:t>Компанія «</w:t>
            </w:r>
            <w:r w:rsidR="00BD4E9E" w:rsidRPr="00877F37">
              <w:rPr>
                <w:rFonts w:cstheme="minorHAnsi"/>
                <w:lang w:val="uk-UA"/>
              </w:rPr>
              <w:t>DAI</w:t>
            </w:r>
            <w:r w:rsidRPr="00877F37">
              <w:rPr>
                <w:rFonts w:cstheme="minorHAnsi"/>
                <w:lang w:val="uk-UA"/>
              </w:rPr>
              <w:t>»</w:t>
            </w:r>
            <w:r w:rsidR="00BD4E9E" w:rsidRPr="00877F37">
              <w:rPr>
                <w:rFonts w:cstheme="minorHAnsi"/>
                <w:lang w:val="uk-UA"/>
              </w:rPr>
              <w:t xml:space="preserve"> може прийняти рішення про укладення контракту з Учасником т</w:t>
            </w:r>
            <w:r w:rsidR="001F1FCD" w:rsidRPr="00877F37">
              <w:rPr>
                <w:rFonts w:cstheme="minorHAnsi"/>
                <w:lang w:val="uk-UA"/>
              </w:rPr>
              <w:t>ендеру</w:t>
            </w:r>
            <w:r w:rsidR="00BD4E9E" w:rsidRPr="00877F37">
              <w:rPr>
                <w:rFonts w:cstheme="minorHAnsi"/>
                <w:lang w:val="uk-UA"/>
              </w:rPr>
              <w:t xml:space="preserve"> без обговорення</w:t>
            </w:r>
            <w:r w:rsidR="00C96F53" w:rsidRPr="00877F37">
              <w:rPr>
                <w:rFonts w:cstheme="minorHAnsi"/>
                <w:lang w:val="ru-RU"/>
              </w:rPr>
              <w:t>.</w:t>
            </w:r>
            <w:r w:rsidRPr="00877F37">
              <w:rPr>
                <w:rFonts w:cstheme="minorHAnsi"/>
                <w:lang w:val="ru-RU"/>
              </w:rPr>
              <w:t xml:space="preserve"> </w:t>
            </w:r>
            <w:r w:rsidR="00BD4E9E" w:rsidRPr="00877F37">
              <w:rPr>
                <w:rFonts w:cstheme="minorHAnsi"/>
                <w:lang w:val="uk-UA"/>
              </w:rPr>
              <w:t xml:space="preserve">Тому початкова пропозиція </w:t>
            </w:r>
            <w:r w:rsidR="00BD4E9E" w:rsidRPr="00877F37">
              <w:rPr>
                <w:rFonts w:cstheme="minorHAnsi"/>
                <w:b/>
                <w:lang w:val="uk-UA"/>
              </w:rPr>
              <w:t>повинна містити</w:t>
            </w:r>
            <w:r w:rsidR="00BD4E9E" w:rsidRPr="00877F37">
              <w:rPr>
                <w:rFonts w:cstheme="minorHAnsi"/>
                <w:lang w:val="uk-UA"/>
              </w:rPr>
              <w:t xml:space="preserve"> </w:t>
            </w:r>
            <w:r w:rsidR="00BD4E9E" w:rsidRPr="00877F37">
              <w:rPr>
                <w:rFonts w:cstheme="minorHAnsi"/>
                <w:b/>
                <w:lang w:val="uk-UA"/>
              </w:rPr>
              <w:t xml:space="preserve">найкращу ціну та найкращі технічні умови Учасника </w:t>
            </w:r>
            <w:r w:rsidR="001F1FCD" w:rsidRPr="00877F37">
              <w:rPr>
                <w:rFonts w:cstheme="minorHAnsi"/>
                <w:b/>
                <w:lang w:val="uk-UA"/>
              </w:rPr>
              <w:t>тендеру</w:t>
            </w:r>
            <w:r w:rsidR="00BD4E9E" w:rsidRPr="00877F37">
              <w:rPr>
                <w:rFonts w:cstheme="minorHAnsi"/>
                <w:b/>
                <w:lang w:val="uk-UA"/>
              </w:rPr>
              <w:t xml:space="preserve">.  </w:t>
            </w:r>
          </w:p>
        </w:tc>
      </w:tr>
      <w:tr w:rsidR="001F1FCD" w:rsidRPr="00877F37" w14:paraId="0E864B49" w14:textId="77777777" w:rsidTr="00E56D15">
        <w:tc>
          <w:tcPr>
            <w:tcW w:w="4950" w:type="dxa"/>
          </w:tcPr>
          <w:p w14:paraId="680ACC99" w14:textId="1F634E71" w:rsidR="001F1FCD" w:rsidRPr="00877F37" w:rsidRDefault="001F1FCD" w:rsidP="00E51367">
            <w:pPr>
              <w:tabs>
                <w:tab w:val="left" w:pos="360"/>
              </w:tabs>
              <w:spacing w:before="0"/>
              <w:contextualSpacing/>
              <w:mirrorIndents/>
              <w:rPr>
                <w:rFonts w:cstheme="minorHAnsi"/>
                <w:lang w:val="uk-UA"/>
              </w:rPr>
            </w:pPr>
            <w:r w:rsidRPr="00877F37">
              <w:rPr>
                <w:rFonts w:cstheme="minorHAnsi"/>
                <w:b/>
              </w:rPr>
              <w:t>Determination</w:t>
            </w:r>
            <w:r w:rsidR="002E04B2" w:rsidRPr="00877F37">
              <w:rPr>
                <w:rFonts w:cstheme="minorHAnsi"/>
                <w:b/>
              </w:rPr>
              <w:t xml:space="preserve"> of Responsibility</w:t>
            </w:r>
          </w:p>
        </w:tc>
        <w:tc>
          <w:tcPr>
            <w:tcW w:w="5310" w:type="dxa"/>
          </w:tcPr>
          <w:p w14:paraId="042EB299" w14:textId="06D2B377" w:rsidR="001F1FCD" w:rsidRPr="00877F37" w:rsidRDefault="001F1FCD" w:rsidP="00E51367">
            <w:pPr>
              <w:tabs>
                <w:tab w:val="left" w:pos="360"/>
                <w:tab w:val="left" w:pos="989"/>
                <w:tab w:val="left" w:pos="1080"/>
                <w:tab w:val="left" w:pos="1260"/>
                <w:tab w:val="left" w:pos="1890"/>
              </w:tabs>
              <w:autoSpaceDE w:val="0"/>
              <w:autoSpaceDN w:val="0"/>
              <w:adjustRightInd w:val="0"/>
              <w:spacing w:before="0"/>
              <w:contextualSpacing/>
              <w:mirrorIndents/>
              <w:rPr>
                <w:rFonts w:cstheme="minorHAnsi"/>
                <w:b/>
                <w:color w:val="000000"/>
              </w:rPr>
            </w:pPr>
            <w:r w:rsidRPr="00877F37">
              <w:rPr>
                <w:rFonts w:cstheme="minorHAnsi"/>
                <w:b/>
                <w:color w:val="000000"/>
                <w:lang w:val="uk-UA"/>
              </w:rPr>
              <w:t>Визначення відповідальності</w:t>
            </w:r>
          </w:p>
        </w:tc>
      </w:tr>
      <w:tr w:rsidR="001F1FCD" w:rsidRPr="00BA54FA" w14:paraId="66CDE84A" w14:textId="77777777" w:rsidTr="00E56D15">
        <w:tc>
          <w:tcPr>
            <w:tcW w:w="4950" w:type="dxa"/>
          </w:tcPr>
          <w:p w14:paraId="44430E5D" w14:textId="70CB3D74" w:rsidR="001F1FCD" w:rsidRPr="00877F37" w:rsidRDefault="001F1FCD" w:rsidP="00E51367">
            <w:pPr>
              <w:pStyle w:val="NoSpacing"/>
              <w:tabs>
                <w:tab w:val="left" w:pos="360"/>
              </w:tabs>
              <w:spacing w:before="0"/>
              <w:contextualSpacing/>
              <w:mirrorIndents/>
              <w:jc w:val="both"/>
              <w:rPr>
                <w:rFonts w:cstheme="minorHAnsi"/>
                <w:lang w:val="uk-UA"/>
              </w:rPr>
            </w:pPr>
            <w:r w:rsidRPr="00877F37">
              <w:rPr>
                <w:rFonts w:cstheme="minorHAnsi"/>
                <w:lang w:val="uk-UA"/>
              </w:rPr>
              <w:t>DAI will not enter into any type of agreement with a</w:t>
            </w:r>
            <w:r w:rsidRPr="00877F37">
              <w:rPr>
                <w:rFonts w:cstheme="minorHAnsi"/>
              </w:rPr>
              <w:t>n</w:t>
            </w:r>
            <w:r w:rsidRPr="00877F37">
              <w:rPr>
                <w:rFonts w:cstheme="minorHAnsi"/>
                <w:lang w:val="uk-UA"/>
              </w:rPr>
              <w:t xml:space="preserve"> </w:t>
            </w:r>
            <w:r w:rsidRPr="00877F37">
              <w:rPr>
                <w:rFonts w:cstheme="minorHAnsi"/>
              </w:rPr>
              <w:t>Offeror</w:t>
            </w:r>
            <w:r w:rsidRPr="00877F37">
              <w:rPr>
                <w:rFonts w:cstheme="minorHAnsi"/>
                <w:lang w:val="uk-UA"/>
              </w:rPr>
              <w:t xml:space="preserve"> prior to ensuring the </w:t>
            </w:r>
            <w:r w:rsidRPr="00877F37">
              <w:rPr>
                <w:rFonts w:cstheme="minorHAnsi"/>
              </w:rPr>
              <w:t>Offeror</w:t>
            </w:r>
            <w:r w:rsidRPr="00877F37">
              <w:rPr>
                <w:rFonts w:cstheme="minorHAnsi"/>
                <w:lang w:val="uk-UA"/>
              </w:rPr>
              <w:t xml:space="preserve">’s responsibility. When assessing an </w:t>
            </w:r>
            <w:r w:rsidRPr="00877F37">
              <w:rPr>
                <w:rFonts w:cstheme="minorHAnsi"/>
              </w:rPr>
              <w:t>Offeror</w:t>
            </w:r>
            <w:r w:rsidRPr="00877F37">
              <w:rPr>
                <w:rFonts w:cstheme="minorHAnsi"/>
                <w:lang w:val="uk-UA"/>
              </w:rPr>
              <w:t>’s responsibility, the following factors are taken into consideration:</w:t>
            </w:r>
          </w:p>
          <w:p w14:paraId="5B8AEC96" w14:textId="1D8EECC7" w:rsidR="001F1FCD" w:rsidRPr="00877F37" w:rsidRDefault="001F1FCD" w:rsidP="00E51367">
            <w:pPr>
              <w:pStyle w:val="ListParagraph"/>
              <w:numPr>
                <w:ilvl w:val="0"/>
                <w:numId w:val="1"/>
              </w:numPr>
              <w:tabs>
                <w:tab w:val="left" w:pos="360"/>
                <w:tab w:val="left" w:pos="1260"/>
                <w:tab w:val="left" w:pos="1890"/>
              </w:tabs>
              <w:autoSpaceDE w:val="0"/>
              <w:autoSpaceDN w:val="0"/>
              <w:adjustRightInd w:val="0"/>
              <w:spacing w:before="0"/>
              <w:ind w:left="0" w:firstLine="0"/>
              <w:mirrorIndents/>
              <w:jc w:val="both"/>
              <w:rPr>
                <w:rFonts w:cstheme="minorHAnsi"/>
                <w:color w:val="000000"/>
              </w:rPr>
            </w:pPr>
            <w:r w:rsidRPr="00877F37">
              <w:rPr>
                <w:rFonts w:cstheme="minorHAnsi"/>
                <w:color w:val="000000"/>
              </w:rPr>
              <w:t>Provide copies of the required business licenses to operate in Ukraine</w:t>
            </w:r>
            <w:r w:rsidR="00E85CC1" w:rsidRPr="00877F37">
              <w:rPr>
                <w:rFonts w:cstheme="minorHAnsi"/>
                <w:lang w:val="uk-UA"/>
              </w:rPr>
              <w:t xml:space="preserve"> </w:t>
            </w:r>
            <w:r w:rsidR="00E85CC1" w:rsidRPr="00877F37">
              <w:rPr>
                <w:rFonts w:cstheme="minorHAnsi"/>
                <w:color w:val="000000"/>
                <w:lang w:val="uk-UA"/>
              </w:rPr>
              <w:t>(</w:t>
            </w:r>
            <w:r w:rsidR="00E85CC1" w:rsidRPr="00877F37">
              <w:rPr>
                <w:rFonts w:cstheme="minorHAnsi"/>
                <w:color w:val="000000"/>
              </w:rPr>
              <w:t>company</w:t>
            </w:r>
            <w:r w:rsidR="00E85CC1" w:rsidRPr="00877F37">
              <w:rPr>
                <w:rFonts w:cstheme="minorHAnsi"/>
                <w:color w:val="000000"/>
                <w:lang w:val="uk-UA"/>
              </w:rPr>
              <w:t xml:space="preserve"> </w:t>
            </w:r>
            <w:r w:rsidR="00E85CC1" w:rsidRPr="00877F37">
              <w:rPr>
                <w:rFonts w:cstheme="minorHAnsi"/>
                <w:color w:val="000000"/>
              </w:rPr>
              <w:t>registration</w:t>
            </w:r>
            <w:r w:rsidR="00E85CC1" w:rsidRPr="00877F37">
              <w:rPr>
                <w:rFonts w:cstheme="minorHAnsi"/>
                <w:color w:val="000000"/>
                <w:lang w:val="uk-UA"/>
              </w:rPr>
              <w:t xml:space="preserve"> </w:t>
            </w:r>
            <w:r w:rsidR="00E85CC1" w:rsidRPr="00877F37">
              <w:rPr>
                <w:rFonts w:cstheme="minorHAnsi"/>
                <w:color w:val="000000"/>
              </w:rPr>
              <w:t>documents</w:t>
            </w:r>
            <w:r w:rsidR="00E85CC1" w:rsidRPr="00877F37">
              <w:rPr>
                <w:rFonts w:cstheme="minorHAnsi"/>
                <w:color w:val="000000"/>
                <w:lang w:val="uk-UA"/>
              </w:rPr>
              <w:t xml:space="preserve">, </w:t>
            </w:r>
            <w:r w:rsidR="00E85CC1" w:rsidRPr="00877F37">
              <w:rPr>
                <w:rFonts w:cstheme="minorHAnsi"/>
                <w:color w:val="000000"/>
              </w:rPr>
              <w:t>including</w:t>
            </w:r>
            <w:r w:rsidR="00E85CC1" w:rsidRPr="00877F37">
              <w:rPr>
                <w:rFonts w:cstheme="minorHAnsi"/>
                <w:color w:val="000000"/>
                <w:lang w:val="uk-UA"/>
              </w:rPr>
              <w:t xml:space="preserve"> </w:t>
            </w:r>
            <w:r w:rsidR="00E85CC1" w:rsidRPr="00877F37">
              <w:rPr>
                <w:rFonts w:cstheme="minorHAnsi"/>
                <w:color w:val="000000"/>
              </w:rPr>
              <w:t>document</w:t>
            </w:r>
            <w:r w:rsidR="00E85CC1" w:rsidRPr="00877F37">
              <w:rPr>
                <w:rFonts w:cstheme="minorHAnsi"/>
                <w:color w:val="000000"/>
                <w:lang w:val="uk-UA"/>
              </w:rPr>
              <w:t xml:space="preserve"> </w:t>
            </w:r>
            <w:r w:rsidR="00E85CC1" w:rsidRPr="00877F37">
              <w:rPr>
                <w:rFonts w:cstheme="minorHAnsi"/>
                <w:color w:val="000000"/>
              </w:rPr>
              <w:t>from</w:t>
            </w:r>
            <w:r w:rsidR="00E85CC1" w:rsidRPr="00877F37">
              <w:rPr>
                <w:rFonts w:cstheme="minorHAnsi"/>
                <w:color w:val="000000"/>
                <w:lang w:val="uk-UA"/>
              </w:rPr>
              <w:t xml:space="preserve"> </w:t>
            </w:r>
            <w:r w:rsidR="00E85CC1" w:rsidRPr="00877F37">
              <w:rPr>
                <w:rFonts w:cstheme="minorHAnsi"/>
                <w:color w:val="000000"/>
              </w:rPr>
              <w:t>the</w:t>
            </w:r>
            <w:r w:rsidR="00E85CC1" w:rsidRPr="00877F37">
              <w:rPr>
                <w:rFonts w:cstheme="minorHAnsi"/>
                <w:color w:val="000000"/>
                <w:lang w:val="uk-UA"/>
              </w:rPr>
              <w:t xml:space="preserve"> </w:t>
            </w:r>
            <w:r w:rsidR="00E85CC1" w:rsidRPr="00877F37">
              <w:rPr>
                <w:rFonts w:cstheme="minorHAnsi"/>
                <w:color w:val="000000"/>
              </w:rPr>
              <w:t>tax</w:t>
            </w:r>
            <w:r w:rsidR="00E85CC1" w:rsidRPr="00877F37">
              <w:rPr>
                <w:rFonts w:cstheme="minorHAnsi"/>
                <w:color w:val="000000"/>
                <w:lang w:val="uk-UA"/>
              </w:rPr>
              <w:t xml:space="preserve"> </w:t>
            </w:r>
            <w:r w:rsidR="00E85CC1" w:rsidRPr="00877F37">
              <w:rPr>
                <w:rFonts w:cstheme="minorHAnsi"/>
                <w:color w:val="000000"/>
              </w:rPr>
              <w:t>authority</w:t>
            </w:r>
            <w:r w:rsidR="00E85CC1" w:rsidRPr="00877F37">
              <w:rPr>
                <w:rFonts w:cstheme="minorHAnsi"/>
                <w:color w:val="000000"/>
                <w:lang w:val="uk-UA"/>
              </w:rPr>
              <w:t xml:space="preserve"> </w:t>
            </w:r>
            <w:r w:rsidR="00E85CC1" w:rsidRPr="00877F37">
              <w:rPr>
                <w:rFonts w:cstheme="minorHAnsi"/>
                <w:color w:val="000000"/>
              </w:rPr>
              <w:t>about</w:t>
            </w:r>
            <w:r w:rsidR="00E85CC1" w:rsidRPr="00877F37">
              <w:rPr>
                <w:rFonts w:cstheme="minorHAnsi"/>
                <w:color w:val="000000"/>
                <w:lang w:val="uk-UA"/>
              </w:rPr>
              <w:t xml:space="preserve"> </w:t>
            </w:r>
            <w:r w:rsidR="00E85CC1" w:rsidRPr="00877F37">
              <w:rPr>
                <w:rFonts w:cstheme="minorHAnsi"/>
                <w:color w:val="000000"/>
              </w:rPr>
              <w:t>VAT</w:t>
            </w:r>
            <w:r w:rsidR="00E85CC1" w:rsidRPr="00877F37">
              <w:rPr>
                <w:rFonts w:cstheme="minorHAnsi"/>
                <w:color w:val="000000"/>
                <w:lang w:val="uk-UA"/>
              </w:rPr>
              <w:t xml:space="preserve"> </w:t>
            </w:r>
            <w:r w:rsidR="00E85CC1" w:rsidRPr="00877F37">
              <w:rPr>
                <w:rFonts w:cstheme="minorHAnsi"/>
                <w:color w:val="000000"/>
              </w:rPr>
              <w:t>status</w:t>
            </w:r>
            <w:r w:rsidR="00E85CC1" w:rsidRPr="00877F37">
              <w:rPr>
                <w:rFonts w:cstheme="minorHAnsi"/>
                <w:color w:val="000000"/>
                <w:lang w:val="uk-UA"/>
              </w:rPr>
              <w:t>)</w:t>
            </w:r>
            <w:r w:rsidRPr="00877F37">
              <w:rPr>
                <w:rFonts w:cstheme="minorHAnsi"/>
                <w:color w:val="000000"/>
              </w:rPr>
              <w:t>.</w:t>
            </w:r>
          </w:p>
          <w:p w14:paraId="6AE2B59A" w14:textId="0D6D514F" w:rsidR="001F1FCD" w:rsidRPr="00877F37" w:rsidRDefault="001F1FCD" w:rsidP="00E51367">
            <w:pPr>
              <w:pStyle w:val="ListParagraph"/>
              <w:numPr>
                <w:ilvl w:val="0"/>
                <w:numId w:val="1"/>
              </w:numPr>
              <w:tabs>
                <w:tab w:val="left" w:pos="360"/>
              </w:tabs>
              <w:spacing w:before="0"/>
              <w:ind w:left="0" w:firstLine="0"/>
              <w:mirrorIndents/>
              <w:jc w:val="both"/>
              <w:rPr>
                <w:rFonts w:cstheme="minorHAnsi"/>
                <w:color w:val="000000"/>
              </w:rPr>
            </w:pPr>
            <w:r w:rsidRPr="00877F37">
              <w:rPr>
                <w:rFonts w:cstheme="minorHAnsi"/>
                <w:color w:val="000000"/>
              </w:rPr>
              <w:t>Evidence of a DUNS number (explained below).</w:t>
            </w:r>
          </w:p>
          <w:p w14:paraId="07DD1B29" w14:textId="77777777" w:rsidR="00C27E64" w:rsidRPr="00877F37" w:rsidRDefault="001F1FCD" w:rsidP="00E51367">
            <w:pPr>
              <w:pStyle w:val="ListParagraph"/>
              <w:numPr>
                <w:ilvl w:val="0"/>
                <w:numId w:val="1"/>
              </w:numPr>
              <w:tabs>
                <w:tab w:val="left" w:pos="360"/>
                <w:tab w:val="left" w:pos="1260"/>
                <w:tab w:val="left" w:pos="1890"/>
              </w:tabs>
              <w:autoSpaceDE w:val="0"/>
              <w:autoSpaceDN w:val="0"/>
              <w:adjustRightInd w:val="0"/>
              <w:spacing w:before="0"/>
              <w:ind w:left="0" w:firstLine="0"/>
              <w:mirrorIndents/>
              <w:jc w:val="both"/>
              <w:rPr>
                <w:rFonts w:cstheme="minorHAnsi"/>
                <w:color w:val="000000"/>
              </w:rPr>
            </w:pPr>
            <w:r w:rsidRPr="00877F37">
              <w:rPr>
                <w:rFonts w:cstheme="minorHAnsi"/>
                <w:color w:val="000000"/>
              </w:rPr>
              <w:t>The source, origin and nationality of the services are not from a Prohibited Country (explained below).</w:t>
            </w:r>
          </w:p>
          <w:p w14:paraId="7BA3186C" w14:textId="39AEF440" w:rsidR="001F1FCD" w:rsidRPr="00877F37" w:rsidRDefault="001F1FCD" w:rsidP="00E51367">
            <w:pPr>
              <w:tabs>
                <w:tab w:val="left" w:pos="360"/>
                <w:tab w:val="left" w:pos="1260"/>
                <w:tab w:val="left" w:pos="1890"/>
              </w:tabs>
              <w:autoSpaceDE w:val="0"/>
              <w:autoSpaceDN w:val="0"/>
              <w:adjustRightInd w:val="0"/>
              <w:spacing w:before="0"/>
              <w:contextualSpacing/>
              <w:mirrorIndents/>
              <w:jc w:val="both"/>
              <w:rPr>
                <w:rFonts w:cstheme="minorHAnsi"/>
                <w:color w:val="000000"/>
              </w:rPr>
            </w:pPr>
            <w:r w:rsidRPr="00877F37">
              <w:rPr>
                <w:rFonts w:cstheme="minorHAnsi"/>
                <w:color w:val="000000"/>
              </w:rPr>
              <w:t xml:space="preserve"> </w:t>
            </w:r>
          </w:p>
          <w:p w14:paraId="3A3D6803" w14:textId="77777777" w:rsidR="001F1FCD" w:rsidRPr="00877F37" w:rsidRDefault="001F1FCD" w:rsidP="00E51367">
            <w:pPr>
              <w:pStyle w:val="ListParagraph"/>
              <w:numPr>
                <w:ilvl w:val="0"/>
                <w:numId w:val="1"/>
              </w:numPr>
              <w:tabs>
                <w:tab w:val="left" w:pos="360"/>
                <w:tab w:val="left" w:pos="1260"/>
                <w:tab w:val="left" w:pos="1890"/>
              </w:tabs>
              <w:autoSpaceDE w:val="0"/>
              <w:autoSpaceDN w:val="0"/>
              <w:adjustRightInd w:val="0"/>
              <w:spacing w:before="0"/>
              <w:ind w:left="0" w:firstLine="0"/>
              <w:mirrorIndents/>
              <w:jc w:val="both"/>
              <w:rPr>
                <w:rFonts w:cstheme="minorHAnsi"/>
                <w:color w:val="000000"/>
              </w:rPr>
            </w:pPr>
            <w:r w:rsidRPr="00877F37">
              <w:rPr>
                <w:rFonts w:cstheme="minorHAnsi"/>
                <w:color w:val="000000"/>
                <w:lang w:val="uk-UA"/>
              </w:rPr>
              <w:t>A brief overview of the company, including professional achievements.</w:t>
            </w:r>
          </w:p>
          <w:p w14:paraId="3AECD096" w14:textId="77777777" w:rsidR="001F1FCD" w:rsidRPr="00877F37" w:rsidRDefault="001F1FCD" w:rsidP="00E51367">
            <w:pPr>
              <w:pStyle w:val="ListParagraph"/>
              <w:numPr>
                <w:ilvl w:val="0"/>
                <w:numId w:val="1"/>
              </w:numPr>
              <w:tabs>
                <w:tab w:val="left" w:pos="360"/>
                <w:tab w:val="left" w:pos="1260"/>
                <w:tab w:val="left" w:pos="1890"/>
              </w:tabs>
              <w:autoSpaceDE w:val="0"/>
              <w:autoSpaceDN w:val="0"/>
              <w:adjustRightInd w:val="0"/>
              <w:spacing w:before="0"/>
              <w:ind w:left="0" w:firstLine="0"/>
              <w:mirrorIndents/>
              <w:jc w:val="both"/>
              <w:rPr>
                <w:rFonts w:cstheme="minorHAnsi"/>
                <w:color w:val="000000"/>
              </w:rPr>
            </w:pPr>
            <w:r w:rsidRPr="00877F37">
              <w:rPr>
                <w:rFonts w:cstheme="minorHAnsi"/>
                <w:color w:val="000000"/>
              </w:rPr>
              <w:t>Ability to comply with required or proposed delivery or performance schedules.</w:t>
            </w:r>
          </w:p>
          <w:p w14:paraId="2A0ACCF5" w14:textId="4B87F94E" w:rsidR="001F1FCD" w:rsidRPr="00877F37" w:rsidRDefault="001F1FCD" w:rsidP="00E51367">
            <w:pPr>
              <w:pStyle w:val="ListParagraph"/>
              <w:numPr>
                <w:ilvl w:val="0"/>
                <w:numId w:val="1"/>
              </w:numPr>
              <w:tabs>
                <w:tab w:val="left" w:pos="360"/>
                <w:tab w:val="left" w:pos="1260"/>
                <w:tab w:val="left" w:pos="1890"/>
              </w:tabs>
              <w:autoSpaceDE w:val="0"/>
              <w:autoSpaceDN w:val="0"/>
              <w:adjustRightInd w:val="0"/>
              <w:spacing w:before="0"/>
              <w:ind w:left="0" w:firstLine="0"/>
              <w:mirrorIndents/>
              <w:jc w:val="both"/>
              <w:rPr>
                <w:rFonts w:cstheme="minorHAnsi"/>
                <w:color w:val="000000"/>
              </w:rPr>
            </w:pPr>
            <w:r w:rsidRPr="00877F37">
              <w:rPr>
                <w:rFonts w:cstheme="minorHAnsi"/>
                <w:color w:val="000000"/>
              </w:rPr>
              <w:t>Successful experience the firm has with related projects of similar scope and size</w:t>
            </w:r>
            <w:r w:rsidRPr="00877F37">
              <w:rPr>
                <w:rFonts w:cstheme="minorHAnsi"/>
                <w:color w:val="000000"/>
                <w:lang w:val="uk-UA"/>
              </w:rPr>
              <w:t>.</w:t>
            </w:r>
          </w:p>
          <w:p w14:paraId="382B3D87" w14:textId="39B4851F" w:rsidR="001F1FCD" w:rsidRPr="00877F37" w:rsidRDefault="001F1FCD" w:rsidP="00E51367">
            <w:pPr>
              <w:pStyle w:val="ListParagraph"/>
              <w:numPr>
                <w:ilvl w:val="0"/>
                <w:numId w:val="1"/>
              </w:numPr>
              <w:tabs>
                <w:tab w:val="left" w:pos="360"/>
                <w:tab w:val="left" w:pos="1260"/>
                <w:tab w:val="left" w:pos="1890"/>
              </w:tabs>
              <w:autoSpaceDE w:val="0"/>
              <w:autoSpaceDN w:val="0"/>
              <w:adjustRightInd w:val="0"/>
              <w:spacing w:before="0"/>
              <w:ind w:left="0" w:firstLine="0"/>
              <w:mirrorIndents/>
              <w:jc w:val="both"/>
              <w:rPr>
                <w:rFonts w:cstheme="minorHAnsi"/>
                <w:color w:val="000000"/>
              </w:rPr>
            </w:pPr>
            <w:r w:rsidRPr="00877F37">
              <w:rPr>
                <w:rFonts w:cstheme="minorHAnsi"/>
                <w:color w:val="000000"/>
              </w:rPr>
              <w:t>Qualifications and permit to perform related works under acting legislation</w:t>
            </w:r>
            <w:r w:rsidRPr="00877F37">
              <w:rPr>
                <w:rFonts w:cstheme="minorHAnsi"/>
                <w:color w:val="000000"/>
                <w:lang w:val="uk-UA"/>
              </w:rPr>
              <w:t xml:space="preserve"> (availability of relevant licenses and certificates)</w:t>
            </w:r>
            <w:r w:rsidRPr="00877F37">
              <w:rPr>
                <w:rFonts w:cstheme="minorHAnsi"/>
                <w:color w:val="000000"/>
              </w:rPr>
              <w:t xml:space="preserve">. </w:t>
            </w:r>
          </w:p>
        </w:tc>
        <w:tc>
          <w:tcPr>
            <w:tcW w:w="5310" w:type="dxa"/>
          </w:tcPr>
          <w:p w14:paraId="0390CCC9" w14:textId="40022C17" w:rsidR="001F1FCD" w:rsidRPr="00877F37" w:rsidRDefault="001F1FCD" w:rsidP="00E51367">
            <w:pPr>
              <w:pStyle w:val="NoSpacing"/>
              <w:tabs>
                <w:tab w:val="left" w:pos="360"/>
              </w:tabs>
              <w:spacing w:before="0"/>
              <w:contextualSpacing/>
              <w:mirrorIndents/>
              <w:jc w:val="both"/>
              <w:rPr>
                <w:rFonts w:cstheme="minorHAnsi"/>
                <w:lang w:val="ru-RU"/>
              </w:rPr>
            </w:pPr>
            <w:r w:rsidRPr="00877F37">
              <w:rPr>
                <w:rFonts w:cstheme="minorHAnsi"/>
                <w:lang w:val="uk-UA"/>
              </w:rPr>
              <w:t>Компанія «DAI» не укладатиме жодних договорів з Учасником тендеру перш ніж не переконається у його відповідальності. При оцінюванні відповідальності Учасника тендеру беруться до уваги наступні фактори:</w:t>
            </w:r>
          </w:p>
          <w:p w14:paraId="1A320D2F" w14:textId="2D7F3DAF" w:rsidR="00E23D5C" w:rsidRPr="00877F37" w:rsidRDefault="001F1FCD" w:rsidP="00E51367">
            <w:pPr>
              <w:pStyle w:val="ListParagraph"/>
              <w:numPr>
                <w:ilvl w:val="0"/>
                <w:numId w:val="5"/>
              </w:numPr>
              <w:tabs>
                <w:tab w:val="left" w:pos="360"/>
                <w:tab w:val="left" w:pos="1260"/>
                <w:tab w:val="left" w:pos="1890"/>
              </w:tabs>
              <w:autoSpaceDE w:val="0"/>
              <w:autoSpaceDN w:val="0"/>
              <w:adjustRightInd w:val="0"/>
              <w:spacing w:before="0"/>
              <w:ind w:left="0" w:firstLine="0"/>
              <w:mirrorIndents/>
              <w:jc w:val="both"/>
              <w:rPr>
                <w:rFonts w:cstheme="minorHAnsi"/>
                <w:color w:val="000000"/>
                <w:lang w:val="uk-UA"/>
              </w:rPr>
            </w:pPr>
            <w:r w:rsidRPr="00877F37">
              <w:rPr>
                <w:rFonts w:cstheme="minorHAnsi"/>
                <w:color w:val="000000"/>
                <w:lang w:val="uk-UA"/>
              </w:rPr>
              <w:t>Надання копій необхідних документів на здійснення діяльності в Україні</w:t>
            </w:r>
            <w:r w:rsidR="00E23D5C" w:rsidRPr="00877F37">
              <w:rPr>
                <w:rFonts w:cstheme="minorHAnsi"/>
                <w:color w:val="000000"/>
                <w:lang w:val="uk-UA"/>
              </w:rPr>
              <w:t xml:space="preserve"> (документи про реєстрацію компанії, включаючи документ від податкового органу про статус ПДВ).</w:t>
            </w:r>
          </w:p>
          <w:p w14:paraId="492A2823" w14:textId="02DAA673" w:rsidR="001F1FCD" w:rsidRPr="00E51367" w:rsidRDefault="001F1FCD" w:rsidP="00E51367">
            <w:pPr>
              <w:pStyle w:val="ListParagraph"/>
              <w:numPr>
                <w:ilvl w:val="0"/>
                <w:numId w:val="5"/>
              </w:numPr>
              <w:tabs>
                <w:tab w:val="left" w:pos="360"/>
                <w:tab w:val="left" w:pos="1260"/>
                <w:tab w:val="left" w:pos="1890"/>
              </w:tabs>
              <w:autoSpaceDE w:val="0"/>
              <w:autoSpaceDN w:val="0"/>
              <w:adjustRightInd w:val="0"/>
              <w:spacing w:before="0"/>
              <w:ind w:left="0" w:firstLine="0"/>
              <w:mirrorIndents/>
              <w:jc w:val="both"/>
              <w:rPr>
                <w:rFonts w:cstheme="minorHAnsi"/>
                <w:lang w:val="ru-RU"/>
              </w:rPr>
            </w:pPr>
            <w:r w:rsidRPr="00E51367">
              <w:rPr>
                <w:rFonts w:cstheme="minorHAnsi"/>
                <w:lang w:val="uk-UA"/>
              </w:rPr>
              <w:t>Наявність номеру</w:t>
            </w:r>
            <w:r w:rsidRPr="00E51367">
              <w:rPr>
                <w:rFonts w:cstheme="minorHAnsi"/>
                <w:lang w:val="ru-RU"/>
              </w:rPr>
              <w:t xml:space="preserve"> DUNS (пояснюється нижче).</w:t>
            </w:r>
          </w:p>
          <w:p w14:paraId="3AE73E2A" w14:textId="7F88CD10" w:rsidR="001F1FCD" w:rsidRPr="00877F37" w:rsidRDefault="001F1FCD" w:rsidP="00E51367">
            <w:pPr>
              <w:pStyle w:val="ListParagraph"/>
              <w:numPr>
                <w:ilvl w:val="0"/>
                <w:numId w:val="5"/>
              </w:numPr>
              <w:tabs>
                <w:tab w:val="left" w:pos="360"/>
                <w:tab w:val="left" w:pos="1260"/>
                <w:tab w:val="left" w:pos="1890"/>
              </w:tabs>
              <w:autoSpaceDE w:val="0"/>
              <w:autoSpaceDN w:val="0"/>
              <w:adjustRightInd w:val="0"/>
              <w:spacing w:before="0"/>
              <w:ind w:left="0" w:firstLine="0"/>
              <w:mirrorIndents/>
              <w:jc w:val="both"/>
              <w:rPr>
                <w:rFonts w:cstheme="minorHAnsi"/>
                <w:color w:val="000000"/>
                <w:lang w:val="ru-RU"/>
              </w:rPr>
            </w:pPr>
            <w:r w:rsidRPr="00877F37">
              <w:rPr>
                <w:rFonts w:cstheme="minorHAnsi"/>
                <w:color w:val="000000"/>
                <w:lang w:val="uk-UA"/>
              </w:rPr>
              <w:t xml:space="preserve">Джерело, походження та юрисдикційна приналежність послуг не з переліку Заборонених Країн (пояснення надані нижче). </w:t>
            </w:r>
          </w:p>
          <w:p w14:paraId="2E06BF1B" w14:textId="77777777" w:rsidR="001F1FCD" w:rsidRPr="00877F37" w:rsidRDefault="001F1FCD" w:rsidP="00E51367">
            <w:pPr>
              <w:pStyle w:val="ListParagraph"/>
              <w:numPr>
                <w:ilvl w:val="0"/>
                <w:numId w:val="5"/>
              </w:numPr>
              <w:tabs>
                <w:tab w:val="left" w:pos="360"/>
                <w:tab w:val="left" w:pos="1260"/>
                <w:tab w:val="left" w:pos="1890"/>
              </w:tabs>
              <w:autoSpaceDE w:val="0"/>
              <w:autoSpaceDN w:val="0"/>
              <w:adjustRightInd w:val="0"/>
              <w:spacing w:before="0"/>
              <w:ind w:left="0" w:firstLine="0"/>
              <w:mirrorIndents/>
              <w:jc w:val="both"/>
              <w:rPr>
                <w:rFonts w:cstheme="minorHAnsi"/>
                <w:color w:val="000000"/>
                <w:lang w:val="uk-UA"/>
              </w:rPr>
            </w:pPr>
            <w:r w:rsidRPr="00877F37">
              <w:rPr>
                <w:rFonts w:cstheme="minorHAnsi"/>
                <w:color w:val="000000"/>
                <w:lang w:val="uk-UA"/>
              </w:rPr>
              <w:t>Короткий огляд компанії, включаючи професійні досягнення.</w:t>
            </w:r>
          </w:p>
          <w:p w14:paraId="5448A7B9" w14:textId="69DEFD3C" w:rsidR="001F1FCD" w:rsidRPr="00877F37" w:rsidRDefault="001F1FCD" w:rsidP="00E51367">
            <w:pPr>
              <w:pStyle w:val="ListParagraph"/>
              <w:numPr>
                <w:ilvl w:val="0"/>
                <w:numId w:val="5"/>
              </w:numPr>
              <w:tabs>
                <w:tab w:val="left" w:pos="360"/>
                <w:tab w:val="left" w:pos="1080"/>
                <w:tab w:val="left" w:pos="1260"/>
                <w:tab w:val="left" w:pos="1890"/>
              </w:tabs>
              <w:autoSpaceDE w:val="0"/>
              <w:autoSpaceDN w:val="0"/>
              <w:adjustRightInd w:val="0"/>
              <w:spacing w:before="0"/>
              <w:ind w:left="0" w:firstLine="0"/>
              <w:mirrorIndents/>
              <w:jc w:val="both"/>
              <w:rPr>
                <w:rFonts w:cstheme="minorHAnsi"/>
                <w:color w:val="000000"/>
                <w:lang w:val="ru-RU"/>
              </w:rPr>
            </w:pPr>
            <w:r w:rsidRPr="00877F37">
              <w:rPr>
                <w:rFonts w:cstheme="minorHAnsi"/>
                <w:color w:val="000000"/>
                <w:lang w:val="uk-UA"/>
              </w:rPr>
              <w:t>Можливість дотримання необхідних або запропонованих графіків надання послуг.</w:t>
            </w:r>
          </w:p>
          <w:p w14:paraId="02575594" w14:textId="77777777" w:rsidR="001F1FCD" w:rsidRPr="00877F37" w:rsidRDefault="001F1FCD" w:rsidP="00E51367">
            <w:pPr>
              <w:pStyle w:val="ListParagraph"/>
              <w:numPr>
                <w:ilvl w:val="0"/>
                <w:numId w:val="5"/>
              </w:numPr>
              <w:tabs>
                <w:tab w:val="left" w:pos="360"/>
                <w:tab w:val="left" w:pos="1080"/>
                <w:tab w:val="left" w:pos="1260"/>
                <w:tab w:val="left" w:pos="1890"/>
              </w:tabs>
              <w:autoSpaceDE w:val="0"/>
              <w:autoSpaceDN w:val="0"/>
              <w:adjustRightInd w:val="0"/>
              <w:spacing w:before="0"/>
              <w:ind w:left="0" w:firstLine="0"/>
              <w:mirrorIndents/>
              <w:jc w:val="both"/>
              <w:rPr>
                <w:rFonts w:cstheme="minorHAnsi"/>
                <w:color w:val="000000"/>
                <w:lang w:val="ru-RU"/>
              </w:rPr>
            </w:pPr>
            <w:r w:rsidRPr="00877F37">
              <w:rPr>
                <w:rFonts w:cstheme="minorHAnsi"/>
                <w:color w:val="000000"/>
                <w:lang w:val="uk-UA"/>
              </w:rPr>
              <w:t>Наявність задовільного досвіду виконання робіт у минулому</w:t>
            </w:r>
            <w:r w:rsidRPr="00877F37">
              <w:rPr>
                <w:rFonts w:cstheme="minorHAnsi"/>
                <w:color w:val="000000"/>
                <w:lang w:val="ru-RU"/>
              </w:rPr>
              <w:t>.</w:t>
            </w:r>
          </w:p>
          <w:p w14:paraId="6DE434E3" w14:textId="79D1EBA2" w:rsidR="001F1FCD" w:rsidRPr="00877F37" w:rsidRDefault="001F1FCD" w:rsidP="00E51367">
            <w:pPr>
              <w:pStyle w:val="NoSpacing"/>
              <w:numPr>
                <w:ilvl w:val="0"/>
                <w:numId w:val="5"/>
              </w:numPr>
              <w:tabs>
                <w:tab w:val="left" w:pos="360"/>
              </w:tabs>
              <w:spacing w:before="0"/>
              <w:ind w:left="0" w:firstLine="0"/>
              <w:contextualSpacing/>
              <w:mirrorIndents/>
              <w:jc w:val="both"/>
              <w:rPr>
                <w:rFonts w:cstheme="minorHAnsi"/>
                <w:lang w:val="uk-UA"/>
              </w:rPr>
            </w:pPr>
            <w:r w:rsidRPr="00877F37">
              <w:rPr>
                <w:rFonts w:cstheme="minorHAnsi"/>
                <w:color w:val="000000"/>
                <w:lang w:val="uk-UA"/>
              </w:rPr>
              <w:t>Наявність кваліфікації та права для виконання робіт за відповідним законодавством (наявність відповідних ліцензій та сертифікатів)</w:t>
            </w:r>
            <w:r w:rsidRPr="00877F37">
              <w:rPr>
                <w:rFonts w:cstheme="minorHAnsi"/>
                <w:color w:val="000000"/>
                <w:lang w:val="ru-RU"/>
              </w:rPr>
              <w:t>.</w:t>
            </w:r>
          </w:p>
        </w:tc>
      </w:tr>
      <w:tr w:rsidR="001F1FCD" w:rsidRPr="00BA54FA" w14:paraId="7FD8D540" w14:textId="77777777" w:rsidTr="00E56D15">
        <w:tc>
          <w:tcPr>
            <w:tcW w:w="4950" w:type="dxa"/>
          </w:tcPr>
          <w:p w14:paraId="54DFE8A1" w14:textId="0A99B63C" w:rsidR="001F1FCD" w:rsidRPr="00877F37" w:rsidRDefault="001F1FCD" w:rsidP="00E51367">
            <w:pPr>
              <w:pStyle w:val="NoSpacing"/>
              <w:tabs>
                <w:tab w:val="left" w:pos="360"/>
              </w:tabs>
              <w:spacing w:before="0"/>
              <w:contextualSpacing/>
              <w:mirrorIndents/>
              <w:jc w:val="both"/>
              <w:rPr>
                <w:rFonts w:cstheme="minorHAnsi"/>
                <w:b/>
              </w:rPr>
            </w:pPr>
            <w:r w:rsidRPr="00877F37">
              <w:rPr>
                <w:rFonts w:cstheme="minorHAnsi"/>
                <w:b/>
              </w:rPr>
              <w:t>Anticipated post-award Deliverables</w:t>
            </w:r>
          </w:p>
        </w:tc>
        <w:tc>
          <w:tcPr>
            <w:tcW w:w="5310" w:type="dxa"/>
          </w:tcPr>
          <w:p w14:paraId="2CEC49D2" w14:textId="729C9B93" w:rsidR="001F1FCD" w:rsidRPr="00877F37" w:rsidRDefault="001F1FCD" w:rsidP="00E51367">
            <w:pPr>
              <w:pStyle w:val="NoSpacing"/>
              <w:tabs>
                <w:tab w:val="left" w:pos="360"/>
              </w:tabs>
              <w:spacing w:before="0"/>
              <w:contextualSpacing/>
              <w:mirrorIndents/>
              <w:jc w:val="both"/>
              <w:rPr>
                <w:rFonts w:cstheme="minorHAnsi"/>
                <w:b/>
                <w:lang w:val="uk-UA"/>
              </w:rPr>
            </w:pPr>
            <w:r w:rsidRPr="00877F37">
              <w:rPr>
                <w:rFonts w:cstheme="minorHAnsi"/>
                <w:b/>
                <w:lang w:val="uk-UA"/>
              </w:rPr>
              <w:t>Очікувані результати після укладення контракту</w:t>
            </w:r>
          </w:p>
        </w:tc>
      </w:tr>
      <w:tr w:rsidR="001F1FCD" w:rsidRPr="00BA54FA" w14:paraId="01522C50" w14:textId="77777777" w:rsidTr="00E56D15">
        <w:tc>
          <w:tcPr>
            <w:tcW w:w="4950" w:type="dxa"/>
          </w:tcPr>
          <w:p w14:paraId="2E0C5672" w14:textId="77777777" w:rsidR="001F1FCD" w:rsidRPr="00877F37" w:rsidRDefault="001F1FCD" w:rsidP="00E51367">
            <w:pPr>
              <w:tabs>
                <w:tab w:val="left" w:pos="360"/>
              </w:tabs>
              <w:spacing w:before="0"/>
              <w:contextualSpacing/>
              <w:mirrorIndents/>
              <w:jc w:val="both"/>
              <w:rPr>
                <w:rFonts w:cstheme="minorHAnsi"/>
              </w:rPr>
            </w:pPr>
            <w:r w:rsidRPr="00877F37">
              <w:rPr>
                <w:rFonts w:cstheme="minorHAnsi"/>
              </w:rPr>
              <w:t xml:space="preserve">Upon award of a subcontract, the deliverables and deadlines detailed in below table will be submitted to DAI. The Offeror should detail proposed costs per deliverable in the Price Schedule. </w:t>
            </w:r>
            <w:proofErr w:type="gramStart"/>
            <w:r w:rsidRPr="00877F37">
              <w:rPr>
                <w:rFonts w:cstheme="minorHAnsi"/>
              </w:rPr>
              <w:t>All of</w:t>
            </w:r>
            <w:proofErr w:type="gramEnd"/>
            <w:r w:rsidRPr="00877F37">
              <w:rPr>
                <w:rFonts w:cstheme="minorHAnsi"/>
              </w:rPr>
              <w:t xml:space="preserve"> the deliverables must be submitted to and approved by DAI before payment will be processed.</w:t>
            </w:r>
          </w:p>
          <w:p w14:paraId="0BA5B50B" w14:textId="77777777" w:rsidR="001F1FCD" w:rsidRPr="00877F37" w:rsidRDefault="001F1FCD" w:rsidP="00E51367">
            <w:pPr>
              <w:pStyle w:val="NoSpacing"/>
              <w:tabs>
                <w:tab w:val="left" w:pos="360"/>
              </w:tabs>
              <w:spacing w:before="0"/>
              <w:contextualSpacing/>
              <w:mirrorIndents/>
              <w:jc w:val="both"/>
              <w:rPr>
                <w:rFonts w:cstheme="minorHAnsi"/>
                <w:lang w:val="uk-UA"/>
              </w:rPr>
            </w:pPr>
          </w:p>
          <w:p w14:paraId="7204BDA1" w14:textId="7D4422BA" w:rsidR="001F1FCD" w:rsidRPr="00877F37" w:rsidRDefault="001F1FCD" w:rsidP="00E51367">
            <w:pPr>
              <w:pStyle w:val="NoSpacing"/>
              <w:tabs>
                <w:tab w:val="left" w:pos="360"/>
              </w:tabs>
              <w:spacing w:before="0"/>
              <w:contextualSpacing/>
              <w:mirrorIndents/>
              <w:jc w:val="both"/>
              <w:rPr>
                <w:rFonts w:cstheme="minorHAnsi"/>
              </w:rPr>
            </w:pPr>
            <w:r w:rsidRPr="00877F37">
              <w:rPr>
                <w:rFonts w:cstheme="minorHAnsi"/>
              </w:rPr>
              <w:t xml:space="preserve">See </w:t>
            </w:r>
            <w:r w:rsidRPr="00877F37">
              <w:rPr>
                <w:rFonts w:cstheme="minorHAnsi"/>
                <w:color w:val="000000" w:themeColor="text1"/>
              </w:rPr>
              <w:t xml:space="preserve">Attachment C: Price </w:t>
            </w:r>
            <w:r w:rsidRPr="00877F37">
              <w:rPr>
                <w:rFonts w:cstheme="minorHAnsi"/>
              </w:rPr>
              <w:t>Schedule for more information on the anticipated post-award deliverables.</w:t>
            </w:r>
          </w:p>
        </w:tc>
        <w:tc>
          <w:tcPr>
            <w:tcW w:w="5310" w:type="dxa"/>
          </w:tcPr>
          <w:p w14:paraId="3FD2653C" w14:textId="5235B4E4" w:rsidR="00F75ED7" w:rsidRPr="00877F37" w:rsidRDefault="00EB022C" w:rsidP="00E51367">
            <w:pPr>
              <w:pStyle w:val="NoSpacing"/>
              <w:tabs>
                <w:tab w:val="left" w:pos="360"/>
              </w:tabs>
              <w:spacing w:before="0"/>
              <w:contextualSpacing/>
              <w:mirrorIndents/>
              <w:jc w:val="both"/>
              <w:rPr>
                <w:rFonts w:cstheme="minorHAnsi"/>
                <w:lang w:val="ru-RU"/>
              </w:rPr>
            </w:pPr>
            <w:r w:rsidRPr="00877F37">
              <w:rPr>
                <w:rFonts w:cstheme="minorHAnsi"/>
                <w:lang w:val="ru-RU"/>
              </w:rPr>
              <w:t xml:space="preserve">Після укладення </w:t>
            </w:r>
            <w:r w:rsidR="00633A45" w:rsidRPr="00877F37">
              <w:rPr>
                <w:rFonts w:cstheme="minorHAnsi"/>
                <w:lang w:val="uk-UA"/>
              </w:rPr>
              <w:t>субконтракту</w:t>
            </w:r>
            <w:r w:rsidRPr="00877F37">
              <w:rPr>
                <w:rFonts w:cstheme="minorHAnsi"/>
                <w:lang w:val="ru-RU"/>
              </w:rPr>
              <w:t xml:space="preserve"> результати робіт та кінцеві терміни виконання, детально описані в таблиці нижче, будуть подані </w:t>
            </w:r>
            <w:r w:rsidR="00633A45" w:rsidRPr="00877F37">
              <w:rPr>
                <w:rFonts w:cstheme="minorHAnsi"/>
                <w:lang w:val="ru-RU"/>
              </w:rPr>
              <w:t>компанії «</w:t>
            </w:r>
            <w:r w:rsidRPr="00877F37">
              <w:rPr>
                <w:rFonts w:cstheme="minorHAnsi"/>
                <w:lang w:val="ru-RU"/>
              </w:rPr>
              <w:t>DAI</w:t>
            </w:r>
            <w:r w:rsidR="00633A45" w:rsidRPr="00877F37">
              <w:rPr>
                <w:rFonts w:cstheme="minorHAnsi"/>
                <w:lang w:val="ru-RU"/>
              </w:rPr>
              <w:t>»</w:t>
            </w:r>
            <w:r w:rsidRPr="00877F37">
              <w:rPr>
                <w:rFonts w:cstheme="minorHAnsi"/>
                <w:lang w:val="ru-RU"/>
              </w:rPr>
              <w:t xml:space="preserve">. Учасник </w:t>
            </w:r>
            <w:r w:rsidR="00CA0E15" w:rsidRPr="00877F37">
              <w:rPr>
                <w:rFonts w:cstheme="minorHAnsi"/>
                <w:lang w:val="ru-RU"/>
              </w:rPr>
              <w:t>тендеру</w:t>
            </w:r>
            <w:r w:rsidRPr="00877F37">
              <w:rPr>
                <w:rFonts w:cstheme="minorHAnsi"/>
                <w:lang w:val="ru-RU"/>
              </w:rPr>
              <w:t xml:space="preserve"> повинен детально описати запропоновану вартість кожного результату робіт в Прайс-листі. Усі результати робіт мають бути подані та схвалені </w:t>
            </w:r>
            <w:r w:rsidR="00633A45" w:rsidRPr="00877F37">
              <w:rPr>
                <w:rFonts w:cstheme="minorHAnsi"/>
                <w:lang w:val="ru-RU"/>
              </w:rPr>
              <w:t>компанією «</w:t>
            </w:r>
            <w:r w:rsidRPr="00877F37">
              <w:rPr>
                <w:rFonts w:cstheme="minorHAnsi"/>
                <w:lang w:val="ru-RU"/>
              </w:rPr>
              <w:t>DAI</w:t>
            </w:r>
            <w:r w:rsidR="00633A45" w:rsidRPr="00877F37">
              <w:rPr>
                <w:rFonts w:cstheme="minorHAnsi"/>
                <w:lang w:val="ru-RU"/>
              </w:rPr>
              <w:t>»</w:t>
            </w:r>
            <w:r w:rsidRPr="00877F37">
              <w:rPr>
                <w:rFonts w:cstheme="minorHAnsi"/>
                <w:lang w:val="ru-RU"/>
              </w:rPr>
              <w:t xml:space="preserve"> перед тим, як буде оформлена оплата.</w:t>
            </w:r>
          </w:p>
          <w:p w14:paraId="3AEBC0DA" w14:textId="6AAFA1A7" w:rsidR="001F1FCD" w:rsidRPr="00877F37" w:rsidRDefault="001F1FCD" w:rsidP="00E51367">
            <w:pPr>
              <w:pStyle w:val="NoSpacing"/>
              <w:tabs>
                <w:tab w:val="left" w:pos="360"/>
              </w:tabs>
              <w:spacing w:before="0"/>
              <w:contextualSpacing/>
              <w:mirrorIndents/>
              <w:jc w:val="both"/>
              <w:rPr>
                <w:rFonts w:cstheme="minorHAnsi"/>
                <w:lang w:val="uk-UA"/>
              </w:rPr>
            </w:pPr>
            <w:r w:rsidRPr="00877F37">
              <w:rPr>
                <w:rFonts w:cstheme="minorHAnsi"/>
                <w:lang w:val="ru-RU"/>
              </w:rPr>
              <w:t>Ди</w:t>
            </w:r>
            <w:r w:rsidRPr="00877F37">
              <w:rPr>
                <w:rFonts w:cstheme="minorHAnsi"/>
                <w:color w:val="000000" w:themeColor="text1"/>
                <w:lang w:val="ru-RU"/>
              </w:rPr>
              <w:t>в</w:t>
            </w:r>
            <w:r w:rsidR="00633A45" w:rsidRPr="00877F37">
              <w:rPr>
                <w:rFonts w:cstheme="minorHAnsi"/>
                <w:color w:val="000000" w:themeColor="text1"/>
                <w:lang w:val="ru-RU"/>
              </w:rPr>
              <w:t>ись</w:t>
            </w:r>
            <w:r w:rsidRPr="00877F37">
              <w:rPr>
                <w:rFonts w:cstheme="minorHAnsi"/>
                <w:color w:val="000000" w:themeColor="text1"/>
                <w:lang w:val="ru-RU"/>
              </w:rPr>
              <w:t xml:space="preserve"> Додаток </w:t>
            </w:r>
            <w:r w:rsidRPr="00877F37">
              <w:rPr>
                <w:rFonts w:cstheme="minorHAnsi"/>
                <w:color w:val="000000" w:themeColor="text1"/>
              </w:rPr>
              <w:t>C</w:t>
            </w:r>
            <w:r w:rsidRPr="00877F37">
              <w:rPr>
                <w:rFonts w:cstheme="minorHAnsi"/>
                <w:color w:val="000000" w:themeColor="text1"/>
                <w:lang w:val="ru-RU"/>
              </w:rPr>
              <w:t xml:space="preserve">: </w:t>
            </w:r>
            <w:r w:rsidR="00CC0006" w:rsidRPr="00877F37">
              <w:rPr>
                <w:rFonts w:cstheme="minorHAnsi"/>
                <w:color w:val="000000" w:themeColor="text1"/>
                <w:lang w:val="ru-RU"/>
              </w:rPr>
              <w:t>Пра</w:t>
            </w:r>
            <w:r w:rsidR="00CC0006" w:rsidRPr="00877F37">
              <w:rPr>
                <w:rFonts w:cstheme="minorHAnsi"/>
                <w:lang w:val="ru-RU"/>
              </w:rPr>
              <w:t>йс-Лист</w:t>
            </w:r>
            <w:r w:rsidRPr="00877F37">
              <w:rPr>
                <w:rFonts w:cstheme="minorHAnsi"/>
                <w:lang w:val="ru-RU"/>
              </w:rPr>
              <w:t xml:space="preserve"> для отримання додаткової інформації про </w:t>
            </w:r>
            <w:r w:rsidR="00CC0006" w:rsidRPr="00877F37">
              <w:rPr>
                <w:rFonts w:cstheme="minorHAnsi"/>
                <w:lang w:val="ru-RU"/>
              </w:rPr>
              <w:t>очіку</w:t>
            </w:r>
            <w:r w:rsidR="00FF5D00" w:rsidRPr="00877F37">
              <w:rPr>
                <w:rFonts w:cstheme="minorHAnsi"/>
                <w:lang w:val="uk-UA"/>
              </w:rPr>
              <w:t>вані</w:t>
            </w:r>
            <w:r w:rsidRPr="00877F37">
              <w:rPr>
                <w:rFonts w:cstheme="minorHAnsi"/>
                <w:lang w:val="ru-RU"/>
              </w:rPr>
              <w:t xml:space="preserve"> результат</w:t>
            </w:r>
            <w:r w:rsidR="00CC0006" w:rsidRPr="00877F37">
              <w:rPr>
                <w:rFonts w:cstheme="minorHAnsi"/>
                <w:lang w:val="ru-RU"/>
              </w:rPr>
              <w:t>и після укладення контракту</w:t>
            </w:r>
            <w:r w:rsidRPr="00877F37">
              <w:rPr>
                <w:rFonts w:cstheme="minorHAnsi"/>
                <w:lang w:val="ru-RU"/>
              </w:rPr>
              <w:t>.</w:t>
            </w:r>
          </w:p>
        </w:tc>
      </w:tr>
      <w:tr w:rsidR="001F1FCD" w:rsidRPr="00877F37" w14:paraId="2763AF1C" w14:textId="77777777" w:rsidTr="00E56D15">
        <w:tc>
          <w:tcPr>
            <w:tcW w:w="4950" w:type="dxa"/>
          </w:tcPr>
          <w:p w14:paraId="7297403F" w14:textId="728077F3" w:rsidR="001F1FCD" w:rsidRPr="00877F37" w:rsidRDefault="001F1FCD" w:rsidP="00E51367">
            <w:pPr>
              <w:tabs>
                <w:tab w:val="left" w:pos="360"/>
              </w:tabs>
              <w:spacing w:before="0"/>
              <w:contextualSpacing/>
              <w:mirrorIndents/>
              <w:rPr>
                <w:rFonts w:cstheme="minorHAnsi"/>
                <w:b/>
              </w:rPr>
            </w:pPr>
            <w:r w:rsidRPr="00877F37">
              <w:rPr>
                <w:rFonts w:cstheme="minorHAnsi"/>
                <w:b/>
              </w:rPr>
              <w:t>Inspection &amp; Acceptance</w:t>
            </w:r>
          </w:p>
        </w:tc>
        <w:tc>
          <w:tcPr>
            <w:tcW w:w="5310" w:type="dxa"/>
          </w:tcPr>
          <w:p w14:paraId="2F889FB5" w14:textId="49654AF9" w:rsidR="001F1FCD" w:rsidRPr="00877F37" w:rsidRDefault="00EB022C" w:rsidP="00E51367">
            <w:pPr>
              <w:tabs>
                <w:tab w:val="left" w:pos="360"/>
              </w:tabs>
              <w:spacing w:before="0"/>
              <w:contextualSpacing/>
              <w:mirrorIndents/>
              <w:rPr>
                <w:rFonts w:cstheme="minorHAnsi"/>
                <w:b/>
                <w:lang w:val="uk-UA"/>
              </w:rPr>
            </w:pPr>
            <w:r w:rsidRPr="00877F37">
              <w:rPr>
                <w:rFonts w:cstheme="minorHAnsi"/>
                <w:b/>
                <w:lang w:val="uk-UA"/>
              </w:rPr>
              <w:t>Перевірка та прийняття</w:t>
            </w:r>
          </w:p>
        </w:tc>
      </w:tr>
      <w:tr w:rsidR="001F1FCD" w:rsidRPr="00BA54FA" w14:paraId="729A2290" w14:textId="77777777" w:rsidTr="00E56D15">
        <w:tc>
          <w:tcPr>
            <w:tcW w:w="4950" w:type="dxa"/>
          </w:tcPr>
          <w:p w14:paraId="46164612" w14:textId="5DA73782" w:rsidR="001F1FCD" w:rsidRPr="00877F37" w:rsidRDefault="001F1FCD" w:rsidP="00E51367">
            <w:pPr>
              <w:tabs>
                <w:tab w:val="left" w:pos="360"/>
              </w:tabs>
              <w:spacing w:before="0"/>
              <w:contextualSpacing/>
              <w:mirrorIndents/>
              <w:jc w:val="both"/>
              <w:rPr>
                <w:rFonts w:cstheme="minorHAnsi"/>
              </w:rPr>
            </w:pPr>
            <w:r w:rsidRPr="00877F37">
              <w:rPr>
                <w:rFonts w:cstheme="minorHAnsi"/>
                <w:lang w:eastAsia="zh-CN"/>
              </w:rPr>
              <w:t xml:space="preserve">The designated DAI Project Manager will inspect from time to time the services being performed to determine whether the activities are being performed in a satisfactory manner, and that all equipment or supplies are of acceptable quality and standards. The </w:t>
            </w:r>
            <w:r w:rsidR="00633A45" w:rsidRPr="00877F37">
              <w:rPr>
                <w:rFonts w:cstheme="minorHAnsi"/>
                <w:lang w:eastAsia="zh-CN"/>
              </w:rPr>
              <w:t>S</w:t>
            </w:r>
            <w:r w:rsidRPr="00877F37">
              <w:rPr>
                <w:rFonts w:cstheme="minorHAnsi"/>
                <w:lang w:eastAsia="zh-CN"/>
              </w:rPr>
              <w:t xml:space="preserve">ubcontractor shall be responsible for any countermeasures or corrective action, within the scope of this RFP, which may be required by the DAI Chief of Party as a result of such inspection. </w:t>
            </w:r>
          </w:p>
        </w:tc>
        <w:tc>
          <w:tcPr>
            <w:tcW w:w="5310" w:type="dxa"/>
          </w:tcPr>
          <w:p w14:paraId="5F8B005F" w14:textId="1B8FC55B" w:rsidR="001F1FCD" w:rsidRPr="00877F37" w:rsidRDefault="00EB022C" w:rsidP="00E51367">
            <w:pPr>
              <w:tabs>
                <w:tab w:val="left" w:pos="360"/>
              </w:tabs>
              <w:spacing w:before="0"/>
              <w:contextualSpacing/>
              <w:mirrorIndents/>
              <w:jc w:val="both"/>
              <w:rPr>
                <w:rFonts w:cstheme="minorHAnsi"/>
                <w:lang w:val="ru-RU" w:eastAsia="zh-CN"/>
              </w:rPr>
            </w:pPr>
            <w:r w:rsidRPr="00877F37">
              <w:rPr>
                <w:rFonts w:cstheme="minorHAnsi"/>
                <w:lang w:val="ru-RU" w:eastAsia="zh-CN"/>
              </w:rPr>
              <w:t xml:space="preserve">Визначений менеджер проекту </w:t>
            </w:r>
            <w:r w:rsidR="00633A45" w:rsidRPr="00877F37">
              <w:rPr>
                <w:rFonts w:cstheme="minorHAnsi"/>
                <w:lang w:val="ru-RU" w:eastAsia="zh-CN"/>
              </w:rPr>
              <w:t>компанії «</w:t>
            </w:r>
            <w:r w:rsidRPr="00877F37">
              <w:rPr>
                <w:rFonts w:cstheme="minorHAnsi"/>
                <w:lang w:eastAsia="zh-CN"/>
              </w:rPr>
              <w:t>DAI</w:t>
            </w:r>
            <w:r w:rsidR="00633A45" w:rsidRPr="00877F37">
              <w:rPr>
                <w:rFonts w:cstheme="minorHAnsi"/>
                <w:lang w:val="uk-UA" w:eastAsia="zh-CN"/>
              </w:rPr>
              <w:t>»</w:t>
            </w:r>
            <w:r w:rsidRPr="00877F37">
              <w:rPr>
                <w:rFonts w:cstheme="minorHAnsi"/>
                <w:lang w:val="ru-RU" w:eastAsia="zh-CN"/>
              </w:rPr>
              <w:t xml:space="preserve"> періодично перевірятиме послуги, які надаються, на предмет того, чи діяльність виконується задовільно та чи усе обладнання або поставки є прийнятними за якістю та стандартами. Субпідрядник несе відповідальність за будь-які контрзаходи або коригувальні дії в межах цього Запиту на надання пропозицій, які можуть вимагатись Керівником проекту </w:t>
            </w:r>
            <w:r w:rsidR="00633A45" w:rsidRPr="00877F37">
              <w:rPr>
                <w:rFonts w:cstheme="minorHAnsi"/>
                <w:lang w:val="uk-UA" w:eastAsia="zh-CN"/>
              </w:rPr>
              <w:t>компанії «</w:t>
            </w:r>
            <w:r w:rsidRPr="00877F37">
              <w:rPr>
                <w:rFonts w:cstheme="minorHAnsi"/>
                <w:lang w:eastAsia="zh-CN"/>
              </w:rPr>
              <w:t>DAI</w:t>
            </w:r>
            <w:r w:rsidR="00633A45" w:rsidRPr="00877F37">
              <w:rPr>
                <w:rFonts w:cstheme="minorHAnsi"/>
                <w:lang w:val="uk-UA" w:eastAsia="zh-CN"/>
              </w:rPr>
              <w:t>»</w:t>
            </w:r>
            <w:r w:rsidRPr="00877F37">
              <w:rPr>
                <w:rFonts w:cstheme="minorHAnsi"/>
                <w:lang w:val="ru-RU" w:eastAsia="zh-CN"/>
              </w:rPr>
              <w:t xml:space="preserve"> за результатами такої перевірки.</w:t>
            </w:r>
          </w:p>
        </w:tc>
      </w:tr>
      <w:tr w:rsidR="00CC0006" w:rsidRPr="00877F37" w14:paraId="4601A847" w14:textId="77777777" w:rsidTr="00E56D15">
        <w:tc>
          <w:tcPr>
            <w:tcW w:w="4950" w:type="dxa"/>
          </w:tcPr>
          <w:p w14:paraId="326DEC48" w14:textId="3031B843" w:rsidR="00CC0006" w:rsidRPr="00877F37" w:rsidRDefault="00CC0006" w:rsidP="00E51367">
            <w:pPr>
              <w:tabs>
                <w:tab w:val="left" w:pos="360"/>
              </w:tabs>
              <w:spacing w:before="0"/>
              <w:contextualSpacing/>
              <w:mirrorIndents/>
              <w:rPr>
                <w:rFonts w:cstheme="minorHAnsi"/>
                <w:b/>
              </w:rPr>
            </w:pPr>
            <w:r w:rsidRPr="00877F37">
              <w:rPr>
                <w:rFonts w:cstheme="minorHAnsi"/>
                <w:b/>
              </w:rPr>
              <w:t>Compliance with Terms and Conditions</w:t>
            </w:r>
          </w:p>
        </w:tc>
        <w:tc>
          <w:tcPr>
            <w:tcW w:w="5310" w:type="dxa"/>
          </w:tcPr>
          <w:p w14:paraId="3E0E4F36" w14:textId="4F7BE548" w:rsidR="00CC0006" w:rsidRPr="00877F37" w:rsidRDefault="00CC0006" w:rsidP="00E51367">
            <w:pPr>
              <w:tabs>
                <w:tab w:val="left" w:pos="360"/>
              </w:tabs>
              <w:spacing w:before="0"/>
              <w:contextualSpacing/>
              <w:mirrorIndents/>
              <w:rPr>
                <w:rFonts w:cstheme="minorHAnsi"/>
                <w:b/>
              </w:rPr>
            </w:pPr>
            <w:r w:rsidRPr="00877F37">
              <w:rPr>
                <w:rFonts w:cstheme="minorHAnsi"/>
                <w:b/>
                <w:lang w:val="uk-UA"/>
              </w:rPr>
              <w:t>Відповідність вимогам</w:t>
            </w:r>
          </w:p>
        </w:tc>
      </w:tr>
      <w:tr w:rsidR="00CC0006" w:rsidRPr="00877F37" w14:paraId="4A8F556B" w14:textId="77777777" w:rsidTr="00E56D15">
        <w:tc>
          <w:tcPr>
            <w:tcW w:w="4950" w:type="dxa"/>
          </w:tcPr>
          <w:p w14:paraId="2D53D43A" w14:textId="75728287" w:rsidR="00CC0006" w:rsidRPr="00877F37" w:rsidRDefault="00CC0006" w:rsidP="00E51367">
            <w:pPr>
              <w:tabs>
                <w:tab w:val="left" w:pos="360"/>
              </w:tabs>
              <w:spacing w:before="0"/>
              <w:contextualSpacing/>
              <w:mirrorIndents/>
              <w:rPr>
                <w:rFonts w:cstheme="minorHAnsi"/>
                <w:b/>
              </w:rPr>
            </w:pPr>
            <w:r w:rsidRPr="00877F37">
              <w:rPr>
                <w:rFonts w:cstheme="minorHAnsi"/>
                <w:b/>
              </w:rPr>
              <w:t>General Terms and Conditions</w:t>
            </w:r>
          </w:p>
        </w:tc>
        <w:tc>
          <w:tcPr>
            <w:tcW w:w="5310" w:type="dxa"/>
          </w:tcPr>
          <w:p w14:paraId="04018D1D" w14:textId="6F938B9C" w:rsidR="00CC0006" w:rsidRPr="00877F37" w:rsidRDefault="00EB022C" w:rsidP="00E51367">
            <w:pPr>
              <w:tabs>
                <w:tab w:val="left" w:pos="360"/>
              </w:tabs>
              <w:spacing w:before="0"/>
              <w:contextualSpacing/>
              <w:mirrorIndents/>
              <w:rPr>
                <w:rFonts w:cstheme="minorHAnsi"/>
                <w:lang w:val="uk-UA"/>
              </w:rPr>
            </w:pPr>
            <w:r w:rsidRPr="00877F37">
              <w:rPr>
                <w:rFonts w:cstheme="minorHAnsi"/>
                <w:b/>
                <w:lang w:val="uk-UA"/>
              </w:rPr>
              <w:t>Загальні умови та положення</w:t>
            </w:r>
          </w:p>
        </w:tc>
      </w:tr>
      <w:tr w:rsidR="00CC0006" w:rsidRPr="00BA54FA" w14:paraId="3532494B" w14:textId="77777777" w:rsidTr="00E56D15">
        <w:tc>
          <w:tcPr>
            <w:tcW w:w="4950" w:type="dxa"/>
          </w:tcPr>
          <w:p w14:paraId="10A58911" w14:textId="730952AF" w:rsidR="00CC0006" w:rsidRPr="00877F37" w:rsidRDefault="00CC0006" w:rsidP="00E51367">
            <w:pPr>
              <w:tabs>
                <w:tab w:val="left" w:pos="360"/>
              </w:tabs>
              <w:spacing w:before="0"/>
              <w:contextualSpacing/>
              <w:mirrorIndents/>
              <w:jc w:val="both"/>
              <w:rPr>
                <w:rFonts w:cstheme="minorHAnsi"/>
              </w:rPr>
            </w:pPr>
            <w:r w:rsidRPr="00877F37">
              <w:rPr>
                <w:rFonts w:cstheme="minorHAnsi"/>
              </w:rPr>
              <w:t>Offeror</w:t>
            </w:r>
            <w:r w:rsidRPr="00877F37">
              <w:rPr>
                <w:rFonts w:cstheme="minorHAnsi"/>
                <w:lang w:val="uk-UA"/>
              </w:rPr>
              <w:t xml:space="preserve"> shall be aware of the general terms and conditions for an award resulting from this RF</w:t>
            </w:r>
            <w:r w:rsidRPr="00877F37">
              <w:rPr>
                <w:rFonts w:cstheme="minorHAnsi"/>
              </w:rPr>
              <w:t>P</w:t>
            </w:r>
            <w:r w:rsidRPr="00877F37">
              <w:rPr>
                <w:rFonts w:cstheme="minorHAnsi"/>
                <w:lang w:val="uk-UA"/>
              </w:rPr>
              <w:t xml:space="preserve">. The selected </w:t>
            </w:r>
            <w:r w:rsidRPr="00877F37">
              <w:rPr>
                <w:rFonts w:cstheme="minorHAnsi"/>
              </w:rPr>
              <w:t>Offeror</w:t>
            </w:r>
            <w:r w:rsidRPr="00877F37">
              <w:rPr>
                <w:rFonts w:cstheme="minorHAnsi"/>
                <w:lang w:val="uk-UA"/>
              </w:rPr>
              <w:t xml:space="preserve"> shall comply with all Representations and Certifications of Compliance listed in Attachment </w:t>
            </w:r>
            <w:r w:rsidR="00DB50AF" w:rsidRPr="00877F37">
              <w:rPr>
                <w:rFonts w:cstheme="minorHAnsi"/>
              </w:rPr>
              <w:t>G</w:t>
            </w:r>
            <w:r w:rsidRPr="00877F37">
              <w:rPr>
                <w:rFonts w:cstheme="minorHAnsi"/>
                <w:lang w:val="uk-UA"/>
              </w:rPr>
              <w:t>.</w:t>
            </w:r>
          </w:p>
        </w:tc>
        <w:tc>
          <w:tcPr>
            <w:tcW w:w="5310" w:type="dxa"/>
          </w:tcPr>
          <w:p w14:paraId="398818F5" w14:textId="2D907179" w:rsidR="00CC0006" w:rsidRPr="00877F37" w:rsidRDefault="00CC0006" w:rsidP="00E51367">
            <w:pPr>
              <w:pStyle w:val="NoSpacing"/>
              <w:tabs>
                <w:tab w:val="left" w:pos="360"/>
              </w:tabs>
              <w:spacing w:before="0"/>
              <w:contextualSpacing/>
              <w:mirrorIndents/>
              <w:jc w:val="both"/>
              <w:rPr>
                <w:rFonts w:cstheme="minorHAnsi"/>
                <w:lang w:val="uk-UA"/>
              </w:rPr>
            </w:pPr>
            <w:r w:rsidRPr="00877F37">
              <w:rPr>
                <w:rFonts w:cstheme="minorHAnsi"/>
                <w:lang w:val="uk-UA"/>
              </w:rPr>
              <w:t xml:space="preserve">Учасник тендеру має бути в курсі загальних умов для укладання контракту за результатами даного </w:t>
            </w:r>
            <w:r w:rsidRPr="00877F37">
              <w:rPr>
                <w:rFonts w:cstheme="minorHAnsi"/>
                <w:lang w:val="ru-RU"/>
              </w:rPr>
              <w:t>З</w:t>
            </w:r>
            <w:r w:rsidRPr="00877F37">
              <w:rPr>
                <w:rFonts w:cstheme="minorHAnsi"/>
                <w:lang w:val="uk-UA"/>
              </w:rPr>
              <w:t xml:space="preserve">апиту на надання пропозиції. Обраний учасник має відповідати усім Заявам та Підтвердженням про відповідність, зазначеним у Додатку </w:t>
            </w:r>
            <w:r w:rsidR="00DB50AF" w:rsidRPr="00877F37">
              <w:rPr>
                <w:rFonts w:cstheme="minorHAnsi"/>
              </w:rPr>
              <w:t>G</w:t>
            </w:r>
            <w:r w:rsidRPr="00877F37">
              <w:rPr>
                <w:rFonts w:cstheme="minorHAnsi"/>
                <w:lang w:val="ru-RU"/>
              </w:rPr>
              <w:t>.</w:t>
            </w:r>
          </w:p>
        </w:tc>
      </w:tr>
      <w:tr w:rsidR="00CC0006" w:rsidRPr="00877F37" w14:paraId="18C329A0" w14:textId="77777777" w:rsidTr="00E56D15">
        <w:tc>
          <w:tcPr>
            <w:tcW w:w="4950" w:type="dxa"/>
            <w:vAlign w:val="center"/>
          </w:tcPr>
          <w:p w14:paraId="5102EFBB" w14:textId="506AD039" w:rsidR="00CC0006" w:rsidRPr="00877F37" w:rsidRDefault="003A781A" w:rsidP="00E51367">
            <w:pPr>
              <w:tabs>
                <w:tab w:val="left" w:pos="360"/>
              </w:tabs>
              <w:spacing w:before="0"/>
              <w:contextualSpacing/>
              <w:mirrorIndents/>
              <w:jc w:val="both"/>
              <w:rPr>
                <w:rFonts w:cstheme="minorHAnsi"/>
                <w:b/>
                <w:lang w:val="uk-UA"/>
              </w:rPr>
            </w:pPr>
            <w:r w:rsidRPr="00877F37">
              <w:rPr>
                <w:rFonts w:cstheme="minorHAnsi"/>
                <w:b/>
                <w:lang w:val="uk-UA"/>
              </w:rPr>
              <w:t>Geographic Code</w:t>
            </w:r>
          </w:p>
        </w:tc>
        <w:tc>
          <w:tcPr>
            <w:tcW w:w="5310" w:type="dxa"/>
            <w:vAlign w:val="center"/>
          </w:tcPr>
          <w:p w14:paraId="4F194D9C" w14:textId="21817B0E" w:rsidR="00CC0006" w:rsidRPr="00877F37" w:rsidRDefault="003A781A" w:rsidP="00E51367">
            <w:pPr>
              <w:tabs>
                <w:tab w:val="left" w:pos="360"/>
              </w:tabs>
              <w:spacing w:before="0"/>
              <w:contextualSpacing/>
              <w:mirrorIndents/>
              <w:jc w:val="both"/>
              <w:rPr>
                <w:rFonts w:cstheme="minorHAnsi"/>
                <w:b/>
                <w:lang w:val="uk-UA"/>
              </w:rPr>
            </w:pPr>
            <w:r w:rsidRPr="00877F37">
              <w:rPr>
                <w:rFonts w:cstheme="minorHAnsi"/>
                <w:b/>
                <w:lang w:val="uk-UA"/>
              </w:rPr>
              <w:t>Географічний код</w:t>
            </w:r>
          </w:p>
        </w:tc>
      </w:tr>
      <w:tr w:rsidR="00CC0006" w:rsidRPr="00BA54FA" w14:paraId="00F5B62C" w14:textId="77777777" w:rsidTr="00E56D15">
        <w:tc>
          <w:tcPr>
            <w:tcW w:w="4950" w:type="dxa"/>
          </w:tcPr>
          <w:p w14:paraId="4C4F17EE" w14:textId="7FD00402" w:rsidR="00CC0006" w:rsidRPr="00877F37" w:rsidRDefault="00CC0006" w:rsidP="00E51367">
            <w:pPr>
              <w:tabs>
                <w:tab w:val="left" w:pos="360"/>
              </w:tabs>
              <w:spacing w:before="0"/>
              <w:contextualSpacing/>
              <w:mirrorIndents/>
              <w:jc w:val="both"/>
              <w:rPr>
                <w:rFonts w:cstheme="minorHAnsi"/>
              </w:rPr>
            </w:pPr>
            <w:r w:rsidRPr="00877F37">
              <w:rPr>
                <w:rFonts w:cstheme="minorHAnsi"/>
              </w:rPr>
              <w:t xml:space="preserve">Under the authorized geographic code for its contract DAI may only procure goods and services from the following countries. </w:t>
            </w:r>
          </w:p>
          <w:p w14:paraId="6A36C5A6" w14:textId="77777777" w:rsidR="00CC0006" w:rsidRPr="00877F37" w:rsidRDefault="00CC0006" w:rsidP="00E51367">
            <w:pPr>
              <w:pStyle w:val="ListParagraph"/>
              <w:tabs>
                <w:tab w:val="left" w:pos="360"/>
              </w:tabs>
              <w:spacing w:before="0"/>
              <w:ind w:left="0"/>
              <w:mirrorIndents/>
              <w:jc w:val="both"/>
              <w:rPr>
                <w:rFonts w:cstheme="minorHAnsi"/>
              </w:rPr>
            </w:pPr>
          </w:p>
          <w:p w14:paraId="76B0285C" w14:textId="401B1964" w:rsidR="00CC0006" w:rsidRPr="00877F37" w:rsidRDefault="00CC0006" w:rsidP="00E51367">
            <w:pPr>
              <w:tabs>
                <w:tab w:val="left" w:pos="360"/>
              </w:tabs>
              <w:spacing w:before="0"/>
              <w:contextualSpacing/>
              <w:mirrorIndents/>
              <w:jc w:val="both"/>
              <w:rPr>
                <w:rFonts w:cstheme="minorHAnsi"/>
              </w:rPr>
            </w:pPr>
            <w:r w:rsidRPr="00877F37">
              <w:rPr>
                <w:rFonts w:cstheme="minorHAnsi"/>
              </w:rPr>
              <w:t>Geographic Code 110: Goods and services from the United States, the independent states of the former Soviet Union, or a developing country, but excluding Prohibited Countries.</w:t>
            </w:r>
          </w:p>
          <w:p w14:paraId="24BAF1C9" w14:textId="38169546" w:rsidR="00CC0006" w:rsidRPr="00877F37" w:rsidRDefault="00CC0006" w:rsidP="00E51367">
            <w:pPr>
              <w:pStyle w:val="ListParagraph"/>
              <w:numPr>
                <w:ilvl w:val="0"/>
                <w:numId w:val="3"/>
              </w:numPr>
              <w:tabs>
                <w:tab w:val="left" w:pos="360"/>
              </w:tabs>
              <w:spacing w:before="0"/>
              <w:ind w:left="0" w:firstLine="0"/>
              <w:mirrorIndents/>
              <w:jc w:val="both"/>
              <w:rPr>
                <w:rFonts w:cstheme="minorHAnsi"/>
              </w:rPr>
            </w:pPr>
            <w:r w:rsidRPr="00877F37">
              <w:rPr>
                <w:rFonts w:cstheme="minorHAnsi"/>
              </w:rPr>
              <w:t xml:space="preserve">DAI must verify the source, nationality and origin, of goods and services and </w:t>
            </w:r>
            <w:proofErr w:type="gramStart"/>
            <w:r w:rsidRPr="00877F37">
              <w:rPr>
                <w:rFonts w:cstheme="minorHAnsi"/>
              </w:rPr>
              <w:t>ensure (to the fullest extent</w:t>
            </w:r>
            <w:proofErr w:type="gramEnd"/>
            <w:r w:rsidRPr="00877F37">
              <w:rPr>
                <w:rFonts w:cstheme="minorHAnsi"/>
              </w:rPr>
              <w:t xml:space="preserve">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4FBCFF25" w14:textId="3878A6DE" w:rsidR="00CC0006" w:rsidRPr="00877F37" w:rsidRDefault="00CC0006" w:rsidP="00E51367">
            <w:pPr>
              <w:tabs>
                <w:tab w:val="left" w:pos="360"/>
              </w:tabs>
              <w:spacing w:before="0"/>
              <w:contextualSpacing/>
              <w:mirrorIndents/>
              <w:jc w:val="both"/>
              <w:rPr>
                <w:rFonts w:cstheme="minorHAnsi"/>
              </w:rPr>
            </w:pPr>
          </w:p>
          <w:p w14:paraId="7C03680D" w14:textId="77777777" w:rsidR="00CC0006" w:rsidRPr="00877F37" w:rsidRDefault="00CC0006" w:rsidP="00E51367">
            <w:pPr>
              <w:tabs>
                <w:tab w:val="left" w:pos="360"/>
              </w:tabs>
              <w:spacing w:before="0"/>
              <w:contextualSpacing/>
              <w:mirrorIndents/>
              <w:jc w:val="both"/>
              <w:rPr>
                <w:rFonts w:cstheme="minorHAnsi"/>
              </w:rPr>
            </w:pPr>
          </w:p>
          <w:p w14:paraId="2FBF6CA8" w14:textId="1BED93A2" w:rsidR="00CC0006" w:rsidRPr="00877F37" w:rsidRDefault="00CC0006" w:rsidP="00E51367">
            <w:pPr>
              <w:pStyle w:val="ListParagraph"/>
              <w:numPr>
                <w:ilvl w:val="0"/>
                <w:numId w:val="6"/>
              </w:numPr>
              <w:tabs>
                <w:tab w:val="left" w:pos="360"/>
              </w:tabs>
              <w:spacing w:before="0"/>
              <w:ind w:left="0" w:firstLine="0"/>
              <w:mirrorIndents/>
              <w:jc w:val="both"/>
              <w:rPr>
                <w:rFonts w:cstheme="minorHAnsi"/>
                <w:b/>
              </w:rPr>
            </w:pPr>
            <w:r w:rsidRPr="00877F37">
              <w:rPr>
                <w:rFonts w:cstheme="minorHAnsi"/>
              </w:rPr>
              <w:t>By submitting a proposal in response to this RFP, Offerors confirm that they are not violating the Source and Nationality requirements and that the services comply with the Geographic Code and the exclusions for prohibited countries.</w:t>
            </w:r>
          </w:p>
        </w:tc>
        <w:tc>
          <w:tcPr>
            <w:tcW w:w="5310" w:type="dxa"/>
          </w:tcPr>
          <w:p w14:paraId="147E73C6" w14:textId="170D8964"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 xml:space="preserve">Відповідно дозволеного географічного коду для укладання договорів компанія «DAI» може закуповувати товари та послуги лише із наступних країн. </w:t>
            </w:r>
          </w:p>
          <w:p w14:paraId="522C35FD" w14:textId="195DEAE7"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Географічний код 110: Товари та послуги із Сполучених Штатів, незалежних країн колишнього Радянського Союзу або країн, що розвива</w:t>
            </w:r>
            <w:r w:rsidR="00146221" w:rsidRPr="00877F37">
              <w:rPr>
                <w:rFonts w:cstheme="minorHAnsi"/>
                <w:lang w:val="ru-RU"/>
              </w:rPr>
              <w:t>ю</w:t>
            </w:r>
            <w:r w:rsidRPr="00877F37">
              <w:rPr>
                <w:rFonts w:cstheme="minorHAnsi"/>
                <w:lang w:val="uk-UA"/>
              </w:rPr>
              <w:t>ться, але за винятком Заборонених Країн.</w:t>
            </w:r>
          </w:p>
          <w:p w14:paraId="05201A8F" w14:textId="371840BF" w:rsidR="00CC0006" w:rsidRPr="00877F37" w:rsidRDefault="00CC0006" w:rsidP="00E51367">
            <w:pPr>
              <w:pStyle w:val="ListParagraph"/>
              <w:numPr>
                <w:ilvl w:val="0"/>
                <w:numId w:val="3"/>
              </w:numPr>
              <w:tabs>
                <w:tab w:val="left" w:pos="360"/>
              </w:tabs>
              <w:spacing w:before="0"/>
              <w:ind w:left="0" w:firstLine="0"/>
              <w:mirrorIndents/>
              <w:jc w:val="both"/>
              <w:rPr>
                <w:rFonts w:cstheme="minorHAnsi"/>
                <w:lang w:val="uk-UA"/>
              </w:rPr>
            </w:pPr>
            <w:r w:rsidRPr="00877F37">
              <w:rPr>
                <w:rFonts w:cstheme="minorHAnsi"/>
                <w:lang w:val="uk-UA"/>
              </w:rPr>
              <w:t xml:space="preserve">Компанія «DAI» зобов’язана перевірити джерело, юрисдикцію та походження товарів та послуг та (у максимально можливій мірі) переконатись, що жодні послуги не закуповуються із заборонених країн, які знаходяться у списку Управління контролю за іноземними активами (OFAC) як країни, на які розповсюджуються санкції. До поточного списку країн, на які розповсюджуються всеосяжні санкції, входять наступні країни: Куба, Іран, Північна Корея, Судан та Сирія. Компанії «DAI» забороняється сприяти будь-якій угоді третьої сторони, якщо така угода була б забороненою, якщо б її виконувала компанія «DAI».  </w:t>
            </w:r>
          </w:p>
          <w:p w14:paraId="5DB8432B" w14:textId="403B809F" w:rsidR="00CC0006" w:rsidRPr="00877F37" w:rsidRDefault="00CC0006" w:rsidP="00E51367">
            <w:pPr>
              <w:pStyle w:val="ListParagraph"/>
              <w:numPr>
                <w:ilvl w:val="0"/>
                <w:numId w:val="3"/>
              </w:numPr>
              <w:tabs>
                <w:tab w:val="left" w:pos="360"/>
              </w:tabs>
              <w:spacing w:before="0"/>
              <w:ind w:left="0" w:firstLine="0"/>
              <w:mirrorIndents/>
              <w:jc w:val="both"/>
              <w:rPr>
                <w:rFonts w:cstheme="minorHAnsi"/>
                <w:lang w:val="uk-UA"/>
              </w:rPr>
            </w:pPr>
            <w:r w:rsidRPr="00877F37">
              <w:rPr>
                <w:rFonts w:cstheme="minorHAnsi"/>
                <w:lang w:val="uk-UA"/>
              </w:rPr>
              <w:t xml:space="preserve">Подаючи пропозицію у відповідь на </w:t>
            </w:r>
            <w:r w:rsidR="00146221" w:rsidRPr="00877F37">
              <w:rPr>
                <w:rFonts w:cstheme="minorHAnsi"/>
                <w:lang w:val="uk-UA"/>
              </w:rPr>
              <w:t xml:space="preserve">цей </w:t>
            </w:r>
            <w:r w:rsidRPr="00877F37">
              <w:rPr>
                <w:rFonts w:cstheme="minorHAnsi"/>
                <w:lang w:val="uk-UA"/>
              </w:rPr>
              <w:t>Запит, Учасники тендеру підтверджують, що вони не порушують вимог до Джерела та Юрисдикції, і що послуги відповідають Географічному коду та виняткам щодо заборонених країн.</w:t>
            </w:r>
          </w:p>
        </w:tc>
      </w:tr>
      <w:tr w:rsidR="00CC0006" w:rsidRPr="00BA54FA" w14:paraId="19327EC2" w14:textId="77777777" w:rsidTr="00E56D15">
        <w:tc>
          <w:tcPr>
            <w:tcW w:w="4950" w:type="dxa"/>
          </w:tcPr>
          <w:p w14:paraId="672D633D" w14:textId="70A48567" w:rsidR="00CC0006" w:rsidRPr="00877F37" w:rsidRDefault="00CC0006" w:rsidP="00E51367">
            <w:pPr>
              <w:tabs>
                <w:tab w:val="left" w:pos="360"/>
              </w:tabs>
              <w:spacing w:before="0"/>
              <w:contextualSpacing/>
              <w:mirrorIndents/>
              <w:jc w:val="both"/>
              <w:rPr>
                <w:rFonts w:cstheme="minorHAnsi"/>
                <w:b/>
              </w:rPr>
            </w:pPr>
            <w:r w:rsidRPr="00877F37">
              <w:rPr>
                <w:rFonts w:cstheme="minorHAnsi"/>
                <w:b/>
              </w:rPr>
              <w:t>Data Universal Numbering System (DUNS)</w:t>
            </w:r>
          </w:p>
        </w:tc>
        <w:tc>
          <w:tcPr>
            <w:tcW w:w="5310" w:type="dxa"/>
          </w:tcPr>
          <w:p w14:paraId="5345008A" w14:textId="12C527EA" w:rsidR="00CC0006" w:rsidRPr="00877F37" w:rsidRDefault="00CC0006" w:rsidP="00E51367">
            <w:pPr>
              <w:tabs>
                <w:tab w:val="left" w:pos="360"/>
              </w:tabs>
              <w:spacing w:before="0"/>
              <w:contextualSpacing/>
              <w:mirrorIndents/>
              <w:rPr>
                <w:rFonts w:cstheme="minorHAnsi"/>
                <w:b/>
                <w:lang w:val="uk-UA"/>
              </w:rPr>
            </w:pPr>
            <w:r w:rsidRPr="00877F37">
              <w:rPr>
                <w:rFonts w:cstheme="minorHAnsi"/>
                <w:b/>
                <w:lang w:val="uk-UA"/>
              </w:rPr>
              <w:t>Універсальна система нумерації даних (DUNS)</w:t>
            </w:r>
          </w:p>
        </w:tc>
      </w:tr>
      <w:tr w:rsidR="00CC0006" w:rsidRPr="00BA54FA" w14:paraId="78D1870C" w14:textId="77777777" w:rsidTr="00E56D15">
        <w:tc>
          <w:tcPr>
            <w:tcW w:w="4950" w:type="dxa"/>
          </w:tcPr>
          <w:p w14:paraId="0811A239" w14:textId="64034685" w:rsidR="00CC0006" w:rsidRPr="00877F37" w:rsidRDefault="00CC0006" w:rsidP="00E51367">
            <w:pPr>
              <w:tabs>
                <w:tab w:val="left" w:pos="360"/>
              </w:tabs>
              <w:spacing w:before="0"/>
              <w:contextualSpacing/>
              <w:mirrorIndents/>
              <w:jc w:val="both"/>
              <w:rPr>
                <w:rFonts w:cstheme="minorHAnsi"/>
              </w:rPr>
            </w:pPr>
            <w:r w:rsidRPr="00877F37">
              <w:rPr>
                <w:rFonts w:cstheme="minorHAnsi"/>
              </w:rPr>
              <w:t xml:space="preserve">All U.S. and foreign organizations which receive first-tier subcontracts/ purchase orders with a value of $30,000 in equivalent and above </w:t>
            </w:r>
            <w:r w:rsidRPr="00877F37">
              <w:rPr>
                <w:rFonts w:cstheme="minorHAnsi"/>
                <w:b/>
              </w:rPr>
              <w:t>are required</w:t>
            </w:r>
            <w:r w:rsidRPr="00877F37">
              <w:rPr>
                <w:rFonts w:cstheme="minorHAnsi"/>
              </w:rPr>
              <w:t xml:space="preserve"> to obtain a DUNS number prior to signing of the agreement. Organizations are exempt from this requirement if the gross income received from all sources in the previous tax year was under $300,000. DAI requires that Offerors sign the self-certification statement if the Offeror claims exemption for this reason.</w:t>
            </w:r>
          </w:p>
          <w:p w14:paraId="4CE99DA9" w14:textId="36A443B2" w:rsidR="0078137B" w:rsidRPr="00877F37" w:rsidRDefault="00CC0006" w:rsidP="00E51367">
            <w:pPr>
              <w:tabs>
                <w:tab w:val="left" w:pos="360"/>
              </w:tabs>
              <w:spacing w:before="0"/>
              <w:contextualSpacing/>
              <w:mirrorIndents/>
              <w:jc w:val="both"/>
              <w:rPr>
                <w:rFonts w:cstheme="minorHAnsi"/>
              </w:rPr>
            </w:pPr>
            <w:r w:rsidRPr="00877F37">
              <w:rPr>
                <w:rFonts w:cstheme="minorHAnsi"/>
              </w:rPr>
              <w:t>For those required to obtain a DUNS number, you may request Instructions for Obtaining a DUNS Number</w:t>
            </w:r>
            <w:r w:rsidR="00AD2B85" w:rsidRPr="00877F37">
              <w:rPr>
                <w:rFonts w:cstheme="minorHAnsi"/>
              </w:rPr>
              <w:t xml:space="preserve"> (see Attachment D)</w:t>
            </w:r>
            <w:r w:rsidRPr="00877F37">
              <w:rPr>
                <w:rFonts w:cstheme="minorHAnsi"/>
              </w:rPr>
              <w:t>.</w:t>
            </w:r>
          </w:p>
          <w:p w14:paraId="54B770E4" w14:textId="7FCE1DA5" w:rsidR="00CC0006" w:rsidRPr="00877F37" w:rsidRDefault="00CC0006" w:rsidP="00E51367">
            <w:pPr>
              <w:tabs>
                <w:tab w:val="left" w:pos="360"/>
              </w:tabs>
              <w:spacing w:before="0"/>
              <w:contextualSpacing/>
              <w:mirrorIndents/>
              <w:jc w:val="both"/>
              <w:rPr>
                <w:rFonts w:cstheme="minorHAnsi"/>
              </w:rPr>
            </w:pPr>
            <w:r w:rsidRPr="00877F37">
              <w:rPr>
                <w:rFonts w:cstheme="minorHAnsi"/>
              </w:rPr>
              <w:t>For those not required to obtain a DUNS number, you may request Attachment: Self-Certification for Exemption from DUNS Requirement</w:t>
            </w:r>
            <w:r w:rsidR="00AD2B85" w:rsidRPr="00877F37">
              <w:rPr>
                <w:rFonts w:cstheme="minorHAnsi"/>
              </w:rPr>
              <w:t xml:space="preserve"> (see </w:t>
            </w:r>
            <w:r w:rsidR="007A707A">
              <w:rPr>
                <w:rFonts w:cstheme="minorHAnsi"/>
              </w:rPr>
              <w:br/>
            </w:r>
            <w:r w:rsidR="00AD2B85" w:rsidRPr="00877F37">
              <w:rPr>
                <w:rFonts w:cstheme="minorHAnsi"/>
              </w:rPr>
              <w:t>Attachment E)</w:t>
            </w:r>
            <w:r w:rsidRPr="00877F37">
              <w:rPr>
                <w:rFonts w:cstheme="minorHAnsi"/>
              </w:rPr>
              <w:t>.</w:t>
            </w:r>
          </w:p>
        </w:tc>
        <w:tc>
          <w:tcPr>
            <w:tcW w:w="5310" w:type="dxa"/>
          </w:tcPr>
          <w:p w14:paraId="5B965892" w14:textId="5D1EC7BB"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Всі американські та іноземні організації, які отримують субконтракти/ договори на закупівлю на суму в еквіваленті</w:t>
            </w:r>
            <w:r w:rsidRPr="00877F37">
              <w:rPr>
                <w:rFonts w:cstheme="minorHAnsi"/>
              </w:rPr>
              <w:t xml:space="preserve"> </w:t>
            </w:r>
            <w:r w:rsidRPr="00877F37">
              <w:rPr>
                <w:rFonts w:cstheme="minorHAnsi"/>
                <w:lang w:val="uk-UA"/>
              </w:rPr>
              <w:t xml:space="preserve">30 000 доларів США і вище, </w:t>
            </w:r>
            <w:r w:rsidRPr="00877F37">
              <w:rPr>
                <w:rFonts w:cstheme="minorHAnsi"/>
                <w:b/>
                <w:lang w:val="uk-UA"/>
              </w:rPr>
              <w:t>повинні</w:t>
            </w:r>
            <w:r w:rsidRPr="00877F37">
              <w:rPr>
                <w:rFonts w:cstheme="minorHAnsi"/>
                <w:lang w:val="uk-UA"/>
              </w:rPr>
              <w:t xml:space="preserve"> отримати номер DUNS до підписання угоди. Організації звільняються від цієї вимоги, якщо валовий дохід, отриманий з усіх джерел за попередній податковий рік, був нижче 300 000 доларів США. Компанія «DAI» вимагає, щоб Учасники тендеру підписали заяву про самовизначення, якщо вони вимагають звільненя з цієї причини.</w:t>
            </w:r>
          </w:p>
          <w:p w14:paraId="039A42A1" w14:textId="75ACE70B"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Для тих, кому потрібно отримати номер DUNS, Ви можете запитати Інструкції для отримання номера DUNS</w:t>
            </w:r>
            <w:r w:rsidR="00AD2B85" w:rsidRPr="00877F37">
              <w:rPr>
                <w:rFonts w:cstheme="minorHAnsi"/>
                <w:lang w:val="ru-RU"/>
              </w:rPr>
              <w:t xml:space="preserve"> (</w:t>
            </w:r>
            <w:r w:rsidR="00AD2B85" w:rsidRPr="00877F37">
              <w:rPr>
                <w:rFonts w:cstheme="minorHAnsi"/>
                <w:lang w:val="uk-UA"/>
              </w:rPr>
              <w:t xml:space="preserve">Дивись Додаток </w:t>
            </w:r>
            <w:r w:rsidR="00B92505">
              <w:rPr>
                <w:rFonts w:cstheme="minorHAnsi"/>
              </w:rPr>
              <w:t>D</w:t>
            </w:r>
            <w:r w:rsidR="00AD2B85" w:rsidRPr="00877F37">
              <w:rPr>
                <w:rFonts w:cstheme="minorHAnsi"/>
                <w:lang w:val="ru-RU"/>
              </w:rPr>
              <w:t>)</w:t>
            </w:r>
            <w:r w:rsidRPr="00877F37">
              <w:rPr>
                <w:rFonts w:cstheme="minorHAnsi"/>
                <w:lang w:val="uk-UA"/>
              </w:rPr>
              <w:t>.</w:t>
            </w:r>
          </w:p>
          <w:p w14:paraId="1C72BD36" w14:textId="280F7369"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Для тих, хто не зобов'язаний отримувати номер DUNS, Ви можете подати запит на додаток: Форма самовизначення на звільнення від вимоги отримання DUNS номеру</w:t>
            </w:r>
            <w:r w:rsidR="00AD2B85" w:rsidRPr="00877F37">
              <w:rPr>
                <w:rFonts w:cstheme="minorHAnsi"/>
                <w:lang w:val="ru-RU"/>
              </w:rPr>
              <w:t xml:space="preserve"> (</w:t>
            </w:r>
            <w:r w:rsidR="00AD2B85" w:rsidRPr="00877F37">
              <w:rPr>
                <w:rFonts w:cstheme="minorHAnsi"/>
                <w:lang w:val="uk-UA"/>
              </w:rPr>
              <w:t>Дивись Додаток Е</w:t>
            </w:r>
            <w:r w:rsidR="00AD2B85" w:rsidRPr="00877F37">
              <w:rPr>
                <w:rFonts w:cstheme="minorHAnsi"/>
                <w:lang w:val="ru-RU"/>
              </w:rPr>
              <w:t>)</w:t>
            </w:r>
            <w:r w:rsidRPr="00877F37">
              <w:rPr>
                <w:rFonts w:cstheme="minorHAnsi"/>
                <w:lang w:val="uk-UA"/>
              </w:rPr>
              <w:t>.</w:t>
            </w:r>
          </w:p>
        </w:tc>
      </w:tr>
      <w:tr w:rsidR="00CC0006" w:rsidRPr="00877F37" w14:paraId="3928754B" w14:textId="77777777" w:rsidTr="00E56D15">
        <w:tc>
          <w:tcPr>
            <w:tcW w:w="4950" w:type="dxa"/>
          </w:tcPr>
          <w:p w14:paraId="27496A0C" w14:textId="6C910894" w:rsidR="00CC0006" w:rsidRPr="00877F37" w:rsidRDefault="00CC0006" w:rsidP="00E51367">
            <w:pPr>
              <w:tabs>
                <w:tab w:val="left" w:pos="360"/>
              </w:tabs>
              <w:spacing w:before="0"/>
              <w:contextualSpacing/>
              <w:mirrorIndents/>
              <w:rPr>
                <w:rFonts w:cstheme="minorHAnsi"/>
                <w:b/>
                <w:lang w:val="uk-UA"/>
              </w:rPr>
            </w:pPr>
            <w:r w:rsidRPr="00877F37">
              <w:rPr>
                <w:rFonts w:cstheme="minorHAnsi"/>
                <w:b/>
              </w:rPr>
              <w:t>Procurement Ethics</w:t>
            </w:r>
          </w:p>
        </w:tc>
        <w:tc>
          <w:tcPr>
            <w:tcW w:w="5310" w:type="dxa"/>
          </w:tcPr>
          <w:p w14:paraId="46760847" w14:textId="40D313CB" w:rsidR="00CC0006" w:rsidRPr="00877F37" w:rsidRDefault="00CC0006" w:rsidP="00E51367">
            <w:pPr>
              <w:tabs>
                <w:tab w:val="left" w:pos="360"/>
              </w:tabs>
              <w:spacing w:before="0"/>
              <w:contextualSpacing/>
              <w:mirrorIndents/>
              <w:rPr>
                <w:rFonts w:cstheme="minorHAnsi"/>
                <w:b/>
                <w:color w:val="000000"/>
                <w:lang w:val="ru-RU"/>
              </w:rPr>
            </w:pPr>
            <w:r w:rsidRPr="00877F37">
              <w:rPr>
                <w:rFonts w:cstheme="minorHAnsi"/>
                <w:b/>
                <w:color w:val="000000"/>
                <w:lang w:val="ru-RU"/>
              </w:rPr>
              <w:t>Етика закупівлі</w:t>
            </w:r>
          </w:p>
        </w:tc>
      </w:tr>
      <w:tr w:rsidR="00CC0006" w:rsidRPr="00BA54FA" w14:paraId="5543DB57" w14:textId="77777777" w:rsidTr="00E56D15">
        <w:tc>
          <w:tcPr>
            <w:tcW w:w="4950" w:type="dxa"/>
          </w:tcPr>
          <w:p w14:paraId="4CCE333E" w14:textId="30558440"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 xml:space="preserve">By submitting </w:t>
            </w:r>
            <w:r w:rsidRPr="00877F37">
              <w:rPr>
                <w:rFonts w:cstheme="minorHAnsi"/>
              </w:rPr>
              <w:t>a proposal</w:t>
            </w:r>
            <w:r w:rsidRPr="00877F37">
              <w:rPr>
                <w:rFonts w:cstheme="minorHAnsi"/>
                <w:lang w:val="uk-UA"/>
              </w:rPr>
              <w:t xml:space="preserve">, </w:t>
            </w:r>
            <w:r w:rsidRPr="00877F37">
              <w:rPr>
                <w:rFonts w:cstheme="minorHAnsi"/>
              </w:rPr>
              <w:t>Offerors</w:t>
            </w:r>
            <w:r w:rsidRPr="00877F37">
              <w:rPr>
                <w:rFonts w:cstheme="minorHAnsi"/>
                <w:lang w:val="uk-UA"/>
              </w:rPr>
              <w:t xml:space="preserve"> certify that they have not/will not attempt to bribe or make any payments to DAI employees in return for preference, nor have any payments with Terrorists, or groups supporting Terrorists, been attempted. Any such practice constitutes an unethical, illegal, and corrupt practice and either the </w:t>
            </w:r>
            <w:r w:rsidRPr="00877F37">
              <w:rPr>
                <w:rFonts w:cstheme="minorHAnsi"/>
              </w:rPr>
              <w:t>Offerors</w:t>
            </w:r>
            <w:r w:rsidRPr="00877F37">
              <w:rPr>
                <w:rFonts w:cstheme="minorHAnsi"/>
                <w:lang w:val="uk-UA"/>
              </w:rPr>
              <w:t xml:space="preserve"> or the DAI staff may report violations to the Toll-Free Ethics and Compliance Anonymous Hotline at +1 855-603-6987, via the DAI website, or via email to </w:t>
            </w:r>
            <w:hyperlink r:id="rId32" w:history="1">
              <w:r w:rsidRPr="00877F37">
                <w:rPr>
                  <w:rStyle w:val="Hyperlink"/>
                  <w:rFonts w:cstheme="minorHAnsi"/>
                  <w:lang w:val="uk-UA"/>
                </w:rPr>
                <w:t>FPI_hotline@dai.com</w:t>
              </w:r>
            </w:hyperlink>
            <w:r w:rsidRPr="00877F37">
              <w:rPr>
                <w:rFonts w:cstheme="minorHAnsi"/>
              </w:rPr>
              <w:t>.</w:t>
            </w:r>
          </w:p>
        </w:tc>
        <w:tc>
          <w:tcPr>
            <w:tcW w:w="5310" w:type="dxa"/>
          </w:tcPr>
          <w:p w14:paraId="1D90C0DF" w14:textId="55AC4CCB"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Подаючи пропозицію, Учасники тендеру засвідчують, що вони не намагались і не намагатимуться у майбутньому підкупити працівників компанії «DAI» або здійснити їм будь-які виплати в обмін на надані переваги, а також що не було здійснено жодних платежів терористам або групам, які підтримують терористичну діяльність. Будь-яка подібна практика є неетичною, незаконною та корупційною. Учасники тендеру або співробітники компанії «DAI» можуть повідомляти про порушення на безкоштовну анонімну гарячу лінію з питань етики та дотримання законодавства за номером телефону +1 855-603-6987, через веб-сайт компанії «DAI» або електронною поштою на адресу:</w:t>
            </w:r>
            <w:r w:rsidRPr="00877F37">
              <w:rPr>
                <w:rFonts w:cstheme="minorHAnsi"/>
                <w:lang w:val="ru-RU"/>
              </w:rPr>
              <w:t xml:space="preserve"> </w:t>
            </w:r>
            <w:hyperlink r:id="rId33" w:history="1">
              <w:r w:rsidRPr="00877F37">
                <w:rPr>
                  <w:rStyle w:val="Hyperlink"/>
                  <w:rFonts w:cstheme="minorHAnsi"/>
                </w:rPr>
                <w:t>FPI</w:t>
              </w:r>
              <w:r w:rsidRPr="00877F37">
                <w:rPr>
                  <w:rStyle w:val="Hyperlink"/>
                  <w:rFonts w:cstheme="minorHAnsi"/>
                  <w:lang w:val="ru-RU"/>
                </w:rPr>
                <w:t>_</w:t>
              </w:r>
              <w:r w:rsidRPr="00877F37">
                <w:rPr>
                  <w:rStyle w:val="Hyperlink"/>
                  <w:rFonts w:cstheme="minorHAnsi"/>
                </w:rPr>
                <w:t>hotline</w:t>
              </w:r>
              <w:r w:rsidRPr="00877F37">
                <w:rPr>
                  <w:rStyle w:val="Hyperlink"/>
                  <w:rFonts w:cstheme="minorHAnsi"/>
                  <w:lang w:val="ru-RU"/>
                </w:rPr>
                <w:t>@</w:t>
              </w:r>
              <w:r w:rsidRPr="00877F37">
                <w:rPr>
                  <w:rStyle w:val="Hyperlink"/>
                  <w:rFonts w:cstheme="minorHAnsi"/>
                </w:rPr>
                <w:t>dai</w:t>
              </w:r>
              <w:r w:rsidRPr="00877F37">
                <w:rPr>
                  <w:rStyle w:val="Hyperlink"/>
                  <w:rFonts w:cstheme="minorHAnsi"/>
                  <w:lang w:val="ru-RU"/>
                </w:rPr>
                <w:t>.</w:t>
              </w:r>
              <w:r w:rsidRPr="00877F37">
                <w:rPr>
                  <w:rStyle w:val="Hyperlink"/>
                  <w:rFonts w:cstheme="minorHAnsi"/>
                </w:rPr>
                <w:t>com</w:t>
              </w:r>
            </w:hyperlink>
            <w:r w:rsidRPr="00877F37">
              <w:rPr>
                <w:rFonts w:cstheme="minorHAnsi"/>
                <w:lang w:val="ru-RU"/>
              </w:rPr>
              <w:t>.</w:t>
            </w:r>
          </w:p>
        </w:tc>
      </w:tr>
      <w:tr w:rsidR="00CC0006" w:rsidRPr="00BA54FA" w14:paraId="002D88D4" w14:textId="77777777" w:rsidTr="00E56D15">
        <w:tc>
          <w:tcPr>
            <w:tcW w:w="4950" w:type="dxa"/>
          </w:tcPr>
          <w:p w14:paraId="6B9110B9" w14:textId="28445FDC" w:rsidR="00CC0006" w:rsidRPr="00877F37" w:rsidRDefault="00CC0006" w:rsidP="00E51367">
            <w:pPr>
              <w:tabs>
                <w:tab w:val="left" w:pos="360"/>
              </w:tabs>
              <w:spacing w:before="0"/>
              <w:contextualSpacing/>
              <w:mirrorIndents/>
              <w:rPr>
                <w:rFonts w:cstheme="minorHAnsi"/>
                <w:b/>
                <w:lang w:val="uk-UA"/>
              </w:rPr>
            </w:pPr>
            <w:r w:rsidRPr="00877F37">
              <w:rPr>
                <w:rFonts w:cstheme="minorHAnsi"/>
                <w:b/>
              </w:rPr>
              <w:t>Offeror’s Agreement with Terms and Conditions</w:t>
            </w:r>
          </w:p>
        </w:tc>
        <w:tc>
          <w:tcPr>
            <w:tcW w:w="5310" w:type="dxa"/>
          </w:tcPr>
          <w:p w14:paraId="373B7CBF" w14:textId="4384EFED" w:rsidR="00CC0006" w:rsidRPr="00877F37" w:rsidRDefault="00CC0006" w:rsidP="00E51367">
            <w:pPr>
              <w:tabs>
                <w:tab w:val="left" w:pos="360"/>
              </w:tabs>
              <w:spacing w:before="0"/>
              <w:contextualSpacing/>
              <w:mirrorIndents/>
              <w:rPr>
                <w:rFonts w:cstheme="minorHAnsi"/>
                <w:b/>
                <w:lang w:val="uk-UA"/>
              </w:rPr>
            </w:pPr>
            <w:r w:rsidRPr="00877F37">
              <w:rPr>
                <w:rFonts w:cstheme="minorHAnsi"/>
                <w:b/>
                <w:lang w:val="uk-UA"/>
              </w:rPr>
              <w:t>Згода Учасника тендеру з вимогами</w:t>
            </w:r>
          </w:p>
        </w:tc>
      </w:tr>
      <w:tr w:rsidR="00CC0006" w:rsidRPr="00BA54FA" w14:paraId="29C34A14" w14:textId="77777777" w:rsidTr="00E56D15">
        <w:trPr>
          <w:trHeight w:val="503"/>
        </w:trPr>
        <w:tc>
          <w:tcPr>
            <w:tcW w:w="4950" w:type="dxa"/>
          </w:tcPr>
          <w:p w14:paraId="60288E7E" w14:textId="76CF6E81"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The completion of all RF</w:t>
            </w:r>
            <w:r w:rsidRPr="00877F37">
              <w:rPr>
                <w:rFonts w:cstheme="minorHAnsi"/>
              </w:rPr>
              <w:t>P</w:t>
            </w:r>
            <w:r w:rsidRPr="00877F37">
              <w:rPr>
                <w:rFonts w:cstheme="minorHAnsi"/>
                <w:lang w:val="uk-UA"/>
              </w:rPr>
              <w:t xml:space="preserve"> requirements in accordance with the instructions in this RF</w:t>
            </w:r>
            <w:r w:rsidRPr="00877F37">
              <w:rPr>
                <w:rFonts w:cstheme="minorHAnsi"/>
              </w:rPr>
              <w:t>P</w:t>
            </w:r>
            <w:r w:rsidRPr="00877F37">
              <w:rPr>
                <w:rFonts w:cstheme="minorHAnsi"/>
                <w:lang w:val="uk-UA"/>
              </w:rPr>
              <w:t xml:space="preserve"> and submission to DAI/Preparedness &amp; Response of a </w:t>
            </w:r>
            <w:bookmarkStart w:id="20" w:name="_Hlk533605395"/>
            <w:r w:rsidRPr="00877F37">
              <w:rPr>
                <w:rFonts w:cstheme="minorHAnsi"/>
              </w:rPr>
              <w:t>quotation</w:t>
            </w:r>
            <w:bookmarkEnd w:id="20"/>
            <w:r w:rsidRPr="00877F37">
              <w:rPr>
                <w:rFonts w:cstheme="minorHAnsi"/>
                <w:lang w:val="uk-UA"/>
              </w:rPr>
              <w:t xml:space="preserve"> will constitute an offer and indicate the Offeror’s agreement to the terms and conditions in this RF</w:t>
            </w:r>
            <w:r w:rsidRPr="00877F37">
              <w:rPr>
                <w:rFonts w:cstheme="minorHAnsi"/>
              </w:rPr>
              <w:t>P</w:t>
            </w:r>
            <w:r w:rsidRPr="00877F37">
              <w:rPr>
                <w:rFonts w:cstheme="minorHAnsi"/>
                <w:lang w:val="uk-UA"/>
              </w:rPr>
              <w:t xml:space="preserve"> and any attachments hereto. Issuance of this RF</w:t>
            </w:r>
            <w:r w:rsidRPr="00877F37">
              <w:rPr>
                <w:rFonts w:cstheme="minorHAnsi"/>
              </w:rPr>
              <w:t>P</w:t>
            </w:r>
            <w:r w:rsidRPr="00877F37">
              <w:rPr>
                <w:rFonts w:cstheme="minorHAnsi"/>
                <w:lang w:val="uk-UA"/>
              </w:rPr>
              <w:t xml:space="preserve"> in no way obligates DAI to award a purchase order, nor does it commit DAI to pay any costs incurred by the Offeror in preparing and submitting the </w:t>
            </w:r>
            <w:r w:rsidRPr="00877F37">
              <w:rPr>
                <w:rFonts w:cstheme="minorHAnsi"/>
              </w:rPr>
              <w:t>proposal</w:t>
            </w:r>
            <w:r w:rsidRPr="00877F37">
              <w:rPr>
                <w:rFonts w:cstheme="minorHAnsi"/>
                <w:lang w:val="uk-UA"/>
              </w:rPr>
              <w:t xml:space="preserve">. </w:t>
            </w:r>
          </w:p>
        </w:tc>
        <w:tc>
          <w:tcPr>
            <w:tcW w:w="5310" w:type="dxa"/>
          </w:tcPr>
          <w:p w14:paraId="11314225" w14:textId="3680ED68" w:rsidR="00CC0006" w:rsidRPr="00877F37" w:rsidRDefault="00CC0006" w:rsidP="00E51367">
            <w:pPr>
              <w:tabs>
                <w:tab w:val="left" w:pos="360"/>
              </w:tabs>
              <w:spacing w:before="0"/>
              <w:contextualSpacing/>
              <w:mirrorIndents/>
              <w:jc w:val="both"/>
              <w:rPr>
                <w:rFonts w:cstheme="minorHAnsi"/>
                <w:lang w:val="uk-UA"/>
              </w:rPr>
            </w:pPr>
            <w:r w:rsidRPr="00877F37">
              <w:rPr>
                <w:rFonts w:cstheme="minorHAnsi"/>
                <w:lang w:val="uk-UA"/>
              </w:rPr>
              <w:t xml:space="preserve">Виконання усіх вимог Запиту відповідно до інструкцій, зазначених в ньому, та подання пропозиції до відділу компанії </w:t>
            </w:r>
            <w:r w:rsidRPr="00877F37">
              <w:rPr>
                <w:rFonts w:cstheme="minorHAnsi"/>
              </w:rPr>
              <w:t>DAI</w:t>
            </w:r>
            <w:r w:rsidRPr="00877F37">
              <w:rPr>
                <w:rFonts w:cstheme="minorHAnsi"/>
                <w:lang w:val="uk-UA"/>
              </w:rPr>
              <w:t>/</w:t>
            </w:r>
            <w:r w:rsidRPr="00877F37">
              <w:rPr>
                <w:rFonts w:cstheme="minorHAnsi"/>
              </w:rPr>
              <w:t>Preparedness</w:t>
            </w:r>
            <w:r w:rsidRPr="00877F37">
              <w:rPr>
                <w:rFonts w:cstheme="minorHAnsi"/>
                <w:lang w:val="uk-UA"/>
              </w:rPr>
              <w:t xml:space="preserve"> &amp; </w:t>
            </w:r>
            <w:r w:rsidRPr="00877F37">
              <w:rPr>
                <w:rFonts w:cstheme="minorHAnsi"/>
              </w:rPr>
              <w:t>Response</w:t>
            </w:r>
            <w:r w:rsidRPr="00877F37">
              <w:rPr>
                <w:rFonts w:cstheme="minorHAnsi"/>
                <w:lang w:val="uk-UA"/>
              </w:rPr>
              <w:t xml:space="preserve"> складатиме пропозицію та засвідчуватиме згоду Учасника тендеру з вимогами цього Запиту та усіх додатків до нього. Надання цього Запиту в жодному разі не зобов’язує компанію «DAI» надавати договір на закупівлю або відшкодовувати Учасникам тендеру будь-які витрати, пов’язані з підготовкою та поданням пропозиції. </w:t>
            </w:r>
          </w:p>
        </w:tc>
      </w:tr>
      <w:tr w:rsidR="00CC0006" w:rsidRPr="00BA54FA" w14:paraId="031271E4" w14:textId="77777777" w:rsidTr="00E56D15">
        <w:trPr>
          <w:trHeight w:val="503"/>
        </w:trPr>
        <w:tc>
          <w:tcPr>
            <w:tcW w:w="4950" w:type="dxa"/>
          </w:tcPr>
          <w:p w14:paraId="5F2771C6" w14:textId="77777777" w:rsidR="00CC0006" w:rsidRPr="00877F37" w:rsidRDefault="00CC0006" w:rsidP="00E51367">
            <w:pPr>
              <w:tabs>
                <w:tab w:val="left" w:pos="360"/>
              </w:tabs>
              <w:spacing w:before="0"/>
              <w:contextualSpacing/>
              <w:mirrorIndents/>
              <w:jc w:val="both"/>
              <w:rPr>
                <w:rFonts w:cstheme="minorHAnsi"/>
                <w:b/>
              </w:rPr>
            </w:pPr>
            <w:r w:rsidRPr="00877F37">
              <w:rPr>
                <w:rFonts w:cstheme="minorHAnsi"/>
                <w:b/>
              </w:rPr>
              <w:t>Attachments</w:t>
            </w:r>
          </w:p>
          <w:p w14:paraId="6F29656E" w14:textId="77777777" w:rsidR="007C72B2" w:rsidRPr="00877F37" w:rsidRDefault="007C72B2" w:rsidP="00E51367">
            <w:pPr>
              <w:tabs>
                <w:tab w:val="left" w:pos="360"/>
              </w:tabs>
              <w:spacing w:before="0"/>
              <w:contextualSpacing/>
              <w:mirrorIndents/>
              <w:jc w:val="both"/>
              <w:rPr>
                <w:rFonts w:cstheme="minorHAnsi"/>
                <w:b/>
              </w:rPr>
            </w:pPr>
          </w:p>
          <w:p w14:paraId="267561C6" w14:textId="32F2D2FE" w:rsidR="007C72B2" w:rsidRPr="00877F37" w:rsidRDefault="007C72B2" w:rsidP="00E51367">
            <w:pPr>
              <w:tabs>
                <w:tab w:val="left" w:pos="360"/>
              </w:tabs>
              <w:spacing w:before="0"/>
              <w:contextualSpacing/>
              <w:mirrorIndents/>
              <w:jc w:val="both"/>
              <w:rPr>
                <w:rFonts w:cstheme="minorHAnsi"/>
                <w:b/>
              </w:rPr>
            </w:pPr>
            <w:r w:rsidRPr="00877F37">
              <w:rPr>
                <w:rFonts w:cstheme="minorHAnsi"/>
                <w:b/>
              </w:rPr>
              <w:t xml:space="preserve">See </w:t>
            </w:r>
            <w:r w:rsidR="009449E5" w:rsidRPr="00877F37">
              <w:rPr>
                <w:rFonts w:cstheme="minorHAnsi"/>
                <w:b/>
              </w:rPr>
              <w:t xml:space="preserve">the list of official RFP </w:t>
            </w:r>
            <w:r w:rsidRPr="00877F37">
              <w:rPr>
                <w:rFonts w:cstheme="minorHAnsi"/>
                <w:b/>
              </w:rPr>
              <w:t>attachments below</w:t>
            </w:r>
            <w:r w:rsidR="009449E5" w:rsidRPr="00877F37">
              <w:rPr>
                <w:rFonts w:cstheme="minorHAnsi"/>
                <w:b/>
              </w:rPr>
              <w:t>.</w:t>
            </w:r>
          </w:p>
        </w:tc>
        <w:tc>
          <w:tcPr>
            <w:tcW w:w="5310" w:type="dxa"/>
          </w:tcPr>
          <w:p w14:paraId="0A764DB2" w14:textId="51EE092F" w:rsidR="000720A5" w:rsidRPr="00877F37" w:rsidRDefault="00CC0006" w:rsidP="00E51367">
            <w:pPr>
              <w:tabs>
                <w:tab w:val="left" w:pos="360"/>
              </w:tabs>
              <w:spacing w:before="0"/>
              <w:contextualSpacing/>
              <w:mirrorIndents/>
              <w:jc w:val="both"/>
              <w:rPr>
                <w:rFonts w:cstheme="minorHAnsi"/>
                <w:b/>
                <w:lang w:val="uk-UA"/>
              </w:rPr>
            </w:pPr>
            <w:r w:rsidRPr="00877F37">
              <w:rPr>
                <w:rFonts w:cstheme="minorHAnsi"/>
                <w:b/>
                <w:lang w:val="uk-UA"/>
              </w:rPr>
              <w:t>Додатки</w:t>
            </w:r>
          </w:p>
          <w:p w14:paraId="605FAB54" w14:textId="77777777" w:rsidR="00CC0006" w:rsidRPr="00877F37" w:rsidRDefault="00CC0006" w:rsidP="00E51367">
            <w:pPr>
              <w:tabs>
                <w:tab w:val="left" w:pos="360"/>
              </w:tabs>
              <w:spacing w:before="0"/>
              <w:contextualSpacing/>
              <w:mirrorIndents/>
              <w:jc w:val="both"/>
              <w:rPr>
                <w:rFonts w:cstheme="minorHAnsi"/>
                <w:b/>
                <w:lang w:val="uk-UA"/>
              </w:rPr>
            </w:pPr>
          </w:p>
          <w:p w14:paraId="0034C266" w14:textId="040E8631" w:rsidR="000720A5" w:rsidRPr="00877F37" w:rsidRDefault="000720A5" w:rsidP="00E51367">
            <w:pPr>
              <w:tabs>
                <w:tab w:val="left" w:pos="360"/>
              </w:tabs>
              <w:spacing w:before="0"/>
              <w:contextualSpacing/>
              <w:mirrorIndents/>
              <w:jc w:val="both"/>
              <w:rPr>
                <w:rFonts w:cstheme="minorHAnsi"/>
                <w:b/>
                <w:lang w:val="uk-UA"/>
              </w:rPr>
            </w:pPr>
            <w:r w:rsidRPr="00877F37">
              <w:rPr>
                <w:rFonts w:cstheme="minorHAnsi"/>
                <w:b/>
                <w:lang w:val="uk-UA"/>
              </w:rPr>
              <w:t>Див</w:t>
            </w:r>
            <w:r w:rsidR="0079682D" w:rsidRPr="00877F37">
              <w:rPr>
                <w:rFonts w:cstheme="minorHAnsi"/>
                <w:b/>
                <w:lang w:val="uk-UA"/>
              </w:rPr>
              <w:t>ись</w:t>
            </w:r>
            <w:r w:rsidRPr="00877F37">
              <w:rPr>
                <w:rFonts w:cstheme="minorHAnsi"/>
                <w:b/>
                <w:lang w:val="uk-UA"/>
              </w:rPr>
              <w:t xml:space="preserve"> перелік офіційних додатків до цього документу нижче. </w:t>
            </w:r>
          </w:p>
        </w:tc>
      </w:tr>
    </w:tbl>
    <w:p w14:paraId="39F3BCA4" w14:textId="60E66A81" w:rsidR="001F7AAD" w:rsidRPr="00877F37" w:rsidRDefault="001F7AAD" w:rsidP="00E51367">
      <w:pPr>
        <w:tabs>
          <w:tab w:val="left" w:pos="360"/>
        </w:tabs>
        <w:spacing w:before="0"/>
        <w:contextualSpacing/>
        <w:mirrorIndents/>
        <w:rPr>
          <w:rFonts w:cstheme="minorHAnsi"/>
          <w:i/>
          <w:iCs/>
          <w:lang w:val="uk-UA"/>
        </w:rPr>
        <w:sectPr w:rsidR="001F7AAD" w:rsidRPr="00877F37" w:rsidSect="00806CB5">
          <w:headerReference w:type="default" r:id="rId34"/>
          <w:pgSz w:w="11906" w:h="16838" w:code="9"/>
          <w:pgMar w:top="720" w:right="1440" w:bottom="630" w:left="1440" w:header="720" w:footer="150" w:gutter="0"/>
          <w:cols w:space="720"/>
          <w:docGrid w:linePitch="360"/>
        </w:sectPr>
      </w:pPr>
    </w:p>
    <w:p w14:paraId="6258CA7D" w14:textId="77777777" w:rsidR="006D6BCA" w:rsidRPr="00A46474" w:rsidRDefault="006D6BCA" w:rsidP="00E51367">
      <w:pPr>
        <w:pStyle w:val="Heading1"/>
        <w:numPr>
          <w:ilvl w:val="0"/>
          <w:numId w:val="0"/>
        </w:numPr>
        <w:tabs>
          <w:tab w:val="left" w:pos="360"/>
        </w:tabs>
        <w:spacing w:before="0" w:after="0"/>
        <w:contextualSpacing/>
        <w:mirrorIndents/>
        <w:rPr>
          <w:rFonts w:asciiTheme="minorHAnsi" w:hAnsiTheme="minorHAnsi" w:cstheme="minorHAnsi"/>
          <w:szCs w:val="22"/>
        </w:rPr>
      </w:pPr>
      <w:r w:rsidRPr="00A46474">
        <w:rPr>
          <w:rFonts w:asciiTheme="minorHAnsi" w:hAnsiTheme="minorHAnsi" w:cstheme="minorHAnsi"/>
          <w:szCs w:val="22"/>
        </w:rPr>
        <w:t xml:space="preserve">Attachment A: SCOPE OF WORK/TERMS OF REFERENCE / </w:t>
      </w:r>
      <w:r w:rsidRPr="00A46474">
        <w:rPr>
          <w:rFonts w:asciiTheme="minorHAnsi" w:hAnsiTheme="minorHAnsi" w:cstheme="minorHAnsi"/>
          <w:szCs w:val="22"/>
          <w:lang w:val="uk-UA"/>
        </w:rPr>
        <w:t>Додаток</w:t>
      </w:r>
      <w:r w:rsidRPr="00A46474">
        <w:rPr>
          <w:rFonts w:asciiTheme="minorHAnsi" w:hAnsiTheme="minorHAnsi" w:cstheme="minorHAnsi"/>
          <w:szCs w:val="22"/>
        </w:rPr>
        <w:t xml:space="preserve"> А: ТЕХНІЧНЕ ЗАВДАННЯ</w:t>
      </w:r>
    </w:p>
    <w:p w14:paraId="00D2CF16" w14:textId="77777777" w:rsidR="00E86179" w:rsidRDefault="00E86179" w:rsidP="00E51367">
      <w:pPr>
        <w:tabs>
          <w:tab w:val="left" w:pos="360"/>
        </w:tabs>
        <w:spacing w:before="0"/>
        <w:contextualSpacing/>
        <w:mirrorIndents/>
        <w:jc w:val="both"/>
        <w:rPr>
          <w:rFonts w:cstheme="minorHAnsi"/>
          <w:lang w:val="uk-UA"/>
        </w:rPr>
      </w:pPr>
    </w:p>
    <w:p w14:paraId="7555B053" w14:textId="7BDDA368" w:rsidR="00BD6431" w:rsidRPr="00A46474" w:rsidRDefault="00BD6431" w:rsidP="00E51367">
      <w:pPr>
        <w:tabs>
          <w:tab w:val="left" w:pos="360"/>
        </w:tabs>
        <w:spacing w:before="0"/>
        <w:contextualSpacing/>
        <w:mirrorIndents/>
        <w:jc w:val="both"/>
        <w:rPr>
          <w:rFonts w:cstheme="minorHAnsi"/>
          <w:lang w:val="uk-UA"/>
        </w:rPr>
      </w:pPr>
      <w:r w:rsidRPr="00A46474">
        <w:rPr>
          <w:rFonts w:cstheme="minorHAnsi"/>
          <w:lang w:val="uk-UA"/>
        </w:rPr>
        <w:t xml:space="preserve">The below contains the technical requirements of the services. Offerors are requested to provide </w:t>
      </w:r>
      <w:r w:rsidR="00A84A5B" w:rsidRPr="00A46474">
        <w:rPr>
          <w:rFonts w:cstheme="minorHAnsi"/>
        </w:rPr>
        <w:t>proposals</w:t>
      </w:r>
      <w:r w:rsidR="00A84A5B" w:rsidRPr="00A46474">
        <w:rPr>
          <w:rFonts w:cstheme="minorHAnsi"/>
          <w:lang w:val="uk-UA"/>
        </w:rPr>
        <w:t xml:space="preserve"> </w:t>
      </w:r>
      <w:r w:rsidRPr="00A46474">
        <w:rPr>
          <w:rFonts w:cstheme="minorHAnsi"/>
          <w:lang w:val="uk-UA"/>
        </w:rPr>
        <w:t xml:space="preserve">containing the information below on official letterhead or official </w:t>
      </w:r>
      <w:r w:rsidR="00A84A5B" w:rsidRPr="00A46474">
        <w:rPr>
          <w:rFonts w:cstheme="minorHAnsi"/>
        </w:rPr>
        <w:t>proposal</w:t>
      </w:r>
      <w:r w:rsidR="00A84A5B" w:rsidRPr="00A46474">
        <w:rPr>
          <w:rFonts w:cstheme="minorHAnsi"/>
          <w:lang w:val="uk-UA"/>
        </w:rPr>
        <w:t xml:space="preserve"> </w:t>
      </w:r>
      <w:r w:rsidRPr="00A46474">
        <w:rPr>
          <w:rFonts w:cstheme="minorHAnsi"/>
          <w:lang w:val="uk-UA"/>
        </w:rPr>
        <w:t>format.</w:t>
      </w:r>
    </w:p>
    <w:p w14:paraId="0E6F47DB" w14:textId="2F7BAE1F" w:rsidR="0032144C" w:rsidRPr="00A46474" w:rsidRDefault="00BD6431" w:rsidP="00E51367">
      <w:pPr>
        <w:pStyle w:val="ListParagraph"/>
        <w:tabs>
          <w:tab w:val="left" w:pos="360"/>
        </w:tabs>
        <w:spacing w:before="0"/>
        <w:ind w:left="0"/>
        <w:mirrorIndents/>
        <w:jc w:val="both"/>
        <w:rPr>
          <w:rFonts w:cstheme="minorHAnsi"/>
          <w:lang w:val="uk-UA"/>
        </w:rPr>
      </w:pPr>
      <w:r w:rsidRPr="00A46474">
        <w:rPr>
          <w:rFonts w:cstheme="minorHAnsi"/>
          <w:lang w:val="uk-UA"/>
        </w:rPr>
        <w:t>У таблиці нижче наведені технічні вимоги до послуг. Учасники тендеру повинні подати пропозиції, що містять відповідну інформацію на фірмовому бланку або відповідно до офіційного формату пропозиції.</w:t>
      </w:r>
    </w:p>
    <w:p w14:paraId="4F3347BB" w14:textId="77777777" w:rsidR="0090621C" w:rsidRPr="005C7AFA" w:rsidRDefault="0090621C" w:rsidP="00E51367">
      <w:pPr>
        <w:pStyle w:val="ListParagraph"/>
        <w:tabs>
          <w:tab w:val="left" w:pos="360"/>
        </w:tabs>
        <w:spacing w:before="0"/>
        <w:ind w:left="0"/>
        <w:mirrorIndents/>
        <w:jc w:val="center"/>
        <w:rPr>
          <w:rFonts w:cstheme="minorHAnsi"/>
          <w:b/>
          <w:bCs/>
          <w:highlight w:val="cyan"/>
          <w:lang w:val="uk-UA"/>
        </w:rPr>
      </w:pPr>
    </w:p>
    <w:p w14:paraId="7A725CD2" w14:textId="7AB02BEC" w:rsidR="00E63C99" w:rsidRPr="00A46474" w:rsidRDefault="003C635E" w:rsidP="00E51367">
      <w:pPr>
        <w:pStyle w:val="ListParagraph"/>
        <w:tabs>
          <w:tab w:val="left" w:pos="360"/>
        </w:tabs>
        <w:spacing w:before="0"/>
        <w:ind w:left="0"/>
        <w:mirrorIndents/>
        <w:jc w:val="center"/>
        <w:rPr>
          <w:rFonts w:cstheme="minorHAnsi"/>
          <w:b/>
          <w:lang w:val="uk-UA"/>
        </w:rPr>
      </w:pPr>
      <w:r w:rsidRPr="00A46474">
        <w:rPr>
          <w:rFonts w:cstheme="minorHAnsi"/>
          <w:b/>
          <w:bCs/>
        </w:rPr>
        <w:t xml:space="preserve">A.1. </w:t>
      </w:r>
      <w:r w:rsidR="00E63C99" w:rsidRPr="00A46474">
        <w:rPr>
          <w:rFonts w:cstheme="minorHAnsi"/>
          <w:b/>
          <w:bCs/>
        </w:rPr>
        <w:t>SCOPE OF WORK/TERMS OF REFERENCE</w:t>
      </w:r>
      <w:r w:rsidR="00E63C99" w:rsidRPr="00A46474">
        <w:rPr>
          <w:rFonts w:cstheme="minorHAnsi"/>
          <w:b/>
          <w:lang w:val="uk-UA"/>
        </w:rPr>
        <w:t xml:space="preserve"> / </w:t>
      </w:r>
      <w:r w:rsidR="00E63C99" w:rsidRPr="00A46474">
        <w:rPr>
          <w:rFonts w:cstheme="minorHAnsi"/>
          <w:b/>
          <w:bCs/>
          <w:lang w:val="uk-UA"/>
        </w:rPr>
        <w:t>ТЕХНІЧНЕ ЗАВДАННЯ</w:t>
      </w:r>
    </w:p>
    <w:p w14:paraId="704400BF" w14:textId="77777777" w:rsidR="00E86179" w:rsidRDefault="00E86179" w:rsidP="00E51367">
      <w:pPr>
        <w:tabs>
          <w:tab w:val="left" w:pos="360"/>
        </w:tabs>
        <w:spacing w:before="0"/>
        <w:contextualSpacing/>
        <w:mirrorIndents/>
        <w:rPr>
          <w:rFonts w:cstheme="minorHAnsi"/>
          <w:b/>
        </w:rPr>
      </w:pPr>
    </w:p>
    <w:p w14:paraId="481020D2" w14:textId="6796B274" w:rsidR="002B3C94" w:rsidRDefault="002B3C94" w:rsidP="00E51367">
      <w:pPr>
        <w:tabs>
          <w:tab w:val="left" w:pos="360"/>
        </w:tabs>
        <w:spacing w:before="0"/>
        <w:contextualSpacing/>
        <w:mirrorIndents/>
        <w:rPr>
          <w:rFonts w:cstheme="minorHAnsi"/>
          <w:b/>
          <w:bCs/>
          <w:lang w:val="uk-UA"/>
        </w:rPr>
      </w:pPr>
      <w:r w:rsidRPr="00A46474">
        <w:rPr>
          <w:rFonts w:cstheme="minorHAnsi"/>
          <w:b/>
        </w:rPr>
        <w:t>Background</w:t>
      </w:r>
      <w:r w:rsidR="00374D4D" w:rsidRPr="00A46474">
        <w:rPr>
          <w:rFonts w:cstheme="minorHAnsi"/>
          <w:b/>
        </w:rPr>
        <w:t xml:space="preserve"> / </w:t>
      </w:r>
      <w:r w:rsidR="00374D4D" w:rsidRPr="00A46474">
        <w:rPr>
          <w:rFonts w:cstheme="minorHAnsi"/>
          <w:b/>
          <w:bCs/>
          <w:lang w:val="uk-UA"/>
        </w:rPr>
        <w:t>Обґрунтування</w:t>
      </w:r>
    </w:p>
    <w:p w14:paraId="1B49041A" w14:textId="77777777" w:rsidR="009B6CCA" w:rsidRPr="00A46474" w:rsidRDefault="009B6CCA" w:rsidP="00E51367">
      <w:pPr>
        <w:tabs>
          <w:tab w:val="left" w:pos="360"/>
        </w:tabs>
        <w:spacing w:before="0"/>
        <w:contextualSpacing/>
        <w:mirrorIndents/>
        <w:rPr>
          <w:rFonts w:cstheme="minorHAnsi"/>
          <w:b/>
        </w:rPr>
      </w:pPr>
    </w:p>
    <w:tbl>
      <w:tblPr>
        <w:tblStyle w:val="TableGrid"/>
        <w:tblW w:w="5650" w:type="pct"/>
        <w:tblInd w:w="-455" w:type="dxa"/>
        <w:tblLayout w:type="fixed"/>
        <w:tblLook w:val="04A0" w:firstRow="1" w:lastRow="0" w:firstColumn="1" w:lastColumn="0" w:noHBand="0" w:noVBand="1"/>
      </w:tblPr>
      <w:tblGrid>
        <w:gridCol w:w="5039"/>
        <w:gridCol w:w="5149"/>
      </w:tblGrid>
      <w:tr w:rsidR="007A707A" w:rsidRPr="00BA54FA" w14:paraId="08BD700C" w14:textId="77777777" w:rsidTr="00B8480A">
        <w:tc>
          <w:tcPr>
            <w:tcW w:w="2473" w:type="pct"/>
          </w:tcPr>
          <w:p w14:paraId="715BEDD1" w14:textId="23790A33" w:rsidR="005F3307" w:rsidRPr="00A46474" w:rsidRDefault="005F3307" w:rsidP="005E1F4E">
            <w:pPr>
              <w:pStyle w:val="ListParagraph"/>
              <w:numPr>
                <w:ilvl w:val="0"/>
                <w:numId w:val="18"/>
              </w:numPr>
              <w:tabs>
                <w:tab w:val="left" w:pos="360"/>
              </w:tabs>
              <w:spacing w:before="0"/>
              <w:ind w:left="0" w:firstLine="0"/>
              <w:mirrorIndents/>
              <w:jc w:val="both"/>
              <w:rPr>
                <w:rFonts w:eastAsia="Times New Roman" w:cstheme="minorHAnsi"/>
                <w:b/>
                <w:bCs/>
                <w:snapToGrid w:val="0"/>
              </w:rPr>
            </w:pPr>
            <w:r w:rsidRPr="00A46474">
              <w:rPr>
                <w:rFonts w:eastAsia="Times New Roman" w:cstheme="minorHAnsi"/>
                <w:b/>
                <w:bCs/>
                <w:snapToGrid w:val="0"/>
              </w:rPr>
              <w:t>Activity Background</w:t>
            </w:r>
          </w:p>
          <w:p w14:paraId="4F489999" w14:textId="0702BA13" w:rsidR="00732CF3" w:rsidRPr="00A46474" w:rsidRDefault="00732CF3" w:rsidP="005E1F4E">
            <w:pPr>
              <w:tabs>
                <w:tab w:val="left" w:pos="360"/>
              </w:tabs>
              <w:spacing w:before="0"/>
              <w:contextualSpacing/>
              <w:mirrorIndents/>
              <w:jc w:val="both"/>
              <w:rPr>
                <w:rFonts w:cstheme="minorHAnsi"/>
                <w:lang w:val="uk-UA"/>
              </w:rPr>
            </w:pPr>
            <w:r w:rsidRPr="00A46474">
              <w:rPr>
                <w:rFonts w:cstheme="minorHAnsi"/>
                <w:lang w:val="uk-UA"/>
              </w:rPr>
              <w:t>Th</w:t>
            </w:r>
            <w:r w:rsidR="007D56D9" w:rsidRPr="00A46474">
              <w:rPr>
                <w:rFonts w:cstheme="minorHAnsi"/>
              </w:rPr>
              <w:t xml:space="preserve">is activity </w:t>
            </w:r>
            <w:r w:rsidRPr="00A46474">
              <w:rPr>
                <w:rFonts w:cstheme="minorHAnsi"/>
                <w:lang w:val="uk-UA"/>
              </w:rPr>
              <w:t>corresponds to the second half</w:t>
            </w:r>
            <w:r w:rsidR="00DB1BF9" w:rsidRPr="00A46474">
              <w:rPr>
                <w:rFonts w:cstheme="minorHAnsi"/>
              </w:rPr>
              <w:t xml:space="preserve"> of </w:t>
            </w:r>
            <w:r w:rsidRPr="00A46474">
              <w:rPr>
                <w:rFonts w:cstheme="minorHAnsi"/>
                <w:lang w:val="uk-UA"/>
              </w:rPr>
              <w:t>ERA</w:t>
            </w:r>
            <w:r w:rsidR="00DB1BF9" w:rsidRPr="00A46474">
              <w:rPr>
                <w:rFonts w:cstheme="minorHAnsi"/>
              </w:rPr>
              <w:t>’s annual</w:t>
            </w:r>
            <w:r w:rsidRPr="00A46474">
              <w:rPr>
                <w:rFonts w:cstheme="minorHAnsi"/>
                <w:lang w:val="uk-UA"/>
              </w:rPr>
              <w:t xml:space="preserve"> plan, </w:t>
            </w:r>
            <w:r w:rsidR="008A063F" w:rsidRPr="00A46474">
              <w:rPr>
                <w:rFonts w:cstheme="minorHAnsi"/>
              </w:rPr>
              <w:t xml:space="preserve">as described in </w:t>
            </w:r>
            <w:r w:rsidR="00DE786A" w:rsidRPr="00A46474">
              <w:rPr>
                <w:rFonts w:cstheme="minorHAnsi"/>
                <w:lang w:val="uk-UA"/>
              </w:rPr>
              <w:t>1.1.4. Improvement of professional skills</w:t>
            </w:r>
            <w:r w:rsidRPr="00A46474">
              <w:rPr>
                <w:rFonts w:cstheme="minorHAnsi"/>
                <w:lang w:val="uk-UA"/>
              </w:rPr>
              <w:t xml:space="preserve">. </w:t>
            </w:r>
            <w:r w:rsidR="0005020D">
              <w:rPr>
                <w:rFonts w:cstheme="minorHAnsi"/>
              </w:rPr>
              <w:t xml:space="preserve">USAID </w:t>
            </w:r>
            <w:r w:rsidRPr="00A46474">
              <w:rPr>
                <w:rFonts w:cstheme="minorHAnsi"/>
                <w:lang w:val="uk-UA"/>
              </w:rPr>
              <w:t>ERA wants to achieve the following objectives</w:t>
            </w:r>
            <w:r w:rsidR="000C5612" w:rsidRPr="00A46474">
              <w:rPr>
                <w:rFonts w:cstheme="minorHAnsi"/>
              </w:rPr>
              <w:t xml:space="preserve"> under this activity</w:t>
            </w:r>
            <w:r w:rsidRPr="00A46474">
              <w:rPr>
                <w:rFonts w:cstheme="minorHAnsi"/>
                <w:lang w:val="uk-UA"/>
              </w:rPr>
              <w:t>:</w:t>
            </w:r>
          </w:p>
          <w:p w14:paraId="50113327" w14:textId="77777777" w:rsidR="00D70DA9" w:rsidRPr="00A46474" w:rsidRDefault="00D70DA9" w:rsidP="005E1F4E">
            <w:pPr>
              <w:tabs>
                <w:tab w:val="left" w:pos="360"/>
              </w:tabs>
              <w:spacing w:before="0"/>
              <w:contextualSpacing/>
              <w:mirrorIndents/>
              <w:jc w:val="both"/>
              <w:rPr>
                <w:rFonts w:cstheme="minorHAnsi"/>
                <w:lang w:val="uk-UA"/>
              </w:rPr>
            </w:pPr>
          </w:p>
          <w:p w14:paraId="2F39500F" w14:textId="03D4A1B7" w:rsidR="00732CF3" w:rsidRPr="00A46474" w:rsidRDefault="00D70B13" w:rsidP="005E1F4E">
            <w:pPr>
              <w:pStyle w:val="ListParagraph"/>
              <w:numPr>
                <w:ilvl w:val="0"/>
                <w:numId w:val="6"/>
              </w:numPr>
              <w:tabs>
                <w:tab w:val="left" w:pos="360"/>
              </w:tabs>
              <w:spacing w:before="0"/>
              <w:ind w:left="0" w:firstLine="0"/>
              <w:mirrorIndents/>
              <w:jc w:val="both"/>
              <w:rPr>
                <w:rFonts w:cstheme="minorHAnsi"/>
                <w:lang w:val="uk-UA"/>
              </w:rPr>
            </w:pPr>
            <w:r w:rsidRPr="00A46474">
              <w:rPr>
                <w:rFonts w:cstheme="minorHAnsi"/>
              </w:rPr>
              <w:t>Provide to</w:t>
            </w:r>
            <w:r w:rsidR="00B85C93">
              <w:rPr>
                <w:rFonts w:cstheme="minorHAnsi"/>
              </w:rPr>
              <w:t xml:space="preserve"> Micro, Small and Medium </w:t>
            </w:r>
            <w:r w:rsidR="0084480A">
              <w:rPr>
                <w:rFonts w:cstheme="minorHAnsi"/>
              </w:rPr>
              <w:t>enterprises</w:t>
            </w:r>
            <w:r w:rsidR="000E042F">
              <w:rPr>
                <w:rFonts w:cstheme="minorHAnsi"/>
              </w:rPr>
              <w:t xml:space="preserve"> </w:t>
            </w:r>
            <w:r w:rsidR="00B85C93">
              <w:rPr>
                <w:rFonts w:cstheme="minorHAnsi"/>
              </w:rPr>
              <w:t>(further</w:t>
            </w:r>
            <w:r w:rsidRPr="00A46474">
              <w:rPr>
                <w:rFonts w:cstheme="minorHAnsi"/>
              </w:rPr>
              <w:t xml:space="preserve"> MSME</w:t>
            </w:r>
            <w:r w:rsidR="00B85C93">
              <w:rPr>
                <w:rFonts w:cstheme="minorHAnsi"/>
              </w:rPr>
              <w:t xml:space="preserve">) </w:t>
            </w:r>
            <w:r w:rsidRPr="00A46474">
              <w:rPr>
                <w:rFonts w:cstheme="minorHAnsi"/>
              </w:rPr>
              <w:t xml:space="preserve">representatives and </w:t>
            </w:r>
            <w:r w:rsidR="00F213A2" w:rsidRPr="00A46474">
              <w:rPr>
                <w:rFonts w:cstheme="minorHAnsi"/>
              </w:rPr>
              <w:t>vulnerable beneficiaries</w:t>
            </w:r>
            <w:r w:rsidRPr="00A46474">
              <w:rPr>
                <w:rFonts w:cstheme="minorHAnsi"/>
              </w:rPr>
              <w:t xml:space="preserve"> soft and hard business skills</w:t>
            </w:r>
            <w:r w:rsidR="00D70DA9" w:rsidRPr="00A46474">
              <w:rPr>
                <w:rFonts w:cstheme="minorHAnsi"/>
              </w:rPr>
              <w:t>;</w:t>
            </w:r>
          </w:p>
          <w:p w14:paraId="6D1A4D89" w14:textId="5BA4EF77" w:rsidR="00D23F92" w:rsidRPr="00A46474" w:rsidRDefault="00D23F92" w:rsidP="005E1F4E">
            <w:pPr>
              <w:tabs>
                <w:tab w:val="left" w:pos="360"/>
              </w:tabs>
              <w:spacing w:before="0"/>
              <w:mirrorIndents/>
              <w:jc w:val="both"/>
              <w:rPr>
                <w:rFonts w:cstheme="minorHAnsi"/>
                <w:lang w:val="uk-UA"/>
              </w:rPr>
            </w:pPr>
          </w:p>
          <w:p w14:paraId="21297502" w14:textId="735A218D" w:rsidR="00D70DA9" w:rsidRPr="00F869F8" w:rsidRDefault="00D70DA9" w:rsidP="005E1F4E">
            <w:pPr>
              <w:pStyle w:val="ListParagraph"/>
              <w:tabs>
                <w:tab w:val="left" w:pos="360"/>
              </w:tabs>
              <w:spacing w:before="0"/>
              <w:ind w:left="0"/>
              <w:mirrorIndents/>
              <w:jc w:val="both"/>
              <w:rPr>
                <w:rFonts w:cstheme="minorHAnsi"/>
              </w:rPr>
            </w:pPr>
          </w:p>
          <w:p w14:paraId="44C1223F" w14:textId="3B7A6A6B" w:rsidR="00732CF3" w:rsidRPr="00A46474" w:rsidRDefault="00732CF3" w:rsidP="005E1F4E">
            <w:pPr>
              <w:pStyle w:val="ListParagraph"/>
              <w:numPr>
                <w:ilvl w:val="0"/>
                <w:numId w:val="6"/>
              </w:numPr>
              <w:tabs>
                <w:tab w:val="left" w:pos="360"/>
              </w:tabs>
              <w:spacing w:before="0"/>
              <w:ind w:left="0" w:firstLine="0"/>
              <w:mirrorIndents/>
              <w:jc w:val="both"/>
              <w:rPr>
                <w:rFonts w:cstheme="minorHAnsi"/>
              </w:rPr>
            </w:pPr>
            <w:r w:rsidRPr="00A46474">
              <w:rPr>
                <w:rFonts w:cstheme="minorHAnsi"/>
              </w:rPr>
              <w:t>I</w:t>
            </w:r>
            <w:r w:rsidR="00D70B13" w:rsidRPr="00A46474">
              <w:rPr>
                <w:rFonts w:cstheme="minorHAnsi"/>
              </w:rPr>
              <w:t xml:space="preserve">ncrease level of sales of representatives MSME and </w:t>
            </w:r>
            <w:r w:rsidR="00D23F92" w:rsidRPr="00A46474">
              <w:rPr>
                <w:rFonts w:cstheme="minorHAnsi"/>
              </w:rPr>
              <w:t>self-employed</w:t>
            </w:r>
            <w:r w:rsidR="00D70B13" w:rsidRPr="00A46474">
              <w:rPr>
                <w:rFonts w:cstheme="minorHAnsi"/>
              </w:rPr>
              <w:t xml:space="preserve"> people</w:t>
            </w:r>
            <w:r w:rsidRPr="00A46474">
              <w:rPr>
                <w:rFonts w:cstheme="minorHAnsi"/>
              </w:rPr>
              <w:t>;</w:t>
            </w:r>
          </w:p>
          <w:p w14:paraId="404B99B6" w14:textId="77777777" w:rsidR="00732CF3" w:rsidRPr="00A46474" w:rsidRDefault="00732CF3" w:rsidP="005E1F4E">
            <w:pPr>
              <w:tabs>
                <w:tab w:val="left" w:pos="360"/>
              </w:tabs>
              <w:spacing w:before="0"/>
              <w:contextualSpacing/>
              <w:mirrorIndents/>
              <w:jc w:val="both"/>
              <w:rPr>
                <w:rFonts w:cstheme="minorHAnsi"/>
                <w:lang w:val="uk-UA"/>
              </w:rPr>
            </w:pPr>
          </w:p>
          <w:p w14:paraId="2F54B841" w14:textId="372048AE" w:rsidR="00732CF3" w:rsidRPr="00A46474" w:rsidRDefault="00732CF3" w:rsidP="005E1F4E">
            <w:pPr>
              <w:pStyle w:val="ListParagraph"/>
              <w:numPr>
                <w:ilvl w:val="0"/>
                <w:numId w:val="22"/>
              </w:numPr>
              <w:tabs>
                <w:tab w:val="left" w:pos="360"/>
              </w:tabs>
              <w:spacing w:before="0"/>
              <w:ind w:left="0" w:firstLine="0"/>
              <w:mirrorIndents/>
              <w:jc w:val="both"/>
              <w:rPr>
                <w:rFonts w:cstheme="minorHAnsi"/>
                <w:lang w:val="uk-UA"/>
              </w:rPr>
            </w:pPr>
            <w:r w:rsidRPr="00A46474">
              <w:rPr>
                <w:rFonts w:cstheme="minorHAnsi"/>
                <w:lang w:val="uk-UA"/>
              </w:rPr>
              <w:t xml:space="preserve">Improve the effectiveness of </w:t>
            </w:r>
            <w:r w:rsidR="00D70B13" w:rsidRPr="00A46474">
              <w:rPr>
                <w:rFonts w:cstheme="minorHAnsi"/>
              </w:rPr>
              <w:t>business and stimulate expansion of business activities</w:t>
            </w:r>
            <w:r w:rsidRPr="00A46474">
              <w:rPr>
                <w:rFonts w:cstheme="minorHAnsi"/>
                <w:lang w:val="uk-UA"/>
              </w:rPr>
              <w:t>;</w:t>
            </w:r>
          </w:p>
          <w:p w14:paraId="602D66FC" w14:textId="77777777" w:rsidR="00732CF3" w:rsidRPr="00A46474" w:rsidRDefault="00732CF3" w:rsidP="005E1F4E">
            <w:pPr>
              <w:pStyle w:val="ListParagraph"/>
              <w:tabs>
                <w:tab w:val="left" w:pos="360"/>
              </w:tabs>
              <w:spacing w:before="0"/>
              <w:ind w:left="0"/>
              <w:mirrorIndents/>
              <w:jc w:val="both"/>
              <w:rPr>
                <w:rFonts w:cstheme="minorHAnsi"/>
                <w:lang w:val="uk-UA"/>
              </w:rPr>
            </w:pPr>
          </w:p>
          <w:p w14:paraId="6AAA49C3" w14:textId="70BF0837" w:rsidR="004572BD" w:rsidRPr="00A46474" w:rsidRDefault="00732CF3" w:rsidP="005E1F4E">
            <w:pPr>
              <w:pStyle w:val="ListParagraph"/>
              <w:numPr>
                <w:ilvl w:val="0"/>
                <w:numId w:val="23"/>
              </w:numPr>
              <w:shd w:val="clear" w:color="auto" w:fill="FFFFFF"/>
              <w:tabs>
                <w:tab w:val="left" w:pos="360"/>
              </w:tabs>
              <w:spacing w:before="0"/>
              <w:ind w:left="0" w:firstLine="0"/>
              <w:mirrorIndents/>
              <w:jc w:val="both"/>
              <w:rPr>
                <w:rFonts w:cstheme="minorHAnsi"/>
                <w:b/>
              </w:rPr>
            </w:pPr>
            <w:r w:rsidRPr="00A46474">
              <w:rPr>
                <w:rFonts w:cstheme="minorHAnsi"/>
                <w:lang w:val="uk-UA"/>
              </w:rPr>
              <w:t>Encourage business representatives to engage in economic development projects.</w:t>
            </w:r>
            <w:r w:rsidR="002C5372" w:rsidRPr="00A46474">
              <w:rPr>
                <w:rFonts w:cstheme="minorHAnsi"/>
              </w:rPr>
              <w:t xml:space="preserve"> </w:t>
            </w:r>
          </w:p>
        </w:tc>
        <w:tc>
          <w:tcPr>
            <w:tcW w:w="2526" w:type="pct"/>
          </w:tcPr>
          <w:p w14:paraId="4EF13017" w14:textId="77777777" w:rsidR="00A640A1" w:rsidRPr="00A46474" w:rsidRDefault="00A640A1" w:rsidP="005E1F4E">
            <w:pPr>
              <w:pStyle w:val="ListParagraph"/>
              <w:numPr>
                <w:ilvl w:val="0"/>
                <w:numId w:val="21"/>
              </w:numPr>
              <w:tabs>
                <w:tab w:val="left" w:pos="360"/>
              </w:tabs>
              <w:spacing w:before="0"/>
              <w:ind w:left="0" w:firstLine="0"/>
              <w:mirrorIndents/>
              <w:jc w:val="both"/>
              <w:rPr>
                <w:rFonts w:eastAsia="Times New Roman" w:cstheme="minorHAnsi"/>
                <w:b/>
                <w:bCs/>
                <w:snapToGrid w:val="0"/>
                <w:lang w:val="uk-UA"/>
              </w:rPr>
            </w:pPr>
            <w:r w:rsidRPr="00A46474">
              <w:rPr>
                <w:rFonts w:eastAsia="Times New Roman" w:cstheme="minorHAnsi"/>
                <w:b/>
                <w:bCs/>
                <w:snapToGrid w:val="0"/>
                <w:lang w:val="uk-UA"/>
              </w:rPr>
              <w:t>Обґрунтування проекту</w:t>
            </w:r>
          </w:p>
          <w:p w14:paraId="07D9531D" w14:textId="3FB3BBCC" w:rsidR="00D23F92" w:rsidRPr="00A46474" w:rsidRDefault="00A640A1" w:rsidP="005E1F4E">
            <w:pPr>
              <w:tabs>
                <w:tab w:val="left" w:pos="360"/>
              </w:tabs>
              <w:spacing w:before="0"/>
              <w:contextualSpacing/>
              <w:mirrorIndents/>
              <w:jc w:val="both"/>
              <w:rPr>
                <w:rFonts w:cstheme="minorHAnsi"/>
                <w:lang w:val="uk-UA"/>
              </w:rPr>
            </w:pPr>
            <w:r w:rsidRPr="00A46474">
              <w:rPr>
                <w:rFonts w:cstheme="minorHAnsi"/>
                <w:lang w:val="uk-UA"/>
              </w:rPr>
              <w:t xml:space="preserve">Завдання відподає другому піврічному плану ERA, а саме пункту </w:t>
            </w:r>
            <w:r w:rsidR="00D23F92" w:rsidRPr="00A46474">
              <w:rPr>
                <w:rFonts w:cstheme="minorHAnsi"/>
                <w:lang w:val="uk-UA"/>
              </w:rPr>
              <w:t xml:space="preserve">1.1.4. Вдосконалення професійних навичок. </w:t>
            </w:r>
            <w:r w:rsidR="0005020D">
              <w:rPr>
                <w:rFonts w:cstheme="minorHAnsi"/>
              </w:rPr>
              <w:t>USAID</w:t>
            </w:r>
            <w:r w:rsidR="0005020D" w:rsidRPr="0005020D">
              <w:rPr>
                <w:rFonts w:cstheme="minorHAnsi"/>
                <w:lang w:val="ru-RU"/>
              </w:rPr>
              <w:t xml:space="preserve"> </w:t>
            </w:r>
            <w:r w:rsidR="00D23F92" w:rsidRPr="00A46474">
              <w:rPr>
                <w:rFonts w:cstheme="minorHAnsi"/>
                <w:lang w:val="uk-UA"/>
              </w:rPr>
              <w:t>ERA хоче досягти наступних цілей у рамках цієї діяльності:</w:t>
            </w:r>
          </w:p>
          <w:p w14:paraId="3756326A" w14:textId="77777777" w:rsidR="00D23F92" w:rsidRPr="00A46474" w:rsidRDefault="00D23F92" w:rsidP="005E1F4E">
            <w:pPr>
              <w:tabs>
                <w:tab w:val="left" w:pos="360"/>
              </w:tabs>
              <w:spacing w:before="0"/>
              <w:contextualSpacing/>
              <w:mirrorIndents/>
              <w:jc w:val="both"/>
              <w:rPr>
                <w:rFonts w:cstheme="minorHAnsi"/>
                <w:lang w:val="uk-UA"/>
              </w:rPr>
            </w:pPr>
          </w:p>
          <w:p w14:paraId="00D8CCCD" w14:textId="1A7E7E62" w:rsidR="00D23F92" w:rsidRPr="00A46474" w:rsidRDefault="00D23F92" w:rsidP="005E1F4E">
            <w:pPr>
              <w:tabs>
                <w:tab w:val="left" w:pos="360"/>
              </w:tabs>
              <w:spacing w:before="0"/>
              <w:contextualSpacing/>
              <w:mirrorIndents/>
              <w:jc w:val="both"/>
              <w:rPr>
                <w:rFonts w:cstheme="minorHAnsi"/>
                <w:lang w:val="uk-UA"/>
              </w:rPr>
            </w:pPr>
            <w:r w:rsidRPr="00A46474">
              <w:rPr>
                <w:rFonts w:cstheme="minorHAnsi"/>
                <w:lang w:val="uk-UA"/>
              </w:rPr>
              <w:t xml:space="preserve">• </w:t>
            </w:r>
            <w:r w:rsidR="0005020D">
              <w:rPr>
                <w:rFonts w:cstheme="minorHAnsi"/>
                <w:lang w:val="uk-UA"/>
              </w:rPr>
              <w:t>Н</w:t>
            </w:r>
            <w:r w:rsidRPr="00A46474">
              <w:rPr>
                <w:rFonts w:cstheme="minorHAnsi"/>
                <w:lang w:val="uk-UA"/>
              </w:rPr>
              <w:t>адати представникам</w:t>
            </w:r>
            <w:r w:rsidR="00B85C93" w:rsidRPr="00B85C93">
              <w:rPr>
                <w:rFonts w:cstheme="minorHAnsi"/>
                <w:lang w:val="ru-RU"/>
              </w:rPr>
              <w:t xml:space="preserve"> </w:t>
            </w:r>
            <w:r w:rsidR="00B85C93">
              <w:rPr>
                <w:rFonts w:cstheme="minorHAnsi"/>
                <w:lang w:val="ru-RU"/>
              </w:rPr>
              <w:t>Мікро, Середнього та Малого бізнесу (далі</w:t>
            </w:r>
            <w:r w:rsidRPr="00A46474">
              <w:rPr>
                <w:rFonts w:cstheme="minorHAnsi"/>
                <w:lang w:val="uk-UA"/>
              </w:rPr>
              <w:t xml:space="preserve"> МСМ</w:t>
            </w:r>
            <w:r w:rsidRPr="00A46474">
              <w:rPr>
                <w:rFonts w:cstheme="minorHAnsi"/>
                <w:lang w:val="ru-RU"/>
              </w:rPr>
              <w:t>Б</w:t>
            </w:r>
            <w:r w:rsidR="00B85C93">
              <w:rPr>
                <w:rFonts w:cstheme="minorHAnsi"/>
                <w:lang w:val="ru-RU"/>
              </w:rPr>
              <w:t>)</w:t>
            </w:r>
            <w:r w:rsidRPr="00A46474">
              <w:rPr>
                <w:rFonts w:cstheme="minorHAnsi"/>
                <w:lang w:val="uk-UA"/>
              </w:rPr>
              <w:t xml:space="preserve"> та індівідуальни</w:t>
            </w:r>
            <w:r w:rsidR="00F213A2" w:rsidRPr="00A46474">
              <w:rPr>
                <w:rFonts w:cstheme="minorHAnsi"/>
                <w:lang w:val="uk-UA"/>
              </w:rPr>
              <w:t>м</w:t>
            </w:r>
            <w:r w:rsidRPr="00A46474">
              <w:rPr>
                <w:rFonts w:cstheme="minorHAnsi"/>
                <w:lang w:val="uk-UA"/>
              </w:rPr>
              <w:t xml:space="preserve"> </w:t>
            </w:r>
            <w:r w:rsidR="00F213A2" w:rsidRPr="00A46474">
              <w:rPr>
                <w:rFonts w:cstheme="minorHAnsi"/>
                <w:lang w:val="uk-UA"/>
              </w:rPr>
              <w:t xml:space="preserve">вразливим </w:t>
            </w:r>
            <w:r w:rsidRPr="00A46474">
              <w:rPr>
                <w:rFonts w:cstheme="minorHAnsi"/>
                <w:lang w:val="uk-UA"/>
              </w:rPr>
              <w:t xml:space="preserve">бенефіціарам </w:t>
            </w:r>
            <w:r w:rsidR="0085380E">
              <w:rPr>
                <w:rFonts w:cstheme="minorHAnsi"/>
                <w:lang w:val="uk-UA"/>
              </w:rPr>
              <w:t xml:space="preserve">комуникативні </w:t>
            </w:r>
            <w:r w:rsidRPr="00A46474">
              <w:rPr>
                <w:rFonts w:cstheme="minorHAnsi"/>
                <w:lang w:val="uk-UA"/>
              </w:rPr>
              <w:t>та ділові навички;</w:t>
            </w:r>
          </w:p>
          <w:p w14:paraId="1835821B" w14:textId="20E2E6F7" w:rsidR="00D23F92" w:rsidRDefault="00D23F92" w:rsidP="005E1F4E">
            <w:pPr>
              <w:tabs>
                <w:tab w:val="left" w:pos="360"/>
              </w:tabs>
              <w:spacing w:before="0"/>
              <w:contextualSpacing/>
              <w:mirrorIndents/>
              <w:jc w:val="both"/>
              <w:rPr>
                <w:rFonts w:cstheme="minorHAnsi"/>
                <w:lang w:val="uk-UA"/>
              </w:rPr>
            </w:pPr>
          </w:p>
          <w:p w14:paraId="133087B8" w14:textId="082949B6" w:rsidR="00D23F92" w:rsidRPr="00A46474" w:rsidRDefault="00D23F92" w:rsidP="005E1F4E">
            <w:pPr>
              <w:tabs>
                <w:tab w:val="left" w:pos="360"/>
              </w:tabs>
              <w:spacing w:before="0"/>
              <w:contextualSpacing/>
              <w:mirrorIndents/>
              <w:jc w:val="both"/>
              <w:rPr>
                <w:rFonts w:cstheme="minorHAnsi"/>
                <w:lang w:val="uk-UA"/>
              </w:rPr>
            </w:pPr>
            <w:r w:rsidRPr="00A46474">
              <w:rPr>
                <w:rFonts w:cstheme="minorHAnsi"/>
                <w:lang w:val="uk-UA"/>
              </w:rPr>
              <w:t>• Підвищити рівень продажів представників МСМБ та самозайнятих людей;</w:t>
            </w:r>
          </w:p>
          <w:p w14:paraId="47D3609B" w14:textId="77777777" w:rsidR="00D23F92" w:rsidRPr="00A46474" w:rsidRDefault="00D23F92" w:rsidP="005E1F4E">
            <w:pPr>
              <w:tabs>
                <w:tab w:val="left" w:pos="360"/>
              </w:tabs>
              <w:spacing w:before="0"/>
              <w:contextualSpacing/>
              <w:mirrorIndents/>
              <w:jc w:val="both"/>
              <w:rPr>
                <w:rFonts w:cstheme="minorHAnsi"/>
                <w:lang w:val="uk-UA"/>
              </w:rPr>
            </w:pPr>
          </w:p>
          <w:p w14:paraId="132DEE15" w14:textId="282AB693" w:rsidR="00D23F92" w:rsidRPr="00A46474" w:rsidRDefault="00D23F92" w:rsidP="005E1F4E">
            <w:pPr>
              <w:tabs>
                <w:tab w:val="left" w:pos="360"/>
              </w:tabs>
              <w:spacing w:before="0"/>
              <w:contextualSpacing/>
              <w:mirrorIndents/>
              <w:jc w:val="both"/>
              <w:rPr>
                <w:rFonts w:cstheme="minorHAnsi"/>
                <w:lang w:val="uk-UA"/>
              </w:rPr>
            </w:pPr>
            <w:r w:rsidRPr="00A46474">
              <w:rPr>
                <w:rFonts w:cstheme="minorHAnsi"/>
                <w:lang w:val="uk-UA"/>
              </w:rPr>
              <w:t xml:space="preserve">• </w:t>
            </w:r>
            <w:r w:rsidR="0005020D" w:rsidRPr="00A46474">
              <w:rPr>
                <w:rFonts w:cstheme="minorHAnsi"/>
                <w:lang w:val="uk-UA"/>
              </w:rPr>
              <w:t>Підвищити</w:t>
            </w:r>
            <w:r w:rsidRPr="00A46474">
              <w:rPr>
                <w:rFonts w:cstheme="minorHAnsi"/>
                <w:lang w:val="uk-UA"/>
              </w:rPr>
              <w:t xml:space="preserve"> ефективн</w:t>
            </w:r>
            <w:r w:rsidR="0005020D">
              <w:rPr>
                <w:rFonts w:cstheme="minorHAnsi"/>
                <w:lang w:val="uk-UA"/>
              </w:rPr>
              <w:t>ість</w:t>
            </w:r>
            <w:r w:rsidRPr="00A46474">
              <w:rPr>
                <w:rFonts w:cstheme="minorHAnsi"/>
                <w:lang w:val="uk-UA"/>
              </w:rPr>
              <w:t xml:space="preserve"> бізнесу та </w:t>
            </w:r>
            <w:r w:rsidR="0005020D" w:rsidRPr="0005020D">
              <w:rPr>
                <w:rFonts w:cstheme="minorHAnsi"/>
                <w:lang w:val="uk-UA"/>
              </w:rPr>
              <w:t>простимулювати</w:t>
            </w:r>
            <w:r w:rsidRPr="00A46474">
              <w:rPr>
                <w:rFonts w:cstheme="minorHAnsi"/>
                <w:lang w:val="uk-UA"/>
              </w:rPr>
              <w:t xml:space="preserve"> розширення ділової діяльності;</w:t>
            </w:r>
          </w:p>
          <w:p w14:paraId="641351F3" w14:textId="77777777" w:rsidR="00D23F92" w:rsidRPr="00A46474" w:rsidRDefault="00D23F92" w:rsidP="005E1F4E">
            <w:pPr>
              <w:tabs>
                <w:tab w:val="left" w:pos="360"/>
              </w:tabs>
              <w:spacing w:before="0"/>
              <w:contextualSpacing/>
              <w:mirrorIndents/>
              <w:jc w:val="both"/>
              <w:rPr>
                <w:rFonts w:cstheme="minorHAnsi"/>
                <w:lang w:val="uk-UA"/>
              </w:rPr>
            </w:pPr>
          </w:p>
          <w:p w14:paraId="7A542286" w14:textId="09AAFE1F" w:rsidR="005B4D56" w:rsidRPr="00A46474" w:rsidRDefault="00D23F92" w:rsidP="005E1F4E">
            <w:pPr>
              <w:tabs>
                <w:tab w:val="left" w:pos="366"/>
              </w:tabs>
              <w:spacing w:before="0"/>
              <w:contextualSpacing/>
              <w:mirrorIndents/>
              <w:jc w:val="both"/>
              <w:rPr>
                <w:rFonts w:cstheme="minorHAnsi"/>
                <w:lang w:val="uk-UA"/>
              </w:rPr>
            </w:pPr>
            <w:r w:rsidRPr="00A46474">
              <w:rPr>
                <w:rFonts w:cstheme="minorHAnsi"/>
                <w:lang w:val="uk-UA"/>
              </w:rPr>
              <w:t xml:space="preserve">• </w:t>
            </w:r>
            <w:r w:rsidR="0005020D">
              <w:rPr>
                <w:rFonts w:cstheme="minorHAnsi"/>
                <w:lang w:val="uk-UA"/>
              </w:rPr>
              <w:t>П</w:t>
            </w:r>
            <w:r w:rsidR="0005020D" w:rsidRPr="0005020D">
              <w:rPr>
                <w:rFonts w:cstheme="minorHAnsi"/>
                <w:lang w:val="uk-UA"/>
              </w:rPr>
              <w:t>ростимулювати</w:t>
            </w:r>
            <w:r w:rsidR="00A640A1" w:rsidRPr="00A46474">
              <w:rPr>
                <w:rFonts w:cstheme="minorHAnsi"/>
                <w:lang w:val="uk-UA"/>
              </w:rPr>
              <w:t xml:space="preserve"> представників бізнесу долучатися до реалізації проектів економічного розвитку</w:t>
            </w:r>
            <w:r w:rsidR="00D70B13" w:rsidRPr="00A46474">
              <w:rPr>
                <w:rFonts w:cstheme="minorHAnsi"/>
                <w:lang w:val="ru-RU"/>
              </w:rPr>
              <w:t>.</w:t>
            </w:r>
            <w:r w:rsidR="00A640A1" w:rsidRPr="00A46474">
              <w:rPr>
                <w:rFonts w:cstheme="minorHAnsi"/>
                <w:lang w:val="uk-UA"/>
              </w:rPr>
              <w:t xml:space="preserve"> </w:t>
            </w:r>
          </w:p>
        </w:tc>
      </w:tr>
      <w:tr w:rsidR="007A707A" w:rsidRPr="00E86179" w14:paraId="7C2BE1D6" w14:textId="77777777" w:rsidTr="00B8480A">
        <w:tc>
          <w:tcPr>
            <w:tcW w:w="2473" w:type="pct"/>
          </w:tcPr>
          <w:p w14:paraId="668033E1" w14:textId="54868DC3" w:rsidR="00351E16" w:rsidRPr="00B72E4B" w:rsidRDefault="00351E16" w:rsidP="00B72E4B">
            <w:pPr>
              <w:pStyle w:val="ListParagraph"/>
              <w:numPr>
                <w:ilvl w:val="0"/>
                <w:numId w:val="19"/>
              </w:numPr>
              <w:tabs>
                <w:tab w:val="left" w:pos="360"/>
              </w:tabs>
              <w:autoSpaceDE w:val="0"/>
              <w:autoSpaceDN w:val="0"/>
              <w:adjustRightInd w:val="0"/>
              <w:spacing w:before="0"/>
              <w:ind w:left="0" w:firstLine="0"/>
              <w:mirrorIndents/>
              <w:jc w:val="both"/>
              <w:rPr>
                <w:rFonts w:cstheme="minorHAnsi"/>
                <w:b/>
                <w:bCs/>
                <w:color w:val="000000"/>
              </w:rPr>
            </w:pPr>
            <w:r w:rsidRPr="00B72E4B">
              <w:rPr>
                <w:rFonts w:cstheme="minorHAnsi"/>
                <w:b/>
                <w:bCs/>
                <w:color w:val="000000"/>
              </w:rPr>
              <w:t xml:space="preserve">OBJECTIVE </w:t>
            </w:r>
          </w:p>
          <w:p w14:paraId="38F4DF50" w14:textId="77777777" w:rsidR="008C6373" w:rsidRPr="00B72E4B" w:rsidRDefault="008C6373" w:rsidP="00B72E4B">
            <w:pPr>
              <w:shd w:val="clear" w:color="auto" w:fill="FFFFFF"/>
              <w:spacing w:before="0"/>
              <w:contextualSpacing/>
              <w:mirrorIndents/>
              <w:jc w:val="both"/>
              <w:rPr>
                <w:rFonts w:eastAsia="Times New Roman" w:cstheme="minorHAnsi"/>
                <w:color w:val="333333"/>
              </w:rPr>
            </w:pPr>
            <w:r w:rsidRPr="00B72E4B">
              <w:rPr>
                <w:rFonts w:eastAsia="Times New Roman" w:cstheme="minorHAnsi"/>
                <w:color w:val="333333"/>
              </w:rPr>
              <w:t>Due to the conflict in the Eastern part of Ukraine the economy faced difficulties and stagnation.</w:t>
            </w:r>
          </w:p>
          <w:p w14:paraId="2B2E8D24" w14:textId="77777777" w:rsidR="0005020D" w:rsidRPr="00B72E4B" w:rsidRDefault="0005020D" w:rsidP="00B72E4B">
            <w:pPr>
              <w:shd w:val="clear" w:color="auto" w:fill="FFFFFF"/>
              <w:spacing w:before="0"/>
              <w:contextualSpacing/>
              <w:mirrorIndents/>
              <w:jc w:val="both"/>
              <w:rPr>
                <w:rFonts w:eastAsia="Times New Roman" w:cstheme="minorHAnsi"/>
                <w:color w:val="333333"/>
              </w:rPr>
            </w:pPr>
          </w:p>
          <w:p w14:paraId="4ADB00F9" w14:textId="2BDAA943" w:rsidR="00B07F9B" w:rsidRPr="00B72E4B" w:rsidRDefault="008C6373" w:rsidP="00B72E4B">
            <w:pPr>
              <w:shd w:val="clear" w:color="auto" w:fill="FFFFFF"/>
              <w:spacing w:before="0"/>
              <w:contextualSpacing/>
              <w:mirrorIndents/>
              <w:jc w:val="both"/>
              <w:rPr>
                <w:rFonts w:eastAsia="Times New Roman" w:cstheme="minorHAnsi"/>
                <w:color w:val="333333"/>
              </w:rPr>
            </w:pPr>
            <w:r w:rsidRPr="00B72E4B">
              <w:rPr>
                <w:rFonts w:eastAsia="Times New Roman" w:cstheme="minorHAnsi"/>
                <w:color w:val="333333"/>
              </w:rPr>
              <w:t xml:space="preserve">In order to support economic development in Donetsk, Luhansk </w:t>
            </w:r>
            <w:r w:rsidR="006A67A1">
              <w:rPr>
                <w:rFonts w:eastAsia="Times New Roman" w:cstheme="minorHAnsi"/>
                <w:color w:val="333333"/>
              </w:rPr>
              <w:t xml:space="preserve">oblasts </w:t>
            </w:r>
            <w:r w:rsidRPr="00B72E4B">
              <w:rPr>
                <w:rFonts w:eastAsia="Times New Roman" w:cstheme="minorHAnsi"/>
                <w:color w:val="333333"/>
              </w:rPr>
              <w:t xml:space="preserve">and south of Zaporizzya oblast the </w:t>
            </w:r>
            <w:r w:rsidR="00B07F9B" w:rsidRPr="00B72E4B">
              <w:rPr>
                <w:rFonts w:eastAsia="Times New Roman" w:cstheme="minorHAnsi"/>
                <w:color w:val="333333"/>
              </w:rPr>
              <w:t>list of training for</w:t>
            </w:r>
            <w:r w:rsidRPr="00B72E4B">
              <w:rPr>
                <w:rFonts w:eastAsia="Times New Roman" w:cstheme="minorHAnsi"/>
                <w:color w:val="333333"/>
              </w:rPr>
              <w:t xml:space="preserve"> MSME representatives</w:t>
            </w:r>
            <w:r w:rsidR="00B07F9B" w:rsidRPr="00B72E4B">
              <w:rPr>
                <w:rFonts w:eastAsia="Times New Roman" w:cstheme="minorHAnsi"/>
                <w:color w:val="333333"/>
              </w:rPr>
              <w:t xml:space="preserve"> and individual </w:t>
            </w:r>
            <w:r w:rsidR="00525675" w:rsidRPr="00B72E4B">
              <w:rPr>
                <w:rFonts w:eastAsia="Times New Roman" w:cstheme="minorHAnsi"/>
                <w:color w:val="333333"/>
              </w:rPr>
              <w:t xml:space="preserve">vulnerable </w:t>
            </w:r>
            <w:r w:rsidR="00B07F9B" w:rsidRPr="00B72E4B">
              <w:rPr>
                <w:rFonts w:eastAsia="Times New Roman" w:cstheme="minorHAnsi"/>
                <w:color w:val="333333"/>
              </w:rPr>
              <w:t>beneficiaries will be provided.</w:t>
            </w:r>
          </w:p>
          <w:p w14:paraId="66017A71" w14:textId="77777777" w:rsidR="00B07F9B" w:rsidRPr="00B72E4B" w:rsidRDefault="00B07F9B" w:rsidP="00B72E4B">
            <w:pPr>
              <w:shd w:val="clear" w:color="auto" w:fill="FFFFFF"/>
              <w:spacing w:before="0"/>
              <w:contextualSpacing/>
              <w:mirrorIndents/>
              <w:jc w:val="both"/>
              <w:rPr>
                <w:rFonts w:eastAsia="Times New Roman" w:cstheme="minorHAnsi"/>
                <w:color w:val="333333"/>
              </w:rPr>
            </w:pPr>
          </w:p>
          <w:p w14:paraId="70CDE5A2" w14:textId="71A053F9" w:rsidR="007C7544" w:rsidRDefault="00B07F9B" w:rsidP="004470FE">
            <w:pPr>
              <w:shd w:val="clear" w:color="auto" w:fill="FFFFFF"/>
              <w:spacing w:before="0"/>
              <w:contextualSpacing/>
              <w:mirrorIndents/>
              <w:jc w:val="both"/>
              <w:rPr>
                <w:rFonts w:eastAsia="Times New Roman" w:cstheme="minorHAnsi"/>
                <w:color w:val="333333"/>
              </w:rPr>
            </w:pPr>
            <w:r w:rsidRPr="00B72E4B">
              <w:rPr>
                <w:rFonts w:eastAsia="Times New Roman" w:cstheme="minorHAnsi"/>
                <w:color w:val="333333"/>
              </w:rPr>
              <w:t xml:space="preserve">The </w:t>
            </w:r>
            <w:r w:rsidR="00236960">
              <w:rPr>
                <w:rFonts w:eastAsia="Times New Roman" w:cstheme="minorHAnsi"/>
                <w:color w:val="333333"/>
              </w:rPr>
              <w:t>Subcontractor</w:t>
            </w:r>
            <w:r w:rsidRPr="00B72E4B">
              <w:rPr>
                <w:rFonts w:eastAsia="Times New Roman" w:cstheme="minorHAnsi"/>
                <w:color w:val="333333"/>
              </w:rPr>
              <w:t xml:space="preserve"> will a</w:t>
            </w:r>
            <w:r w:rsidR="000F422C" w:rsidRPr="00B72E4B">
              <w:rPr>
                <w:rFonts w:eastAsia="Times New Roman" w:cstheme="minorHAnsi"/>
                <w:color w:val="333333"/>
              </w:rPr>
              <w:t xml:space="preserve">djust, organize and conduct list of </w:t>
            </w:r>
            <w:r w:rsidR="00A46E53">
              <w:rPr>
                <w:rFonts w:eastAsia="Times New Roman" w:cstheme="minorHAnsi"/>
                <w:color w:val="333333"/>
              </w:rPr>
              <w:t xml:space="preserve">online </w:t>
            </w:r>
            <w:r w:rsidR="000F422C" w:rsidRPr="00B72E4B">
              <w:rPr>
                <w:rFonts w:eastAsia="Times New Roman" w:cstheme="minorHAnsi"/>
                <w:color w:val="333333"/>
              </w:rPr>
              <w:t xml:space="preserve">trainings to provide soft and hard skills to MSME representatives and individual </w:t>
            </w:r>
            <w:r w:rsidR="00525675" w:rsidRPr="00B72E4B">
              <w:rPr>
                <w:rFonts w:eastAsia="Times New Roman" w:cstheme="minorHAnsi"/>
                <w:color w:val="333333"/>
              </w:rPr>
              <w:t xml:space="preserve">vulnerable </w:t>
            </w:r>
            <w:r w:rsidR="000F422C" w:rsidRPr="00B72E4B">
              <w:rPr>
                <w:rFonts w:eastAsia="Times New Roman" w:cstheme="minorHAnsi"/>
                <w:color w:val="333333"/>
              </w:rPr>
              <w:t>beneficiaries.</w:t>
            </w:r>
          </w:p>
          <w:p w14:paraId="234370A7" w14:textId="77777777" w:rsidR="00B0428F" w:rsidRDefault="00B0428F" w:rsidP="004470FE">
            <w:pPr>
              <w:shd w:val="clear" w:color="auto" w:fill="FFFFFF"/>
              <w:spacing w:before="0"/>
              <w:contextualSpacing/>
              <w:mirrorIndents/>
              <w:jc w:val="both"/>
              <w:rPr>
                <w:rFonts w:eastAsia="Times New Roman" w:cstheme="minorHAnsi"/>
                <w:color w:val="333333"/>
              </w:rPr>
            </w:pPr>
          </w:p>
          <w:p w14:paraId="01A64E56" w14:textId="77777777" w:rsidR="00212BD8" w:rsidRDefault="00212BD8" w:rsidP="004470FE">
            <w:pPr>
              <w:shd w:val="clear" w:color="auto" w:fill="FFFFFF"/>
              <w:spacing w:before="0"/>
              <w:contextualSpacing/>
              <w:mirrorIndents/>
              <w:jc w:val="both"/>
              <w:rPr>
                <w:rFonts w:eastAsia="Times New Roman" w:cstheme="minorHAnsi"/>
                <w:color w:val="333333"/>
              </w:rPr>
            </w:pPr>
          </w:p>
          <w:p w14:paraId="7679B86A" w14:textId="036E9A25" w:rsidR="00D44A02" w:rsidRPr="00F869F8" w:rsidRDefault="00B0428F" w:rsidP="004470FE">
            <w:pPr>
              <w:spacing w:before="0"/>
              <w:jc w:val="both"/>
              <w:rPr>
                <w:rFonts w:cstheme="minorHAnsi"/>
                <w:b/>
                <w:lang w:val="uk-UA"/>
              </w:rPr>
            </w:pPr>
            <w:r>
              <w:rPr>
                <w:rFonts w:eastAsia="Times New Roman" w:cstheme="minorHAnsi"/>
                <w:color w:val="333333"/>
              </w:rPr>
              <w:t>L</w:t>
            </w:r>
            <w:r w:rsidRPr="00B0428F">
              <w:rPr>
                <w:rFonts w:eastAsia="Times New Roman" w:cstheme="minorHAnsi"/>
                <w:color w:val="333333"/>
              </w:rPr>
              <w:t>ist of training topics</w:t>
            </w:r>
            <w:r w:rsidR="00236960">
              <w:rPr>
                <w:rFonts w:eastAsia="Times New Roman" w:cstheme="minorHAnsi"/>
                <w:color w:val="333333"/>
              </w:rPr>
              <w:t xml:space="preserve"> to be covered by the Subcontractor</w:t>
            </w:r>
            <w:r>
              <w:rPr>
                <w:rFonts w:eastAsia="Times New Roman" w:cstheme="minorHAnsi"/>
                <w:color w:val="333333"/>
              </w:rPr>
              <w:t>:</w:t>
            </w:r>
          </w:p>
          <w:p w14:paraId="1565272E" w14:textId="34ED91C7" w:rsidR="004A7DC5" w:rsidRPr="00F869F8" w:rsidRDefault="004A7DC5" w:rsidP="004470FE">
            <w:pPr>
              <w:pStyle w:val="ListParagraph"/>
              <w:numPr>
                <w:ilvl w:val="0"/>
                <w:numId w:val="33"/>
              </w:numPr>
              <w:tabs>
                <w:tab w:val="left" w:pos="360"/>
              </w:tabs>
              <w:spacing w:before="0"/>
              <w:mirrorIndents/>
              <w:jc w:val="both"/>
              <w:rPr>
                <w:rFonts w:cstheme="minorHAnsi"/>
                <w:lang w:val="uk-UA"/>
              </w:rPr>
            </w:pPr>
            <w:r w:rsidRPr="00F869F8">
              <w:rPr>
                <w:rFonts w:cstheme="minorHAnsi"/>
                <w:lang w:val="uk-UA"/>
              </w:rPr>
              <w:t xml:space="preserve">Digital marketing </w:t>
            </w:r>
            <w:r w:rsidR="00B314CD">
              <w:rPr>
                <w:rFonts w:cstheme="minorHAnsi"/>
              </w:rPr>
              <w:t>(8 hours course)</w:t>
            </w:r>
          </w:p>
          <w:p w14:paraId="649CBCAA" w14:textId="2DB49091" w:rsidR="004A7DC5" w:rsidRPr="00F869F8" w:rsidRDefault="004A7DC5" w:rsidP="004470FE">
            <w:pPr>
              <w:pStyle w:val="ListParagraph"/>
              <w:numPr>
                <w:ilvl w:val="0"/>
                <w:numId w:val="33"/>
              </w:numPr>
              <w:tabs>
                <w:tab w:val="left" w:pos="360"/>
              </w:tabs>
              <w:spacing w:before="0"/>
              <w:mirrorIndents/>
              <w:jc w:val="both"/>
              <w:rPr>
                <w:rFonts w:cstheme="minorHAnsi"/>
                <w:lang w:val="uk-UA"/>
              </w:rPr>
            </w:pPr>
            <w:r w:rsidRPr="00F869F8">
              <w:rPr>
                <w:rFonts w:cstheme="minorHAnsi"/>
                <w:lang w:val="uk-UA"/>
              </w:rPr>
              <w:t xml:space="preserve">Remote marketing tools </w:t>
            </w:r>
            <w:r w:rsidR="00B314CD">
              <w:rPr>
                <w:rFonts w:cstheme="minorHAnsi"/>
              </w:rPr>
              <w:t>(8 hours course)</w:t>
            </w:r>
          </w:p>
          <w:p w14:paraId="46975BBC" w14:textId="77777777" w:rsidR="004470FE" w:rsidRPr="004470FE" w:rsidRDefault="004470FE" w:rsidP="004470FE">
            <w:pPr>
              <w:tabs>
                <w:tab w:val="left" w:pos="360"/>
              </w:tabs>
              <w:spacing w:before="0"/>
              <w:ind w:left="360"/>
              <w:mirrorIndents/>
              <w:jc w:val="both"/>
              <w:rPr>
                <w:rFonts w:cstheme="minorHAnsi"/>
                <w:lang w:val="uk-UA"/>
              </w:rPr>
            </w:pPr>
          </w:p>
          <w:p w14:paraId="6BFEC55C" w14:textId="0D60688B" w:rsidR="004A7DC5" w:rsidRPr="00F869F8" w:rsidRDefault="004A7DC5" w:rsidP="004470FE">
            <w:pPr>
              <w:pStyle w:val="ListParagraph"/>
              <w:numPr>
                <w:ilvl w:val="0"/>
                <w:numId w:val="33"/>
              </w:numPr>
              <w:tabs>
                <w:tab w:val="left" w:pos="360"/>
              </w:tabs>
              <w:spacing w:before="0"/>
              <w:mirrorIndents/>
              <w:jc w:val="both"/>
              <w:rPr>
                <w:rFonts w:cstheme="minorHAnsi"/>
                <w:lang w:val="uk-UA"/>
              </w:rPr>
            </w:pPr>
            <w:r w:rsidRPr="00F869F8">
              <w:rPr>
                <w:rFonts w:cstheme="minorHAnsi"/>
                <w:lang w:val="uk-UA"/>
              </w:rPr>
              <w:t xml:space="preserve">Business planning </w:t>
            </w:r>
            <w:r w:rsidR="00B314CD">
              <w:rPr>
                <w:rFonts w:cstheme="minorHAnsi"/>
              </w:rPr>
              <w:t>(16 hours course)</w:t>
            </w:r>
          </w:p>
          <w:p w14:paraId="3DE7E456" w14:textId="41DBAF46" w:rsidR="00D0643A" w:rsidRPr="004470FE" w:rsidRDefault="004A7DC5" w:rsidP="00F869F8">
            <w:pPr>
              <w:pStyle w:val="ListParagraph"/>
              <w:numPr>
                <w:ilvl w:val="0"/>
                <w:numId w:val="33"/>
              </w:numPr>
              <w:tabs>
                <w:tab w:val="left" w:pos="360"/>
              </w:tabs>
              <w:spacing w:before="0"/>
              <w:mirrorIndents/>
              <w:jc w:val="both"/>
              <w:rPr>
                <w:rFonts w:cstheme="minorHAnsi"/>
                <w:lang w:val="uk-UA"/>
              </w:rPr>
            </w:pPr>
            <w:r w:rsidRPr="00F869F8">
              <w:rPr>
                <w:rFonts w:cstheme="minorHAnsi"/>
                <w:lang w:val="uk-UA"/>
              </w:rPr>
              <w:t xml:space="preserve">Online sales </w:t>
            </w:r>
            <w:r w:rsidR="000E6D1F">
              <w:rPr>
                <w:rFonts w:cstheme="minorHAnsi"/>
                <w:lang w:val="uk-UA"/>
              </w:rPr>
              <w:t xml:space="preserve">(16 </w:t>
            </w:r>
            <w:r w:rsidR="000E6D1F">
              <w:rPr>
                <w:rFonts w:cstheme="minorHAnsi"/>
              </w:rPr>
              <w:t>hours course</w:t>
            </w:r>
            <w:r w:rsidR="000E6D1F">
              <w:rPr>
                <w:rFonts w:cstheme="minorHAnsi"/>
                <w:lang w:val="uk-UA"/>
              </w:rPr>
              <w:t>)</w:t>
            </w:r>
          </w:p>
        </w:tc>
        <w:tc>
          <w:tcPr>
            <w:tcW w:w="2526" w:type="pct"/>
          </w:tcPr>
          <w:p w14:paraId="042F8313" w14:textId="0E3A26E1" w:rsidR="00351E16" w:rsidRPr="00861A1B" w:rsidRDefault="00351E16" w:rsidP="00B72E4B">
            <w:pPr>
              <w:numPr>
                <w:ilvl w:val="0"/>
                <w:numId w:val="9"/>
              </w:numPr>
              <w:tabs>
                <w:tab w:val="left" w:pos="360"/>
              </w:tabs>
              <w:autoSpaceDE w:val="0"/>
              <w:autoSpaceDN w:val="0"/>
              <w:adjustRightInd w:val="0"/>
              <w:spacing w:before="0"/>
              <w:ind w:left="0" w:firstLine="0"/>
              <w:contextualSpacing/>
              <w:mirrorIndents/>
              <w:jc w:val="both"/>
              <w:rPr>
                <w:rFonts w:cstheme="minorHAnsi"/>
                <w:b/>
                <w:bCs/>
                <w:color w:val="000000"/>
              </w:rPr>
            </w:pPr>
            <w:r w:rsidRPr="00861A1B">
              <w:rPr>
                <w:rFonts w:cstheme="minorHAnsi"/>
                <w:b/>
                <w:bCs/>
                <w:color w:val="000000"/>
                <w:lang w:val="uk-UA"/>
              </w:rPr>
              <w:t>ЗАВДАННЯ</w:t>
            </w:r>
          </w:p>
          <w:p w14:paraId="1038BF20" w14:textId="77777777" w:rsidR="00525675" w:rsidRPr="00861A1B" w:rsidRDefault="00525675">
            <w:pPr>
              <w:tabs>
                <w:tab w:val="left" w:pos="360"/>
              </w:tabs>
              <w:autoSpaceDE w:val="0"/>
              <w:autoSpaceDN w:val="0"/>
              <w:adjustRightInd w:val="0"/>
              <w:spacing w:before="0"/>
              <w:contextualSpacing/>
              <w:mirrorIndents/>
              <w:jc w:val="both"/>
              <w:rPr>
                <w:rFonts w:cstheme="minorHAnsi"/>
                <w:lang w:val="uk-UA"/>
              </w:rPr>
            </w:pPr>
            <w:r w:rsidRPr="00861A1B">
              <w:rPr>
                <w:rFonts w:cstheme="minorHAnsi"/>
                <w:lang w:val="uk-UA"/>
              </w:rPr>
              <w:t>Через конфлікт на сході України економіка зіткнулася з труднощами та стагнацією.</w:t>
            </w:r>
          </w:p>
          <w:p w14:paraId="04CEF26D" w14:textId="77777777" w:rsidR="0005020D" w:rsidRPr="00861A1B" w:rsidRDefault="0005020D">
            <w:pPr>
              <w:tabs>
                <w:tab w:val="left" w:pos="360"/>
              </w:tabs>
              <w:autoSpaceDE w:val="0"/>
              <w:autoSpaceDN w:val="0"/>
              <w:adjustRightInd w:val="0"/>
              <w:spacing w:before="0"/>
              <w:contextualSpacing/>
              <w:mirrorIndents/>
              <w:jc w:val="both"/>
              <w:rPr>
                <w:rFonts w:cstheme="minorHAnsi"/>
                <w:lang w:val="uk-UA"/>
              </w:rPr>
            </w:pPr>
          </w:p>
          <w:p w14:paraId="6C08E518" w14:textId="5126CC7D" w:rsidR="00525675" w:rsidRPr="00861A1B" w:rsidRDefault="00525675">
            <w:pPr>
              <w:tabs>
                <w:tab w:val="left" w:pos="360"/>
              </w:tabs>
              <w:autoSpaceDE w:val="0"/>
              <w:autoSpaceDN w:val="0"/>
              <w:adjustRightInd w:val="0"/>
              <w:spacing w:before="0"/>
              <w:contextualSpacing/>
              <w:mirrorIndents/>
              <w:jc w:val="both"/>
              <w:rPr>
                <w:rFonts w:cstheme="minorHAnsi"/>
                <w:lang w:val="uk-UA"/>
              </w:rPr>
            </w:pPr>
            <w:r w:rsidRPr="00861A1B">
              <w:rPr>
                <w:rFonts w:cstheme="minorHAnsi"/>
                <w:lang w:val="uk-UA"/>
              </w:rPr>
              <w:t xml:space="preserve">Для підтримки економічного розвитку в Донецькій, Луганській </w:t>
            </w:r>
            <w:r w:rsidR="0005020D" w:rsidRPr="00861A1B">
              <w:rPr>
                <w:rFonts w:cstheme="minorHAnsi"/>
                <w:lang w:val="uk-UA"/>
              </w:rPr>
              <w:t xml:space="preserve">областях </w:t>
            </w:r>
            <w:r w:rsidRPr="00861A1B">
              <w:rPr>
                <w:rFonts w:cstheme="minorHAnsi"/>
                <w:lang w:val="uk-UA"/>
              </w:rPr>
              <w:t xml:space="preserve">та південній частині Запорізької області буде надано перелік тренінгів для представників </w:t>
            </w:r>
            <w:r w:rsidR="002B6A72" w:rsidRPr="00A46474">
              <w:rPr>
                <w:rFonts w:cstheme="minorHAnsi"/>
                <w:lang w:val="uk-UA"/>
              </w:rPr>
              <w:t>МСМ</w:t>
            </w:r>
            <w:r w:rsidR="002B6A72" w:rsidRPr="002B6A72">
              <w:rPr>
                <w:rFonts w:cstheme="minorHAnsi"/>
                <w:lang w:val="uk-UA"/>
              </w:rPr>
              <w:t>Б</w:t>
            </w:r>
            <w:r w:rsidRPr="00861A1B">
              <w:rPr>
                <w:rFonts w:cstheme="minorHAnsi"/>
                <w:lang w:val="uk-UA"/>
              </w:rPr>
              <w:t xml:space="preserve"> та окремих вразливих бенефіціарів.</w:t>
            </w:r>
          </w:p>
          <w:p w14:paraId="2C49CBF2" w14:textId="7E9C4B20" w:rsidR="00525675" w:rsidRDefault="00525675">
            <w:pPr>
              <w:tabs>
                <w:tab w:val="left" w:pos="360"/>
              </w:tabs>
              <w:autoSpaceDE w:val="0"/>
              <w:autoSpaceDN w:val="0"/>
              <w:adjustRightInd w:val="0"/>
              <w:spacing w:before="0"/>
              <w:contextualSpacing/>
              <w:mirrorIndents/>
              <w:jc w:val="both"/>
              <w:rPr>
                <w:rFonts w:cstheme="minorHAnsi"/>
                <w:lang w:val="uk-UA"/>
              </w:rPr>
            </w:pPr>
          </w:p>
          <w:p w14:paraId="21257467" w14:textId="35F93356" w:rsidR="00521147" w:rsidRPr="002B6A72" w:rsidRDefault="002B6A72" w:rsidP="00B72E4B">
            <w:pPr>
              <w:tabs>
                <w:tab w:val="left" w:pos="360"/>
              </w:tabs>
              <w:autoSpaceDE w:val="0"/>
              <w:autoSpaceDN w:val="0"/>
              <w:adjustRightInd w:val="0"/>
              <w:spacing w:before="0"/>
              <w:contextualSpacing/>
              <w:mirrorIndents/>
              <w:jc w:val="both"/>
              <w:rPr>
                <w:rFonts w:cstheme="minorHAnsi"/>
                <w:lang w:val="uk-UA"/>
              </w:rPr>
            </w:pPr>
            <w:r>
              <w:rPr>
                <w:rFonts w:cstheme="minorHAnsi"/>
                <w:lang w:val="uk-UA"/>
              </w:rPr>
              <w:t>Субпідрядник</w:t>
            </w:r>
            <w:r w:rsidR="00525675" w:rsidRPr="00861A1B">
              <w:rPr>
                <w:rFonts w:cstheme="minorHAnsi"/>
                <w:lang w:val="uk-UA"/>
              </w:rPr>
              <w:t xml:space="preserve"> буде коригувати, організовувати та проводити </w:t>
            </w:r>
            <w:r w:rsidR="00A46E53" w:rsidRPr="002B6A72">
              <w:rPr>
                <w:rFonts w:cstheme="minorHAnsi"/>
                <w:lang w:val="uk-UA"/>
              </w:rPr>
              <w:t xml:space="preserve">онлайн </w:t>
            </w:r>
            <w:r w:rsidR="00525675" w:rsidRPr="00861A1B">
              <w:rPr>
                <w:rFonts w:cstheme="minorHAnsi"/>
                <w:lang w:val="uk-UA"/>
              </w:rPr>
              <w:t>тренінг</w:t>
            </w:r>
            <w:r w:rsidR="00995B92">
              <w:rPr>
                <w:rFonts w:cstheme="minorHAnsi"/>
                <w:lang w:val="uk-UA"/>
              </w:rPr>
              <w:t>и згідно переліку тем</w:t>
            </w:r>
            <w:r w:rsidR="00525675" w:rsidRPr="00861A1B">
              <w:rPr>
                <w:rFonts w:cstheme="minorHAnsi"/>
                <w:lang w:val="uk-UA"/>
              </w:rPr>
              <w:t>, щоб забезпечити підприємницькі навички представникам МС</w:t>
            </w:r>
            <w:r w:rsidR="007663E7">
              <w:rPr>
                <w:rFonts w:cstheme="minorHAnsi"/>
                <w:lang w:val="uk-UA"/>
              </w:rPr>
              <w:t>МБ</w:t>
            </w:r>
            <w:r w:rsidR="00525675" w:rsidRPr="00B72E4B">
              <w:rPr>
                <w:rFonts w:cstheme="minorHAnsi"/>
                <w:lang w:val="uk-UA"/>
              </w:rPr>
              <w:t xml:space="preserve"> та окремим вразливим бенефіціарам.</w:t>
            </w:r>
          </w:p>
          <w:p w14:paraId="1B62F12D" w14:textId="62252516" w:rsidR="00351E16" w:rsidRDefault="00351E16" w:rsidP="00B72E4B">
            <w:pPr>
              <w:tabs>
                <w:tab w:val="left" w:pos="360"/>
              </w:tabs>
              <w:autoSpaceDE w:val="0"/>
              <w:autoSpaceDN w:val="0"/>
              <w:adjustRightInd w:val="0"/>
              <w:spacing w:before="0"/>
              <w:contextualSpacing/>
              <w:mirrorIndents/>
              <w:jc w:val="both"/>
              <w:rPr>
                <w:rFonts w:cstheme="minorHAnsi"/>
                <w:lang w:val="uk-UA"/>
              </w:rPr>
            </w:pPr>
          </w:p>
          <w:p w14:paraId="460CA2E5" w14:textId="0A0F70A0" w:rsidR="00B0428F" w:rsidRPr="00E86179" w:rsidRDefault="00B0428F" w:rsidP="00B72E4B">
            <w:pPr>
              <w:tabs>
                <w:tab w:val="left" w:pos="360"/>
              </w:tabs>
              <w:autoSpaceDE w:val="0"/>
              <w:autoSpaceDN w:val="0"/>
              <w:adjustRightInd w:val="0"/>
              <w:spacing w:before="0"/>
              <w:contextualSpacing/>
              <w:mirrorIndents/>
              <w:jc w:val="both"/>
              <w:rPr>
                <w:rFonts w:cstheme="minorHAnsi"/>
                <w:lang w:val="ru-RU"/>
              </w:rPr>
            </w:pPr>
            <w:r>
              <w:rPr>
                <w:rFonts w:cstheme="minorHAnsi"/>
                <w:lang w:val="uk-UA"/>
              </w:rPr>
              <w:t>П</w:t>
            </w:r>
            <w:r w:rsidRPr="00B0428F">
              <w:rPr>
                <w:rFonts w:cstheme="minorHAnsi"/>
                <w:lang w:val="uk-UA"/>
              </w:rPr>
              <w:t>ерелік тем</w:t>
            </w:r>
            <w:r w:rsidRPr="00E86179">
              <w:rPr>
                <w:rFonts w:cstheme="minorHAnsi"/>
                <w:lang w:val="ru-RU"/>
              </w:rPr>
              <w:t xml:space="preserve"> </w:t>
            </w:r>
            <w:r>
              <w:rPr>
                <w:rFonts w:cstheme="minorHAnsi"/>
                <w:lang w:val="uk-UA"/>
              </w:rPr>
              <w:t>тренингів</w:t>
            </w:r>
            <w:r w:rsidR="00AE5D22">
              <w:rPr>
                <w:rFonts w:cstheme="minorHAnsi"/>
                <w:lang w:val="uk-UA"/>
              </w:rPr>
              <w:t xml:space="preserve"> які мають бути надані </w:t>
            </w:r>
            <w:r w:rsidR="00212BD8">
              <w:rPr>
                <w:rFonts w:cstheme="minorHAnsi"/>
                <w:lang w:val="uk-UA"/>
              </w:rPr>
              <w:t>Субпідрядником</w:t>
            </w:r>
            <w:r w:rsidRPr="00E86179">
              <w:rPr>
                <w:rFonts w:cstheme="minorHAnsi"/>
                <w:lang w:val="ru-RU"/>
              </w:rPr>
              <w:t>:</w:t>
            </w:r>
          </w:p>
          <w:p w14:paraId="58A63D80" w14:textId="6E83122A" w:rsidR="004A7DC5" w:rsidRPr="004A7DC5" w:rsidRDefault="004A7DC5" w:rsidP="004A7DC5">
            <w:pPr>
              <w:pStyle w:val="ListParagraph"/>
              <w:numPr>
                <w:ilvl w:val="0"/>
                <w:numId w:val="26"/>
              </w:numPr>
              <w:tabs>
                <w:tab w:val="left" w:pos="360"/>
              </w:tabs>
              <w:autoSpaceDE w:val="0"/>
              <w:autoSpaceDN w:val="0"/>
              <w:adjustRightInd w:val="0"/>
              <w:spacing w:before="0"/>
              <w:mirrorIndents/>
              <w:jc w:val="both"/>
              <w:rPr>
                <w:rFonts w:cstheme="minorHAnsi"/>
                <w:lang w:val="uk-UA"/>
              </w:rPr>
            </w:pPr>
            <w:r w:rsidRPr="004A7DC5">
              <w:rPr>
                <w:rFonts w:cstheme="minorHAnsi"/>
                <w:lang w:val="uk-UA"/>
              </w:rPr>
              <w:t>Цифровий маркетинг</w:t>
            </w:r>
            <w:r w:rsidR="00B314CD">
              <w:rPr>
                <w:rFonts w:cstheme="minorHAnsi"/>
              </w:rPr>
              <w:t xml:space="preserve"> (</w:t>
            </w:r>
            <w:r w:rsidR="00B314CD">
              <w:rPr>
                <w:rFonts w:cstheme="minorHAnsi"/>
                <w:lang w:val="uk-UA"/>
              </w:rPr>
              <w:t>8 годинний курс</w:t>
            </w:r>
            <w:r w:rsidR="00B314CD">
              <w:rPr>
                <w:rFonts w:cstheme="minorHAnsi"/>
              </w:rPr>
              <w:t>)</w:t>
            </w:r>
          </w:p>
          <w:p w14:paraId="7C924711" w14:textId="41A48D96" w:rsidR="004A7DC5" w:rsidRPr="004A7DC5" w:rsidRDefault="004A7DC5" w:rsidP="004A7DC5">
            <w:pPr>
              <w:pStyle w:val="ListParagraph"/>
              <w:numPr>
                <w:ilvl w:val="0"/>
                <w:numId w:val="26"/>
              </w:numPr>
              <w:tabs>
                <w:tab w:val="left" w:pos="360"/>
              </w:tabs>
              <w:autoSpaceDE w:val="0"/>
              <w:autoSpaceDN w:val="0"/>
              <w:adjustRightInd w:val="0"/>
              <w:spacing w:before="0"/>
              <w:mirrorIndents/>
              <w:jc w:val="both"/>
              <w:rPr>
                <w:rFonts w:cstheme="minorHAnsi"/>
                <w:lang w:val="uk-UA"/>
              </w:rPr>
            </w:pPr>
            <w:r w:rsidRPr="004A7DC5">
              <w:rPr>
                <w:rFonts w:cstheme="minorHAnsi"/>
                <w:lang w:val="uk-UA"/>
              </w:rPr>
              <w:t>Інструменти дистанційного маркетингу</w:t>
            </w:r>
            <w:r w:rsidR="00B314CD">
              <w:rPr>
                <w:rFonts w:cstheme="minorHAnsi"/>
                <w:lang w:val="uk-UA"/>
              </w:rPr>
              <w:t xml:space="preserve"> </w:t>
            </w:r>
            <w:r w:rsidR="00B314CD" w:rsidRPr="00F869F8">
              <w:rPr>
                <w:rFonts w:cstheme="minorHAnsi"/>
                <w:lang w:val="ru-RU"/>
              </w:rPr>
              <w:t>(</w:t>
            </w:r>
            <w:r w:rsidR="00B314CD">
              <w:rPr>
                <w:rFonts w:cstheme="minorHAnsi"/>
                <w:lang w:val="uk-UA"/>
              </w:rPr>
              <w:t>8 годинний курс</w:t>
            </w:r>
            <w:r w:rsidR="00B314CD" w:rsidRPr="00F869F8">
              <w:rPr>
                <w:rFonts w:cstheme="minorHAnsi"/>
                <w:lang w:val="ru-RU"/>
              </w:rPr>
              <w:t>)</w:t>
            </w:r>
          </w:p>
          <w:p w14:paraId="12BD42C7" w14:textId="75AAFFCF" w:rsidR="004A7DC5" w:rsidRPr="004A7DC5" w:rsidRDefault="004A7DC5" w:rsidP="004A7DC5">
            <w:pPr>
              <w:pStyle w:val="ListParagraph"/>
              <w:numPr>
                <w:ilvl w:val="0"/>
                <w:numId w:val="26"/>
              </w:numPr>
              <w:tabs>
                <w:tab w:val="left" w:pos="360"/>
              </w:tabs>
              <w:autoSpaceDE w:val="0"/>
              <w:autoSpaceDN w:val="0"/>
              <w:adjustRightInd w:val="0"/>
              <w:spacing w:before="0"/>
              <w:mirrorIndents/>
              <w:jc w:val="both"/>
              <w:rPr>
                <w:rFonts w:cstheme="minorHAnsi"/>
                <w:lang w:val="uk-UA"/>
              </w:rPr>
            </w:pPr>
            <w:r w:rsidRPr="004A7DC5">
              <w:rPr>
                <w:rFonts w:cstheme="minorHAnsi"/>
                <w:lang w:val="uk-UA"/>
              </w:rPr>
              <w:t>Бізнес-планування</w:t>
            </w:r>
            <w:r w:rsidR="004470FE">
              <w:rPr>
                <w:rFonts w:cstheme="minorHAnsi"/>
                <w:lang w:val="uk-UA"/>
              </w:rPr>
              <w:t xml:space="preserve"> </w:t>
            </w:r>
            <w:r w:rsidR="00B314CD">
              <w:rPr>
                <w:rFonts w:cstheme="minorHAnsi"/>
              </w:rPr>
              <w:t>(</w:t>
            </w:r>
            <w:r w:rsidR="00B314CD">
              <w:rPr>
                <w:rFonts w:cstheme="minorHAnsi"/>
                <w:lang w:val="uk-UA"/>
              </w:rPr>
              <w:t>16 годинний курс</w:t>
            </w:r>
            <w:r w:rsidR="00B314CD">
              <w:rPr>
                <w:rFonts w:cstheme="minorHAnsi"/>
              </w:rPr>
              <w:t>)</w:t>
            </w:r>
          </w:p>
          <w:p w14:paraId="3C03E318" w14:textId="5C14366D" w:rsidR="004A7DC5" w:rsidRPr="00E86179" w:rsidRDefault="004A7DC5" w:rsidP="004A7DC5">
            <w:pPr>
              <w:pStyle w:val="ListParagraph"/>
              <w:numPr>
                <w:ilvl w:val="0"/>
                <w:numId w:val="26"/>
              </w:numPr>
              <w:tabs>
                <w:tab w:val="left" w:pos="360"/>
              </w:tabs>
              <w:autoSpaceDE w:val="0"/>
              <w:autoSpaceDN w:val="0"/>
              <w:adjustRightInd w:val="0"/>
              <w:spacing w:before="0"/>
              <w:mirrorIndents/>
              <w:jc w:val="both"/>
              <w:rPr>
                <w:rFonts w:cstheme="minorHAnsi"/>
                <w:lang w:val="uk-UA"/>
              </w:rPr>
            </w:pPr>
            <w:r w:rsidRPr="004A7DC5">
              <w:rPr>
                <w:rFonts w:cstheme="minorHAnsi"/>
                <w:lang w:val="uk-UA"/>
              </w:rPr>
              <w:t>Інтернет-продаж</w:t>
            </w:r>
            <w:r>
              <w:rPr>
                <w:rFonts w:cstheme="minorHAnsi"/>
                <w:lang w:val="uk-UA"/>
              </w:rPr>
              <w:t>і</w:t>
            </w:r>
            <w:r w:rsidR="00B314CD">
              <w:rPr>
                <w:rFonts w:cstheme="minorHAnsi"/>
                <w:lang w:val="uk-UA"/>
              </w:rPr>
              <w:t xml:space="preserve"> </w:t>
            </w:r>
            <w:r w:rsidR="00B314CD">
              <w:rPr>
                <w:rFonts w:cstheme="minorHAnsi"/>
              </w:rPr>
              <w:t>(</w:t>
            </w:r>
            <w:r w:rsidR="00B314CD">
              <w:rPr>
                <w:rFonts w:cstheme="minorHAnsi"/>
                <w:lang w:val="uk-UA"/>
              </w:rPr>
              <w:t>16 годинний курс</w:t>
            </w:r>
            <w:r w:rsidR="00B314CD">
              <w:rPr>
                <w:rFonts w:cstheme="minorHAnsi"/>
              </w:rPr>
              <w:t>)</w:t>
            </w:r>
          </w:p>
        </w:tc>
      </w:tr>
      <w:tr w:rsidR="007A707A" w:rsidRPr="00BA54FA" w14:paraId="72C7E024" w14:textId="77777777" w:rsidTr="00B8480A">
        <w:tc>
          <w:tcPr>
            <w:tcW w:w="2473" w:type="pct"/>
          </w:tcPr>
          <w:p w14:paraId="44857B76" w14:textId="114A91BB" w:rsidR="00732CF3" w:rsidRPr="00B72E4B" w:rsidRDefault="00732CF3" w:rsidP="00E54061">
            <w:pPr>
              <w:pStyle w:val="ListParagraph"/>
              <w:numPr>
                <w:ilvl w:val="0"/>
                <w:numId w:val="9"/>
              </w:numPr>
              <w:tabs>
                <w:tab w:val="left" w:pos="360"/>
                <w:tab w:val="left" w:pos="1832"/>
              </w:tabs>
              <w:spacing w:before="0"/>
              <w:ind w:left="0" w:firstLine="0"/>
              <w:mirrorIndents/>
              <w:jc w:val="both"/>
              <w:rPr>
                <w:rFonts w:cstheme="minorHAnsi"/>
                <w:b/>
                <w:lang w:val="uk-UA"/>
              </w:rPr>
            </w:pPr>
            <w:r w:rsidRPr="00B72E4B">
              <w:rPr>
                <w:rFonts w:cstheme="minorHAnsi"/>
                <w:b/>
                <w:lang w:val="uk-UA"/>
              </w:rPr>
              <w:t xml:space="preserve">SCOPE OF WORK </w:t>
            </w:r>
          </w:p>
          <w:p w14:paraId="29940C58" w14:textId="0E34D184" w:rsidR="006636AB" w:rsidRPr="00B72E4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The </w:t>
            </w:r>
            <w:r w:rsidR="00236960">
              <w:rPr>
                <w:rFonts w:cstheme="minorHAnsi"/>
                <w:lang w:val="uk-UA"/>
              </w:rPr>
              <w:t>Subcontractor</w:t>
            </w:r>
            <w:r w:rsidRPr="00B72E4B">
              <w:rPr>
                <w:rFonts w:cstheme="minorHAnsi"/>
                <w:lang w:val="uk-UA"/>
              </w:rPr>
              <w:t xml:space="preserve"> shall perform the following tasks: </w:t>
            </w:r>
          </w:p>
          <w:p w14:paraId="2FAA4EBB" w14:textId="77777777" w:rsidR="006636AB" w:rsidRPr="00861A1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p>
          <w:p w14:paraId="339B2FB4" w14:textId="38EC2232" w:rsidR="006636AB" w:rsidRPr="00861A1B" w:rsidRDefault="006636AB" w:rsidP="00E54061">
            <w:pPr>
              <w:tabs>
                <w:tab w:val="left" w:pos="360"/>
                <w:tab w:val="left" w:pos="1832"/>
              </w:tabs>
              <w:spacing w:before="0"/>
              <w:contextualSpacing/>
              <w:mirrorIndents/>
              <w:jc w:val="both"/>
              <w:rPr>
                <w:rFonts w:cstheme="minorHAnsi"/>
                <w:lang w:val="uk-UA"/>
              </w:rPr>
            </w:pPr>
            <w:r w:rsidRPr="00861A1B">
              <w:rPr>
                <w:rFonts w:cstheme="minorHAnsi"/>
                <w:b/>
                <w:lang w:val="uk-UA"/>
              </w:rPr>
              <w:t xml:space="preserve">1. </w:t>
            </w:r>
            <w:r w:rsidR="0084480A">
              <w:rPr>
                <w:rFonts w:cstheme="minorHAnsi"/>
                <w:b/>
              </w:rPr>
              <w:t>Preparation</w:t>
            </w:r>
            <w:r w:rsidR="0084480A" w:rsidRPr="00861A1B">
              <w:rPr>
                <w:rFonts w:cstheme="minorHAnsi"/>
                <w:b/>
                <w:lang w:val="uk-UA"/>
              </w:rPr>
              <w:t xml:space="preserve"> </w:t>
            </w:r>
            <w:r w:rsidRPr="00861A1B">
              <w:rPr>
                <w:rFonts w:cstheme="minorHAnsi"/>
                <w:b/>
                <w:lang w:val="uk-UA"/>
              </w:rPr>
              <w:t>stage</w:t>
            </w:r>
            <w:r w:rsidRPr="00861A1B">
              <w:rPr>
                <w:rFonts w:cstheme="minorHAnsi"/>
                <w:lang w:val="uk-UA"/>
              </w:rPr>
              <w:t xml:space="preserve">. </w:t>
            </w:r>
          </w:p>
          <w:p w14:paraId="05DDF5E2" w14:textId="764AC2C9" w:rsidR="008C3187" w:rsidRDefault="0084480A" w:rsidP="00E54061">
            <w:pPr>
              <w:tabs>
                <w:tab w:val="left" w:pos="360"/>
                <w:tab w:val="left" w:pos="1832"/>
              </w:tabs>
              <w:spacing w:before="0"/>
              <w:contextualSpacing/>
              <w:mirrorIndents/>
              <w:jc w:val="both"/>
              <w:rPr>
                <w:rFonts w:cstheme="minorHAnsi"/>
                <w:lang w:val="uk-UA"/>
              </w:rPr>
            </w:pPr>
            <w:bookmarkStart w:id="21" w:name="_Hlk34231702"/>
            <w:r>
              <w:rPr>
                <w:rFonts w:cstheme="minorHAnsi"/>
              </w:rPr>
              <w:t>T</w:t>
            </w:r>
            <w:r w:rsidR="006636AB" w:rsidRPr="00861A1B">
              <w:rPr>
                <w:rFonts w:cstheme="minorHAnsi"/>
                <w:lang w:val="uk-UA"/>
              </w:rPr>
              <w:t xml:space="preserve">he </w:t>
            </w:r>
            <w:r w:rsidR="00236960">
              <w:rPr>
                <w:rFonts w:cstheme="minorHAnsi"/>
                <w:lang w:val="uk-UA"/>
              </w:rPr>
              <w:t>Subcontractor</w:t>
            </w:r>
            <w:r w:rsidR="006636AB" w:rsidRPr="00861A1B">
              <w:rPr>
                <w:rFonts w:cstheme="minorHAnsi"/>
                <w:lang w:val="uk-UA"/>
              </w:rPr>
              <w:t xml:space="preserve"> shall</w:t>
            </w:r>
            <w:r w:rsidR="00694E14">
              <w:rPr>
                <w:rFonts w:cstheme="minorHAnsi"/>
              </w:rPr>
              <w:t>:</w:t>
            </w:r>
            <w:r w:rsidR="006636AB" w:rsidRPr="00861A1B">
              <w:rPr>
                <w:rFonts w:cstheme="minorHAnsi"/>
                <w:lang w:val="uk-UA"/>
              </w:rPr>
              <w:t xml:space="preserve"> </w:t>
            </w:r>
          </w:p>
          <w:p w14:paraId="2F2E8ED5" w14:textId="3EE84453" w:rsidR="008C3187" w:rsidRPr="00A538F2" w:rsidRDefault="008C3187" w:rsidP="00E54061">
            <w:pPr>
              <w:tabs>
                <w:tab w:val="left" w:pos="360"/>
                <w:tab w:val="left" w:pos="1832"/>
              </w:tabs>
              <w:spacing w:before="0"/>
              <w:contextualSpacing/>
              <w:mirrorIndents/>
              <w:jc w:val="both"/>
              <w:rPr>
                <w:rFonts w:cstheme="minorHAnsi"/>
              </w:rPr>
            </w:pPr>
            <w:r>
              <w:rPr>
                <w:rFonts w:cstheme="minorHAnsi"/>
              </w:rPr>
              <w:t>- Participate in</w:t>
            </w:r>
            <w:r w:rsidR="00BE6EC1">
              <w:rPr>
                <w:rFonts w:cstheme="minorHAnsi"/>
                <w:lang w:val="uk-UA"/>
              </w:rPr>
              <w:t xml:space="preserve"> </w:t>
            </w:r>
            <w:r w:rsidR="002029FF">
              <w:rPr>
                <w:rFonts w:cstheme="minorHAnsi"/>
              </w:rPr>
              <w:t xml:space="preserve">an online </w:t>
            </w:r>
            <w:r>
              <w:rPr>
                <w:rFonts w:cstheme="minorHAnsi"/>
              </w:rPr>
              <w:t>round table meeting</w:t>
            </w:r>
            <w:r w:rsidR="00E331D1">
              <w:rPr>
                <w:rFonts w:cstheme="minorHAnsi"/>
              </w:rPr>
              <w:t xml:space="preserve"> (no later than one week after Subcontract signature)</w:t>
            </w:r>
            <w:r w:rsidR="00E331D1">
              <w:rPr>
                <w:rFonts w:cstheme="minorHAnsi"/>
                <w:lang w:val="uk-UA"/>
              </w:rPr>
              <w:t>,</w:t>
            </w:r>
            <w:r>
              <w:rPr>
                <w:rFonts w:cstheme="minorHAnsi"/>
              </w:rPr>
              <w:t xml:space="preserve"> </w:t>
            </w:r>
            <w:r w:rsidR="00D0643A">
              <w:rPr>
                <w:rFonts w:cstheme="minorHAnsi"/>
              </w:rPr>
              <w:t xml:space="preserve">using a platform </w:t>
            </w:r>
            <w:proofErr w:type="gramStart"/>
            <w:r w:rsidR="00D0643A">
              <w:rPr>
                <w:rFonts w:cstheme="minorHAnsi"/>
              </w:rPr>
              <w:t>similar to</w:t>
            </w:r>
            <w:proofErr w:type="gramEnd"/>
            <w:r w:rsidR="00D0643A">
              <w:rPr>
                <w:rFonts w:cstheme="minorHAnsi"/>
              </w:rPr>
              <w:t xml:space="preserve"> Skype or </w:t>
            </w:r>
            <w:r w:rsidR="001F3218">
              <w:rPr>
                <w:rFonts w:cstheme="minorHAnsi"/>
              </w:rPr>
              <w:t>Z</w:t>
            </w:r>
            <w:r w:rsidR="00D0643A">
              <w:rPr>
                <w:rFonts w:cstheme="minorHAnsi"/>
              </w:rPr>
              <w:t>oom</w:t>
            </w:r>
            <w:r w:rsidR="00E331D1">
              <w:rPr>
                <w:rFonts w:cstheme="minorHAnsi"/>
              </w:rPr>
              <w:t>,</w:t>
            </w:r>
            <w:r w:rsidR="00D0643A">
              <w:rPr>
                <w:rFonts w:cstheme="minorHAnsi"/>
              </w:rPr>
              <w:t xml:space="preserve"> - </w:t>
            </w:r>
            <w:r>
              <w:rPr>
                <w:rFonts w:cstheme="minorHAnsi"/>
              </w:rPr>
              <w:t xml:space="preserve">with DAI finance department and M&amp;E department in order to be acquainted with finance procedures and M&amp;E </w:t>
            </w:r>
            <w:r w:rsidR="00054B39">
              <w:rPr>
                <w:rFonts w:cstheme="minorHAnsi"/>
              </w:rPr>
              <w:t xml:space="preserve">USAID </w:t>
            </w:r>
            <w:r>
              <w:rPr>
                <w:rFonts w:cstheme="minorHAnsi"/>
              </w:rPr>
              <w:t xml:space="preserve">ERA guidance (Monitoring and evaluation procedure of Economic </w:t>
            </w:r>
            <w:r w:rsidR="00054B39">
              <w:rPr>
                <w:rFonts w:cstheme="minorHAnsi"/>
              </w:rPr>
              <w:t>R</w:t>
            </w:r>
            <w:r>
              <w:rPr>
                <w:rFonts w:cstheme="minorHAnsi"/>
              </w:rPr>
              <w:t xml:space="preserve">esilience </w:t>
            </w:r>
            <w:r w:rsidR="00054B39">
              <w:rPr>
                <w:rFonts w:cstheme="minorHAnsi"/>
              </w:rPr>
              <w:t>A</w:t>
            </w:r>
            <w:r>
              <w:rPr>
                <w:rFonts w:cstheme="minorHAnsi"/>
              </w:rPr>
              <w:t>ctivity) and follow all procedures;</w:t>
            </w:r>
          </w:p>
          <w:p w14:paraId="7AD01BDF" w14:textId="087279D1" w:rsidR="00C5433A" w:rsidRDefault="00C5433A" w:rsidP="00E54061">
            <w:pPr>
              <w:tabs>
                <w:tab w:val="left" w:pos="360"/>
                <w:tab w:val="left" w:pos="1832"/>
              </w:tabs>
              <w:spacing w:before="0"/>
              <w:contextualSpacing/>
              <w:mirrorIndents/>
              <w:jc w:val="both"/>
              <w:rPr>
                <w:rFonts w:cstheme="minorHAnsi"/>
              </w:rPr>
            </w:pPr>
          </w:p>
          <w:p w14:paraId="2AB7F8AE" w14:textId="77777777" w:rsidR="00B8480A" w:rsidRPr="00E331D1" w:rsidRDefault="00B8480A" w:rsidP="00E54061">
            <w:pPr>
              <w:tabs>
                <w:tab w:val="left" w:pos="360"/>
                <w:tab w:val="left" w:pos="1832"/>
              </w:tabs>
              <w:spacing w:before="0"/>
              <w:contextualSpacing/>
              <w:mirrorIndents/>
              <w:jc w:val="both"/>
              <w:rPr>
                <w:rFonts w:cstheme="minorHAnsi"/>
              </w:rPr>
            </w:pPr>
          </w:p>
          <w:p w14:paraId="7E75A69E" w14:textId="47E2CD80" w:rsidR="006636A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Develop </w:t>
            </w:r>
            <w:r w:rsidR="00F72E14">
              <w:rPr>
                <w:rFonts w:cstheme="minorHAnsi"/>
              </w:rPr>
              <w:t>a</w:t>
            </w:r>
            <w:r w:rsidR="00F72E14" w:rsidRPr="00861A1B">
              <w:rPr>
                <w:rFonts w:cstheme="minorHAnsi"/>
                <w:lang w:val="uk-UA"/>
              </w:rPr>
              <w:t xml:space="preserve"> </w:t>
            </w:r>
            <w:r w:rsidRPr="00861A1B">
              <w:rPr>
                <w:rFonts w:cstheme="minorHAnsi"/>
                <w:lang w:val="uk-UA"/>
              </w:rPr>
              <w:t xml:space="preserve">pre-training survey and </w:t>
            </w:r>
            <w:r w:rsidR="007535E3">
              <w:rPr>
                <w:rFonts w:cstheme="minorHAnsi"/>
              </w:rPr>
              <w:t>post-</w:t>
            </w:r>
            <w:r w:rsidRPr="00861A1B">
              <w:rPr>
                <w:rFonts w:cstheme="minorHAnsi"/>
                <w:lang w:val="uk-UA"/>
              </w:rPr>
              <w:t xml:space="preserve">training evaluation tool to assess the achievement of the learning objectives and participants’ satisfaction; </w:t>
            </w:r>
          </w:p>
          <w:p w14:paraId="62F2792C" w14:textId="77777777" w:rsidR="00720EA3" w:rsidRPr="00861A1B" w:rsidRDefault="00720EA3" w:rsidP="00E54061">
            <w:pPr>
              <w:tabs>
                <w:tab w:val="left" w:pos="360"/>
                <w:tab w:val="left" w:pos="1832"/>
              </w:tabs>
              <w:spacing w:before="0"/>
              <w:contextualSpacing/>
              <w:mirrorIndents/>
              <w:jc w:val="both"/>
              <w:rPr>
                <w:rFonts w:cstheme="minorHAnsi"/>
                <w:lang w:val="uk-UA"/>
              </w:rPr>
            </w:pPr>
          </w:p>
          <w:p w14:paraId="58CF7F31" w14:textId="1134E002" w:rsidR="00A47277" w:rsidRPr="00861A1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 Develop a work plan and a detailed methodology to be used under this assignment</w:t>
            </w:r>
            <w:r w:rsidR="005F7322" w:rsidRPr="00861A1B">
              <w:rPr>
                <w:rFonts w:cstheme="minorHAnsi"/>
                <w:lang w:val="uk-UA"/>
              </w:rPr>
              <w:t>;</w:t>
            </w:r>
            <w:r w:rsidRPr="00861A1B">
              <w:rPr>
                <w:rFonts w:cstheme="minorHAnsi"/>
                <w:lang w:val="uk-UA"/>
              </w:rPr>
              <w:t xml:space="preserve"> </w:t>
            </w:r>
          </w:p>
          <w:p w14:paraId="4EA73F19" w14:textId="77777777" w:rsidR="00720EA3" w:rsidRDefault="00720EA3" w:rsidP="00E54061">
            <w:pPr>
              <w:tabs>
                <w:tab w:val="left" w:pos="360"/>
                <w:tab w:val="left" w:pos="1832"/>
              </w:tabs>
              <w:spacing w:before="0"/>
              <w:contextualSpacing/>
              <w:mirrorIndents/>
              <w:jc w:val="both"/>
              <w:rPr>
                <w:rFonts w:cstheme="minorHAnsi"/>
                <w:lang w:val="uk-UA"/>
              </w:rPr>
            </w:pPr>
          </w:p>
          <w:p w14:paraId="6A6FE0C0" w14:textId="0B1F6661" w:rsidR="00A47277" w:rsidRPr="00861A1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w:t>
            </w:r>
            <w:r w:rsidR="007D7F4F" w:rsidRPr="00861A1B">
              <w:rPr>
                <w:rFonts w:cstheme="minorHAnsi"/>
                <w:lang w:val="uk-UA"/>
              </w:rPr>
              <w:t xml:space="preserve"> </w:t>
            </w:r>
            <w:r w:rsidR="007D500F" w:rsidRPr="00861A1B">
              <w:rPr>
                <w:rFonts w:cstheme="minorHAnsi"/>
                <w:lang w:val="uk-UA"/>
              </w:rPr>
              <w:t xml:space="preserve">Develop </w:t>
            </w:r>
            <w:r w:rsidR="007D500F">
              <w:rPr>
                <w:rFonts w:cstheme="minorHAnsi"/>
              </w:rPr>
              <w:t>d</w:t>
            </w:r>
            <w:r w:rsidRPr="00861A1B">
              <w:rPr>
                <w:rFonts w:cstheme="minorHAnsi"/>
                <w:lang w:val="uk-UA"/>
              </w:rPr>
              <w:t>etailed</w:t>
            </w:r>
            <w:r w:rsidRPr="00B72E4B">
              <w:rPr>
                <w:rFonts w:cstheme="minorHAnsi"/>
                <w:lang w:val="uk-UA"/>
              </w:rPr>
              <w:t xml:space="preserve"> agendas of the </w:t>
            </w:r>
            <w:r w:rsidR="00410D05">
              <w:rPr>
                <w:rFonts w:cstheme="minorHAnsi"/>
              </w:rPr>
              <w:t xml:space="preserve">online </w:t>
            </w:r>
            <w:r w:rsidRPr="00B72E4B">
              <w:rPr>
                <w:rFonts w:cstheme="minorHAnsi"/>
                <w:lang w:val="uk-UA"/>
              </w:rPr>
              <w:t>training session</w:t>
            </w:r>
            <w:r w:rsidR="00A47277" w:rsidRPr="00861A1B">
              <w:rPr>
                <w:rFonts w:cstheme="minorHAnsi"/>
                <w:lang w:val="uk-UA"/>
              </w:rPr>
              <w:t xml:space="preserve">; </w:t>
            </w:r>
          </w:p>
          <w:p w14:paraId="4789BA75" w14:textId="715CEB46" w:rsidR="006636AB" w:rsidRPr="00861A1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r w:rsidR="007D500F" w:rsidRPr="00861A1B">
              <w:rPr>
                <w:rFonts w:cstheme="minorHAnsi"/>
                <w:lang w:val="uk-UA"/>
              </w:rPr>
              <w:t xml:space="preserve">Develop </w:t>
            </w:r>
            <w:r w:rsidR="007D500F">
              <w:rPr>
                <w:rFonts w:cstheme="minorHAnsi"/>
              </w:rPr>
              <w:t>i</w:t>
            </w:r>
            <w:r w:rsidRPr="00861A1B">
              <w:rPr>
                <w:rFonts w:cstheme="minorHAnsi"/>
                <w:lang w:val="uk-UA"/>
              </w:rPr>
              <w:t>nformation</w:t>
            </w:r>
            <w:r w:rsidRPr="00B72E4B">
              <w:rPr>
                <w:rFonts w:cstheme="minorHAnsi"/>
                <w:lang w:val="uk-UA"/>
              </w:rPr>
              <w:t xml:space="preserve"> for the training containing the following elements: multimedia presentations in MS PowerPoint, materials for practical exercises in MS Word, other multimedia, information and graphics to be used during the</w:t>
            </w:r>
            <w:r w:rsidR="00410D05">
              <w:rPr>
                <w:rFonts w:cstheme="minorHAnsi"/>
              </w:rPr>
              <w:t xml:space="preserve"> online</w:t>
            </w:r>
            <w:r w:rsidRPr="00B72E4B">
              <w:rPr>
                <w:rFonts w:cstheme="minorHAnsi"/>
                <w:lang w:val="uk-UA"/>
              </w:rPr>
              <w:t xml:space="preserve"> training sessions developed. The format and contents of handouts</w:t>
            </w:r>
            <w:r w:rsidR="009339A7">
              <w:rPr>
                <w:rFonts w:cstheme="minorHAnsi"/>
              </w:rPr>
              <w:t>,</w:t>
            </w:r>
            <w:r w:rsidRPr="00B72E4B">
              <w:rPr>
                <w:rFonts w:cstheme="minorHAnsi"/>
                <w:lang w:val="uk-UA"/>
              </w:rPr>
              <w:t xml:space="preserve"> </w:t>
            </w:r>
            <w:r w:rsidR="009339A7">
              <w:rPr>
                <w:rFonts w:cstheme="minorHAnsi"/>
              </w:rPr>
              <w:t xml:space="preserve">of </w:t>
            </w:r>
            <w:r w:rsidR="009339A7" w:rsidRPr="00861A1B">
              <w:rPr>
                <w:rFonts w:cstheme="minorHAnsi"/>
                <w:lang w:val="uk-UA"/>
              </w:rPr>
              <w:t xml:space="preserve">communication </w:t>
            </w:r>
            <w:r w:rsidR="009339A7">
              <w:rPr>
                <w:rFonts w:cstheme="minorHAnsi"/>
              </w:rPr>
              <w:t>materials</w:t>
            </w:r>
            <w:r w:rsidR="009339A7" w:rsidRPr="00861A1B">
              <w:rPr>
                <w:rFonts w:cstheme="minorHAnsi"/>
                <w:lang w:val="uk-UA"/>
              </w:rPr>
              <w:t>, including use of the logos</w:t>
            </w:r>
            <w:r w:rsidR="009339A7">
              <w:rPr>
                <w:rFonts w:cstheme="minorHAnsi"/>
              </w:rPr>
              <w:t>,</w:t>
            </w:r>
            <w:r w:rsidR="009339A7" w:rsidRPr="00B72E4B">
              <w:rPr>
                <w:rFonts w:cstheme="minorHAnsi"/>
                <w:lang w:val="uk-UA"/>
              </w:rPr>
              <w:t xml:space="preserve"> </w:t>
            </w:r>
            <w:r w:rsidRPr="00B72E4B">
              <w:rPr>
                <w:rFonts w:cstheme="minorHAnsi"/>
                <w:lang w:val="uk-UA"/>
              </w:rPr>
              <w:t xml:space="preserve">are to be agreed with the </w:t>
            </w:r>
            <w:r w:rsidR="00A47277" w:rsidRPr="00861A1B">
              <w:rPr>
                <w:rFonts w:cstheme="minorHAnsi"/>
              </w:rPr>
              <w:t>Training Coordinator</w:t>
            </w:r>
            <w:r w:rsidRPr="00861A1B">
              <w:rPr>
                <w:rFonts w:cstheme="minorHAnsi"/>
                <w:lang w:val="uk-UA"/>
              </w:rPr>
              <w:t xml:space="preserve">.  </w:t>
            </w:r>
          </w:p>
          <w:bookmarkEnd w:id="21"/>
          <w:p w14:paraId="6FE69232" w14:textId="7B8379AD" w:rsidR="001F16E9" w:rsidRPr="00861A1B" w:rsidRDefault="001F16E9" w:rsidP="00E54061">
            <w:pPr>
              <w:tabs>
                <w:tab w:val="left" w:pos="360"/>
                <w:tab w:val="left" w:pos="1832"/>
              </w:tabs>
              <w:spacing w:before="0"/>
              <w:contextualSpacing/>
              <w:mirrorIndents/>
              <w:jc w:val="both"/>
              <w:rPr>
                <w:rFonts w:cstheme="minorHAnsi"/>
                <w:lang w:val="uk-UA"/>
              </w:rPr>
            </w:pPr>
          </w:p>
          <w:p w14:paraId="38CB41B9" w14:textId="77777777" w:rsidR="00854CEB" w:rsidRDefault="00854CEB" w:rsidP="00E54061">
            <w:pPr>
              <w:tabs>
                <w:tab w:val="left" w:pos="360"/>
                <w:tab w:val="left" w:pos="1832"/>
              </w:tabs>
              <w:spacing w:before="0"/>
              <w:mirrorIndents/>
              <w:jc w:val="both"/>
              <w:rPr>
                <w:rFonts w:cstheme="minorHAnsi"/>
                <w:b/>
                <w:lang w:val="uk-UA"/>
              </w:rPr>
            </w:pPr>
            <w:bookmarkStart w:id="22" w:name="_Hlk34232673"/>
          </w:p>
          <w:p w14:paraId="6A2031BE" w14:textId="68A51E23" w:rsidR="001F16E9" w:rsidRPr="00B72E4B" w:rsidRDefault="001F16E9" w:rsidP="00E54061">
            <w:pPr>
              <w:tabs>
                <w:tab w:val="left" w:pos="360"/>
                <w:tab w:val="left" w:pos="1832"/>
              </w:tabs>
              <w:spacing w:before="0"/>
              <w:mirrorIndents/>
              <w:jc w:val="both"/>
              <w:rPr>
                <w:rFonts w:cstheme="minorHAnsi"/>
                <w:b/>
                <w:lang w:val="uk-UA"/>
              </w:rPr>
            </w:pPr>
            <w:r w:rsidRPr="00861A1B">
              <w:rPr>
                <w:rFonts w:cstheme="minorHAnsi"/>
                <w:b/>
                <w:lang w:val="uk-UA"/>
              </w:rPr>
              <w:t>2. Announcement for training</w:t>
            </w:r>
            <w:r w:rsidRPr="00861A1B">
              <w:rPr>
                <w:rFonts w:cstheme="minorHAnsi"/>
                <w:lang w:val="uk-UA"/>
              </w:rPr>
              <w:t xml:space="preserve"> </w:t>
            </w:r>
            <w:r w:rsidRPr="00B72E4B">
              <w:rPr>
                <w:rFonts w:cstheme="minorHAnsi"/>
                <w:b/>
                <w:lang w:val="uk-UA"/>
              </w:rPr>
              <w:t xml:space="preserve">and selection of participants.  </w:t>
            </w:r>
          </w:p>
          <w:p w14:paraId="7FFC53D9" w14:textId="0DE59B69" w:rsidR="00B364CF" w:rsidRPr="00861A1B" w:rsidRDefault="001F16E9" w:rsidP="00E54061">
            <w:pPr>
              <w:tabs>
                <w:tab w:val="left" w:pos="360"/>
                <w:tab w:val="left" w:pos="1832"/>
              </w:tabs>
              <w:spacing w:before="0"/>
              <w:contextualSpacing/>
              <w:mirrorIndents/>
              <w:jc w:val="both"/>
              <w:rPr>
                <w:rFonts w:cstheme="minorHAnsi"/>
                <w:lang w:val="uk-UA"/>
              </w:rPr>
            </w:pPr>
            <w:r w:rsidRPr="00B72E4B">
              <w:rPr>
                <w:rFonts w:cstheme="minorHAnsi"/>
                <w:lang w:val="uk-UA"/>
              </w:rPr>
              <w:t xml:space="preserve">- </w:t>
            </w:r>
            <w:r w:rsidR="0026704D" w:rsidRPr="00861A1B">
              <w:rPr>
                <w:rFonts w:cstheme="minorHAnsi"/>
                <w:lang w:val="uk-UA"/>
              </w:rPr>
              <w:t xml:space="preserve">Develop </w:t>
            </w:r>
            <w:r w:rsidR="007B4398">
              <w:rPr>
                <w:rFonts w:cstheme="minorHAnsi"/>
              </w:rPr>
              <w:t>an advertisement</w:t>
            </w:r>
            <w:r w:rsidR="00F07CDB">
              <w:rPr>
                <w:rFonts w:cstheme="minorHAnsi"/>
              </w:rPr>
              <w:t>,</w:t>
            </w:r>
            <w:r w:rsidR="007B4398">
              <w:rPr>
                <w:rFonts w:cstheme="minorHAnsi"/>
              </w:rPr>
              <w:t xml:space="preserve"> </w:t>
            </w:r>
            <w:r w:rsidR="00310658">
              <w:rPr>
                <w:rFonts w:cstheme="minorHAnsi"/>
              </w:rPr>
              <w:t>that can be posted in social forums or</w:t>
            </w:r>
            <w:r w:rsidR="00F07CDB">
              <w:rPr>
                <w:rFonts w:cstheme="minorHAnsi"/>
              </w:rPr>
              <w:t xml:space="preserve"> other websites </w:t>
            </w:r>
            <w:r w:rsidR="009D0CD4">
              <w:rPr>
                <w:rFonts w:cstheme="minorHAnsi"/>
              </w:rPr>
              <w:t>i</w:t>
            </w:r>
            <w:r w:rsidR="00F07CDB">
              <w:rPr>
                <w:rFonts w:cstheme="minorHAnsi"/>
              </w:rPr>
              <w:t>n</w:t>
            </w:r>
            <w:r w:rsidRPr="00B72E4B">
              <w:rPr>
                <w:rFonts w:cstheme="minorHAnsi"/>
                <w:lang w:val="uk-UA"/>
              </w:rPr>
              <w:t xml:space="preserve"> Ukrainian </w:t>
            </w:r>
            <w:r w:rsidR="009D0CD4">
              <w:rPr>
                <w:rFonts w:cstheme="minorHAnsi"/>
              </w:rPr>
              <w:t xml:space="preserve">that </w:t>
            </w:r>
            <w:r w:rsidRPr="00861A1B">
              <w:rPr>
                <w:rFonts w:cstheme="minorHAnsi"/>
                <w:lang w:val="uk-UA"/>
              </w:rPr>
              <w:t>contain</w:t>
            </w:r>
            <w:r w:rsidR="009D0CD4">
              <w:rPr>
                <w:rFonts w:cstheme="minorHAnsi"/>
              </w:rPr>
              <w:t>s</w:t>
            </w:r>
            <w:r w:rsidRPr="00861A1B">
              <w:rPr>
                <w:rFonts w:cstheme="minorHAnsi"/>
                <w:lang w:val="uk-UA"/>
              </w:rPr>
              <w:t xml:space="preserve"> information on the training </w:t>
            </w:r>
            <w:r w:rsidR="00410D05">
              <w:rPr>
                <w:rFonts w:cstheme="minorHAnsi"/>
              </w:rPr>
              <w:t xml:space="preserve">online </w:t>
            </w:r>
            <w:r w:rsidRPr="00861A1B">
              <w:rPr>
                <w:rFonts w:cstheme="minorHAnsi"/>
                <w:lang w:val="uk-UA"/>
              </w:rPr>
              <w:t xml:space="preserve">program, its objectives, </w:t>
            </w:r>
            <w:r w:rsidR="009D0CD4">
              <w:rPr>
                <w:rFonts w:cstheme="minorHAnsi"/>
              </w:rPr>
              <w:t xml:space="preserve">the </w:t>
            </w:r>
            <w:r w:rsidRPr="00861A1B">
              <w:rPr>
                <w:rFonts w:cstheme="minorHAnsi"/>
                <w:lang w:val="uk-UA"/>
              </w:rPr>
              <w:t xml:space="preserve">training company and other relevant information; </w:t>
            </w:r>
          </w:p>
          <w:p w14:paraId="2275E152" w14:textId="472188A0" w:rsidR="001F16E9" w:rsidRPr="00B72E4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r w:rsidR="000C160E" w:rsidRPr="00861A1B">
              <w:rPr>
                <w:rFonts w:cstheme="minorHAnsi"/>
                <w:lang w:val="uk-UA"/>
              </w:rPr>
              <w:t xml:space="preserve">Develop </w:t>
            </w:r>
            <w:r w:rsidR="00F72E14">
              <w:rPr>
                <w:rFonts w:cstheme="minorHAnsi"/>
              </w:rPr>
              <w:t>a digital</w:t>
            </w:r>
            <w:r w:rsidRPr="00B72E4B">
              <w:rPr>
                <w:rFonts w:cstheme="minorHAnsi"/>
                <w:lang w:val="uk-UA"/>
              </w:rPr>
              <w:t xml:space="preserve"> one-page brief</w:t>
            </w:r>
            <w:r w:rsidR="001827EB">
              <w:rPr>
                <w:rFonts w:cstheme="minorHAnsi"/>
                <w:lang w:val="uk-UA"/>
              </w:rPr>
              <w:t xml:space="preserve"> </w:t>
            </w:r>
            <w:r w:rsidRPr="00B72E4B">
              <w:rPr>
                <w:rFonts w:cstheme="minorHAnsi"/>
                <w:lang w:val="uk-UA"/>
              </w:rPr>
              <w:t xml:space="preserve"> of training sessions that contains information on </w:t>
            </w:r>
            <w:r w:rsidR="00B664C3">
              <w:rPr>
                <w:rFonts w:cstheme="minorHAnsi"/>
              </w:rPr>
              <w:t xml:space="preserve">the </w:t>
            </w:r>
            <w:r w:rsidRPr="00B72E4B">
              <w:rPr>
                <w:rFonts w:cstheme="minorHAnsi"/>
                <w:lang w:val="uk-UA"/>
              </w:rPr>
              <w:t>curriculum, schedule, trainers and application process is developed for each training</w:t>
            </w:r>
            <w:r w:rsidR="001C32CC">
              <w:rPr>
                <w:rFonts w:cstheme="minorHAnsi"/>
                <w:lang w:val="uk-UA"/>
              </w:rPr>
              <w:t xml:space="preserve"> (</w:t>
            </w:r>
            <w:r w:rsidR="001C32CC">
              <w:rPr>
                <w:rFonts w:cstheme="minorHAnsi"/>
              </w:rPr>
              <w:t>4</w:t>
            </w:r>
            <w:r w:rsidR="001C32CC">
              <w:rPr>
                <w:rFonts w:cstheme="minorHAnsi"/>
                <w:lang w:val="uk-UA"/>
              </w:rPr>
              <w:t xml:space="preserve"> </w:t>
            </w:r>
            <w:r w:rsidR="001C32CC">
              <w:rPr>
                <w:rFonts w:cstheme="minorHAnsi"/>
              </w:rPr>
              <w:t>briefs on each topic of training</w:t>
            </w:r>
            <w:r w:rsidR="001C32CC">
              <w:rPr>
                <w:rFonts w:cstheme="minorHAnsi"/>
                <w:lang w:val="uk-UA"/>
              </w:rPr>
              <w:t>)</w:t>
            </w:r>
            <w:r w:rsidRPr="00B72E4B">
              <w:rPr>
                <w:rFonts w:cstheme="minorHAnsi"/>
                <w:lang w:val="uk-UA"/>
              </w:rPr>
              <w:t xml:space="preserve">; </w:t>
            </w:r>
          </w:p>
          <w:p w14:paraId="78AB83D2" w14:textId="77777777" w:rsidR="001C32CC" w:rsidRDefault="001C32CC" w:rsidP="00E54061">
            <w:pPr>
              <w:tabs>
                <w:tab w:val="left" w:pos="360"/>
                <w:tab w:val="left" w:pos="1832"/>
              </w:tabs>
              <w:spacing w:before="0"/>
              <w:contextualSpacing/>
              <w:mirrorIndents/>
              <w:jc w:val="both"/>
              <w:rPr>
                <w:rFonts w:cstheme="minorHAnsi"/>
                <w:lang w:val="uk-UA"/>
              </w:rPr>
            </w:pPr>
          </w:p>
          <w:p w14:paraId="1F3DDF0A" w14:textId="40F4569C" w:rsidR="001F16E9" w:rsidRPr="00B72E4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w:t>
            </w:r>
            <w:r w:rsidR="00EB4F1F">
              <w:rPr>
                <w:rFonts w:cstheme="minorHAnsi"/>
              </w:rPr>
              <w:t xml:space="preserve"> </w:t>
            </w:r>
            <w:r w:rsidR="00EB4F1F" w:rsidRPr="00861A1B">
              <w:rPr>
                <w:rFonts w:cstheme="minorHAnsi"/>
                <w:lang w:val="uk-UA"/>
              </w:rPr>
              <w:t xml:space="preserve">Develop </w:t>
            </w:r>
            <w:r w:rsidR="003B7D12">
              <w:rPr>
                <w:rFonts w:cstheme="minorHAnsi"/>
              </w:rPr>
              <w:t>o</w:t>
            </w:r>
            <w:r w:rsidRPr="00861A1B">
              <w:rPr>
                <w:rFonts w:cstheme="minorHAnsi"/>
                <w:lang w:val="uk-UA"/>
              </w:rPr>
              <w:t>nline</w:t>
            </w:r>
            <w:r w:rsidRPr="00B72E4B">
              <w:rPr>
                <w:rFonts w:cstheme="minorHAnsi"/>
                <w:lang w:val="uk-UA"/>
              </w:rPr>
              <w:t xml:space="preserve"> </w:t>
            </w:r>
            <w:r w:rsidR="00832A59">
              <w:rPr>
                <w:rFonts w:cstheme="minorHAnsi"/>
              </w:rPr>
              <w:t xml:space="preserve">(google form) </w:t>
            </w:r>
            <w:r w:rsidRPr="00B72E4B">
              <w:rPr>
                <w:rFonts w:cstheme="minorHAnsi"/>
                <w:lang w:val="uk-UA"/>
              </w:rPr>
              <w:t xml:space="preserve">registration form for training using any of the open source platforms;  </w:t>
            </w:r>
          </w:p>
          <w:p w14:paraId="30B4584C" w14:textId="77777777" w:rsidR="001C32CC" w:rsidRDefault="001C32CC" w:rsidP="00E54061">
            <w:pPr>
              <w:tabs>
                <w:tab w:val="left" w:pos="360"/>
                <w:tab w:val="left" w:pos="1832"/>
              </w:tabs>
              <w:spacing w:before="0"/>
              <w:contextualSpacing/>
              <w:mirrorIndents/>
              <w:jc w:val="both"/>
              <w:rPr>
                <w:rFonts w:cstheme="minorHAnsi"/>
                <w:lang w:val="uk-UA"/>
              </w:rPr>
            </w:pPr>
          </w:p>
          <w:p w14:paraId="01E81FB5" w14:textId="7556BF72" w:rsidR="001F16E9"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r w:rsidR="005D26AD" w:rsidRPr="00861A1B">
              <w:rPr>
                <w:rFonts w:cstheme="minorHAnsi"/>
                <w:lang w:val="uk-UA"/>
              </w:rPr>
              <w:t xml:space="preserve">Develop </w:t>
            </w:r>
            <w:r w:rsidR="00630B2F">
              <w:rPr>
                <w:rFonts w:cstheme="minorHAnsi"/>
              </w:rPr>
              <w:t>a</w:t>
            </w:r>
            <w:r w:rsidRPr="00B72E4B">
              <w:rPr>
                <w:rFonts w:cstheme="minorHAnsi"/>
                <w:lang w:val="uk-UA"/>
              </w:rPr>
              <w:t xml:space="preserve"> selection </w:t>
            </w:r>
            <w:r w:rsidR="000B15E6">
              <w:rPr>
                <w:rFonts w:cstheme="minorHAnsi"/>
              </w:rPr>
              <w:t xml:space="preserve">system </w:t>
            </w:r>
            <w:r w:rsidRPr="00B72E4B">
              <w:rPr>
                <w:rFonts w:cstheme="minorHAnsi"/>
                <w:lang w:val="uk-UA"/>
              </w:rPr>
              <w:t xml:space="preserve">of training participants. The system should provide a transparent mechanism/scoring system for </w:t>
            </w:r>
            <w:r w:rsidR="000243B1">
              <w:rPr>
                <w:rFonts w:cstheme="minorHAnsi"/>
              </w:rPr>
              <w:t xml:space="preserve">the </w:t>
            </w:r>
            <w:r w:rsidRPr="00B72E4B">
              <w:rPr>
                <w:rFonts w:cstheme="minorHAnsi"/>
                <w:lang w:val="uk-UA"/>
              </w:rPr>
              <w:t>selection of participants</w:t>
            </w:r>
            <w:r w:rsidR="001C32CC">
              <w:rPr>
                <w:rFonts w:cstheme="minorHAnsi"/>
                <w:lang w:val="uk-UA"/>
              </w:rPr>
              <w:t xml:space="preserve">, </w:t>
            </w:r>
            <w:r w:rsidRPr="00B72E4B">
              <w:rPr>
                <w:rFonts w:cstheme="minorHAnsi"/>
                <w:lang w:val="uk-UA"/>
              </w:rPr>
              <w:t xml:space="preserve">who have the propensity </w:t>
            </w:r>
            <w:r w:rsidR="000243B1">
              <w:rPr>
                <w:rFonts w:cstheme="minorHAnsi"/>
              </w:rPr>
              <w:t>for</w:t>
            </w:r>
            <w:r w:rsidR="000243B1" w:rsidRPr="00B72E4B">
              <w:rPr>
                <w:rFonts w:cstheme="minorHAnsi"/>
                <w:lang w:val="uk-UA"/>
              </w:rPr>
              <w:t xml:space="preserve"> </w:t>
            </w:r>
            <w:r w:rsidRPr="00B72E4B">
              <w:rPr>
                <w:rFonts w:cstheme="minorHAnsi"/>
                <w:lang w:val="uk-UA"/>
              </w:rPr>
              <w:t xml:space="preserve">entrepreneurship (through questionnaires, or other effective methods proposed by the </w:t>
            </w:r>
            <w:r w:rsidR="00236960">
              <w:rPr>
                <w:rFonts w:cstheme="minorHAnsi"/>
              </w:rPr>
              <w:t>Subcontractor</w:t>
            </w:r>
            <w:r w:rsidRPr="00861A1B">
              <w:rPr>
                <w:rFonts w:cstheme="minorHAnsi"/>
                <w:lang w:val="uk-UA"/>
              </w:rPr>
              <w:t xml:space="preserve">). The selection approach and criteria should be approved by the </w:t>
            </w:r>
            <w:r w:rsidRPr="00861A1B">
              <w:rPr>
                <w:rFonts w:cstheme="minorHAnsi"/>
              </w:rPr>
              <w:t>Training Coordinator</w:t>
            </w:r>
            <w:r w:rsidRPr="00861A1B">
              <w:rPr>
                <w:rFonts w:cstheme="minorHAnsi"/>
                <w:lang w:val="uk-UA"/>
              </w:rPr>
              <w:t xml:space="preserve">.  </w:t>
            </w:r>
          </w:p>
          <w:p w14:paraId="621EF00E" w14:textId="28AB9FD1" w:rsidR="001F16E9" w:rsidRPr="00B72E4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r w:rsidR="005F37AF" w:rsidRPr="00861A1B">
              <w:rPr>
                <w:rFonts w:cstheme="minorHAnsi"/>
                <w:lang w:val="uk-UA"/>
              </w:rPr>
              <w:t xml:space="preserve">Develop </w:t>
            </w:r>
            <w:r w:rsidR="005F37AF">
              <w:rPr>
                <w:rFonts w:cstheme="minorHAnsi"/>
              </w:rPr>
              <w:t>r</w:t>
            </w:r>
            <w:r w:rsidRPr="00861A1B">
              <w:rPr>
                <w:rFonts w:cstheme="minorHAnsi"/>
                <w:lang w:val="uk-UA"/>
              </w:rPr>
              <w:t>efusal</w:t>
            </w:r>
            <w:r w:rsidRPr="00B72E4B">
              <w:rPr>
                <w:rFonts w:cstheme="minorHAnsi"/>
                <w:lang w:val="uk-UA"/>
              </w:rPr>
              <w:t xml:space="preserve"> letters</w:t>
            </w:r>
            <w:r w:rsidR="005F37AF">
              <w:rPr>
                <w:rFonts w:cstheme="minorHAnsi"/>
              </w:rPr>
              <w:t>, letter</w:t>
            </w:r>
            <w:r w:rsidR="00222E8A">
              <w:rPr>
                <w:rFonts w:cstheme="minorHAnsi"/>
              </w:rPr>
              <w:t>s</w:t>
            </w:r>
            <w:r w:rsidRPr="00B72E4B">
              <w:rPr>
                <w:rFonts w:cstheme="minorHAnsi"/>
                <w:lang w:val="uk-UA"/>
              </w:rPr>
              <w:t xml:space="preserve"> were sent to all applicants who were not selected for participation. </w:t>
            </w:r>
          </w:p>
          <w:p w14:paraId="161C6F49" w14:textId="77777777" w:rsidR="001C32CC" w:rsidRDefault="001C32CC" w:rsidP="00E54061">
            <w:pPr>
              <w:tabs>
                <w:tab w:val="left" w:pos="360"/>
                <w:tab w:val="left" w:pos="1832"/>
              </w:tabs>
              <w:spacing w:before="0"/>
              <w:contextualSpacing/>
              <w:mirrorIndents/>
              <w:jc w:val="both"/>
              <w:rPr>
                <w:rFonts w:cstheme="minorHAnsi"/>
                <w:lang w:val="uk-UA"/>
              </w:rPr>
            </w:pPr>
          </w:p>
          <w:p w14:paraId="2F022E9F" w14:textId="2DB7E061" w:rsidR="00B82E59" w:rsidRDefault="001F16E9" w:rsidP="00E54061">
            <w:pPr>
              <w:tabs>
                <w:tab w:val="left" w:pos="360"/>
                <w:tab w:val="left" w:pos="1832"/>
              </w:tabs>
              <w:spacing w:before="0"/>
              <w:contextualSpacing/>
              <w:mirrorIndents/>
              <w:jc w:val="both"/>
              <w:rPr>
                <w:rFonts w:cstheme="minorHAnsi"/>
              </w:rPr>
            </w:pPr>
            <w:r w:rsidRPr="00B72E4B">
              <w:rPr>
                <w:rFonts w:cstheme="minorHAnsi"/>
                <w:lang w:val="uk-UA"/>
              </w:rPr>
              <w:t>-</w:t>
            </w:r>
            <w:r w:rsidR="00B82E59">
              <w:rPr>
                <w:rFonts w:cstheme="minorHAnsi"/>
              </w:rPr>
              <w:t xml:space="preserve"> Submit to </w:t>
            </w:r>
            <w:r w:rsidR="00F72E14">
              <w:rPr>
                <w:rFonts w:cstheme="minorHAnsi"/>
              </w:rPr>
              <w:t xml:space="preserve">the </w:t>
            </w:r>
            <w:r w:rsidR="00B82E59">
              <w:rPr>
                <w:rFonts w:cstheme="minorHAnsi"/>
              </w:rPr>
              <w:t>Training Coordinator</w:t>
            </w:r>
            <w:r w:rsidRPr="00B72E4B">
              <w:rPr>
                <w:rFonts w:cstheme="minorHAnsi"/>
                <w:lang w:val="uk-UA"/>
              </w:rPr>
              <w:t xml:space="preserve"> </w:t>
            </w:r>
            <w:r w:rsidR="00AF7A54">
              <w:rPr>
                <w:rFonts w:cstheme="minorHAnsi"/>
              </w:rPr>
              <w:t>a</w:t>
            </w:r>
            <w:r w:rsidRPr="00B72E4B">
              <w:rPr>
                <w:rFonts w:cstheme="minorHAnsi"/>
                <w:lang w:val="uk-UA"/>
              </w:rPr>
              <w:t xml:space="preserve"> list of refused and selected participants </w:t>
            </w:r>
            <w:r w:rsidRPr="00B72E4B">
              <w:rPr>
                <w:rFonts w:cstheme="minorHAnsi"/>
              </w:rPr>
              <w:t>for approval</w:t>
            </w:r>
            <w:r w:rsidR="00797663">
              <w:rPr>
                <w:rFonts w:cstheme="minorHAnsi"/>
                <w:lang w:val="uk-UA"/>
              </w:rPr>
              <w:t xml:space="preserve"> (</w:t>
            </w:r>
            <w:r w:rsidR="00797663">
              <w:rPr>
                <w:rFonts w:cstheme="minorHAnsi"/>
              </w:rPr>
              <w:t>desirable the participants should not repeat in several trainings</w:t>
            </w:r>
            <w:r w:rsidR="00797663">
              <w:rPr>
                <w:rFonts w:cstheme="minorHAnsi"/>
                <w:lang w:val="uk-UA"/>
              </w:rPr>
              <w:t>)</w:t>
            </w:r>
            <w:r w:rsidR="001C32CC">
              <w:rPr>
                <w:rFonts w:cstheme="minorHAnsi"/>
              </w:rPr>
              <w:t>.</w:t>
            </w:r>
          </w:p>
          <w:p w14:paraId="0227B452" w14:textId="77777777" w:rsidR="00F23994" w:rsidRPr="001C32CC" w:rsidRDefault="00F23994" w:rsidP="00E54061">
            <w:pPr>
              <w:tabs>
                <w:tab w:val="left" w:pos="360"/>
                <w:tab w:val="left" w:pos="1832"/>
              </w:tabs>
              <w:spacing w:before="0"/>
              <w:contextualSpacing/>
              <w:mirrorIndents/>
              <w:jc w:val="both"/>
              <w:rPr>
                <w:rFonts w:cstheme="minorHAnsi"/>
              </w:rPr>
            </w:pPr>
          </w:p>
          <w:p w14:paraId="0722F78C" w14:textId="483D616A" w:rsidR="004E4D5C" w:rsidRPr="00861A1B" w:rsidRDefault="001F16E9" w:rsidP="00E54061">
            <w:pPr>
              <w:tabs>
                <w:tab w:val="left" w:pos="360"/>
                <w:tab w:val="left" w:pos="1832"/>
              </w:tabs>
              <w:spacing w:before="0"/>
              <w:contextualSpacing/>
              <w:mirrorIndents/>
              <w:jc w:val="both"/>
              <w:rPr>
                <w:rFonts w:cstheme="minorHAnsi"/>
                <w:lang w:val="uk-UA"/>
              </w:rPr>
            </w:pPr>
            <w:r w:rsidRPr="00B72E4B">
              <w:rPr>
                <w:rFonts w:cstheme="minorHAnsi"/>
                <w:lang w:val="uk-UA"/>
              </w:rPr>
              <w:t xml:space="preserve"> - The equal access to the training for people with disabilities and taking into account the gender balance should be ens</w:t>
            </w:r>
            <w:r w:rsidRPr="00861A1B">
              <w:rPr>
                <w:rFonts w:cstheme="minorHAnsi"/>
                <w:lang w:val="uk-UA"/>
              </w:rPr>
              <w:t>ured</w:t>
            </w:r>
            <w:r w:rsidR="00EE5BB2">
              <w:rPr>
                <w:rFonts w:cstheme="minorHAnsi"/>
              </w:rPr>
              <w:t>.</w:t>
            </w:r>
            <w:r w:rsidRPr="00861A1B">
              <w:rPr>
                <w:rFonts w:cstheme="minorHAnsi"/>
                <w:lang w:val="uk-UA"/>
              </w:rPr>
              <w:t xml:space="preserve"> </w:t>
            </w:r>
          </w:p>
          <w:p w14:paraId="795D509F" w14:textId="6ECBF610" w:rsidR="001F16E9" w:rsidRPr="00861A1B" w:rsidRDefault="001F16E9" w:rsidP="00E54061">
            <w:pPr>
              <w:tabs>
                <w:tab w:val="left" w:pos="360"/>
                <w:tab w:val="left" w:pos="1832"/>
              </w:tabs>
              <w:spacing w:before="0"/>
              <w:contextualSpacing/>
              <w:mirrorIndents/>
              <w:jc w:val="both"/>
              <w:rPr>
                <w:rFonts w:cstheme="minorHAnsi"/>
              </w:rPr>
            </w:pPr>
            <w:r w:rsidRPr="00861A1B">
              <w:rPr>
                <w:rFonts w:cstheme="minorHAnsi"/>
                <w:lang w:val="uk-UA"/>
              </w:rPr>
              <w:t>-</w:t>
            </w:r>
            <w:r w:rsidR="004E4D5C" w:rsidRPr="00861A1B">
              <w:rPr>
                <w:rFonts w:cstheme="minorHAnsi"/>
              </w:rPr>
              <w:t xml:space="preserve"> Before the training readiness of applicants to participate should be checked by </w:t>
            </w:r>
            <w:r w:rsidR="00A65853" w:rsidRPr="00861A1B">
              <w:rPr>
                <w:rFonts w:cstheme="minorHAnsi"/>
              </w:rPr>
              <w:t xml:space="preserve">the </w:t>
            </w:r>
            <w:r w:rsidR="00236960">
              <w:rPr>
                <w:rFonts w:cstheme="minorHAnsi"/>
              </w:rPr>
              <w:t>Subcontractor</w:t>
            </w:r>
            <w:r w:rsidR="004E4D5C" w:rsidRPr="00861A1B">
              <w:rPr>
                <w:rFonts w:cstheme="minorHAnsi"/>
              </w:rPr>
              <w:t xml:space="preserve"> and minimal number of participants ensured</w:t>
            </w:r>
            <w:r w:rsidR="00410D05">
              <w:rPr>
                <w:rFonts w:cstheme="minorHAnsi"/>
              </w:rPr>
              <w:t xml:space="preserve"> (20 participants</w:t>
            </w:r>
            <w:r w:rsidR="00EE5BB2">
              <w:rPr>
                <w:rFonts w:cstheme="minorHAnsi"/>
              </w:rPr>
              <w:t xml:space="preserve"> minimum</w:t>
            </w:r>
            <w:r w:rsidR="00410D05">
              <w:rPr>
                <w:rFonts w:cstheme="minorHAnsi"/>
              </w:rPr>
              <w:t>)</w:t>
            </w:r>
            <w:r w:rsidR="004E4D5C" w:rsidRPr="00861A1B">
              <w:rPr>
                <w:rFonts w:cstheme="minorHAnsi"/>
              </w:rPr>
              <w:t>.</w:t>
            </w:r>
          </w:p>
          <w:p w14:paraId="3A595708" w14:textId="4EEA6FF4" w:rsidR="001F16E9"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p>
          <w:p w14:paraId="2B2C5C5E" w14:textId="4BAF52E7" w:rsidR="001F16E9"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Conditions and requirements </w:t>
            </w:r>
            <w:r w:rsidR="00F72E14">
              <w:rPr>
                <w:rFonts w:cstheme="minorHAnsi"/>
              </w:rPr>
              <w:t>for</w:t>
            </w:r>
            <w:r w:rsidR="00F72E14" w:rsidRPr="00861A1B">
              <w:rPr>
                <w:rFonts w:cstheme="minorHAnsi"/>
                <w:lang w:val="uk-UA"/>
              </w:rPr>
              <w:t xml:space="preserve"> </w:t>
            </w:r>
            <w:r w:rsidRPr="00861A1B">
              <w:rPr>
                <w:rFonts w:cstheme="minorHAnsi"/>
                <w:lang w:val="uk-UA"/>
              </w:rPr>
              <w:t xml:space="preserve">applicants: </w:t>
            </w:r>
          </w:p>
          <w:p w14:paraId="30DE80BC" w14:textId="2ACDB221" w:rsidR="00A65853"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 Official residence in either Luhansk, Donetsk </w:t>
            </w:r>
            <w:r w:rsidR="00AF7A54">
              <w:rPr>
                <w:rFonts w:cstheme="minorHAnsi"/>
              </w:rPr>
              <w:t xml:space="preserve">oblasts </w:t>
            </w:r>
            <w:r w:rsidRPr="00861A1B">
              <w:rPr>
                <w:rFonts w:cstheme="minorHAnsi"/>
                <w:lang w:val="uk-UA"/>
              </w:rPr>
              <w:t xml:space="preserve">or </w:t>
            </w:r>
            <w:r w:rsidRPr="00861A1B">
              <w:rPr>
                <w:rFonts w:cstheme="minorHAnsi"/>
              </w:rPr>
              <w:t xml:space="preserve">south </w:t>
            </w:r>
            <w:r w:rsidRPr="00861A1B">
              <w:rPr>
                <w:rFonts w:cstheme="minorHAnsi"/>
                <w:lang w:val="uk-UA"/>
              </w:rPr>
              <w:t xml:space="preserve">Zaporizhzhia oblast is required. Residents of local communities as well as IDPs </w:t>
            </w:r>
            <w:r w:rsidR="00EE5BB2">
              <w:rPr>
                <w:rFonts w:cstheme="minorHAnsi"/>
                <w:lang w:val="uk-UA"/>
              </w:rPr>
              <w:t>(</w:t>
            </w:r>
            <w:r w:rsidR="00EE5BB2" w:rsidRPr="00EE5BB2">
              <w:rPr>
                <w:rFonts w:cstheme="minorHAnsi"/>
                <w:lang w:val="uk-UA"/>
              </w:rPr>
              <w:t xml:space="preserve">Internally </w:t>
            </w:r>
            <w:r w:rsidR="00EE5BB2">
              <w:rPr>
                <w:rFonts w:cstheme="minorHAnsi"/>
              </w:rPr>
              <w:t>D</w:t>
            </w:r>
            <w:r w:rsidR="00EE5BB2" w:rsidRPr="00EE5BB2">
              <w:rPr>
                <w:rFonts w:cstheme="minorHAnsi"/>
                <w:lang w:val="uk-UA"/>
              </w:rPr>
              <w:t xml:space="preserve">isplaced </w:t>
            </w:r>
            <w:r w:rsidR="00EE5BB2">
              <w:rPr>
                <w:rFonts w:cstheme="minorHAnsi"/>
              </w:rPr>
              <w:t>P</w:t>
            </w:r>
            <w:r w:rsidR="00EE5BB2" w:rsidRPr="00EE5BB2">
              <w:rPr>
                <w:rFonts w:cstheme="minorHAnsi"/>
                <w:lang w:val="uk-UA"/>
              </w:rPr>
              <w:t>ersons</w:t>
            </w:r>
            <w:r w:rsidR="00EE5BB2">
              <w:rPr>
                <w:rFonts w:cstheme="minorHAnsi"/>
                <w:lang w:val="uk-UA"/>
              </w:rPr>
              <w:t xml:space="preserve">) </w:t>
            </w:r>
            <w:r w:rsidRPr="00861A1B">
              <w:rPr>
                <w:rFonts w:cstheme="minorHAnsi"/>
                <w:lang w:val="uk-UA"/>
              </w:rPr>
              <w:t>who reside in one of the three target regions are invited to apply</w:t>
            </w:r>
            <w:r w:rsidR="00EE5BB2">
              <w:rPr>
                <w:rFonts w:cstheme="minorHAnsi"/>
                <w:lang w:val="uk-UA"/>
              </w:rPr>
              <w:t>.</w:t>
            </w:r>
            <w:r w:rsidRPr="00861A1B">
              <w:rPr>
                <w:rFonts w:cstheme="minorHAnsi"/>
                <w:lang w:val="uk-UA"/>
              </w:rPr>
              <w:t xml:space="preserve"> </w:t>
            </w:r>
          </w:p>
          <w:p w14:paraId="4D501DD1" w14:textId="77777777" w:rsidR="00EE5BB2" w:rsidRDefault="00EE5BB2" w:rsidP="00E54061">
            <w:pPr>
              <w:tabs>
                <w:tab w:val="left" w:pos="360"/>
                <w:tab w:val="left" w:pos="1832"/>
              </w:tabs>
              <w:spacing w:before="0"/>
              <w:contextualSpacing/>
              <w:mirrorIndents/>
              <w:jc w:val="both"/>
              <w:rPr>
                <w:rFonts w:cstheme="minorHAnsi"/>
                <w:lang w:val="uk-UA"/>
              </w:rPr>
            </w:pPr>
          </w:p>
          <w:p w14:paraId="725ABF0A" w14:textId="30375875" w:rsidR="004E4D5C"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Applicants should express their willingness to expand business activities </w:t>
            </w:r>
            <w:r w:rsidRPr="00861A1B">
              <w:rPr>
                <w:rFonts w:cstheme="minorHAnsi"/>
              </w:rPr>
              <w:t>or a start business</w:t>
            </w:r>
            <w:r w:rsidR="00EE5BB2">
              <w:rPr>
                <w:rFonts w:cstheme="minorHAnsi"/>
                <w:lang w:val="uk-UA"/>
              </w:rPr>
              <w:t>.</w:t>
            </w:r>
            <w:r w:rsidRPr="00861A1B">
              <w:rPr>
                <w:rFonts w:cstheme="minorHAnsi"/>
                <w:lang w:val="uk-UA"/>
              </w:rPr>
              <w:t xml:space="preserve">  </w:t>
            </w:r>
          </w:p>
          <w:p w14:paraId="60A7B0D0" w14:textId="7916CB77" w:rsidR="004E4D5C"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Applicants may submit only one application and participate only in one training course</w:t>
            </w:r>
            <w:r w:rsidR="004E4D5C" w:rsidRPr="00861A1B">
              <w:rPr>
                <w:rFonts w:cstheme="minorHAnsi"/>
              </w:rPr>
              <w:t xml:space="preserve"> in </w:t>
            </w:r>
            <w:r w:rsidR="00A65853" w:rsidRPr="00861A1B">
              <w:rPr>
                <w:rFonts w:cstheme="minorHAnsi"/>
              </w:rPr>
              <w:t xml:space="preserve">USAID </w:t>
            </w:r>
            <w:r w:rsidR="004E4D5C" w:rsidRPr="00861A1B">
              <w:rPr>
                <w:rFonts w:cstheme="minorHAnsi"/>
              </w:rPr>
              <w:t xml:space="preserve">ERA </w:t>
            </w:r>
            <w:r w:rsidR="0084480A" w:rsidRPr="00861A1B">
              <w:rPr>
                <w:rFonts w:cstheme="minorHAnsi"/>
              </w:rPr>
              <w:t>program</w:t>
            </w:r>
            <w:r w:rsidRPr="00861A1B">
              <w:rPr>
                <w:rFonts w:cstheme="minorHAnsi"/>
                <w:lang w:val="uk-UA"/>
              </w:rPr>
              <w:t xml:space="preserve">;  </w:t>
            </w:r>
          </w:p>
          <w:p w14:paraId="106CAE1E" w14:textId="64010016" w:rsidR="001F16E9" w:rsidRPr="00861A1B" w:rsidRDefault="001F16E9"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Equal participation of women, men and people with disabilities should be promoted. </w:t>
            </w:r>
          </w:p>
          <w:bookmarkEnd w:id="22"/>
          <w:p w14:paraId="00524A31" w14:textId="77777777" w:rsidR="00902044" w:rsidRPr="00861A1B" w:rsidRDefault="00902044" w:rsidP="00E54061">
            <w:pPr>
              <w:tabs>
                <w:tab w:val="left" w:pos="360"/>
                <w:tab w:val="left" w:pos="1832"/>
              </w:tabs>
              <w:spacing w:before="0"/>
              <w:contextualSpacing/>
              <w:mirrorIndents/>
              <w:jc w:val="both"/>
              <w:rPr>
                <w:rFonts w:cstheme="minorHAnsi"/>
                <w:lang w:val="uk-UA"/>
              </w:rPr>
            </w:pPr>
          </w:p>
          <w:p w14:paraId="163754D2" w14:textId="48BD46F2" w:rsidR="00902044" w:rsidRPr="00861A1B" w:rsidRDefault="00671D46" w:rsidP="00E54061">
            <w:pPr>
              <w:tabs>
                <w:tab w:val="left" w:pos="360"/>
                <w:tab w:val="left" w:pos="1832"/>
              </w:tabs>
              <w:spacing w:before="0"/>
              <w:contextualSpacing/>
              <w:mirrorIndents/>
              <w:jc w:val="both"/>
              <w:rPr>
                <w:rFonts w:cstheme="minorHAnsi"/>
                <w:lang w:val="uk-UA"/>
              </w:rPr>
            </w:pPr>
            <w:r>
              <w:rPr>
                <w:rFonts w:cstheme="minorHAnsi"/>
              </w:rPr>
              <w:t>Online</w:t>
            </w:r>
            <w:r w:rsidR="00902044" w:rsidRPr="00861A1B">
              <w:rPr>
                <w:rFonts w:cstheme="minorHAnsi"/>
                <w:lang w:val="uk-UA"/>
              </w:rPr>
              <w:t xml:space="preserve"> training sessions will be organized and conducted </w:t>
            </w:r>
            <w:r w:rsidR="00410D05">
              <w:rPr>
                <w:rFonts w:cstheme="minorHAnsi"/>
              </w:rPr>
              <w:t xml:space="preserve">online for people who are living </w:t>
            </w:r>
            <w:r>
              <w:rPr>
                <w:rFonts w:cstheme="minorHAnsi"/>
              </w:rPr>
              <w:t>in</w:t>
            </w:r>
            <w:r w:rsidR="00902044" w:rsidRPr="00861A1B">
              <w:rPr>
                <w:rFonts w:cstheme="minorHAnsi"/>
                <w:lang w:val="uk-UA"/>
              </w:rPr>
              <w:t xml:space="preserve"> Luhansk, Donetsk </w:t>
            </w:r>
            <w:r w:rsidR="00EE5BB2">
              <w:rPr>
                <w:rFonts w:cstheme="minorHAnsi"/>
              </w:rPr>
              <w:t xml:space="preserve">oblasts </w:t>
            </w:r>
            <w:r w:rsidR="00902044" w:rsidRPr="00861A1B">
              <w:rPr>
                <w:rFonts w:cstheme="minorHAnsi"/>
                <w:lang w:val="uk-UA"/>
              </w:rPr>
              <w:t xml:space="preserve">and </w:t>
            </w:r>
            <w:r w:rsidR="00902044" w:rsidRPr="00861A1B">
              <w:rPr>
                <w:rFonts w:cstheme="minorHAnsi"/>
              </w:rPr>
              <w:t xml:space="preserve">south </w:t>
            </w:r>
            <w:r w:rsidR="00902044" w:rsidRPr="00861A1B">
              <w:rPr>
                <w:rFonts w:cstheme="minorHAnsi"/>
                <w:lang w:val="uk-UA"/>
              </w:rPr>
              <w:t>Zaporizhzhia oblasts</w:t>
            </w:r>
            <w:r w:rsidR="001C32CC">
              <w:rPr>
                <w:rFonts w:cstheme="minorHAnsi"/>
              </w:rPr>
              <w:t xml:space="preserve"> </w:t>
            </w:r>
            <w:r>
              <w:rPr>
                <w:rFonts w:cstheme="minorHAnsi"/>
              </w:rPr>
              <w:t>(</w:t>
            </w:r>
            <w:r w:rsidR="00EE5BB2">
              <w:rPr>
                <w:rFonts w:cstheme="minorHAnsi"/>
              </w:rPr>
              <w:t>government-controlled</w:t>
            </w:r>
            <w:r>
              <w:rPr>
                <w:rFonts w:cstheme="minorHAnsi"/>
              </w:rPr>
              <w:t xml:space="preserve"> area).</w:t>
            </w:r>
            <w:r w:rsidR="00902044" w:rsidRPr="00861A1B">
              <w:rPr>
                <w:rFonts w:cstheme="minorHAnsi"/>
                <w:lang w:val="uk-UA"/>
              </w:rPr>
              <w:t xml:space="preserve"> </w:t>
            </w:r>
          </w:p>
          <w:p w14:paraId="1F706E80" w14:textId="41F4CEB3" w:rsidR="00C90688" w:rsidRDefault="00902044"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p>
          <w:p w14:paraId="332531B5" w14:textId="77777777" w:rsidR="00EE5BB2" w:rsidRDefault="00EE5BB2" w:rsidP="00E54061">
            <w:pPr>
              <w:tabs>
                <w:tab w:val="left" w:pos="360"/>
                <w:tab w:val="left" w:pos="1832"/>
              </w:tabs>
              <w:spacing w:before="0"/>
              <w:contextualSpacing/>
              <w:mirrorIndents/>
              <w:jc w:val="both"/>
              <w:rPr>
                <w:rFonts w:cstheme="minorHAnsi"/>
              </w:rPr>
            </w:pPr>
          </w:p>
          <w:p w14:paraId="31D5D453" w14:textId="34F0C937" w:rsidR="00C90688" w:rsidRPr="00EE5BB2" w:rsidRDefault="00C90688" w:rsidP="00E54061">
            <w:pPr>
              <w:tabs>
                <w:tab w:val="left" w:pos="360"/>
                <w:tab w:val="left" w:pos="1832"/>
              </w:tabs>
              <w:spacing w:before="0"/>
              <w:contextualSpacing/>
              <w:mirrorIndents/>
              <w:jc w:val="both"/>
              <w:rPr>
                <w:rFonts w:cstheme="minorHAnsi"/>
                <w:lang w:val="uk-UA"/>
              </w:rPr>
            </w:pPr>
            <w:r>
              <w:rPr>
                <w:rFonts w:cstheme="minorHAnsi"/>
              </w:rPr>
              <w:t>Tentative plan is attached in schedule table</w:t>
            </w:r>
            <w:r w:rsidR="00EE5BB2">
              <w:rPr>
                <w:rFonts w:cstheme="minorHAnsi"/>
                <w:lang w:val="uk-UA"/>
              </w:rPr>
              <w:t>.</w:t>
            </w:r>
          </w:p>
          <w:p w14:paraId="60872C64" w14:textId="77777777" w:rsidR="00EE5BB2" w:rsidRDefault="00EE5BB2" w:rsidP="00E54061">
            <w:pPr>
              <w:tabs>
                <w:tab w:val="left" w:pos="360"/>
                <w:tab w:val="left" w:pos="1832"/>
              </w:tabs>
              <w:spacing w:before="0"/>
              <w:contextualSpacing/>
              <w:mirrorIndents/>
              <w:jc w:val="both"/>
              <w:rPr>
                <w:rFonts w:cstheme="minorHAnsi"/>
              </w:rPr>
            </w:pPr>
          </w:p>
          <w:p w14:paraId="2534F155" w14:textId="1464225E" w:rsidR="00D008B8" w:rsidRDefault="00D008B8" w:rsidP="00E54061">
            <w:pPr>
              <w:tabs>
                <w:tab w:val="left" w:pos="360"/>
                <w:tab w:val="left" w:pos="1832"/>
              </w:tabs>
              <w:spacing w:before="0"/>
              <w:contextualSpacing/>
              <w:mirrorIndents/>
              <w:jc w:val="both"/>
              <w:rPr>
                <w:rFonts w:cstheme="minorHAnsi"/>
              </w:rPr>
            </w:pPr>
            <w:r>
              <w:rPr>
                <w:rFonts w:cstheme="minorHAnsi"/>
              </w:rPr>
              <w:t xml:space="preserve">The training schedule can be adjusted </w:t>
            </w:r>
            <w:r w:rsidR="00FC7063">
              <w:rPr>
                <w:rFonts w:cstheme="minorHAnsi"/>
              </w:rPr>
              <w:t>with the prior written approval of the</w:t>
            </w:r>
            <w:r>
              <w:rPr>
                <w:rFonts w:cstheme="minorHAnsi"/>
              </w:rPr>
              <w:t xml:space="preserve"> Training Coordinator.</w:t>
            </w:r>
          </w:p>
          <w:p w14:paraId="75E02A15" w14:textId="77777777" w:rsidR="00FC7063" w:rsidRDefault="00FC7063" w:rsidP="00E54061">
            <w:pPr>
              <w:tabs>
                <w:tab w:val="left" w:pos="360"/>
                <w:tab w:val="left" w:pos="1832"/>
              </w:tabs>
              <w:spacing w:before="0"/>
              <w:contextualSpacing/>
              <w:mirrorIndents/>
              <w:jc w:val="both"/>
              <w:rPr>
                <w:rFonts w:cstheme="minorHAnsi"/>
              </w:rPr>
            </w:pPr>
          </w:p>
          <w:p w14:paraId="71639923" w14:textId="6CF8A280" w:rsidR="000E573E" w:rsidRPr="00861A1B" w:rsidRDefault="00057779" w:rsidP="00EE5BB2">
            <w:pPr>
              <w:tabs>
                <w:tab w:val="left" w:pos="360"/>
                <w:tab w:val="left" w:pos="1832"/>
              </w:tabs>
              <w:spacing w:before="0"/>
              <w:contextualSpacing/>
              <w:mirrorIndents/>
              <w:jc w:val="both"/>
              <w:rPr>
                <w:rFonts w:cstheme="minorHAnsi"/>
              </w:rPr>
            </w:pPr>
            <w:r>
              <w:rPr>
                <w:rFonts w:eastAsia="Times New Roman"/>
              </w:rPr>
              <w:t xml:space="preserve">The </w:t>
            </w:r>
            <w:r w:rsidR="001C7E66" w:rsidRPr="00EE5BB2">
              <w:rPr>
                <w:rFonts w:eastAsia="Times New Roman"/>
              </w:rPr>
              <w:t xml:space="preserve">Subcontractor submits the package comprised of the list of participants (preferably in MS Excel spreadsheet with no signatures) and filled-in baseline QNRs (so far in MS Word format) </w:t>
            </w:r>
            <w:r w:rsidR="00A14C71" w:rsidRPr="009B6CCA">
              <w:rPr>
                <w:rFonts w:eastAsia="Times New Roman"/>
              </w:rPr>
              <w:t>w</w:t>
            </w:r>
            <w:r w:rsidR="00A14C71" w:rsidRPr="009B6CCA">
              <w:rPr>
                <w:rFonts w:cstheme="minorHAnsi"/>
              </w:rPr>
              <w:t>ithin 3 working days</w:t>
            </w:r>
            <w:r w:rsidR="00A14C71" w:rsidRPr="00EE5BB2">
              <w:rPr>
                <w:rFonts w:cstheme="minorHAnsi"/>
                <w:lang w:val="uk-UA"/>
              </w:rPr>
              <w:t xml:space="preserve"> </w:t>
            </w:r>
            <w:r w:rsidR="001C7E66" w:rsidRPr="00EE5BB2">
              <w:rPr>
                <w:rFonts w:eastAsia="Times New Roman"/>
              </w:rPr>
              <w:t>after the training completion with confirmation who passed the training successfully.</w:t>
            </w:r>
            <w:r w:rsidR="00FC7063" w:rsidRPr="00EE5BB2">
              <w:rPr>
                <w:rFonts w:cstheme="minorHAnsi"/>
              </w:rPr>
              <w:t xml:space="preserve"> </w:t>
            </w:r>
            <w:r w:rsidR="00A81321" w:rsidRPr="00EE5BB2">
              <w:rPr>
                <w:rFonts w:cstheme="minorHAnsi"/>
              </w:rPr>
              <w:t>B</w:t>
            </w:r>
            <w:r w:rsidR="00C825D1" w:rsidRPr="00EE5BB2">
              <w:rPr>
                <w:rFonts w:cstheme="minorHAnsi"/>
              </w:rPr>
              <w:t xml:space="preserve">asic </w:t>
            </w:r>
            <w:r w:rsidR="00EC318D">
              <w:rPr>
                <w:rFonts w:cstheme="minorHAnsi"/>
              </w:rPr>
              <w:t xml:space="preserve">USAID </w:t>
            </w:r>
            <w:r w:rsidR="00C825D1" w:rsidRPr="00EE5BB2">
              <w:rPr>
                <w:rFonts w:cstheme="minorHAnsi"/>
              </w:rPr>
              <w:t>ERA M&amp;E question</w:t>
            </w:r>
            <w:r w:rsidR="00FC7063" w:rsidRPr="00EE5BB2">
              <w:rPr>
                <w:rFonts w:cstheme="minorHAnsi"/>
              </w:rPr>
              <w:t>naire</w:t>
            </w:r>
            <w:r w:rsidR="00C825D1" w:rsidRPr="00EE5BB2">
              <w:rPr>
                <w:rFonts w:cstheme="minorHAnsi"/>
              </w:rPr>
              <w:t xml:space="preserve"> </w:t>
            </w:r>
            <w:r w:rsidR="00C825D1">
              <w:rPr>
                <w:rFonts w:cstheme="minorHAnsi"/>
              </w:rPr>
              <w:t xml:space="preserve">should </w:t>
            </w:r>
            <w:r w:rsidR="00A14C71">
              <w:rPr>
                <w:rFonts w:cstheme="minorHAnsi"/>
              </w:rPr>
              <w:t xml:space="preserve">also </w:t>
            </w:r>
            <w:r w:rsidR="00C825D1">
              <w:rPr>
                <w:rFonts w:cstheme="minorHAnsi"/>
              </w:rPr>
              <w:t xml:space="preserve">be </w:t>
            </w:r>
            <w:r w:rsidR="00FC7063">
              <w:rPr>
                <w:rFonts w:cstheme="minorHAnsi"/>
              </w:rPr>
              <w:t xml:space="preserve">submitted </w:t>
            </w:r>
            <w:r w:rsidR="00A14C71">
              <w:rPr>
                <w:rFonts w:cstheme="minorHAnsi"/>
              </w:rPr>
              <w:t xml:space="preserve">at this time </w:t>
            </w:r>
            <w:r w:rsidR="005E7C25">
              <w:rPr>
                <w:rFonts w:cstheme="minorHAnsi"/>
              </w:rPr>
              <w:t xml:space="preserve">and filled in according to M&amp;E </w:t>
            </w:r>
            <w:r w:rsidR="00EC318D">
              <w:rPr>
                <w:rFonts w:cstheme="minorHAnsi"/>
              </w:rPr>
              <w:t xml:space="preserve">USAID </w:t>
            </w:r>
            <w:r w:rsidR="005E7C25">
              <w:rPr>
                <w:rFonts w:cstheme="minorHAnsi"/>
              </w:rPr>
              <w:t xml:space="preserve">ERA guidance that </w:t>
            </w:r>
            <w:r w:rsidR="00694E14">
              <w:rPr>
                <w:rFonts w:cstheme="minorHAnsi"/>
              </w:rPr>
              <w:t xml:space="preserve">will be </w:t>
            </w:r>
            <w:r w:rsidR="005E7C25">
              <w:rPr>
                <w:rFonts w:cstheme="minorHAnsi"/>
              </w:rPr>
              <w:t xml:space="preserve">provided to </w:t>
            </w:r>
            <w:r>
              <w:rPr>
                <w:rFonts w:cstheme="minorHAnsi"/>
              </w:rPr>
              <w:t xml:space="preserve">the </w:t>
            </w:r>
            <w:r w:rsidR="005E7C25">
              <w:rPr>
                <w:rFonts w:cstheme="minorHAnsi"/>
              </w:rPr>
              <w:t>Subcontractor</w:t>
            </w:r>
            <w:r w:rsidR="00C825D1">
              <w:rPr>
                <w:rFonts w:cstheme="minorHAnsi"/>
              </w:rPr>
              <w:t>.</w:t>
            </w:r>
          </w:p>
        </w:tc>
        <w:tc>
          <w:tcPr>
            <w:tcW w:w="2526" w:type="pct"/>
          </w:tcPr>
          <w:p w14:paraId="2C845543" w14:textId="50E547AC" w:rsidR="00732CF3" w:rsidRPr="00B72E4B" w:rsidRDefault="00732CF3" w:rsidP="00E54061">
            <w:pPr>
              <w:tabs>
                <w:tab w:val="left" w:pos="360"/>
                <w:tab w:val="left" w:pos="1832"/>
              </w:tabs>
              <w:spacing w:before="0"/>
              <w:contextualSpacing/>
              <w:mirrorIndents/>
              <w:jc w:val="both"/>
              <w:rPr>
                <w:rFonts w:cstheme="minorHAnsi"/>
                <w:b/>
                <w:lang w:val="uk-UA"/>
              </w:rPr>
            </w:pPr>
            <w:r w:rsidRPr="00B72E4B">
              <w:rPr>
                <w:rFonts w:cstheme="minorHAnsi"/>
                <w:b/>
                <w:lang w:val="uk-UA"/>
              </w:rPr>
              <w:t>C. ТЕХНІЧНЕ ЗАВДАННЯ</w:t>
            </w:r>
          </w:p>
          <w:p w14:paraId="111C001B" w14:textId="75A04F1E" w:rsidR="002442D1" w:rsidRPr="00861A1B" w:rsidRDefault="00E54061" w:rsidP="00E54061">
            <w:pPr>
              <w:tabs>
                <w:tab w:val="left" w:pos="360"/>
                <w:tab w:val="left" w:pos="1832"/>
              </w:tabs>
              <w:spacing w:before="0"/>
              <w:contextualSpacing/>
              <w:mirrorIndents/>
              <w:jc w:val="both"/>
              <w:rPr>
                <w:rFonts w:cstheme="minorHAnsi"/>
                <w:lang w:val="uk-UA"/>
              </w:rPr>
            </w:pPr>
            <w:r>
              <w:rPr>
                <w:rFonts w:cstheme="minorHAnsi"/>
                <w:lang w:val="uk-UA"/>
              </w:rPr>
              <w:t>Субпідрядник</w:t>
            </w:r>
            <w:r w:rsidR="002442D1" w:rsidRPr="00861A1B">
              <w:rPr>
                <w:rFonts w:cstheme="minorHAnsi"/>
                <w:lang w:val="uk-UA"/>
              </w:rPr>
              <w:t xml:space="preserve"> виконує такі завдання:</w:t>
            </w:r>
          </w:p>
          <w:p w14:paraId="7A3CD04A" w14:textId="2E52EC7A" w:rsidR="002442D1" w:rsidRPr="00861A1B" w:rsidRDefault="002442D1" w:rsidP="00E54061">
            <w:pPr>
              <w:tabs>
                <w:tab w:val="left" w:pos="360"/>
                <w:tab w:val="left" w:pos="1832"/>
              </w:tabs>
              <w:spacing w:before="0"/>
              <w:contextualSpacing/>
              <w:mirrorIndents/>
              <w:jc w:val="both"/>
              <w:rPr>
                <w:rFonts w:cstheme="minorHAnsi"/>
                <w:lang w:val="uk-UA"/>
              </w:rPr>
            </w:pPr>
            <w:r w:rsidRPr="00861A1B">
              <w:rPr>
                <w:rFonts w:cstheme="minorHAnsi"/>
                <w:lang w:val="uk-UA"/>
              </w:rPr>
              <w:t> </w:t>
            </w:r>
          </w:p>
          <w:p w14:paraId="0A0FA7D7" w14:textId="580AC42D" w:rsidR="002442D1" w:rsidRPr="00861A1B" w:rsidRDefault="002442D1" w:rsidP="00E54061">
            <w:pPr>
              <w:tabs>
                <w:tab w:val="left" w:pos="360"/>
                <w:tab w:val="left" w:pos="1832"/>
              </w:tabs>
              <w:spacing w:before="0"/>
              <w:contextualSpacing/>
              <w:mirrorIndents/>
              <w:jc w:val="both"/>
              <w:rPr>
                <w:rFonts w:cstheme="minorHAnsi"/>
                <w:lang w:val="uk-UA"/>
              </w:rPr>
            </w:pPr>
            <w:r w:rsidRPr="00861A1B">
              <w:rPr>
                <w:rFonts w:cstheme="minorHAnsi"/>
                <w:b/>
                <w:lang w:val="uk-UA"/>
              </w:rPr>
              <w:t>1. Початковий етап</w:t>
            </w:r>
            <w:r w:rsidRPr="00861A1B">
              <w:rPr>
                <w:rFonts w:cstheme="minorHAnsi"/>
                <w:lang w:val="uk-UA"/>
              </w:rPr>
              <w:t xml:space="preserve">. </w:t>
            </w:r>
          </w:p>
          <w:p w14:paraId="7E61201B" w14:textId="26819956" w:rsidR="008C3187" w:rsidRPr="008C3187" w:rsidRDefault="008C3187" w:rsidP="00E54061">
            <w:pPr>
              <w:tabs>
                <w:tab w:val="left" w:pos="360"/>
                <w:tab w:val="left" w:pos="1832"/>
              </w:tabs>
              <w:spacing w:before="0"/>
              <w:contextualSpacing/>
              <w:mirrorIndents/>
              <w:jc w:val="both"/>
              <w:rPr>
                <w:rFonts w:cstheme="minorHAnsi"/>
                <w:lang w:val="uk-UA"/>
              </w:rPr>
            </w:pPr>
            <w:r w:rsidRPr="008C3187">
              <w:rPr>
                <w:rFonts w:cstheme="minorHAnsi"/>
                <w:lang w:val="uk-UA"/>
              </w:rPr>
              <w:t>Субпідрядник</w:t>
            </w:r>
            <w:r w:rsidR="003630BD">
              <w:rPr>
                <w:rFonts w:cstheme="minorHAnsi"/>
                <w:lang w:val="uk-UA"/>
              </w:rPr>
              <w:t xml:space="preserve"> має</w:t>
            </w:r>
            <w:r w:rsidRPr="008C3187">
              <w:rPr>
                <w:rFonts w:cstheme="minorHAnsi"/>
                <w:lang w:val="uk-UA"/>
              </w:rPr>
              <w:t>:</w:t>
            </w:r>
          </w:p>
          <w:p w14:paraId="47A0B88F" w14:textId="0D759755" w:rsidR="008C3187" w:rsidRPr="008C3187" w:rsidRDefault="008C3187" w:rsidP="00E54061">
            <w:pPr>
              <w:tabs>
                <w:tab w:val="left" w:pos="360"/>
                <w:tab w:val="left" w:pos="1832"/>
              </w:tabs>
              <w:spacing w:before="0"/>
              <w:contextualSpacing/>
              <w:mirrorIndents/>
              <w:jc w:val="both"/>
              <w:rPr>
                <w:rFonts w:cstheme="minorHAnsi"/>
                <w:lang w:val="uk-UA"/>
              </w:rPr>
            </w:pPr>
            <w:r w:rsidRPr="008C3187">
              <w:rPr>
                <w:rFonts w:cstheme="minorHAnsi"/>
                <w:lang w:val="uk-UA"/>
              </w:rPr>
              <w:t xml:space="preserve">- </w:t>
            </w:r>
            <w:r w:rsidR="00E331D1">
              <w:rPr>
                <w:rFonts w:cstheme="minorHAnsi"/>
                <w:lang w:val="uk-UA"/>
              </w:rPr>
              <w:t>Взяти</w:t>
            </w:r>
            <w:r w:rsidRPr="008C3187">
              <w:rPr>
                <w:rFonts w:cstheme="minorHAnsi"/>
                <w:lang w:val="uk-UA"/>
              </w:rPr>
              <w:t xml:space="preserve"> участь у </w:t>
            </w:r>
            <w:r w:rsidR="001F3218">
              <w:rPr>
                <w:rFonts w:cstheme="minorHAnsi"/>
                <w:lang w:val="uk-UA"/>
              </w:rPr>
              <w:t>онлайн</w:t>
            </w:r>
            <w:r w:rsidR="00BE6EC1">
              <w:rPr>
                <w:rFonts w:cstheme="minorHAnsi"/>
                <w:lang w:val="uk-UA"/>
              </w:rPr>
              <w:t xml:space="preserve"> </w:t>
            </w:r>
            <w:r w:rsidRPr="008C3187">
              <w:rPr>
                <w:rFonts w:cstheme="minorHAnsi"/>
                <w:lang w:val="uk-UA"/>
              </w:rPr>
              <w:t>засіданні круглого столу з Департаментом фінансів DAI та Департаментом М</w:t>
            </w:r>
            <w:r>
              <w:rPr>
                <w:rFonts w:cstheme="minorHAnsi"/>
                <w:lang w:val="uk-UA"/>
              </w:rPr>
              <w:t xml:space="preserve">оніторінгу та </w:t>
            </w:r>
            <w:r w:rsidRPr="008C3187">
              <w:rPr>
                <w:rFonts w:cstheme="minorHAnsi"/>
                <w:lang w:val="uk-UA"/>
              </w:rPr>
              <w:t>О</w:t>
            </w:r>
            <w:r>
              <w:rPr>
                <w:rFonts w:cstheme="minorHAnsi"/>
                <w:lang w:val="uk-UA"/>
              </w:rPr>
              <w:t>цінки</w:t>
            </w:r>
            <w:r w:rsidR="001F3218">
              <w:rPr>
                <w:rFonts w:cstheme="minorHAnsi"/>
                <w:lang w:val="uk-UA"/>
              </w:rPr>
              <w:t xml:space="preserve"> (не пізніше однієї неділі після підписання контракту)</w:t>
            </w:r>
            <w:r w:rsidR="00E331D1" w:rsidRPr="00E331D1">
              <w:rPr>
                <w:rFonts w:cstheme="minorHAnsi"/>
                <w:lang w:val="uk-UA"/>
              </w:rPr>
              <w:t>,</w:t>
            </w:r>
            <w:r w:rsidR="001F3218">
              <w:rPr>
                <w:rFonts w:cstheme="minorHAnsi"/>
                <w:lang w:val="uk-UA"/>
              </w:rPr>
              <w:t xml:space="preserve"> використовуючі платформи схожу на </w:t>
            </w:r>
            <w:r w:rsidR="001F3218">
              <w:rPr>
                <w:rFonts w:cstheme="minorHAnsi"/>
              </w:rPr>
              <w:t>Skype</w:t>
            </w:r>
            <w:r w:rsidR="001F3218" w:rsidRPr="00E54061">
              <w:rPr>
                <w:rFonts w:cstheme="minorHAnsi"/>
                <w:lang w:val="uk-UA"/>
              </w:rPr>
              <w:t xml:space="preserve"> </w:t>
            </w:r>
            <w:r w:rsidR="001F3218">
              <w:rPr>
                <w:rFonts w:cstheme="minorHAnsi"/>
                <w:lang w:val="uk-UA"/>
              </w:rPr>
              <w:t xml:space="preserve">або </w:t>
            </w:r>
            <w:r w:rsidR="001F3218">
              <w:rPr>
                <w:rFonts w:cstheme="minorHAnsi"/>
              </w:rPr>
              <w:t>Zoom</w:t>
            </w:r>
            <w:r w:rsidRPr="008C3187">
              <w:rPr>
                <w:rFonts w:cstheme="minorHAnsi"/>
                <w:lang w:val="uk-UA"/>
              </w:rPr>
              <w:t xml:space="preserve">, </w:t>
            </w:r>
            <w:r w:rsidR="00054B39" w:rsidRPr="00054B39">
              <w:rPr>
                <w:rFonts w:cstheme="minorHAnsi"/>
                <w:lang w:val="uk-UA"/>
              </w:rPr>
              <w:t xml:space="preserve">- </w:t>
            </w:r>
            <w:r w:rsidRPr="008C3187">
              <w:rPr>
                <w:rFonts w:cstheme="minorHAnsi"/>
                <w:lang w:val="uk-UA"/>
              </w:rPr>
              <w:t xml:space="preserve">з метою ознайомлення з фінансовими процедурами та </w:t>
            </w:r>
            <w:r>
              <w:rPr>
                <w:rFonts w:cstheme="minorHAnsi"/>
                <w:lang w:val="uk-UA"/>
              </w:rPr>
              <w:t xml:space="preserve">процедурами моніторінгу та оцінки </w:t>
            </w:r>
            <w:r w:rsidR="00054B39">
              <w:rPr>
                <w:rFonts w:cstheme="minorHAnsi"/>
              </w:rPr>
              <w:t>USA</w:t>
            </w:r>
            <w:r w:rsidR="00E331D1">
              <w:rPr>
                <w:rFonts w:cstheme="minorHAnsi"/>
              </w:rPr>
              <w:t>I</w:t>
            </w:r>
            <w:r w:rsidR="00054B39">
              <w:rPr>
                <w:rFonts w:cstheme="minorHAnsi"/>
              </w:rPr>
              <w:t>D</w:t>
            </w:r>
            <w:r w:rsidR="00054B39" w:rsidRPr="00054B39">
              <w:rPr>
                <w:rFonts w:cstheme="minorHAnsi"/>
                <w:lang w:val="uk-UA"/>
              </w:rPr>
              <w:t xml:space="preserve"> </w:t>
            </w:r>
            <w:r w:rsidR="00054B39">
              <w:rPr>
                <w:rFonts w:cstheme="minorHAnsi"/>
              </w:rPr>
              <w:t>ERA</w:t>
            </w:r>
            <w:r>
              <w:rPr>
                <w:rFonts w:cstheme="minorHAnsi"/>
                <w:lang w:val="uk-UA"/>
              </w:rPr>
              <w:t xml:space="preserve"> </w:t>
            </w:r>
            <w:r w:rsidRPr="008C3187">
              <w:rPr>
                <w:rFonts w:cstheme="minorHAnsi"/>
                <w:lang w:val="uk-UA"/>
              </w:rPr>
              <w:t xml:space="preserve">(процедури моніторингу та оцінки проекту </w:t>
            </w:r>
            <w:r>
              <w:rPr>
                <w:rFonts w:cstheme="minorHAnsi"/>
                <w:lang w:val="uk-UA"/>
              </w:rPr>
              <w:t>Е</w:t>
            </w:r>
            <w:r w:rsidRPr="008C3187">
              <w:rPr>
                <w:rFonts w:cstheme="minorHAnsi"/>
                <w:lang w:val="uk-UA"/>
              </w:rPr>
              <w:t xml:space="preserve">кономічної </w:t>
            </w:r>
            <w:r>
              <w:rPr>
                <w:rFonts w:cstheme="minorHAnsi"/>
                <w:lang w:val="uk-UA"/>
              </w:rPr>
              <w:t>підтримки східної України</w:t>
            </w:r>
            <w:r w:rsidRPr="008C3187">
              <w:rPr>
                <w:rFonts w:cstheme="minorHAnsi"/>
                <w:lang w:val="uk-UA"/>
              </w:rPr>
              <w:t>) та виконувати всі процедури;</w:t>
            </w:r>
          </w:p>
          <w:p w14:paraId="7BD52B2D" w14:textId="55643B0D" w:rsidR="008C3187" w:rsidRPr="008C3187" w:rsidRDefault="008C3187" w:rsidP="00E54061">
            <w:pPr>
              <w:tabs>
                <w:tab w:val="left" w:pos="360"/>
                <w:tab w:val="left" w:pos="1832"/>
              </w:tabs>
              <w:spacing w:before="0"/>
              <w:contextualSpacing/>
              <w:mirrorIndents/>
              <w:jc w:val="both"/>
              <w:rPr>
                <w:rFonts w:cstheme="minorHAnsi"/>
                <w:lang w:val="uk-UA"/>
              </w:rPr>
            </w:pPr>
            <w:r w:rsidRPr="008C3187">
              <w:rPr>
                <w:rFonts w:cstheme="minorHAnsi"/>
                <w:lang w:val="uk-UA"/>
              </w:rPr>
              <w:t xml:space="preserve">- </w:t>
            </w:r>
            <w:r>
              <w:rPr>
                <w:rFonts w:cstheme="minorHAnsi"/>
                <w:lang w:val="uk-UA"/>
              </w:rPr>
              <w:t>Р</w:t>
            </w:r>
            <w:r w:rsidRPr="008C3187">
              <w:rPr>
                <w:rFonts w:cstheme="minorHAnsi"/>
                <w:lang w:val="uk-UA"/>
              </w:rPr>
              <w:t xml:space="preserve">озробити опитування перед навчанням та інструмент оцінювання після тренінгу для оцінки досягнення цілей навчання та </w:t>
            </w:r>
            <w:r>
              <w:rPr>
                <w:rFonts w:cstheme="minorHAnsi"/>
                <w:lang w:val="uk-UA"/>
              </w:rPr>
              <w:t xml:space="preserve">рівня </w:t>
            </w:r>
            <w:r w:rsidRPr="008C3187">
              <w:rPr>
                <w:rFonts w:cstheme="minorHAnsi"/>
                <w:lang w:val="uk-UA"/>
              </w:rPr>
              <w:t>задоволеності учасників;</w:t>
            </w:r>
          </w:p>
          <w:p w14:paraId="3BE64666" w14:textId="77777777" w:rsidR="008C3187" w:rsidRPr="008C3187" w:rsidRDefault="008C3187" w:rsidP="00E54061">
            <w:pPr>
              <w:tabs>
                <w:tab w:val="left" w:pos="360"/>
                <w:tab w:val="left" w:pos="1832"/>
              </w:tabs>
              <w:spacing w:before="0"/>
              <w:contextualSpacing/>
              <w:mirrorIndents/>
              <w:jc w:val="both"/>
              <w:rPr>
                <w:rFonts w:cstheme="minorHAnsi"/>
                <w:lang w:val="uk-UA"/>
              </w:rPr>
            </w:pPr>
            <w:r w:rsidRPr="008C3187">
              <w:rPr>
                <w:rFonts w:cstheme="minorHAnsi"/>
                <w:lang w:val="uk-UA"/>
              </w:rPr>
              <w:t>- Розробити робочий план та детальну методологію, яка буде використовуватися в рамках цього завдання;</w:t>
            </w:r>
          </w:p>
          <w:p w14:paraId="136A3C7C" w14:textId="604A4307" w:rsidR="008C3187" w:rsidRPr="008C3187" w:rsidRDefault="008C3187" w:rsidP="00E54061">
            <w:pPr>
              <w:tabs>
                <w:tab w:val="left" w:pos="360"/>
                <w:tab w:val="left" w:pos="1832"/>
              </w:tabs>
              <w:spacing w:before="0"/>
              <w:contextualSpacing/>
              <w:mirrorIndents/>
              <w:jc w:val="both"/>
              <w:rPr>
                <w:rFonts w:cstheme="minorHAnsi"/>
                <w:lang w:val="uk-UA"/>
              </w:rPr>
            </w:pPr>
            <w:r w:rsidRPr="008C3187">
              <w:rPr>
                <w:rFonts w:cstheme="minorHAnsi"/>
                <w:lang w:val="uk-UA"/>
              </w:rPr>
              <w:t>- Розробити детальну програму</w:t>
            </w:r>
            <w:r w:rsidR="00410D05" w:rsidRPr="00F869F8">
              <w:rPr>
                <w:rFonts w:cstheme="minorHAnsi"/>
                <w:lang w:val="ru-RU"/>
              </w:rPr>
              <w:t xml:space="preserve"> </w:t>
            </w:r>
            <w:r w:rsidR="00410D05">
              <w:rPr>
                <w:rFonts w:cstheme="minorHAnsi"/>
                <w:lang w:val="ru-RU"/>
              </w:rPr>
              <w:t>онлайн</w:t>
            </w:r>
            <w:r w:rsidRPr="008C3187">
              <w:rPr>
                <w:rFonts w:cstheme="minorHAnsi"/>
                <w:lang w:val="uk-UA"/>
              </w:rPr>
              <w:t xml:space="preserve"> тренінг</w:t>
            </w:r>
            <w:r w:rsidR="002A4139">
              <w:rPr>
                <w:rFonts w:cstheme="minorHAnsi"/>
                <w:lang w:val="uk-UA"/>
              </w:rPr>
              <w:t>ів</w:t>
            </w:r>
            <w:r w:rsidRPr="008C3187">
              <w:rPr>
                <w:rFonts w:cstheme="minorHAnsi"/>
                <w:lang w:val="uk-UA"/>
              </w:rPr>
              <w:t>;</w:t>
            </w:r>
          </w:p>
          <w:p w14:paraId="263E3482" w14:textId="77777777" w:rsidR="00720EA3" w:rsidRDefault="00720EA3" w:rsidP="00E54061">
            <w:pPr>
              <w:tabs>
                <w:tab w:val="left" w:pos="360"/>
                <w:tab w:val="left" w:pos="1832"/>
              </w:tabs>
              <w:spacing w:before="0"/>
              <w:contextualSpacing/>
              <w:mirrorIndents/>
              <w:jc w:val="both"/>
              <w:rPr>
                <w:rFonts w:cstheme="minorHAnsi"/>
                <w:lang w:val="uk-UA"/>
              </w:rPr>
            </w:pPr>
          </w:p>
          <w:p w14:paraId="053CB9B2" w14:textId="101F5433" w:rsidR="002442D1" w:rsidRPr="00861A1B" w:rsidRDefault="008C3187" w:rsidP="00E54061">
            <w:pPr>
              <w:tabs>
                <w:tab w:val="left" w:pos="360"/>
                <w:tab w:val="left" w:pos="1832"/>
              </w:tabs>
              <w:spacing w:before="0"/>
              <w:contextualSpacing/>
              <w:mirrorIndents/>
              <w:jc w:val="both"/>
              <w:rPr>
                <w:rFonts w:cstheme="minorHAnsi"/>
                <w:lang w:val="uk-UA"/>
              </w:rPr>
            </w:pPr>
            <w:r w:rsidRPr="008C3187">
              <w:rPr>
                <w:rFonts w:cstheme="minorHAnsi"/>
                <w:lang w:val="uk-UA"/>
              </w:rPr>
              <w:t>- Розробити інформацію для тренінгу, що містить такі елементи: мультимедійні презентації в MS PowerPoint, матеріали для практичних вправ в MS Word, інші мультимедіа, інформацію та графік</w:t>
            </w:r>
            <w:r w:rsidR="00720EA3">
              <w:rPr>
                <w:rFonts w:cstheme="minorHAnsi"/>
                <w:lang w:val="uk-UA"/>
              </w:rPr>
              <w:t>и</w:t>
            </w:r>
            <w:r w:rsidRPr="008C3187">
              <w:rPr>
                <w:rFonts w:cstheme="minorHAnsi"/>
                <w:lang w:val="uk-UA"/>
              </w:rPr>
              <w:t xml:space="preserve">, які будуть використані під час навчальних </w:t>
            </w:r>
            <w:r w:rsidR="00410D05" w:rsidRPr="00F869F8">
              <w:rPr>
                <w:rFonts w:cstheme="minorHAnsi"/>
                <w:lang w:val="uk-UA"/>
              </w:rPr>
              <w:t xml:space="preserve">онлайн </w:t>
            </w:r>
            <w:r w:rsidRPr="008C3187">
              <w:rPr>
                <w:rFonts w:cstheme="minorHAnsi"/>
                <w:lang w:val="uk-UA"/>
              </w:rPr>
              <w:t>занять. Формат та зміст роздаткових матеріалів</w:t>
            </w:r>
            <w:r w:rsidR="009339A7" w:rsidRPr="009339A7">
              <w:rPr>
                <w:rFonts w:cstheme="minorHAnsi"/>
                <w:lang w:val="ru-RU"/>
              </w:rPr>
              <w:t>,</w:t>
            </w:r>
            <w:r w:rsidR="009339A7">
              <w:rPr>
                <w:rFonts w:cstheme="minorHAnsi"/>
                <w:lang w:val="uk-UA"/>
              </w:rPr>
              <w:t xml:space="preserve"> інформаційних матеріалів</w:t>
            </w:r>
            <w:r w:rsidR="009339A7" w:rsidRPr="008C3187">
              <w:rPr>
                <w:rFonts w:cstheme="minorHAnsi"/>
                <w:lang w:val="uk-UA"/>
              </w:rPr>
              <w:t>, включаючи використання логотипів</w:t>
            </w:r>
            <w:r w:rsidR="009339A7">
              <w:rPr>
                <w:rFonts w:cstheme="minorHAnsi"/>
                <w:lang w:val="uk-UA"/>
              </w:rPr>
              <w:t>,</w:t>
            </w:r>
            <w:r w:rsidRPr="008C3187">
              <w:rPr>
                <w:rFonts w:cstheme="minorHAnsi"/>
                <w:lang w:val="uk-UA"/>
              </w:rPr>
              <w:t xml:space="preserve"> погоджуються з Координатором </w:t>
            </w:r>
            <w:r w:rsidR="00C06B4D">
              <w:rPr>
                <w:rFonts w:cstheme="minorHAnsi"/>
                <w:lang w:val="uk-UA"/>
              </w:rPr>
              <w:t>з тренингів</w:t>
            </w:r>
            <w:r w:rsidRPr="008C3187">
              <w:rPr>
                <w:rFonts w:cstheme="minorHAnsi"/>
                <w:lang w:val="uk-UA"/>
              </w:rPr>
              <w:t>.</w:t>
            </w:r>
          </w:p>
          <w:p w14:paraId="4DF61958" w14:textId="77777777" w:rsidR="00732CF3" w:rsidRPr="00861A1B" w:rsidRDefault="006636AB" w:rsidP="00E54061">
            <w:pPr>
              <w:tabs>
                <w:tab w:val="left" w:pos="360"/>
                <w:tab w:val="left" w:pos="1832"/>
              </w:tabs>
              <w:spacing w:before="0"/>
              <w:contextualSpacing/>
              <w:mirrorIndents/>
              <w:jc w:val="both"/>
              <w:rPr>
                <w:rFonts w:cstheme="minorHAnsi"/>
                <w:lang w:val="uk-UA"/>
              </w:rPr>
            </w:pPr>
            <w:r w:rsidRPr="00861A1B">
              <w:rPr>
                <w:rFonts w:cstheme="minorHAnsi"/>
                <w:lang w:val="uk-UA"/>
              </w:rPr>
              <w:t xml:space="preserve"> </w:t>
            </w:r>
          </w:p>
          <w:p w14:paraId="07241728" w14:textId="77777777" w:rsidR="00D96941" w:rsidRPr="00861A1B" w:rsidRDefault="00D96941" w:rsidP="00E54061">
            <w:pPr>
              <w:tabs>
                <w:tab w:val="left" w:pos="360"/>
                <w:tab w:val="left" w:pos="1832"/>
              </w:tabs>
              <w:spacing w:before="0"/>
              <w:contextualSpacing/>
              <w:mirrorIndents/>
              <w:jc w:val="both"/>
              <w:rPr>
                <w:rFonts w:cstheme="minorHAnsi"/>
                <w:b/>
                <w:lang w:val="uk-UA"/>
              </w:rPr>
            </w:pPr>
            <w:r w:rsidRPr="00861A1B">
              <w:rPr>
                <w:rFonts w:cstheme="minorHAnsi"/>
                <w:b/>
                <w:lang w:val="uk-UA"/>
              </w:rPr>
              <w:t>2. Оголошення про навчання та відбір учасників.</w:t>
            </w:r>
          </w:p>
          <w:p w14:paraId="0702B4FA" w14:textId="77777777" w:rsidR="00E331D1" w:rsidRDefault="00E331D1" w:rsidP="00E54061">
            <w:pPr>
              <w:spacing w:before="0"/>
              <w:rPr>
                <w:lang w:val="uk-UA"/>
              </w:rPr>
            </w:pPr>
          </w:p>
          <w:p w14:paraId="1B9C59AB" w14:textId="31E05AA8" w:rsidR="001827EB" w:rsidRPr="009147F5" w:rsidRDefault="001827EB" w:rsidP="001C32CC">
            <w:pPr>
              <w:spacing w:before="0"/>
              <w:jc w:val="both"/>
              <w:rPr>
                <w:lang w:val="uk-UA"/>
              </w:rPr>
            </w:pPr>
            <w:r w:rsidRPr="009147F5">
              <w:rPr>
                <w:lang w:val="uk-UA"/>
              </w:rPr>
              <w:t xml:space="preserve">- Розробити рекламу, яка може розміщуватися на соціальних форумах чи інших веб-сайтах українською мовою, яка містить інформацію про навчальну </w:t>
            </w:r>
            <w:r w:rsidR="00410D05">
              <w:rPr>
                <w:lang w:val="uk-UA"/>
              </w:rPr>
              <w:t xml:space="preserve">онлайн </w:t>
            </w:r>
            <w:r w:rsidRPr="009147F5">
              <w:rPr>
                <w:lang w:val="uk-UA"/>
              </w:rPr>
              <w:t>програму, її цілі,  навчальну компанію та іншу відповідну інформацію;</w:t>
            </w:r>
          </w:p>
          <w:p w14:paraId="5828A825" w14:textId="74F4470E" w:rsidR="001827EB" w:rsidRPr="009147F5" w:rsidRDefault="001827EB" w:rsidP="001C32CC">
            <w:pPr>
              <w:spacing w:before="0"/>
              <w:jc w:val="both"/>
              <w:rPr>
                <w:lang w:val="uk-UA"/>
              </w:rPr>
            </w:pPr>
            <w:r w:rsidRPr="009147F5">
              <w:rPr>
                <w:lang w:val="uk-UA"/>
              </w:rPr>
              <w:t xml:space="preserve">- </w:t>
            </w:r>
            <w:r w:rsidR="001C32CC">
              <w:rPr>
                <w:lang w:val="uk-UA"/>
              </w:rPr>
              <w:t>Р</w:t>
            </w:r>
            <w:r w:rsidRPr="009147F5">
              <w:rPr>
                <w:lang w:val="uk-UA"/>
              </w:rPr>
              <w:t xml:space="preserve">озробити цифровий короткий опис на одній сторінці  </w:t>
            </w:r>
            <w:r w:rsidR="001C32CC">
              <w:rPr>
                <w:lang w:val="uk-UA"/>
              </w:rPr>
              <w:t xml:space="preserve">щодо </w:t>
            </w:r>
            <w:r w:rsidRPr="009147F5">
              <w:rPr>
                <w:lang w:val="uk-UA"/>
              </w:rPr>
              <w:t>навчальних занять, що містить інформацію про навчальний план, графік роботи, тренерів та процес подання заявок</w:t>
            </w:r>
            <w:r w:rsidR="001C32CC">
              <w:rPr>
                <w:lang w:val="uk-UA"/>
              </w:rPr>
              <w:t xml:space="preserve"> </w:t>
            </w:r>
            <w:r w:rsidR="001C32CC" w:rsidRPr="009147F5">
              <w:rPr>
                <w:lang w:val="uk-UA"/>
              </w:rPr>
              <w:t>(</w:t>
            </w:r>
            <w:r w:rsidR="001C32CC" w:rsidRPr="00F869F8">
              <w:rPr>
                <w:lang w:val="ru-RU"/>
              </w:rPr>
              <w:t>4</w:t>
            </w:r>
            <w:r w:rsidR="001C32CC" w:rsidRPr="009147F5">
              <w:rPr>
                <w:lang w:val="uk-UA"/>
              </w:rPr>
              <w:t xml:space="preserve"> коротких </w:t>
            </w:r>
            <w:r w:rsidR="001C32CC">
              <w:rPr>
                <w:lang w:val="uk-UA"/>
              </w:rPr>
              <w:t>тез</w:t>
            </w:r>
            <w:r w:rsidR="001C32CC" w:rsidRPr="009147F5">
              <w:rPr>
                <w:lang w:val="uk-UA"/>
              </w:rPr>
              <w:t xml:space="preserve"> на кожну тему навчання)</w:t>
            </w:r>
            <w:r w:rsidRPr="009147F5">
              <w:rPr>
                <w:lang w:val="uk-UA"/>
              </w:rPr>
              <w:t>;</w:t>
            </w:r>
          </w:p>
          <w:p w14:paraId="2AC78808" w14:textId="77777777" w:rsidR="001827EB" w:rsidRPr="009147F5" w:rsidRDefault="001827EB" w:rsidP="001C32CC">
            <w:pPr>
              <w:spacing w:before="0"/>
              <w:jc w:val="both"/>
              <w:rPr>
                <w:lang w:val="uk-UA"/>
              </w:rPr>
            </w:pPr>
            <w:r w:rsidRPr="009147F5">
              <w:rPr>
                <w:lang w:val="uk-UA"/>
              </w:rPr>
              <w:t>- Розробити онлайн (форму Google) реєстраційну форму для навчання з використанням будь-якої з відкритих платформ;</w:t>
            </w:r>
          </w:p>
          <w:p w14:paraId="43BA66A9" w14:textId="15FC3D6E" w:rsidR="001827EB" w:rsidRPr="009147F5" w:rsidRDefault="001827EB" w:rsidP="001C32CC">
            <w:pPr>
              <w:spacing w:before="0"/>
              <w:jc w:val="both"/>
              <w:rPr>
                <w:lang w:val="uk-UA"/>
              </w:rPr>
            </w:pPr>
            <w:r w:rsidRPr="009147F5">
              <w:rPr>
                <w:lang w:val="uk-UA"/>
              </w:rPr>
              <w:t>- Розробити систему відбору учасників тренінгу. Система повинна забезпечувати прозор</w:t>
            </w:r>
            <w:r>
              <w:rPr>
                <w:lang w:val="uk-UA"/>
              </w:rPr>
              <w:t>ий</w:t>
            </w:r>
            <w:r w:rsidRPr="009147F5">
              <w:rPr>
                <w:lang w:val="uk-UA"/>
              </w:rPr>
              <w:t xml:space="preserve"> механізм/ систему балів для відбору учасників, які мають схильність до підприємництва (через анкети або інші ефективні методи, запропоновані </w:t>
            </w:r>
            <w:r w:rsidR="001C32CC">
              <w:rPr>
                <w:lang w:val="uk-UA"/>
              </w:rPr>
              <w:t>С</w:t>
            </w:r>
            <w:r w:rsidRPr="009147F5">
              <w:rPr>
                <w:lang w:val="uk-UA"/>
              </w:rPr>
              <w:t xml:space="preserve">убпідрядником). Підхід та критерії відбору повинні бути затверджені Координатором </w:t>
            </w:r>
            <w:r>
              <w:rPr>
                <w:lang w:val="uk-UA"/>
              </w:rPr>
              <w:t>тренингів</w:t>
            </w:r>
            <w:r w:rsidRPr="009147F5">
              <w:rPr>
                <w:lang w:val="uk-UA"/>
              </w:rPr>
              <w:t>.</w:t>
            </w:r>
          </w:p>
          <w:p w14:paraId="61012D5F" w14:textId="1D0882E7" w:rsidR="001827EB" w:rsidRPr="009147F5" w:rsidRDefault="001827EB" w:rsidP="001C32CC">
            <w:pPr>
              <w:spacing w:before="0"/>
              <w:jc w:val="both"/>
              <w:rPr>
                <w:lang w:val="uk-UA"/>
              </w:rPr>
            </w:pPr>
            <w:r w:rsidRPr="009147F5">
              <w:rPr>
                <w:lang w:val="uk-UA"/>
              </w:rPr>
              <w:t>- Розробити листи про відмову</w:t>
            </w:r>
            <w:r w:rsidR="001C32CC">
              <w:rPr>
                <w:lang w:val="uk-UA"/>
              </w:rPr>
              <w:t>.</w:t>
            </w:r>
            <w:r w:rsidRPr="009147F5">
              <w:rPr>
                <w:lang w:val="uk-UA"/>
              </w:rPr>
              <w:t xml:space="preserve"> </w:t>
            </w:r>
            <w:r w:rsidR="001C32CC">
              <w:rPr>
                <w:lang w:val="uk-UA"/>
              </w:rPr>
              <w:t>Л</w:t>
            </w:r>
            <w:r w:rsidRPr="009147F5">
              <w:rPr>
                <w:lang w:val="uk-UA"/>
              </w:rPr>
              <w:t xml:space="preserve">исти </w:t>
            </w:r>
            <w:r>
              <w:rPr>
                <w:lang w:val="uk-UA"/>
              </w:rPr>
              <w:t xml:space="preserve">мають </w:t>
            </w:r>
            <w:r w:rsidRPr="009147F5">
              <w:rPr>
                <w:lang w:val="uk-UA"/>
              </w:rPr>
              <w:t>надсила</w:t>
            </w:r>
            <w:r>
              <w:rPr>
                <w:lang w:val="uk-UA"/>
              </w:rPr>
              <w:t>т</w:t>
            </w:r>
            <w:r w:rsidRPr="009147F5">
              <w:rPr>
                <w:lang w:val="uk-UA"/>
              </w:rPr>
              <w:t>ися всім претендентам, які не були відібрані для участі.</w:t>
            </w:r>
          </w:p>
          <w:p w14:paraId="05367666" w14:textId="693191EB" w:rsidR="001827EB" w:rsidRPr="001C32CC" w:rsidRDefault="001827EB" w:rsidP="001C32CC">
            <w:pPr>
              <w:spacing w:before="0"/>
              <w:jc w:val="both"/>
              <w:rPr>
                <w:lang w:val="ru-RU"/>
              </w:rPr>
            </w:pPr>
            <w:r w:rsidRPr="009147F5">
              <w:rPr>
                <w:lang w:val="uk-UA"/>
              </w:rPr>
              <w:t xml:space="preserve">- Надіслати Координатору </w:t>
            </w:r>
            <w:r>
              <w:rPr>
                <w:lang w:val="uk-UA"/>
              </w:rPr>
              <w:t>тренингів</w:t>
            </w:r>
            <w:r w:rsidRPr="009147F5">
              <w:rPr>
                <w:lang w:val="uk-UA"/>
              </w:rPr>
              <w:t xml:space="preserve"> список </w:t>
            </w:r>
            <w:r>
              <w:rPr>
                <w:lang w:val="uk-UA"/>
              </w:rPr>
              <w:t>учасників</w:t>
            </w:r>
            <w:r w:rsidR="00F23994">
              <w:rPr>
                <w:lang w:val="uk-UA"/>
              </w:rPr>
              <w:t>,</w:t>
            </w:r>
            <w:r>
              <w:rPr>
                <w:lang w:val="uk-UA"/>
              </w:rPr>
              <w:t xml:space="preserve"> якім </w:t>
            </w:r>
            <w:r w:rsidRPr="009147F5">
              <w:rPr>
                <w:lang w:val="uk-UA"/>
              </w:rPr>
              <w:t>відмовлен</w:t>
            </w:r>
            <w:r>
              <w:rPr>
                <w:lang w:val="uk-UA"/>
              </w:rPr>
              <w:t>о</w:t>
            </w:r>
            <w:r w:rsidR="00F23994">
              <w:rPr>
                <w:lang w:val="uk-UA"/>
              </w:rPr>
              <w:t>,</w:t>
            </w:r>
            <w:r w:rsidRPr="009147F5">
              <w:rPr>
                <w:lang w:val="uk-UA"/>
              </w:rPr>
              <w:t xml:space="preserve"> та відібраних учасників для затвердження (бажано, щоб учасники не повторювались у кількох тренінгах)</w:t>
            </w:r>
            <w:r w:rsidR="001C32CC" w:rsidRPr="001C32CC">
              <w:rPr>
                <w:lang w:val="ru-RU"/>
              </w:rPr>
              <w:t>.</w:t>
            </w:r>
          </w:p>
          <w:p w14:paraId="1568D537" w14:textId="2D562766" w:rsidR="001827EB" w:rsidRPr="009147F5" w:rsidRDefault="001827EB" w:rsidP="001C32CC">
            <w:pPr>
              <w:spacing w:before="0"/>
              <w:jc w:val="both"/>
              <w:rPr>
                <w:lang w:val="uk-UA"/>
              </w:rPr>
            </w:pPr>
            <w:r w:rsidRPr="009147F5">
              <w:rPr>
                <w:lang w:val="uk-UA"/>
              </w:rPr>
              <w:t xml:space="preserve"> - </w:t>
            </w:r>
            <w:r w:rsidR="00EE5BB2">
              <w:rPr>
                <w:lang w:val="uk-UA"/>
              </w:rPr>
              <w:t>С</w:t>
            </w:r>
            <w:r w:rsidRPr="009147F5">
              <w:rPr>
                <w:lang w:val="uk-UA"/>
              </w:rPr>
              <w:t>лід забезпечити рівний доступ до навчання для людей з обмеженими можливостями та з урахуванням гендерного балансу</w:t>
            </w:r>
            <w:r w:rsidR="00EE5BB2" w:rsidRPr="00EE5BB2">
              <w:rPr>
                <w:lang w:val="ru-RU"/>
              </w:rPr>
              <w:t>.</w:t>
            </w:r>
          </w:p>
          <w:p w14:paraId="71C84E42" w14:textId="55E20E07" w:rsidR="001827EB" w:rsidRPr="009147F5" w:rsidRDefault="001827EB" w:rsidP="001C32CC">
            <w:pPr>
              <w:spacing w:before="0"/>
              <w:jc w:val="both"/>
              <w:rPr>
                <w:lang w:val="uk-UA"/>
              </w:rPr>
            </w:pPr>
            <w:r w:rsidRPr="009147F5">
              <w:rPr>
                <w:lang w:val="uk-UA"/>
              </w:rPr>
              <w:t xml:space="preserve">- Перед підготовкою </w:t>
            </w:r>
            <w:r w:rsidR="00EE5BB2">
              <w:rPr>
                <w:lang w:val="uk-UA"/>
              </w:rPr>
              <w:t>Субпідряднику</w:t>
            </w:r>
            <w:r w:rsidRPr="009147F5">
              <w:rPr>
                <w:lang w:val="uk-UA"/>
              </w:rPr>
              <w:t xml:space="preserve"> слід перевірити готовність претендентів до участі та забезпечити мінімальну кількість учасників</w:t>
            </w:r>
            <w:r>
              <w:rPr>
                <w:lang w:val="uk-UA"/>
              </w:rPr>
              <w:t xml:space="preserve"> у наявності на треннігах</w:t>
            </w:r>
            <w:r w:rsidR="00410D05" w:rsidRPr="00EE5BB2">
              <w:rPr>
                <w:lang w:val="uk-UA"/>
              </w:rPr>
              <w:t xml:space="preserve"> (20 </w:t>
            </w:r>
            <w:r w:rsidR="00410D05">
              <w:rPr>
                <w:lang w:val="uk-UA"/>
              </w:rPr>
              <w:t>учасників</w:t>
            </w:r>
            <w:r w:rsidR="00EE5BB2">
              <w:rPr>
                <w:lang w:val="uk-UA"/>
              </w:rPr>
              <w:t xml:space="preserve"> мінімум</w:t>
            </w:r>
            <w:r w:rsidR="00410D05" w:rsidRPr="00EE5BB2">
              <w:rPr>
                <w:lang w:val="uk-UA"/>
              </w:rPr>
              <w:t>)</w:t>
            </w:r>
            <w:r w:rsidRPr="009147F5">
              <w:rPr>
                <w:lang w:val="uk-UA"/>
              </w:rPr>
              <w:t>.</w:t>
            </w:r>
          </w:p>
          <w:p w14:paraId="2C6F2B6B" w14:textId="77777777" w:rsidR="001827EB" w:rsidRPr="009147F5" w:rsidRDefault="001827EB" w:rsidP="00E54061">
            <w:pPr>
              <w:spacing w:before="0"/>
              <w:rPr>
                <w:lang w:val="uk-UA"/>
              </w:rPr>
            </w:pPr>
            <w:r w:rsidRPr="009147F5">
              <w:rPr>
                <w:lang w:val="uk-UA"/>
              </w:rPr>
              <w:t>  </w:t>
            </w:r>
          </w:p>
          <w:p w14:paraId="3FE18203" w14:textId="75CEFF1E" w:rsidR="001827EB" w:rsidRPr="009147F5" w:rsidRDefault="001827EB" w:rsidP="00E54061">
            <w:pPr>
              <w:spacing w:before="0"/>
              <w:rPr>
                <w:lang w:val="uk-UA"/>
              </w:rPr>
            </w:pPr>
            <w:r w:rsidRPr="009147F5">
              <w:rPr>
                <w:lang w:val="uk-UA"/>
              </w:rPr>
              <w:t xml:space="preserve">Умови та вимоги до </w:t>
            </w:r>
            <w:r w:rsidR="00EE5BB2" w:rsidRPr="009147F5">
              <w:rPr>
                <w:lang w:val="uk-UA"/>
              </w:rPr>
              <w:t>претендентів</w:t>
            </w:r>
            <w:r w:rsidRPr="009147F5">
              <w:rPr>
                <w:lang w:val="uk-UA"/>
              </w:rPr>
              <w:t>:</w:t>
            </w:r>
          </w:p>
          <w:p w14:paraId="49457445" w14:textId="20578D67" w:rsidR="001827EB" w:rsidRPr="009147F5" w:rsidRDefault="001827EB" w:rsidP="001C32CC">
            <w:pPr>
              <w:spacing w:before="0"/>
              <w:jc w:val="both"/>
              <w:rPr>
                <w:lang w:val="uk-UA"/>
              </w:rPr>
            </w:pPr>
            <w:r w:rsidRPr="009147F5">
              <w:rPr>
                <w:lang w:val="uk-UA"/>
              </w:rPr>
              <w:t> • Потрібно офіційне проживання в Луганській, Донецькій областях або на півдні Запорізької області. Мешканці місцевих громад, а також ВПО</w:t>
            </w:r>
            <w:r w:rsidR="00EE5BB2" w:rsidRPr="00EE5BB2">
              <w:rPr>
                <w:lang w:val="ru-RU"/>
              </w:rPr>
              <w:t xml:space="preserve"> (Внутрішньо </w:t>
            </w:r>
            <w:r w:rsidR="00EE5BB2">
              <w:rPr>
                <w:lang w:val="ru-RU"/>
              </w:rPr>
              <w:t>п</w:t>
            </w:r>
            <w:r w:rsidR="00EE5BB2" w:rsidRPr="00EE5BB2">
              <w:rPr>
                <w:lang w:val="ru-RU"/>
              </w:rPr>
              <w:t>ереміщені особи)</w:t>
            </w:r>
            <w:r w:rsidRPr="009147F5">
              <w:rPr>
                <w:lang w:val="uk-UA"/>
              </w:rPr>
              <w:t>, які проживають в одному з трьох цільових регіонів, запрошуються подати заявку</w:t>
            </w:r>
            <w:r w:rsidR="00EE5BB2">
              <w:rPr>
                <w:lang w:val="uk-UA"/>
              </w:rPr>
              <w:t>.</w:t>
            </w:r>
          </w:p>
          <w:p w14:paraId="088A6A57" w14:textId="60CADE00" w:rsidR="001827EB" w:rsidRPr="009147F5" w:rsidRDefault="001827EB" w:rsidP="001C32CC">
            <w:pPr>
              <w:spacing w:before="0"/>
              <w:jc w:val="both"/>
              <w:rPr>
                <w:lang w:val="uk-UA"/>
              </w:rPr>
            </w:pPr>
            <w:r w:rsidRPr="009147F5">
              <w:rPr>
                <w:lang w:val="uk-UA"/>
              </w:rPr>
              <w:t xml:space="preserve"> • </w:t>
            </w:r>
            <w:r w:rsidR="00EE5BB2">
              <w:rPr>
                <w:lang w:val="uk-UA"/>
              </w:rPr>
              <w:t>П</w:t>
            </w:r>
            <w:r w:rsidR="00EE5BB2" w:rsidRPr="009147F5">
              <w:rPr>
                <w:lang w:val="uk-UA"/>
              </w:rPr>
              <w:t>ретендент</w:t>
            </w:r>
            <w:r w:rsidR="00EE5BB2">
              <w:rPr>
                <w:lang w:val="uk-UA"/>
              </w:rPr>
              <w:t>и</w:t>
            </w:r>
            <w:r w:rsidRPr="009147F5">
              <w:rPr>
                <w:lang w:val="uk-UA"/>
              </w:rPr>
              <w:t xml:space="preserve"> повинні висловити бажання розширити ділову діяльність або розпочати бізнес</w:t>
            </w:r>
            <w:r w:rsidR="00EE5BB2">
              <w:rPr>
                <w:lang w:val="uk-UA"/>
              </w:rPr>
              <w:t>.</w:t>
            </w:r>
          </w:p>
          <w:p w14:paraId="411E34F7" w14:textId="437A9062" w:rsidR="001827EB" w:rsidRPr="009147F5" w:rsidRDefault="001827EB" w:rsidP="001C32CC">
            <w:pPr>
              <w:spacing w:before="0"/>
              <w:jc w:val="both"/>
              <w:rPr>
                <w:lang w:val="uk-UA"/>
              </w:rPr>
            </w:pPr>
            <w:r w:rsidRPr="009147F5">
              <w:rPr>
                <w:lang w:val="uk-UA"/>
              </w:rPr>
              <w:t xml:space="preserve">• </w:t>
            </w:r>
            <w:r w:rsidR="00EE5BB2">
              <w:rPr>
                <w:lang w:val="uk-UA"/>
              </w:rPr>
              <w:t>П</w:t>
            </w:r>
            <w:r w:rsidR="00EE5BB2" w:rsidRPr="009147F5">
              <w:rPr>
                <w:lang w:val="uk-UA"/>
              </w:rPr>
              <w:t>ретендент</w:t>
            </w:r>
            <w:r w:rsidR="00EE5BB2">
              <w:rPr>
                <w:lang w:val="uk-UA"/>
              </w:rPr>
              <w:t>и</w:t>
            </w:r>
            <w:r w:rsidRPr="009147F5">
              <w:rPr>
                <w:lang w:val="uk-UA"/>
              </w:rPr>
              <w:t xml:space="preserve"> можуть подати лише одну заявку та брати участь лише в одному навчальному курсі за програмою USAID ERA</w:t>
            </w:r>
            <w:r w:rsidR="00EE5BB2">
              <w:rPr>
                <w:lang w:val="uk-UA"/>
              </w:rPr>
              <w:t>.</w:t>
            </w:r>
          </w:p>
          <w:p w14:paraId="3EE2CBC3" w14:textId="77777777" w:rsidR="001827EB" w:rsidRPr="00916CE0" w:rsidRDefault="001827EB" w:rsidP="001C32CC">
            <w:pPr>
              <w:spacing w:before="0"/>
              <w:jc w:val="both"/>
              <w:rPr>
                <w:lang w:val="uk-UA"/>
              </w:rPr>
            </w:pPr>
            <w:r w:rsidRPr="009147F5">
              <w:rPr>
                <w:lang w:val="uk-UA"/>
              </w:rPr>
              <w:t> • Слід сприяти рівній участі жінок, чоловіків та людей з обмеженими можливостями.</w:t>
            </w:r>
          </w:p>
          <w:p w14:paraId="5920E92E" w14:textId="77777777" w:rsidR="00C94216" w:rsidRPr="00861A1B" w:rsidRDefault="00C94216" w:rsidP="00E54061">
            <w:pPr>
              <w:tabs>
                <w:tab w:val="left" w:pos="360"/>
                <w:tab w:val="left" w:pos="1832"/>
              </w:tabs>
              <w:spacing w:before="0"/>
              <w:contextualSpacing/>
              <w:mirrorIndents/>
              <w:jc w:val="both"/>
              <w:rPr>
                <w:rFonts w:cstheme="minorHAnsi"/>
                <w:lang w:val="uk-UA"/>
              </w:rPr>
            </w:pPr>
          </w:p>
          <w:p w14:paraId="459A4CCA" w14:textId="70FA017D" w:rsidR="00C94216" w:rsidRPr="00861A1B" w:rsidRDefault="00671D46" w:rsidP="00E54061">
            <w:pPr>
              <w:tabs>
                <w:tab w:val="left" w:pos="360"/>
                <w:tab w:val="left" w:pos="1832"/>
              </w:tabs>
              <w:spacing w:before="0"/>
              <w:contextualSpacing/>
              <w:mirrorIndents/>
              <w:jc w:val="both"/>
              <w:rPr>
                <w:rFonts w:cstheme="minorHAnsi"/>
                <w:lang w:val="uk-UA"/>
              </w:rPr>
            </w:pPr>
            <w:r w:rsidRPr="00671D46">
              <w:rPr>
                <w:rFonts w:cstheme="minorHAnsi"/>
                <w:lang w:val="uk-UA"/>
              </w:rPr>
              <w:t>Навчальні</w:t>
            </w:r>
            <w:r>
              <w:rPr>
                <w:rFonts w:cstheme="minorHAnsi"/>
                <w:lang w:val="uk-UA"/>
              </w:rPr>
              <w:t xml:space="preserve"> </w:t>
            </w:r>
            <w:r w:rsidRPr="00F869F8">
              <w:rPr>
                <w:rFonts w:cstheme="minorHAnsi"/>
                <w:lang w:val="uk-UA"/>
              </w:rPr>
              <w:t>онлайн</w:t>
            </w:r>
            <w:r w:rsidRPr="00671D46">
              <w:rPr>
                <w:rFonts w:cstheme="minorHAnsi"/>
                <w:lang w:val="uk-UA"/>
              </w:rPr>
              <w:t xml:space="preserve"> заняття будуть організовані та проводяться в Інтернеті для людей, які проживають у Луганській, Донецькій </w:t>
            </w:r>
            <w:r w:rsidR="00EE5BB2">
              <w:rPr>
                <w:rFonts w:cstheme="minorHAnsi"/>
                <w:lang w:val="uk-UA"/>
              </w:rPr>
              <w:t xml:space="preserve">областях </w:t>
            </w:r>
            <w:r w:rsidRPr="00671D46">
              <w:rPr>
                <w:rFonts w:cstheme="minorHAnsi"/>
                <w:lang w:val="uk-UA"/>
              </w:rPr>
              <w:t>та Південній Запорізькій област</w:t>
            </w:r>
            <w:r w:rsidR="00EE5BB2">
              <w:rPr>
                <w:rFonts w:cstheme="minorHAnsi"/>
                <w:lang w:val="uk-UA"/>
              </w:rPr>
              <w:t>і</w:t>
            </w:r>
            <w:r w:rsidRPr="00671D46">
              <w:rPr>
                <w:rFonts w:cstheme="minorHAnsi"/>
                <w:lang w:val="uk-UA"/>
              </w:rPr>
              <w:t xml:space="preserve"> (територі</w:t>
            </w:r>
            <w:r w:rsidR="00EE5BB2">
              <w:rPr>
                <w:rFonts w:cstheme="minorHAnsi"/>
                <w:lang w:val="uk-UA"/>
              </w:rPr>
              <w:t>ї</w:t>
            </w:r>
            <w:r w:rsidRPr="00671D46">
              <w:rPr>
                <w:rFonts w:cstheme="minorHAnsi"/>
                <w:lang w:val="uk-UA"/>
              </w:rPr>
              <w:t>, що контролюється урядом).</w:t>
            </w:r>
          </w:p>
          <w:p w14:paraId="3DF47A44" w14:textId="77777777" w:rsidR="001C32CC" w:rsidRDefault="001C32CC" w:rsidP="00E54061">
            <w:pPr>
              <w:tabs>
                <w:tab w:val="left" w:pos="360"/>
                <w:tab w:val="left" w:pos="1832"/>
              </w:tabs>
              <w:spacing w:before="0"/>
              <w:contextualSpacing/>
              <w:mirrorIndents/>
              <w:jc w:val="both"/>
              <w:rPr>
                <w:rFonts w:cstheme="minorHAnsi"/>
                <w:lang w:val="uk-UA"/>
              </w:rPr>
            </w:pPr>
          </w:p>
          <w:p w14:paraId="243F4F85" w14:textId="67036096" w:rsidR="00D24D67" w:rsidRPr="001C32CC" w:rsidRDefault="00C90688" w:rsidP="00E54061">
            <w:pPr>
              <w:tabs>
                <w:tab w:val="left" w:pos="360"/>
                <w:tab w:val="left" w:pos="1832"/>
              </w:tabs>
              <w:spacing w:before="0"/>
              <w:contextualSpacing/>
              <w:mirrorIndents/>
              <w:jc w:val="both"/>
              <w:rPr>
                <w:rFonts w:cstheme="minorHAnsi"/>
                <w:lang w:val="ru-RU"/>
              </w:rPr>
            </w:pPr>
            <w:r w:rsidRPr="00C90688">
              <w:rPr>
                <w:rFonts w:cstheme="minorHAnsi"/>
                <w:lang w:val="uk-UA"/>
              </w:rPr>
              <w:t xml:space="preserve">Орієнтовний план додається </w:t>
            </w:r>
            <w:r w:rsidR="00671D46">
              <w:rPr>
                <w:rFonts w:cstheme="minorHAnsi"/>
                <w:lang w:val="ru-RU"/>
              </w:rPr>
              <w:t>у</w:t>
            </w:r>
            <w:r w:rsidRPr="00C90688">
              <w:rPr>
                <w:rFonts w:cstheme="minorHAnsi"/>
                <w:lang w:val="uk-UA"/>
              </w:rPr>
              <w:t xml:space="preserve"> таблиці розкладу</w:t>
            </w:r>
            <w:r w:rsidR="001C32CC" w:rsidRPr="001C32CC">
              <w:rPr>
                <w:rFonts w:cstheme="minorHAnsi"/>
                <w:lang w:val="ru-RU"/>
              </w:rPr>
              <w:t>.</w:t>
            </w:r>
          </w:p>
          <w:p w14:paraId="17026423" w14:textId="77777777" w:rsidR="00C825D1" w:rsidRDefault="00C825D1" w:rsidP="00E54061">
            <w:pPr>
              <w:tabs>
                <w:tab w:val="left" w:pos="360"/>
                <w:tab w:val="left" w:pos="1832"/>
              </w:tabs>
              <w:spacing w:before="0"/>
              <w:contextualSpacing/>
              <w:mirrorIndents/>
              <w:jc w:val="both"/>
              <w:rPr>
                <w:rFonts w:cstheme="minorHAnsi"/>
                <w:lang w:val="uk-UA"/>
              </w:rPr>
            </w:pPr>
          </w:p>
          <w:p w14:paraId="69D65CDD" w14:textId="233665B2" w:rsidR="00C825D1" w:rsidRPr="001C7E66" w:rsidRDefault="00C825D1" w:rsidP="00E54061">
            <w:pPr>
              <w:tabs>
                <w:tab w:val="left" w:pos="360"/>
                <w:tab w:val="left" w:pos="1832"/>
              </w:tabs>
              <w:spacing w:before="0"/>
              <w:contextualSpacing/>
              <w:mirrorIndents/>
              <w:jc w:val="both"/>
              <w:rPr>
                <w:rFonts w:cstheme="minorHAnsi"/>
                <w:lang w:val="uk-UA"/>
              </w:rPr>
            </w:pPr>
            <w:r w:rsidRPr="00C825D1">
              <w:rPr>
                <w:rFonts w:cstheme="minorHAnsi"/>
                <w:lang w:val="uk-UA"/>
              </w:rPr>
              <w:t>Графік тренувань може бути скоригований і затверджений Координатором тр</w:t>
            </w:r>
            <w:r w:rsidR="001C7E66">
              <w:rPr>
                <w:rFonts w:cstheme="minorHAnsi"/>
                <w:lang w:val="uk-UA"/>
              </w:rPr>
              <w:t>енінгів.</w:t>
            </w:r>
          </w:p>
          <w:p w14:paraId="2B669573" w14:textId="77777777" w:rsidR="00EE5BB2" w:rsidRDefault="00EE5BB2" w:rsidP="00E54061">
            <w:pPr>
              <w:tabs>
                <w:tab w:val="left" w:pos="360"/>
                <w:tab w:val="left" w:pos="1832"/>
              </w:tabs>
              <w:spacing w:before="0"/>
              <w:contextualSpacing/>
              <w:mirrorIndents/>
              <w:jc w:val="both"/>
              <w:rPr>
                <w:rFonts w:cstheme="minorHAnsi"/>
                <w:lang w:val="uk-UA"/>
              </w:rPr>
            </w:pPr>
          </w:p>
          <w:p w14:paraId="53073EB3" w14:textId="42180F8C" w:rsidR="00C825D1" w:rsidRDefault="001C7E66" w:rsidP="00E54061">
            <w:pPr>
              <w:tabs>
                <w:tab w:val="left" w:pos="360"/>
                <w:tab w:val="left" w:pos="1832"/>
              </w:tabs>
              <w:spacing w:before="0"/>
              <w:contextualSpacing/>
              <w:mirrorIndents/>
              <w:jc w:val="both"/>
              <w:rPr>
                <w:rFonts w:cstheme="minorHAnsi"/>
                <w:lang w:val="uk-UA"/>
              </w:rPr>
            </w:pPr>
            <w:r w:rsidRPr="001C7E66">
              <w:rPr>
                <w:rFonts w:cstheme="minorHAnsi"/>
                <w:lang w:val="uk-UA"/>
              </w:rPr>
              <w:t xml:space="preserve">Протягом 3 робочих днів </w:t>
            </w:r>
            <w:r w:rsidR="00EC318D" w:rsidRPr="001C7E66">
              <w:rPr>
                <w:rFonts w:cstheme="minorHAnsi"/>
                <w:lang w:val="uk-UA"/>
              </w:rPr>
              <w:t xml:space="preserve">після закінчення навчання </w:t>
            </w:r>
            <w:r w:rsidR="00EE5BB2">
              <w:rPr>
                <w:rFonts w:cstheme="minorHAnsi"/>
                <w:lang w:val="uk-UA"/>
              </w:rPr>
              <w:t>С</w:t>
            </w:r>
            <w:r w:rsidRPr="001C7E66">
              <w:rPr>
                <w:rFonts w:cstheme="minorHAnsi"/>
                <w:lang w:val="uk-UA"/>
              </w:rPr>
              <w:t xml:space="preserve">убпідрядник подає пакет, що складається зі списку учасників (в електронній таблиці MS Excel без підписів) та заповнених базових </w:t>
            </w:r>
            <w:r w:rsidR="00A81321" w:rsidRPr="00F869F8">
              <w:rPr>
                <w:rFonts w:cstheme="minorHAnsi"/>
                <w:lang w:val="uk-UA"/>
              </w:rPr>
              <w:t>а</w:t>
            </w:r>
            <w:r w:rsidR="00A81321">
              <w:rPr>
                <w:rFonts w:cstheme="minorHAnsi"/>
                <w:lang w:val="uk-UA"/>
              </w:rPr>
              <w:t>нкет</w:t>
            </w:r>
            <w:r w:rsidRPr="001C7E66">
              <w:rPr>
                <w:rFonts w:cstheme="minorHAnsi"/>
                <w:lang w:val="uk-UA"/>
              </w:rPr>
              <w:t xml:space="preserve"> (поки що у форматі MS Word) з підтвердженням того, хто успішно пройшов навчання</w:t>
            </w:r>
            <w:r w:rsidR="00A81321" w:rsidRPr="00F869F8">
              <w:rPr>
                <w:rFonts w:cstheme="minorHAnsi"/>
                <w:lang w:val="uk-UA"/>
              </w:rPr>
              <w:t xml:space="preserve">. </w:t>
            </w:r>
            <w:r w:rsidR="00A81321">
              <w:rPr>
                <w:rFonts w:cstheme="minorHAnsi"/>
                <w:lang w:val="uk-UA"/>
              </w:rPr>
              <w:t>Базові анкети повинні бути заповнені</w:t>
            </w:r>
            <w:r w:rsidR="00C825D1">
              <w:rPr>
                <w:rFonts w:cstheme="minorHAnsi"/>
                <w:lang w:val="uk-UA"/>
              </w:rPr>
              <w:t xml:space="preserve"> повноцінно та згідно процедур, з якими був ознайомлений </w:t>
            </w:r>
            <w:r w:rsidR="00EE5BB2">
              <w:rPr>
                <w:rFonts w:cstheme="minorHAnsi"/>
                <w:lang w:val="uk-UA"/>
              </w:rPr>
              <w:t>Субпідрядник</w:t>
            </w:r>
            <w:r w:rsidR="00C825D1" w:rsidRPr="00C825D1">
              <w:rPr>
                <w:rFonts w:cstheme="minorHAnsi"/>
                <w:lang w:val="uk-UA"/>
              </w:rPr>
              <w:t>.</w:t>
            </w:r>
          </w:p>
          <w:p w14:paraId="02C8F767" w14:textId="173B2500" w:rsidR="006E1D95" w:rsidRPr="00861A1B" w:rsidRDefault="006E1D95" w:rsidP="00E54061">
            <w:pPr>
              <w:tabs>
                <w:tab w:val="left" w:pos="360"/>
                <w:tab w:val="left" w:pos="1832"/>
              </w:tabs>
              <w:spacing w:before="0"/>
              <w:contextualSpacing/>
              <w:mirrorIndents/>
              <w:jc w:val="both"/>
              <w:rPr>
                <w:rFonts w:cstheme="minorHAnsi"/>
                <w:lang w:val="uk-UA"/>
              </w:rPr>
            </w:pPr>
          </w:p>
        </w:tc>
      </w:tr>
      <w:tr w:rsidR="00C90688" w:rsidRPr="00BA54FA" w14:paraId="4C02B77F" w14:textId="77777777" w:rsidTr="00B8480A">
        <w:tc>
          <w:tcPr>
            <w:tcW w:w="5000" w:type="pct"/>
            <w:gridSpan w:val="2"/>
            <w:shd w:val="clear" w:color="auto" w:fill="FFFFFF" w:themeFill="background1"/>
          </w:tcPr>
          <w:p w14:paraId="1639940C" w14:textId="77777777" w:rsidR="00B8480A" w:rsidRPr="002133CA" w:rsidRDefault="00B8480A" w:rsidP="00EC318D">
            <w:pPr>
              <w:tabs>
                <w:tab w:val="left" w:pos="360"/>
                <w:tab w:val="left" w:pos="1832"/>
              </w:tabs>
              <w:spacing w:before="0" w:after="120"/>
              <w:contextualSpacing/>
              <w:mirrorIndents/>
              <w:jc w:val="both"/>
              <w:rPr>
                <w:rFonts w:cstheme="minorHAnsi"/>
                <w:b/>
                <w:lang w:val="ru-RU"/>
              </w:rPr>
            </w:pPr>
          </w:p>
          <w:p w14:paraId="767C8927" w14:textId="54E43263" w:rsidR="00B8480A" w:rsidRPr="002133CA" w:rsidRDefault="00B8480A" w:rsidP="00EC318D">
            <w:pPr>
              <w:tabs>
                <w:tab w:val="left" w:pos="360"/>
                <w:tab w:val="left" w:pos="1832"/>
              </w:tabs>
              <w:spacing w:before="0" w:after="120"/>
              <w:contextualSpacing/>
              <w:mirrorIndents/>
              <w:jc w:val="both"/>
              <w:rPr>
                <w:rFonts w:cstheme="minorHAnsi"/>
                <w:b/>
                <w:lang w:val="ru-RU"/>
              </w:rPr>
            </w:pPr>
          </w:p>
          <w:p w14:paraId="516DD801" w14:textId="77777777" w:rsidR="00E87BE0" w:rsidRPr="002133CA" w:rsidRDefault="00E87BE0" w:rsidP="00EC318D">
            <w:pPr>
              <w:tabs>
                <w:tab w:val="left" w:pos="360"/>
                <w:tab w:val="left" w:pos="1832"/>
              </w:tabs>
              <w:spacing w:before="0" w:after="120"/>
              <w:contextualSpacing/>
              <w:mirrorIndents/>
              <w:jc w:val="both"/>
              <w:rPr>
                <w:rFonts w:cstheme="minorHAnsi"/>
                <w:b/>
                <w:lang w:val="ru-RU"/>
              </w:rPr>
            </w:pPr>
          </w:p>
          <w:p w14:paraId="22900635" w14:textId="02BAC238" w:rsidR="00C90688" w:rsidRDefault="00EC318D" w:rsidP="00EC318D">
            <w:pPr>
              <w:tabs>
                <w:tab w:val="left" w:pos="360"/>
                <w:tab w:val="left" w:pos="1832"/>
              </w:tabs>
              <w:spacing w:before="0" w:after="120"/>
              <w:contextualSpacing/>
              <w:mirrorIndents/>
              <w:jc w:val="both"/>
              <w:rPr>
                <w:rFonts w:cstheme="minorHAnsi"/>
                <w:b/>
                <w:lang w:val="uk-UA"/>
              </w:rPr>
            </w:pPr>
            <w:r w:rsidRPr="00EC318D">
              <w:rPr>
                <w:rFonts w:cstheme="minorHAnsi"/>
                <w:b/>
              </w:rPr>
              <w:t>Tentative training plan/</w:t>
            </w:r>
            <w:r w:rsidRPr="00EC318D">
              <w:rPr>
                <w:rFonts w:cstheme="minorHAnsi"/>
                <w:b/>
                <w:lang w:val="uk-UA"/>
              </w:rPr>
              <w:t xml:space="preserve"> Орієнтовний план</w:t>
            </w:r>
            <w:r w:rsidRPr="00EC318D">
              <w:rPr>
                <w:rFonts w:cstheme="minorHAnsi"/>
                <w:b/>
              </w:rPr>
              <w:t xml:space="preserve"> </w:t>
            </w:r>
            <w:r w:rsidRPr="00EC318D">
              <w:rPr>
                <w:rFonts w:cstheme="minorHAnsi"/>
                <w:b/>
                <w:lang w:val="uk-UA"/>
              </w:rPr>
              <w:t>тренінгів</w:t>
            </w:r>
          </w:p>
          <w:p w14:paraId="51B988D4" w14:textId="77777777" w:rsidR="00B8480A" w:rsidRPr="00EC318D" w:rsidRDefault="00B8480A" w:rsidP="00EC318D">
            <w:pPr>
              <w:tabs>
                <w:tab w:val="left" w:pos="360"/>
                <w:tab w:val="left" w:pos="1832"/>
              </w:tabs>
              <w:spacing w:before="0" w:after="120"/>
              <w:contextualSpacing/>
              <w:mirrorIndents/>
              <w:jc w:val="both"/>
              <w:rPr>
                <w:rFonts w:cstheme="minorHAnsi"/>
                <w:b/>
                <w:lang w:val="uk-UA"/>
              </w:rPr>
            </w:pPr>
          </w:p>
          <w:tbl>
            <w:tblPr>
              <w:tblpPr w:leftFromText="180" w:rightFromText="180" w:vertAnchor="text" w:tblpY="1"/>
              <w:tblOverlap w:val="never"/>
              <w:tblW w:w="9985" w:type="dxa"/>
              <w:tblLayout w:type="fixed"/>
              <w:tblLook w:val="04A0" w:firstRow="1" w:lastRow="0" w:firstColumn="1" w:lastColumn="0" w:noHBand="0" w:noVBand="1"/>
            </w:tblPr>
            <w:tblGrid>
              <w:gridCol w:w="440"/>
              <w:gridCol w:w="1263"/>
              <w:gridCol w:w="8282"/>
            </w:tblGrid>
            <w:tr w:rsidR="006368F2" w:rsidRPr="00FB3D79" w14:paraId="65BF3A60" w14:textId="77777777" w:rsidTr="00B8480A">
              <w:trPr>
                <w:trHeight w:val="290"/>
              </w:trPr>
              <w:tc>
                <w:tcPr>
                  <w:tcW w:w="440" w:type="dxa"/>
                  <w:tcBorders>
                    <w:top w:val="single" w:sz="4" w:space="0" w:color="auto"/>
                    <w:left w:val="single" w:sz="4" w:space="0" w:color="auto"/>
                    <w:bottom w:val="single" w:sz="4" w:space="0" w:color="auto"/>
                    <w:right w:val="single" w:sz="4" w:space="0" w:color="auto"/>
                  </w:tcBorders>
                </w:tcPr>
                <w:p w14:paraId="1CE5CFAB" w14:textId="733B23F4" w:rsidR="006368F2" w:rsidRPr="004C7418" w:rsidRDefault="004C7418" w:rsidP="006368F2">
                  <w:pPr>
                    <w:spacing w:before="0"/>
                    <w:rPr>
                      <w:rFonts w:ascii="Calibri" w:eastAsia="Times New Roman" w:hAnsi="Calibri" w:cs="Calibri"/>
                      <w:color w:val="000000"/>
                    </w:rPr>
                  </w:pPr>
                  <w:r>
                    <w:rPr>
                      <w:rFonts w:ascii="Calibri" w:eastAsia="Times New Roman" w:hAnsi="Calibri" w:cs="Calibri"/>
                      <w:color w:val="000000"/>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CA47E" w14:textId="77777777" w:rsidR="006368F2" w:rsidRPr="006F7564" w:rsidRDefault="006368F2" w:rsidP="006368F2">
                  <w:pPr>
                    <w:spacing w:before="0"/>
                    <w:rPr>
                      <w:rFonts w:ascii="Calibri" w:eastAsia="Times New Roman" w:hAnsi="Calibri" w:cs="Calibri"/>
                      <w:color w:val="000000"/>
                      <w:lang w:val="uk-UA"/>
                    </w:rPr>
                  </w:pPr>
                  <w:r w:rsidRPr="00FB3D79">
                    <w:rPr>
                      <w:rFonts w:ascii="Calibri" w:eastAsia="Times New Roman" w:hAnsi="Calibri" w:cs="Calibri"/>
                      <w:color w:val="000000"/>
                    </w:rPr>
                    <w:t>Dates</w:t>
                  </w:r>
                  <w:r>
                    <w:rPr>
                      <w:rFonts w:ascii="Calibri" w:eastAsia="Times New Roman" w:hAnsi="Calibri" w:cs="Calibri"/>
                      <w:color w:val="000000"/>
                    </w:rPr>
                    <w:t>/</w:t>
                  </w:r>
                  <w:r>
                    <w:rPr>
                      <w:rFonts w:ascii="Calibri" w:eastAsia="Times New Roman" w:hAnsi="Calibri" w:cs="Calibri"/>
                      <w:color w:val="000000"/>
                      <w:lang w:val="uk-UA"/>
                    </w:rPr>
                    <w:t>Дати</w:t>
                  </w:r>
                </w:p>
              </w:tc>
              <w:tc>
                <w:tcPr>
                  <w:tcW w:w="8282" w:type="dxa"/>
                  <w:tcBorders>
                    <w:top w:val="single" w:sz="4" w:space="0" w:color="auto"/>
                    <w:left w:val="nil"/>
                    <w:bottom w:val="single" w:sz="4" w:space="0" w:color="auto"/>
                    <w:right w:val="single" w:sz="4" w:space="0" w:color="auto"/>
                  </w:tcBorders>
                  <w:shd w:val="clear" w:color="auto" w:fill="auto"/>
                  <w:noWrap/>
                  <w:vAlign w:val="bottom"/>
                  <w:hideMark/>
                </w:tcPr>
                <w:p w14:paraId="781F59A6" w14:textId="02F22DBD" w:rsidR="006368F2" w:rsidRPr="006F7564" w:rsidRDefault="006368F2" w:rsidP="006368F2">
                  <w:pPr>
                    <w:spacing w:before="0"/>
                    <w:rPr>
                      <w:rFonts w:ascii="Calibri" w:eastAsia="Times New Roman" w:hAnsi="Calibri" w:cs="Calibri"/>
                      <w:color w:val="000000"/>
                      <w:lang w:val="uk-UA"/>
                    </w:rPr>
                  </w:pPr>
                  <w:r w:rsidRPr="00FB3D79">
                    <w:rPr>
                      <w:rFonts w:ascii="Calibri" w:eastAsia="Times New Roman" w:hAnsi="Calibri" w:cs="Calibri"/>
                      <w:color w:val="000000"/>
                    </w:rPr>
                    <w:t>Training</w:t>
                  </w:r>
                  <w:r>
                    <w:rPr>
                      <w:rFonts w:ascii="Calibri" w:eastAsia="Times New Roman" w:hAnsi="Calibri" w:cs="Calibri"/>
                      <w:color w:val="000000"/>
                    </w:rPr>
                    <w:t>/</w:t>
                  </w:r>
                  <w:r w:rsidR="000E1029">
                    <w:rPr>
                      <w:rFonts w:ascii="Calibri" w:eastAsia="Times New Roman" w:hAnsi="Calibri" w:cs="Calibri"/>
                      <w:color w:val="000000"/>
                    </w:rPr>
                    <w:t xml:space="preserve"> </w:t>
                  </w:r>
                  <w:r>
                    <w:rPr>
                      <w:rFonts w:ascii="Calibri" w:eastAsia="Times New Roman" w:hAnsi="Calibri" w:cs="Calibri"/>
                      <w:color w:val="000000"/>
                      <w:lang w:val="uk-UA"/>
                    </w:rPr>
                    <w:t>Тренінг</w:t>
                  </w:r>
                </w:p>
              </w:tc>
            </w:tr>
            <w:tr w:rsidR="006368F2" w:rsidRPr="00FB3D79" w14:paraId="198BC70F" w14:textId="77777777" w:rsidTr="00B8480A">
              <w:trPr>
                <w:trHeight w:val="290"/>
              </w:trPr>
              <w:tc>
                <w:tcPr>
                  <w:tcW w:w="440" w:type="dxa"/>
                  <w:tcBorders>
                    <w:top w:val="nil"/>
                    <w:left w:val="single" w:sz="4" w:space="0" w:color="auto"/>
                    <w:bottom w:val="single" w:sz="4" w:space="0" w:color="auto"/>
                    <w:right w:val="single" w:sz="4" w:space="0" w:color="auto"/>
                  </w:tcBorders>
                </w:tcPr>
                <w:p w14:paraId="742F657D" w14:textId="77777777" w:rsidR="006368F2" w:rsidRPr="00365303" w:rsidRDefault="006368F2"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1</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9556CD6" w14:textId="725F805C" w:rsidR="006368F2" w:rsidRPr="00FB3D79" w:rsidRDefault="009C7B4C" w:rsidP="002A0DA9">
                  <w:pPr>
                    <w:spacing w:before="0"/>
                    <w:jc w:val="right"/>
                    <w:rPr>
                      <w:rFonts w:ascii="Calibri" w:eastAsia="Times New Roman" w:hAnsi="Calibri" w:cs="Calibri"/>
                      <w:color w:val="000000"/>
                    </w:rPr>
                  </w:pPr>
                  <w:r>
                    <w:rPr>
                      <w:rFonts w:ascii="Calibri" w:eastAsia="Times New Roman" w:hAnsi="Calibri" w:cs="Calibri"/>
                      <w:color w:val="000000"/>
                    </w:rPr>
                    <w:t>0</w:t>
                  </w:r>
                  <w:r w:rsidR="00887859">
                    <w:rPr>
                      <w:rFonts w:ascii="Calibri" w:eastAsia="Times New Roman" w:hAnsi="Calibri" w:cs="Calibri"/>
                      <w:color w:val="000000"/>
                      <w:lang w:val="uk-UA"/>
                    </w:rPr>
                    <w:t>4</w:t>
                  </w:r>
                  <w:r w:rsidR="006368F2" w:rsidRPr="00EC318D">
                    <w:rPr>
                      <w:rFonts w:ascii="Calibri" w:eastAsia="Times New Roman" w:hAnsi="Calibri" w:cs="Calibri"/>
                      <w:color w:val="000000"/>
                    </w:rPr>
                    <w:t>-0</w:t>
                  </w:r>
                  <w:r w:rsidR="00887859">
                    <w:rPr>
                      <w:rFonts w:ascii="Calibri" w:eastAsia="Times New Roman" w:hAnsi="Calibri" w:cs="Calibri"/>
                      <w:color w:val="000000"/>
                      <w:lang w:val="uk-UA"/>
                    </w:rPr>
                    <w:t>8</w:t>
                  </w:r>
                  <w:r w:rsidR="006368F2" w:rsidRPr="00FB3D79">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hideMark/>
                </w:tcPr>
                <w:p w14:paraId="7012BA8E" w14:textId="42FD26D8" w:rsidR="006368F2" w:rsidRPr="002A0DA9" w:rsidRDefault="006368F2" w:rsidP="002A0DA9">
                  <w:pPr>
                    <w:tabs>
                      <w:tab w:val="left" w:pos="360"/>
                    </w:tabs>
                    <w:spacing w:before="0"/>
                    <w:mirrorIndents/>
                    <w:jc w:val="both"/>
                    <w:rPr>
                      <w:rFonts w:cstheme="minorHAnsi"/>
                      <w:lang w:val="uk-UA"/>
                    </w:rPr>
                  </w:pPr>
                  <w:r w:rsidRPr="009E2DC6">
                    <w:rPr>
                      <w:rFonts w:cstheme="minorHAnsi"/>
                      <w:lang w:val="uk-UA"/>
                    </w:rPr>
                    <w:t xml:space="preserve">Digital marketing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589B6091" w14:textId="77777777" w:rsidTr="00B8480A">
              <w:trPr>
                <w:trHeight w:val="290"/>
              </w:trPr>
              <w:tc>
                <w:tcPr>
                  <w:tcW w:w="440" w:type="dxa"/>
                  <w:tcBorders>
                    <w:top w:val="nil"/>
                    <w:left w:val="single" w:sz="4" w:space="0" w:color="auto"/>
                    <w:bottom w:val="single" w:sz="4" w:space="0" w:color="auto"/>
                    <w:right w:val="single" w:sz="4" w:space="0" w:color="auto"/>
                  </w:tcBorders>
                </w:tcPr>
                <w:p w14:paraId="22604C77"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636225AE"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474C63BF" w14:textId="67A6ED31"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Цифровий маркетинг</w:t>
                  </w:r>
                  <w:r w:rsidRPr="00422F7B">
                    <w:rPr>
                      <w:rFonts w:cstheme="minorHAnsi"/>
                      <w:lang w:val="ru-RU"/>
                    </w:rPr>
                    <w:t xml:space="preserve"> (</w:t>
                  </w:r>
                  <w:r>
                    <w:rPr>
                      <w:rFonts w:cstheme="minorHAnsi"/>
                      <w:lang w:val="uk-UA"/>
                    </w:rPr>
                    <w:t>8 годинний курс</w:t>
                  </w:r>
                  <w:r w:rsidRPr="00422F7B">
                    <w:rPr>
                      <w:rFonts w:cstheme="minorHAnsi"/>
                      <w:lang w:val="ru-RU"/>
                    </w:rPr>
                    <w:t>, група з 20 учасників мінімум)</w:t>
                  </w:r>
                </w:p>
              </w:tc>
            </w:tr>
            <w:tr w:rsidR="006368F2" w:rsidRPr="00FB3D79" w14:paraId="719FB31F" w14:textId="77777777" w:rsidTr="00B8480A">
              <w:trPr>
                <w:trHeight w:val="290"/>
              </w:trPr>
              <w:tc>
                <w:tcPr>
                  <w:tcW w:w="440" w:type="dxa"/>
                  <w:tcBorders>
                    <w:top w:val="nil"/>
                    <w:left w:val="single" w:sz="4" w:space="0" w:color="auto"/>
                    <w:bottom w:val="single" w:sz="4" w:space="0" w:color="auto"/>
                    <w:right w:val="single" w:sz="4" w:space="0" w:color="auto"/>
                  </w:tcBorders>
                </w:tcPr>
                <w:p w14:paraId="5BD46DC5" w14:textId="77777777" w:rsidR="006368F2" w:rsidRPr="00365303" w:rsidRDefault="006368F2"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2</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F840943" w14:textId="0A212694" w:rsidR="006368F2" w:rsidRPr="00FB3D79" w:rsidRDefault="00887859" w:rsidP="006368F2">
                  <w:pPr>
                    <w:spacing w:before="0"/>
                    <w:jc w:val="right"/>
                    <w:rPr>
                      <w:rFonts w:ascii="Calibri" w:eastAsia="Times New Roman" w:hAnsi="Calibri" w:cs="Calibri"/>
                      <w:color w:val="000000"/>
                    </w:rPr>
                  </w:pPr>
                  <w:r>
                    <w:rPr>
                      <w:rFonts w:ascii="Calibri" w:eastAsia="Times New Roman" w:hAnsi="Calibri" w:cs="Calibri"/>
                      <w:color w:val="000000"/>
                      <w:lang w:val="uk-UA"/>
                    </w:rPr>
                    <w:t>12</w:t>
                  </w:r>
                  <w:r w:rsidR="006368F2" w:rsidRPr="00FB3D79">
                    <w:rPr>
                      <w:rFonts w:ascii="Calibri" w:eastAsia="Times New Roman" w:hAnsi="Calibri" w:cs="Calibri"/>
                      <w:color w:val="000000"/>
                    </w:rPr>
                    <w:t>-</w:t>
                  </w:r>
                  <w:r w:rsidR="006368F2">
                    <w:rPr>
                      <w:rFonts w:ascii="Calibri" w:eastAsia="Times New Roman" w:hAnsi="Calibri" w:cs="Calibri"/>
                      <w:color w:val="000000"/>
                      <w:lang w:val="ru-RU"/>
                    </w:rPr>
                    <w:t>0</w:t>
                  </w:r>
                  <w:r>
                    <w:rPr>
                      <w:rFonts w:ascii="Calibri" w:eastAsia="Times New Roman" w:hAnsi="Calibri" w:cs="Calibri"/>
                      <w:color w:val="000000"/>
                      <w:lang w:val="uk-UA"/>
                    </w:rPr>
                    <w:t>8</w:t>
                  </w:r>
                  <w:r w:rsidR="006368F2" w:rsidRPr="00FB3D79">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hideMark/>
                </w:tcPr>
                <w:p w14:paraId="2C527001" w14:textId="04C7FE85" w:rsidR="006368F2" w:rsidRPr="002A0DA9" w:rsidRDefault="006368F2" w:rsidP="002A0DA9">
                  <w:pPr>
                    <w:tabs>
                      <w:tab w:val="left" w:pos="360"/>
                    </w:tabs>
                    <w:spacing w:before="0"/>
                    <w:mirrorIndents/>
                    <w:jc w:val="both"/>
                    <w:rPr>
                      <w:rFonts w:cstheme="minorHAnsi"/>
                      <w:lang w:val="uk-UA"/>
                    </w:rPr>
                  </w:pPr>
                  <w:r w:rsidRPr="009E2DC6">
                    <w:rPr>
                      <w:rFonts w:cstheme="minorHAnsi"/>
                      <w:lang w:val="uk-UA"/>
                    </w:rPr>
                    <w:t xml:space="preserve">Remote marketing tools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14DF4E6F" w14:textId="77777777" w:rsidTr="00B8480A">
              <w:trPr>
                <w:trHeight w:val="290"/>
              </w:trPr>
              <w:tc>
                <w:tcPr>
                  <w:tcW w:w="440" w:type="dxa"/>
                  <w:tcBorders>
                    <w:top w:val="nil"/>
                    <w:left w:val="single" w:sz="4" w:space="0" w:color="auto"/>
                    <w:bottom w:val="single" w:sz="4" w:space="0" w:color="auto"/>
                    <w:right w:val="single" w:sz="4" w:space="0" w:color="auto"/>
                  </w:tcBorders>
                </w:tcPr>
                <w:p w14:paraId="16A7A786"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38D26B83"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7B736464" w14:textId="09E66864"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Інструменти дистанційного маркетингу</w:t>
                  </w:r>
                  <w:r>
                    <w:rPr>
                      <w:rFonts w:cstheme="minorHAnsi"/>
                      <w:lang w:val="uk-UA"/>
                    </w:rPr>
                    <w:t xml:space="preserve"> </w:t>
                  </w:r>
                  <w:r w:rsidRPr="0096650E">
                    <w:rPr>
                      <w:rFonts w:cstheme="minorHAnsi"/>
                      <w:lang w:val="ru-RU"/>
                    </w:rPr>
                    <w:t>(</w:t>
                  </w:r>
                  <w:r>
                    <w:rPr>
                      <w:rFonts w:cstheme="minorHAnsi"/>
                      <w:lang w:val="uk-UA"/>
                    </w:rPr>
                    <w:t>8 годинний курс</w:t>
                  </w:r>
                  <w:r w:rsidRPr="00422F7B">
                    <w:rPr>
                      <w:rFonts w:cstheme="minorHAnsi"/>
                      <w:lang w:val="ru-RU"/>
                    </w:rPr>
                    <w:t>, група з 20 учасників мінімум)</w:t>
                  </w:r>
                </w:p>
              </w:tc>
            </w:tr>
            <w:tr w:rsidR="006368F2" w:rsidRPr="00FB3D79" w14:paraId="0F1EE8E7" w14:textId="77777777" w:rsidTr="00B8480A">
              <w:trPr>
                <w:trHeight w:val="290"/>
              </w:trPr>
              <w:tc>
                <w:tcPr>
                  <w:tcW w:w="440" w:type="dxa"/>
                  <w:tcBorders>
                    <w:top w:val="nil"/>
                    <w:left w:val="single" w:sz="4" w:space="0" w:color="auto"/>
                    <w:bottom w:val="single" w:sz="4" w:space="0" w:color="auto"/>
                    <w:right w:val="single" w:sz="4" w:space="0" w:color="auto"/>
                  </w:tcBorders>
                </w:tcPr>
                <w:p w14:paraId="55D0C6C6" w14:textId="77777777" w:rsidR="006368F2" w:rsidRPr="00365303" w:rsidRDefault="006368F2"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3</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5667A96" w14:textId="6A95F6B2" w:rsidR="006368F2" w:rsidRPr="00FB3D79" w:rsidRDefault="00887859" w:rsidP="006368F2">
                  <w:pPr>
                    <w:spacing w:before="0"/>
                    <w:jc w:val="right"/>
                    <w:rPr>
                      <w:rFonts w:ascii="Calibri" w:eastAsia="Times New Roman" w:hAnsi="Calibri" w:cs="Calibri"/>
                      <w:color w:val="000000"/>
                    </w:rPr>
                  </w:pPr>
                  <w:r>
                    <w:rPr>
                      <w:rFonts w:ascii="Calibri" w:eastAsia="Times New Roman" w:hAnsi="Calibri" w:cs="Calibri"/>
                      <w:color w:val="000000"/>
                      <w:lang w:val="uk-UA"/>
                    </w:rPr>
                    <w:t>19</w:t>
                  </w:r>
                  <w:r w:rsidR="006368F2" w:rsidRPr="00FB3D79">
                    <w:rPr>
                      <w:rFonts w:ascii="Calibri" w:eastAsia="Times New Roman" w:hAnsi="Calibri" w:cs="Calibri"/>
                      <w:color w:val="000000"/>
                    </w:rPr>
                    <w:t>-</w:t>
                  </w:r>
                  <w:r w:rsidR="006368F2">
                    <w:rPr>
                      <w:rFonts w:ascii="Calibri" w:eastAsia="Times New Roman" w:hAnsi="Calibri" w:cs="Calibri"/>
                      <w:color w:val="000000"/>
                      <w:lang w:val="ru-RU"/>
                    </w:rPr>
                    <w:t>0</w:t>
                  </w:r>
                  <w:r>
                    <w:rPr>
                      <w:rFonts w:ascii="Calibri" w:eastAsia="Times New Roman" w:hAnsi="Calibri" w:cs="Calibri"/>
                      <w:color w:val="000000"/>
                      <w:lang w:val="uk-UA"/>
                    </w:rPr>
                    <w:t>8</w:t>
                  </w:r>
                  <w:r w:rsidR="006368F2" w:rsidRPr="00FB3D79">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hideMark/>
                </w:tcPr>
                <w:p w14:paraId="62C08799" w14:textId="077BE3D3" w:rsidR="006368F2" w:rsidRPr="002A0DA9" w:rsidRDefault="006368F2" w:rsidP="002A0DA9">
                  <w:pPr>
                    <w:tabs>
                      <w:tab w:val="left" w:pos="360"/>
                    </w:tabs>
                    <w:spacing w:before="0"/>
                    <w:mirrorIndents/>
                    <w:jc w:val="both"/>
                    <w:rPr>
                      <w:rFonts w:cstheme="minorHAnsi"/>
                      <w:lang w:val="uk-UA"/>
                    </w:rPr>
                  </w:pPr>
                  <w:r w:rsidRPr="009E2DC6">
                    <w:rPr>
                      <w:rFonts w:cstheme="minorHAnsi"/>
                      <w:lang w:val="uk-UA"/>
                    </w:rPr>
                    <w:t xml:space="preserve">Business planning </w:t>
                  </w:r>
                  <w:r w:rsidRPr="009E2DC6">
                    <w:rPr>
                      <w:rFonts w:cstheme="minorHAnsi"/>
                    </w:rPr>
                    <w:t>(16 hours course</w:t>
                  </w:r>
                  <w:r>
                    <w:rPr>
                      <w:rFonts w:cstheme="minorHAnsi"/>
                    </w:rPr>
                    <w:t>, group of 20 participants minimum</w:t>
                  </w:r>
                  <w:r w:rsidRPr="009E2DC6">
                    <w:rPr>
                      <w:rFonts w:cstheme="minorHAnsi"/>
                    </w:rPr>
                    <w:t>)</w:t>
                  </w:r>
                </w:p>
              </w:tc>
            </w:tr>
            <w:tr w:rsidR="006368F2" w:rsidRPr="00BA54FA" w14:paraId="4723EF91" w14:textId="77777777" w:rsidTr="00B8480A">
              <w:trPr>
                <w:trHeight w:val="290"/>
              </w:trPr>
              <w:tc>
                <w:tcPr>
                  <w:tcW w:w="440" w:type="dxa"/>
                  <w:tcBorders>
                    <w:top w:val="nil"/>
                    <w:left w:val="single" w:sz="4" w:space="0" w:color="auto"/>
                    <w:bottom w:val="single" w:sz="4" w:space="0" w:color="auto"/>
                    <w:right w:val="single" w:sz="4" w:space="0" w:color="auto"/>
                  </w:tcBorders>
                </w:tcPr>
                <w:p w14:paraId="2FD9A41C"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4B7996DF"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129DB48B" w14:textId="673F8AE9"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Бізнес-планування</w:t>
                  </w:r>
                  <w:r w:rsidR="000E1029" w:rsidRPr="000E1029">
                    <w:rPr>
                      <w:rFonts w:cstheme="minorHAnsi"/>
                      <w:lang w:val="ru-RU"/>
                    </w:rPr>
                    <w:t xml:space="preserve">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r w:rsidR="006368F2" w:rsidRPr="00FB3D79" w14:paraId="4A52D208" w14:textId="77777777" w:rsidTr="00B8480A">
              <w:trPr>
                <w:trHeight w:val="290"/>
              </w:trPr>
              <w:tc>
                <w:tcPr>
                  <w:tcW w:w="440" w:type="dxa"/>
                  <w:tcBorders>
                    <w:top w:val="nil"/>
                    <w:left w:val="single" w:sz="4" w:space="0" w:color="auto"/>
                    <w:bottom w:val="single" w:sz="4" w:space="0" w:color="auto"/>
                    <w:right w:val="single" w:sz="4" w:space="0" w:color="auto"/>
                  </w:tcBorders>
                </w:tcPr>
                <w:p w14:paraId="48AA7AEC" w14:textId="77777777" w:rsidR="006368F2" w:rsidRPr="00365303" w:rsidRDefault="006368F2"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4</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F3A8321" w14:textId="332590D5" w:rsidR="006368F2" w:rsidRPr="00FB3D79" w:rsidRDefault="00887859" w:rsidP="006368F2">
                  <w:pPr>
                    <w:spacing w:before="0"/>
                    <w:jc w:val="right"/>
                    <w:rPr>
                      <w:rFonts w:ascii="Calibri" w:eastAsia="Times New Roman" w:hAnsi="Calibri" w:cs="Calibri"/>
                      <w:color w:val="000000"/>
                    </w:rPr>
                  </w:pPr>
                  <w:r>
                    <w:rPr>
                      <w:rFonts w:ascii="Calibri" w:eastAsia="Times New Roman" w:hAnsi="Calibri" w:cs="Calibri"/>
                      <w:color w:val="000000"/>
                      <w:lang w:val="uk-UA"/>
                    </w:rPr>
                    <w:t>27</w:t>
                  </w:r>
                  <w:r w:rsidR="006368F2" w:rsidRPr="00FB3D79">
                    <w:rPr>
                      <w:rFonts w:ascii="Calibri" w:eastAsia="Times New Roman" w:hAnsi="Calibri" w:cs="Calibri"/>
                      <w:color w:val="000000"/>
                    </w:rPr>
                    <w:t>-</w:t>
                  </w:r>
                  <w:r w:rsidR="006368F2">
                    <w:rPr>
                      <w:rFonts w:ascii="Calibri" w:eastAsia="Times New Roman" w:hAnsi="Calibri" w:cs="Calibri"/>
                      <w:color w:val="000000"/>
                      <w:lang w:val="ru-RU"/>
                    </w:rPr>
                    <w:t>0</w:t>
                  </w:r>
                  <w:r>
                    <w:rPr>
                      <w:rFonts w:ascii="Calibri" w:eastAsia="Times New Roman" w:hAnsi="Calibri" w:cs="Calibri"/>
                      <w:color w:val="000000"/>
                      <w:lang w:val="uk-UA"/>
                    </w:rPr>
                    <w:t>8</w:t>
                  </w:r>
                  <w:r w:rsidR="00C8071C">
                    <w:rPr>
                      <w:rFonts w:ascii="Calibri" w:eastAsia="Times New Roman" w:hAnsi="Calibri" w:cs="Calibri"/>
                      <w:color w:val="000000"/>
                      <w:lang w:val="uk-UA"/>
                    </w:rPr>
                    <w:t>-</w:t>
                  </w:r>
                  <w:r w:rsidR="006368F2" w:rsidRPr="00FB3D79">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hideMark/>
                </w:tcPr>
                <w:p w14:paraId="3A6185B2" w14:textId="36DFCF46" w:rsidR="006368F2" w:rsidRPr="002A0DA9" w:rsidRDefault="006368F2" w:rsidP="002A0DA9">
                  <w:pPr>
                    <w:tabs>
                      <w:tab w:val="left" w:pos="360"/>
                    </w:tabs>
                    <w:spacing w:before="0"/>
                    <w:mirrorIndents/>
                    <w:jc w:val="both"/>
                    <w:rPr>
                      <w:rFonts w:cstheme="minorHAnsi"/>
                      <w:lang w:val="uk-UA"/>
                    </w:rPr>
                  </w:pPr>
                  <w:r w:rsidRPr="009E2DC6">
                    <w:rPr>
                      <w:rFonts w:cstheme="minorHAnsi"/>
                      <w:lang w:val="uk-UA"/>
                    </w:rPr>
                    <w:t xml:space="preserve">Online sales (16 </w:t>
                  </w:r>
                  <w:r w:rsidRPr="009E2DC6">
                    <w:rPr>
                      <w:rFonts w:cstheme="minorHAnsi"/>
                    </w:rPr>
                    <w:t>hours course</w:t>
                  </w:r>
                  <w:r>
                    <w:rPr>
                      <w:rFonts w:cstheme="minorHAnsi"/>
                    </w:rPr>
                    <w:t>, group of 20 participants minimum</w:t>
                  </w:r>
                  <w:r w:rsidRPr="009E2DC6">
                    <w:rPr>
                      <w:rFonts w:cstheme="minorHAnsi"/>
                    </w:rPr>
                    <w:t>)</w:t>
                  </w:r>
                </w:p>
              </w:tc>
            </w:tr>
            <w:tr w:rsidR="006368F2" w:rsidRPr="00BA54FA" w14:paraId="076DBC15" w14:textId="77777777" w:rsidTr="00B8480A">
              <w:trPr>
                <w:trHeight w:val="290"/>
              </w:trPr>
              <w:tc>
                <w:tcPr>
                  <w:tcW w:w="440" w:type="dxa"/>
                  <w:tcBorders>
                    <w:top w:val="nil"/>
                    <w:left w:val="single" w:sz="4" w:space="0" w:color="auto"/>
                    <w:bottom w:val="single" w:sz="4" w:space="0" w:color="auto"/>
                    <w:right w:val="single" w:sz="4" w:space="0" w:color="auto"/>
                  </w:tcBorders>
                </w:tcPr>
                <w:p w14:paraId="66506AF9"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3624CC24"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3CB85A51" w14:textId="0BC0EA88"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Інтернет-продаж</w:t>
                  </w:r>
                  <w:r>
                    <w:rPr>
                      <w:rFonts w:cstheme="minorHAnsi"/>
                      <w:lang w:val="uk-UA"/>
                    </w:rPr>
                    <w:t xml:space="preserve">і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r w:rsidR="006368F2" w:rsidRPr="00511DBB" w14:paraId="2A549D50" w14:textId="77777777" w:rsidTr="00B8480A">
              <w:trPr>
                <w:trHeight w:val="290"/>
              </w:trPr>
              <w:tc>
                <w:tcPr>
                  <w:tcW w:w="440" w:type="dxa"/>
                  <w:tcBorders>
                    <w:top w:val="nil"/>
                    <w:left w:val="single" w:sz="4" w:space="0" w:color="auto"/>
                    <w:bottom w:val="single" w:sz="4" w:space="0" w:color="auto"/>
                    <w:right w:val="single" w:sz="4" w:space="0" w:color="auto"/>
                  </w:tcBorders>
                </w:tcPr>
                <w:p w14:paraId="17D51F43"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5</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661D1891" w14:textId="6FAA81F3" w:rsidR="006368F2" w:rsidRPr="001504ED" w:rsidRDefault="00887859"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03</w:t>
                  </w:r>
                  <w:r w:rsidR="006368F2">
                    <w:rPr>
                      <w:rFonts w:ascii="Calibri" w:eastAsia="Times New Roman" w:hAnsi="Calibri" w:cs="Calibri"/>
                      <w:color w:val="000000"/>
                      <w:lang w:val="uk-UA"/>
                    </w:rPr>
                    <w:t>-0</w:t>
                  </w:r>
                  <w:r>
                    <w:rPr>
                      <w:rFonts w:ascii="Calibri" w:eastAsia="Times New Roman" w:hAnsi="Calibri" w:cs="Calibri"/>
                      <w:color w:val="000000"/>
                      <w:lang w:val="uk-UA"/>
                    </w:rPr>
                    <w:t>9</w:t>
                  </w:r>
                  <w:r w:rsidR="006368F2">
                    <w:rPr>
                      <w:rFonts w:ascii="Calibri" w:eastAsia="Times New Roman" w:hAnsi="Calibri" w:cs="Calibri"/>
                      <w:color w:val="000000"/>
                      <w:lang w:val="uk-UA"/>
                    </w:rPr>
                    <w:t>-20</w:t>
                  </w:r>
                </w:p>
              </w:tc>
              <w:tc>
                <w:tcPr>
                  <w:tcW w:w="8282" w:type="dxa"/>
                  <w:tcBorders>
                    <w:top w:val="nil"/>
                    <w:left w:val="nil"/>
                    <w:bottom w:val="single" w:sz="4" w:space="0" w:color="auto"/>
                    <w:right w:val="single" w:sz="4" w:space="0" w:color="auto"/>
                  </w:tcBorders>
                  <w:shd w:val="clear" w:color="auto" w:fill="auto"/>
                  <w:noWrap/>
                  <w:vAlign w:val="bottom"/>
                </w:tcPr>
                <w:p w14:paraId="05445A9B"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Digital marketing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1698DDB2" w14:textId="77777777" w:rsidTr="00B8480A">
              <w:trPr>
                <w:trHeight w:val="290"/>
              </w:trPr>
              <w:tc>
                <w:tcPr>
                  <w:tcW w:w="440" w:type="dxa"/>
                  <w:tcBorders>
                    <w:top w:val="nil"/>
                    <w:left w:val="single" w:sz="4" w:space="0" w:color="auto"/>
                    <w:bottom w:val="single" w:sz="4" w:space="0" w:color="auto"/>
                    <w:right w:val="single" w:sz="4" w:space="0" w:color="auto"/>
                  </w:tcBorders>
                </w:tcPr>
                <w:p w14:paraId="0B23D7F6"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7920C04C"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787E0BD5" w14:textId="390523E0"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Цифровий маркетинг</w:t>
                  </w:r>
                  <w:r w:rsidRPr="00422F7B">
                    <w:rPr>
                      <w:rFonts w:cstheme="minorHAnsi"/>
                      <w:lang w:val="ru-RU"/>
                    </w:rPr>
                    <w:t xml:space="preserve"> (</w:t>
                  </w:r>
                  <w:r>
                    <w:rPr>
                      <w:rFonts w:cstheme="minorHAnsi"/>
                      <w:lang w:val="uk-UA"/>
                    </w:rPr>
                    <w:t>8 годинний курс</w:t>
                  </w:r>
                  <w:r w:rsidRPr="00422F7B">
                    <w:rPr>
                      <w:rFonts w:cstheme="minorHAnsi"/>
                      <w:lang w:val="ru-RU"/>
                    </w:rPr>
                    <w:t>, група з 20 учасників мінімум)</w:t>
                  </w:r>
                </w:p>
              </w:tc>
            </w:tr>
            <w:tr w:rsidR="006368F2" w:rsidRPr="00511DBB" w14:paraId="3DE96D8B" w14:textId="77777777" w:rsidTr="00B8480A">
              <w:trPr>
                <w:trHeight w:val="290"/>
              </w:trPr>
              <w:tc>
                <w:tcPr>
                  <w:tcW w:w="440" w:type="dxa"/>
                  <w:tcBorders>
                    <w:top w:val="nil"/>
                    <w:left w:val="single" w:sz="4" w:space="0" w:color="auto"/>
                    <w:bottom w:val="single" w:sz="4" w:space="0" w:color="auto"/>
                    <w:right w:val="single" w:sz="4" w:space="0" w:color="auto"/>
                  </w:tcBorders>
                </w:tcPr>
                <w:p w14:paraId="017DBE20"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6</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4FF3778A" w14:textId="1CEB6274" w:rsidR="006368F2" w:rsidRPr="001504ED" w:rsidRDefault="00887859"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09</w:t>
                  </w:r>
                  <w:r w:rsidR="006368F2">
                    <w:rPr>
                      <w:rFonts w:ascii="Calibri" w:eastAsia="Times New Roman" w:hAnsi="Calibri" w:cs="Calibri"/>
                      <w:color w:val="000000"/>
                      <w:lang w:val="uk-UA"/>
                    </w:rPr>
                    <w:t>-0</w:t>
                  </w:r>
                  <w:r>
                    <w:rPr>
                      <w:rFonts w:ascii="Calibri" w:eastAsia="Times New Roman" w:hAnsi="Calibri" w:cs="Calibri"/>
                      <w:color w:val="000000"/>
                      <w:lang w:val="uk-UA"/>
                    </w:rPr>
                    <w:t>9</w:t>
                  </w:r>
                  <w:r w:rsidR="006368F2">
                    <w:rPr>
                      <w:rFonts w:ascii="Calibri" w:eastAsia="Times New Roman" w:hAnsi="Calibri" w:cs="Calibri"/>
                      <w:color w:val="000000"/>
                      <w:lang w:val="uk-UA"/>
                    </w:rPr>
                    <w:t>-20</w:t>
                  </w:r>
                </w:p>
              </w:tc>
              <w:tc>
                <w:tcPr>
                  <w:tcW w:w="8282" w:type="dxa"/>
                  <w:tcBorders>
                    <w:top w:val="nil"/>
                    <w:left w:val="nil"/>
                    <w:bottom w:val="single" w:sz="4" w:space="0" w:color="auto"/>
                    <w:right w:val="single" w:sz="4" w:space="0" w:color="auto"/>
                  </w:tcBorders>
                  <w:shd w:val="clear" w:color="auto" w:fill="auto"/>
                  <w:noWrap/>
                  <w:vAlign w:val="bottom"/>
                </w:tcPr>
                <w:p w14:paraId="4A3DBF87" w14:textId="77777777" w:rsidR="006368F2" w:rsidRPr="009E2DC6" w:rsidRDefault="006368F2" w:rsidP="006368F2">
                  <w:pPr>
                    <w:tabs>
                      <w:tab w:val="left" w:pos="360"/>
                    </w:tabs>
                    <w:spacing w:before="0"/>
                    <w:mirrorIndents/>
                    <w:jc w:val="both"/>
                    <w:rPr>
                      <w:rFonts w:ascii="Calibri" w:eastAsia="Times New Roman" w:hAnsi="Calibri" w:cs="Calibri"/>
                      <w:color w:val="000000"/>
                      <w:lang w:val="uk-UA"/>
                    </w:rPr>
                  </w:pPr>
                  <w:r w:rsidRPr="009E2DC6">
                    <w:rPr>
                      <w:rFonts w:cstheme="minorHAnsi"/>
                      <w:lang w:val="uk-UA"/>
                    </w:rPr>
                    <w:t xml:space="preserve">Remote marketing tools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25B70349" w14:textId="77777777" w:rsidTr="00B8480A">
              <w:trPr>
                <w:trHeight w:val="290"/>
              </w:trPr>
              <w:tc>
                <w:tcPr>
                  <w:tcW w:w="440" w:type="dxa"/>
                  <w:tcBorders>
                    <w:top w:val="nil"/>
                    <w:left w:val="single" w:sz="4" w:space="0" w:color="auto"/>
                    <w:bottom w:val="single" w:sz="4" w:space="0" w:color="auto"/>
                    <w:right w:val="single" w:sz="4" w:space="0" w:color="auto"/>
                  </w:tcBorders>
                </w:tcPr>
                <w:p w14:paraId="3F1C3C9F"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394E7269"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1187E709" w14:textId="153E0A8A"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Інструменти дистанційного маркетингу</w:t>
                  </w:r>
                  <w:r>
                    <w:rPr>
                      <w:rFonts w:cstheme="minorHAnsi"/>
                      <w:lang w:val="uk-UA"/>
                    </w:rPr>
                    <w:t xml:space="preserve"> </w:t>
                  </w:r>
                  <w:r w:rsidRPr="0096650E">
                    <w:rPr>
                      <w:rFonts w:cstheme="minorHAnsi"/>
                      <w:lang w:val="ru-RU"/>
                    </w:rPr>
                    <w:t>(</w:t>
                  </w:r>
                  <w:r>
                    <w:rPr>
                      <w:rFonts w:cstheme="minorHAnsi"/>
                      <w:lang w:val="uk-UA"/>
                    </w:rPr>
                    <w:t>8 годинний курс</w:t>
                  </w:r>
                  <w:r w:rsidRPr="00422F7B">
                    <w:rPr>
                      <w:rFonts w:cstheme="minorHAnsi"/>
                      <w:lang w:val="ru-RU"/>
                    </w:rPr>
                    <w:t>, група з 20 учасників мінімум)</w:t>
                  </w:r>
                </w:p>
              </w:tc>
            </w:tr>
            <w:tr w:rsidR="006368F2" w:rsidRPr="00511DBB" w14:paraId="4486D967" w14:textId="77777777" w:rsidTr="00B8480A">
              <w:trPr>
                <w:trHeight w:val="290"/>
              </w:trPr>
              <w:tc>
                <w:tcPr>
                  <w:tcW w:w="440" w:type="dxa"/>
                  <w:tcBorders>
                    <w:top w:val="nil"/>
                    <w:left w:val="single" w:sz="4" w:space="0" w:color="auto"/>
                    <w:bottom w:val="single" w:sz="4" w:space="0" w:color="auto"/>
                    <w:right w:val="single" w:sz="4" w:space="0" w:color="auto"/>
                  </w:tcBorders>
                </w:tcPr>
                <w:p w14:paraId="7905D824"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7</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7041C800" w14:textId="08093EAD" w:rsidR="006368F2" w:rsidRPr="001504ED" w:rsidRDefault="00887859"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15</w:t>
                  </w:r>
                  <w:r w:rsidR="006368F2">
                    <w:rPr>
                      <w:rFonts w:ascii="Calibri" w:eastAsia="Times New Roman" w:hAnsi="Calibri" w:cs="Calibri"/>
                      <w:color w:val="000000"/>
                      <w:lang w:val="uk-UA"/>
                    </w:rPr>
                    <w:t>-</w:t>
                  </w:r>
                  <w:r>
                    <w:rPr>
                      <w:rFonts w:ascii="Calibri" w:eastAsia="Times New Roman" w:hAnsi="Calibri" w:cs="Calibri"/>
                      <w:color w:val="000000"/>
                      <w:lang w:val="uk-UA"/>
                    </w:rPr>
                    <w:t>09</w:t>
                  </w:r>
                  <w:r w:rsidR="006368F2">
                    <w:rPr>
                      <w:rFonts w:ascii="Calibri" w:eastAsia="Times New Roman" w:hAnsi="Calibri" w:cs="Calibri"/>
                      <w:color w:val="000000"/>
                      <w:lang w:val="uk-UA"/>
                    </w:rPr>
                    <w:t>-20</w:t>
                  </w:r>
                </w:p>
              </w:tc>
              <w:tc>
                <w:tcPr>
                  <w:tcW w:w="8282" w:type="dxa"/>
                  <w:tcBorders>
                    <w:top w:val="nil"/>
                    <w:left w:val="nil"/>
                    <w:bottom w:val="single" w:sz="4" w:space="0" w:color="auto"/>
                    <w:right w:val="single" w:sz="4" w:space="0" w:color="auto"/>
                  </w:tcBorders>
                  <w:shd w:val="clear" w:color="auto" w:fill="auto"/>
                  <w:noWrap/>
                  <w:vAlign w:val="bottom"/>
                </w:tcPr>
                <w:p w14:paraId="26A289A2"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Business planning </w:t>
                  </w:r>
                  <w:r w:rsidRPr="009E2DC6">
                    <w:rPr>
                      <w:rFonts w:cstheme="minorHAnsi"/>
                    </w:rPr>
                    <w:t>(16 hours course</w:t>
                  </w:r>
                  <w:r>
                    <w:rPr>
                      <w:rFonts w:cstheme="minorHAnsi"/>
                    </w:rPr>
                    <w:t>, group of 20 participants minimum</w:t>
                  </w:r>
                  <w:r w:rsidRPr="009E2DC6">
                    <w:rPr>
                      <w:rFonts w:cstheme="minorHAnsi"/>
                    </w:rPr>
                    <w:t>)</w:t>
                  </w:r>
                </w:p>
              </w:tc>
            </w:tr>
            <w:tr w:rsidR="006368F2" w:rsidRPr="00BA54FA" w14:paraId="407612B0" w14:textId="77777777" w:rsidTr="00B8480A">
              <w:trPr>
                <w:trHeight w:val="290"/>
              </w:trPr>
              <w:tc>
                <w:tcPr>
                  <w:tcW w:w="440" w:type="dxa"/>
                  <w:tcBorders>
                    <w:top w:val="nil"/>
                    <w:left w:val="single" w:sz="4" w:space="0" w:color="auto"/>
                    <w:bottom w:val="single" w:sz="4" w:space="0" w:color="auto"/>
                    <w:right w:val="single" w:sz="4" w:space="0" w:color="auto"/>
                  </w:tcBorders>
                </w:tcPr>
                <w:p w14:paraId="044F1E30"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6A45BBC7"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10419ECF" w14:textId="08271286"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Бізнес-планування</w:t>
                  </w:r>
                  <w:r w:rsidR="004E0A8B" w:rsidRPr="004E0A8B">
                    <w:rPr>
                      <w:rFonts w:cstheme="minorHAnsi"/>
                      <w:lang w:val="ru-RU"/>
                    </w:rPr>
                    <w:t xml:space="preserve">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r w:rsidR="006368F2" w:rsidRPr="00511DBB" w14:paraId="06B459E7" w14:textId="77777777" w:rsidTr="00B8480A">
              <w:trPr>
                <w:trHeight w:val="290"/>
              </w:trPr>
              <w:tc>
                <w:tcPr>
                  <w:tcW w:w="440" w:type="dxa"/>
                  <w:tcBorders>
                    <w:top w:val="nil"/>
                    <w:left w:val="single" w:sz="4" w:space="0" w:color="auto"/>
                    <w:bottom w:val="single" w:sz="4" w:space="0" w:color="auto"/>
                    <w:right w:val="single" w:sz="4" w:space="0" w:color="auto"/>
                  </w:tcBorders>
                </w:tcPr>
                <w:p w14:paraId="0CB7B937"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8</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7F492D32" w14:textId="1731181B" w:rsidR="006368F2" w:rsidRPr="001504ED" w:rsidRDefault="00887859"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22</w:t>
                  </w:r>
                  <w:r w:rsidR="006368F2">
                    <w:rPr>
                      <w:rFonts w:ascii="Calibri" w:eastAsia="Times New Roman" w:hAnsi="Calibri" w:cs="Calibri"/>
                      <w:color w:val="000000"/>
                      <w:lang w:val="uk-UA"/>
                    </w:rPr>
                    <w:t>-0</w:t>
                  </w:r>
                  <w:r>
                    <w:rPr>
                      <w:rFonts w:ascii="Calibri" w:eastAsia="Times New Roman" w:hAnsi="Calibri" w:cs="Calibri"/>
                      <w:color w:val="000000"/>
                      <w:lang w:val="uk-UA"/>
                    </w:rPr>
                    <w:t>9</w:t>
                  </w:r>
                  <w:r w:rsidR="006368F2">
                    <w:rPr>
                      <w:rFonts w:ascii="Calibri" w:eastAsia="Times New Roman" w:hAnsi="Calibri" w:cs="Calibri"/>
                      <w:color w:val="000000"/>
                      <w:lang w:val="uk-UA"/>
                    </w:rPr>
                    <w:t>-20</w:t>
                  </w:r>
                </w:p>
              </w:tc>
              <w:tc>
                <w:tcPr>
                  <w:tcW w:w="8282" w:type="dxa"/>
                  <w:tcBorders>
                    <w:top w:val="nil"/>
                    <w:left w:val="nil"/>
                    <w:bottom w:val="single" w:sz="4" w:space="0" w:color="auto"/>
                    <w:right w:val="single" w:sz="4" w:space="0" w:color="auto"/>
                  </w:tcBorders>
                  <w:shd w:val="clear" w:color="auto" w:fill="auto"/>
                  <w:noWrap/>
                  <w:vAlign w:val="bottom"/>
                </w:tcPr>
                <w:p w14:paraId="3557DC8A"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Online sales (16 </w:t>
                  </w:r>
                  <w:r w:rsidRPr="009E2DC6">
                    <w:rPr>
                      <w:rFonts w:cstheme="minorHAnsi"/>
                    </w:rPr>
                    <w:t>hours course</w:t>
                  </w:r>
                  <w:r>
                    <w:rPr>
                      <w:rFonts w:cstheme="minorHAnsi"/>
                    </w:rPr>
                    <w:t>, group of 20 participants minimum</w:t>
                  </w:r>
                  <w:r w:rsidRPr="009E2DC6">
                    <w:rPr>
                      <w:rFonts w:cstheme="minorHAnsi"/>
                    </w:rPr>
                    <w:t>)</w:t>
                  </w:r>
                </w:p>
              </w:tc>
            </w:tr>
            <w:tr w:rsidR="006368F2" w:rsidRPr="00BA54FA" w14:paraId="054B6794" w14:textId="77777777" w:rsidTr="00B8480A">
              <w:trPr>
                <w:trHeight w:val="290"/>
              </w:trPr>
              <w:tc>
                <w:tcPr>
                  <w:tcW w:w="440" w:type="dxa"/>
                  <w:tcBorders>
                    <w:top w:val="nil"/>
                    <w:left w:val="single" w:sz="4" w:space="0" w:color="auto"/>
                    <w:bottom w:val="single" w:sz="4" w:space="0" w:color="auto"/>
                    <w:right w:val="single" w:sz="4" w:space="0" w:color="auto"/>
                  </w:tcBorders>
                </w:tcPr>
                <w:p w14:paraId="4FE99622"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4F317E6D" w14:textId="77777777" w:rsidR="006368F2" w:rsidRPr="00FB3D79" w:rsidRDefault="006368F2" w:rsidP="006368F2">
                  <w:pPr>
                    <w:spacing w:before="0"/>
                    <w:jc w:val="right"/>
                    <w:rPr>
                      <w:rFonts w:ascii="Calibri" w:eastAsia="Times New Roman" w:hAnsi="Calibri" w:cs="Calibri"/>
                      <w:color w:val="000000"/>
                    </w:rPr>
                  </w:pPr>
                </w:p>
              </w:tc>
              <w:tc>
                <w:tcPr>
                  <w:tcW w:w="8282" w:type="dxa"/>
                  <w:tcBorders>
                    <w:top w:val="nil"/>
                    <w:left w:val="nil"/>
                    <w:bottom w:val="single" w:sz="4" w:space="0" w:color="auto"/>
                    <w:right w:val="single" w:sz="4" w:space="0" w:color="auto"/>
                  </w:tcBorders>
                  <w:shd w:val="clear" w:color="auto" w:fill="auto"/>
                  <w:noWrap/>
                  <w:vAlign w:val="bottom"/>
                </w:tcPr>
                <w:p w14:paraId="38CC00E7" w14:textId="5DFE4F9B"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Інтернет-продаж</w:t>
                  </w:r>
                  <w:r>
                    <w:rPr>
                      <w:rFonts w:cstheme="minorHAnsi"/>
                      <w:lang w:val="uk-UA"/>
                    </w:rPr>
                    <w:t xml:space="preserve">і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r w:rsidR="006368F2" w:rsidRPr="00511DBB" w14:paraId="41AA6A61" w14:textId="77777777" w:rsidTr="00B8480A">
              <w:trPr>
                <w:trHeight w:val="290"/>
              </w:trPr>
              <w:tc>
                <w:tcPr>
                  <w:tcW w:w="440" w:type="dxa"/>
                  <w:tcBorders>
                    <w:top w:val="nil"/>
                    <w:left w:val="single" w:sz="4" w:space="0" w:color="auto"/>
                    <w:bottom w:val="single" w:sz="4" w:space="0" w:color="auto"/>
                    <w:right w:val="single" w:sz="4" w:space="0" w:color="auto"/>
                  </w:tcBorders>
                </w:tcPr>
                <w:p w14:paraId="38D13B15"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9</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4DD475CF" w14:textId="071F25D9" w:rsidR="006368F2" w:rsidRPr="001504ED" w:rsidRDefault="009C7B4C" w:rsidP="006368F2">
                  <w:pPr>
                    <w:spacing w:before="0"/>
                    <w:jc w:val="right"/>
                    <w:rPr>
                      <w:rFonts w:ascii="Calibri" w:eastAsia="Times New Roman" w:hAnsi="Calibri" w:cs="Calibri"/>
                      <w:color w:val="000000"/>
                      <w:lang w:val="uk-UA"/>
                    </w:rPr>
                  </w:pPr>
                  <w:r>
                    <w:rPr>
                      <w:rFonts w:ascii="Calibri" w:eastAsia="Times New Roman" w:hAnsi="Calibri" w:cs="Calibri"/>
                      <w:color w:val="000000"/>
                    </w:rPr>
                    <w:t>0</w:t>
                  </w:r>
                  <w:r w:rsidR="00136993">
                    <w:rPr>
                      <w:rFonts w:ascii="Calibri" w:eastAsia="Times New Roman" w:hAnsi="Calibri" w:cs="Calibri"/>
                      <w:color w:val="000000"/>
                      <w:lang w:val="uk-UA"/>
                    </w:rPr>
                    <w:t>6</w:t>
                  </w:r>
                  <w:r w:rsidR="006368F2">
                    <w:rPr>
                      <w:rFonts w:ascii="Calibri" w:eastAsia="Times New Roman" w:hAnsi="Calibri" w:cs="Calibri"/>
                      <w:color w:val="000000"/>
                      <w:lang w:val="uk-UA"/>
                    </w:rPr>
                    <w:t>-</w:t>
                  </w:r>
                  <w:r w:rsidR="00136993">
                    <w:rPr>
                      <w:rFonts w:ascii="Calibri" w:eastAsia="Times New Roman" w:hAnsi="Calibri" w:cs="Calibri"/>
                      <w:color w:val="000000"/>
                      <w:lang w:val="uk-UA"/>
                    </w:rPr>
                    <w:t>10</w:t>
                  </w:r>
                  <w:r w:rsidR="006368F2">
                    <w:rPr>
                      <w:rFonts w:ascii="Calibri" w:eastAsia="Times New Roman" w:hAnsi="Calibri" w:cs="Calibri"/>
                      <w:color w:val="000000"/>
                      <w:lang w:val="uk-UA"/>
                    </w:rPr>
                    <w:t>-20</w:t>
                  </w:r>
                </w:p>
              </w:tc>
              <w:tc>
                <w:tcPr>
                  <w:tcW w:w="8282" w:type="dxa"/>
                  <w:tcBorders>
                    <w:top w:val="nil"/>
                    <w:left w:val="nil"/>
                    <w:bottom w:val="single" w:sz="4" w:space="0" w:color="auto"/>
                    <w:right w:val="single" w:sz="4" w:space="0" w:color="auto"/>
                  </w:tcBorders>
                  <w:shd w:val="clear" w:color="auto" w:fill="auto"/>
                  <w:noWrap/>
                  <w:vAlign w:val="bottom"/>
                </w:tcPr>
                <w:p w14:paraId="6AB87697"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Digital marketing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019CE11B" w14:textId="77777777" w:rsidTr="00B8480A">
              <w:trPr>
                <w:trHeight w:val="290"/>
              </w:trPr>
              <w:tc>
                <w:tcPr>
                  <w:tcW w:w="440" w:type="dxa"/>
                  <w:tcBorders>
                    <w:top w:val="nil"/>
                    <w:left w:val="single" w:sz="4" w:space="0" w:color="auto"/>
                    <w:bottom w:val="single" w:sz="4" w:space="0" w:color="auto"/>
                    <w:right w:val="single" w:sz="4" w:space="0" w:color="auto"/>
                  </w:tcBorders>
                </w:tcPr>
                <w:p w14:paraId="41BFD7D1"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77C738D3"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30DBF6EE" w14:textId="0040DE9B"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Цифровий маркетинг</w:t>
                  </w:r>
                  <w:r w:rsidRPr="00422F7B">
                    <w:rPr>
                      <w:rFonts w:cstheme="minorHAnsi"/>
                      <w:lang w:val="ru-RU"/>
                    </w:rPr>
                    <w:t xml:space="preserve"> (</w:t>
                  </w:r>
                  <w:r>
                    <w:rPr>
                      <w:rFonts w:cstheme="minorHAnsi"/>
                      <w:lang w:val="uk-UA"/>
                    </w:rPr>
                    <w:t>8 годинний курс</w:t>
                  </w:r>
                  <w:r w:rsidRPr="00422F7B">
                    <w:rPr>
                      <w:rFonts w:cstheme="minorHAnsi"/>
                      <w:lang w:val="ru-RU"/>
                    </w:rPr>
                    <w:t>, група з 20 учасників мінімум)</w:t>
                  </w:r>
                </w:p>
              </w:tc>
            </w:tr>
            <w:tr w:rsidR="006368F2" w:rsidRPr="00511DBB" w14:paraId="5046209C" w14:textId="77777777" w:rsidTr="00B8480A">
              <w:trPr>
                <w:trHeight w:val="290"/>
              </w:trPr>
              <w:tc>
                <w:tcPr>
                  <w:tcW w:w="440" w:type="dxa"/>
                  <w:tcBorders>
                    <w:top w:val="nil"/>
                    <w:left w:val="single" w:sz="4" w:space="0" w:color="auto"/>
                    <w:bottom w:val="single" w:sz="4" w:space="0" w:color="auto"/>
                    <w:right w:val="single" w:sz="4" w:space="0" w:color="auto"/>
                  </w:tcBorders>
                </w:tcPr>
                <w:p w14:paraId="7A7477B6"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10</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61217614" w14:textId="1849B423" w:rsidR="006368F2" w:rsidRDefault="00136993"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13</w:t>
                  </w:r>
                  <w:r w:rsidR="006368F2">
                    <w:rPr>
                      <w:rFonts w:ascii="Calibri" w:eastAsia="Times New Roman" w:hAnsi="Calibri" w:cs="Calibri"/>
                      <w:color w:val="000000"/>
                      <w:lang w:val="uk-UA"/>
                    </w:rPr>
                    <w:t>-</w:t>
                  </w:r>
                  <w:r>
                    <w:rPr>
                      <w:rFonts w:ascii="Calibri" w:eastAsia="Times New Roman" w:hAnsi="Calibri" w:cs="Calibri"/>
                      <w:color w:val="000000"/>
                      <w:lang w:val="uk-UA"/>
                    </w:rPr>
                    <w:t>1</w:t>
                  </w:r>
                  <w:r w:rsidR="006368F2">
                    <w:rPr>
                      <w:rFonts w:ascii="Calibri" w:eastAsia="Times New Roman" w:hAnsi="Calibri" w:cs="Calibri"/>
                      <w:color w:val="000000"/>
                      <w:lang w:val="uk-UA"/>
                    </w:rPr>
                    <w:t>0-20</w:t>
                  </w:r>
                </w:p>
              </w:tc>
              <w:tc>
                <w:tcPr>
                  <w:tcW w:w="8282" w:type="dxa"/>
                  <w:tcBorders>
                    <w:top w:val="nil"/>
                    <w:left w:val="nil"/>
                    <w:bottom w:val="single" w:sz="4" w:space="0" w:color="auto"/>
                    <w:right w:val="single" w:sz="4" w:space="0" w:color="auto"/>
                  </w:tcBorders>
                  <w:shd w:val="clear" w:color="auto" w:fill="auto"/>
                  <w:noWrap/>
                  <w:vAlign w:val="bottom"/>
                </w:tcPr>
                <w:p w14:paraId="5BBBD779" w14:textId="77777777" w:rsidR="006368F2" w:rsidRPr="009E2DC6" w:rsidRDefault="006368F2" w:rsidP="006368F2">
                  <w:pPr>
                    <w:tabs>
                      <w:tab w:val="left" w:pos="360"/>
                    </w:tabs>
                    <w:spacing w:before="0"/>
                    <w:mirrorIndents/>
                    <w:jc w:val="both"/>
                    <w:rPr>
                      <w:rFonts w:ascii="Calibri" w:eastAsia="Times New Roman" w:hAnsi="Calibri" w:cs="Calibri"/>
                      <w:color w:val="000000"/>
                      <w:lang w:val="uk-UA"/>
                    </w:rPr>
                  </w:pPr>
                  <w:r w:rsidRPr="009E2DC6">
                    <w:rPr>
                      <w:rFonts w:cstheme="minorHAnsi"/>
                      <w:lang w:val="uk-UA"/>
                    </w:rPr>
                    <w:t xml:space="preserve">Remote marketing tools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20873496" w14:textId="77777777" w:rsidTr="00B8480A">
              <w:trPr>
                <w:trHeight w:val="290"/>
              </w:trPr>
              <w:tc>
                <w:tcPr>
                  <w:tcW w:w="440" w:type="dxa"/>
                  <w:tcBorders>
                    <w:top w:val="nil"/>
                    <w:left w:val="single" w:sz="4" w:space="0" w:color="auto"/>
                    <w:bottom w:val="single" w:sz="4" w:space="0" w:color="auto"/>
                    <w:right w:val="single" w:sz="4" w:space="0" w:color="auto"/>
                  </w:tcBorders>
                </w:tcPr>
                <w:p w14:paraId="2D5DF0D7"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07ED3EBA" w14:textId="3B5E23C2" w:rsidR="006368F2" w:rsidRDefault="006368F2" w:rsidP="00C8071C">
                  <w:pPr>
                    <w:spacing w:before="0"/>
                    <w:jc w:val="center"/>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338C1826" w14:textId="53A885FF"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Інструменти дистанційного маркетингу</w:t>
                  </w:r>
                  <w:r>
                    <w:rPr>
                      <w:rFonts w:cstheme="minorHAnsi"/>
                      <w:lang w:val="uk-UA"/>
                    </w:rPr>
                    <w:t xml:space="preserve"> </w:t>
                  </w:r>
                  <w:r w:rsidRPr="0096650E">
                    <w:rPr>
                      <w:rFonts w:cstheme="minorHAnsi"/>
                      <w:lang w:val="ru-RU"/>
                    </w:rPr>
                    <w:t>(</w:t>
                  </w:r>
                  <w:r>
                    <w:rPr>
                      <w:rFonts w:cstheme="minorHAnsi"/>
                      <w:lang w:val="uk-UA"/>
                    </w:rPr>
                    <w:t>8 годинний курс</w:t>
                  </w:r>
                  <w:r w:rsidRPr="00422F7B">
                    <w:rPr>
                      <w:rFonts w:cstheme="minorHAnsi"/>
                      <w:lang w:val="ru-RU"/>
                    </w:rPr>
                    <w:t>, група з 20 учасників мінімум)</w:t>
                  </w:r>
                </w:p>
              </w:tc>
            </w:tr>
            <w:tr w:rsidR="006368F2" w:rsidRPr="00511DBB" w14:paraId="25D0D23D" w14:textId="77777777" w:rsidTr="00B8480A">
              <w:trPr>
                <w:trHeight w:val="290"/>
              </w:trPr>
              <w:tc>
                <w:tcPr>
                  <w:tcW w:w="440" w:type="dxa"/>
                  <w:tcBorders>
                    <w:top w:val="nil"/>
                    <w:left w:val="single" w:sz="4" w:space="0" w:color="auto"/>
                    <w:bottom w:val="single" w:sz="4" w:space="0" w:color="auto"/>
                    <w:right w:val="single" w:sz="4" w:space="0" w:color="auto"/>
                  </w:tcBorders>
                </w:tcPr>
                <w:p w14:paraId="7DF91C9B"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11</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58CB5666" w14:textId="66AE34C6" w:rsidR="006368F2" w:rsidRDefault="00136993" w:rsidP="006368F2">
                  <w:pPr>
                    <w:spacing w:before="0"/>
                    <w:jc w:val="right"/>
                    <w:rPr>
                      <w:rFonts w:ascii="Calibri" w:eastAsia="Times New Roman" w:hAnsi="Calibri" w:cs="Calibri"/>
                      <w:color w:val="000000"/>
                      <w:lang w:val="uk-UA"/>
                    </w:rPr>
                  </w:pPr>
                  <w:r>
                    <w:rPr>
                      <w:rFonts w:ascii="Calibri" w:eastAsia="Times New Roman" w:hAnsi="Calibri" w:cs="Calibri"/>
                      <w:color w:val="000000"/>
                      <w:lang w:val="uk-UA"/>
                    </w:rPr>
                    <w:t>2</w:t>
                  </w:r>
                  <w:r w:rsidR="009C7B4C">
                    <w:rPr>
                      <w:rFonts w:ascii="Calibri" w:eastAsia="Times New Roman" w:hAnsi="Calibri" w:cs="Calibri"/>
                      <w:color w:val="000000"/>
                    </w:rPr>
                    <w:t>0</w:t>
                  </w:r>
                  <w:r w:rsidR="006368F2">
                    <w:rPr>
                      <w:rFonts w:ascii="Calibri" w:eastAsia="Times New Roman" w:hAnsi="Calibri" w:cs="Calibri"/>
                      <w:color w:val="000000"/>
                      <w:lang w:val="uk-UA"/>
                    </w:rPr>
                    <w:t>-</w:t>
                  </w:r>
                  <w:r>
                    <w:rPr>
                      <w:rFonts w:ascii="Calibri" w:eastAsia="Times New Roman" w:hAnsi="Calibri" w:cs="Calibri"/>
                      <w:color w:val="000000"/>
                      <w:lang w:val="uk-UA"/>
                    </w:rPr>
                    <w:t>1</w:t>
                  </w:r>
                  <w:r w:rsidR="006368F2">
                    <w:rPr>
                      <w:rFonts w:ascii="Calibri" w:eastAsia="Times New Roman" w:hAnsi="Calibri" w:cs="Calibri"/>
                      <w:color w:val="000000"/>
                      <w:lang w:val="uk-UA"/>
                    </w:rPr>
                    <w:t>0-20</w:t>
                  </w:r>
                </w:p>
              </w:tc>
              <w:tc>
                <w:tcPr>
                  <w:tcW w:w="8282" w:type="dxa"/>
                  <w:tcBorders>
                    <w:top w:val="nil"/>
                    <w:left w:val="nil"/>
                    <w:bottom w:val="single" w:sz="4" w:space="0" w:color="auto"/>
                    <w:right w:val="single" w:sz="4" w:space="0" w:color="auto"/>
                  </w:tcBorders>
                  <w:shd w:val="clear" w:color="auto" w:fill="auto"/>
                  <w:noWrap/>
                  <w:vAlign w:val="bottom"/>
                </w:tcPr>
                <w:p w14:paraId="0BBE7D12"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Business planning </w:t>
                  </w:r>
                  <w:r w:rsidRPr="009E2DC6">
                    <w:rPr>
                      <w:rFonts w:cstheme="minorHAnsi"/>
                    </w:rPr>
                    <w:t>(16 hours course</w:t>
                  </w:r>
                  <w:r>
                    <w:rPr>
                      <w:rFonts w:cstheme="minorHAnsi"/>
                    </w:rPr>
                    <w:t>, group of 20 participants minimum</w:t>
                  </w:r>
                  <w:r w:rsidRPr="009E2DC6">
                    <w:rPr>
                      <w:rFonts w:cstheme="minorHAnsi"/>
                    </w:rPr>
                    <w:t>)</w:t>
                  </w:r>
                </w:p>
              </w:tc>
            </w:tr>
            <w:tr w:rsidR="006368F2" w:rsidRPr="00BA54FA" w14:paraId="629C19D4" w14:textId="77777777" w:rsidTr="00B8480A">
              <w:trPr>
                <w:trHeight w:val="290"/>
              </w:trPr>
              <w:tc>
                <w:tcPr>
                  <w:tcW w:w="440" w:type="dxa"/>
                  <w:tcBorders>
                    <w:top w:val="nil"/>
                    <w:left w:val="single" w:sz="4" w:space="0" w:color="auto"/>
                    <w:bottom w:val="single" w:sz="4" w:space="0" w:color="auto"/>
                    <w:right w:val="single" w:sz="4" w:space="0" w:color="auto"/>
                  </w:tcBorders>
                </w:tcPr>
                <w:p w14:paraId="571E3890"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3D6CD450"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1319DF66" w14:textId="03296F7E"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Бізнес-планування</w:t>
                  </w:r>
                  <w:r w:rsidR="004E0A8B" w:rsidRPr="004E0A8B">
                    <w:rPr>
                      <w:rFonts w:cstheme="minorHAnsi"/>
                      <w:lang w:val="ru-RU"/>
                    </w:rPr>
                    <w:t xml:space="preserve">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r w:rsidR="006368F2" w:rsidRPr="00511DBB" w14:paraId="7106EF52" w14:textId="77777777" w:rsidTr="00B8480A">
              <w:trPr>
                <w:trHeight w:val="290"/>
              </w:trPr>
              <w:tc>
                <w:tcPr>
                  <w:tcW w:w="440" w:type="dxa"/>
                  <w:tcBorders>
                    <w:top w:val="nil"/>
                    <w:left w:val="single" w:sz="4" w:space="0" w:color="auto"/>
                    <w:bottom w:val="single" w:sz="4" w:space="0" w:color="auto"/>
                    <w:right w:val="single" w:sz="4" w:space="0" w:color="auto"/>
                  </w:tcBorders>
                </w:tcPr>
                <w:p w14:paraId="1997C8B0"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12</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6EFAC646" w14:textId="5593020A" w:rsidR="006368F2" w:rsidRPr="00E031E8" w:rsidRDefault="00136993" w:rsidP="006368F2">
                  <w:pPr>
                    <w:spacing w:before="0"/>
                    <w:jc w:val="right"/>
                    <w:rPr>
                      <w:rFonts w:ascii="Calibri" w:eastAsia="Times New Roman" w:hAnsi="Calibri" w:cs="Calibri"/>
                      <w:color w:val="000000"/>
                    </w:rPr>
                  </w:pPr>
                  <w:r>
                    <w:rPr>
                      <w:rFonts w:ascii="Calibri" w:eastAsia="Times New Roman" w:hAnsi="Calibri" w:cs="Calibri"/>
                      <w:color w:val="000000"/>
                      <w:lang w:val="uk-UA"/>
                    </w:rPr>
                    <w:t>27</w:t>
                  </w:r>
                  <w:r w:rsidR="006368F2">
                    <w:rPr>
                      <w:rFonts w:ascii="Calibri" w:eastAsia="Times New Roman" w:hAnsi="Calibri" w:cs="Calibri"/>
                      <w:color w:val="000000"/>
                    </w:rPr>
                    <w:t>-</w:t>
                  </w:r>
                  <w:r>
                    <w:rPr>
                      <w:rFonts w:ascii="Calibri" w:eastAsia="Times New Roman" w:hAnsi="Calibri" w:cs="Calibri"/>
                      <w:color w:val="000000"/>
                      <w:lang w:val="uk-UA"/>
                    </w:rPr>
                    <w:t>1</w:t>
                  </w:r>
                  <w:r w:rsidR="006368F2">
                    <w:rPr>
                      <w:rFonts w:ascii="Calibri" w:eastAsia="Times New Roman" w:hAnsi="Calibri" w:cs="Calibri"/>
                      <w:color w:val="000000"/>
                    </w:rPr>
                    <w:t>0-20</w:t>
                  </w:r>
                </w:p>
              </w:tc>
              <w:tc>
                <w:tcPr>
                  <w:tcW w:w="8282" w:type="dxa"/>
                  <w:tcBorders>
                    <w:top w:val="nil"/>
                    <w:left w:val="nil"/>
                    <w:bottom w:val="single" w:sz="4" w:space="0" w:color="auto"/>
                    <w:right w:val="single" w:sz="4" w:space="0" w:color="auto"/>
                  </w:tcBorders>
                  <w:shd w:val="clear" w:color="auto" w:fill="auto"/>
                  <w:noWrap/>
                  <w:vAlign w:val="bottom"/>
                </w:tcPr>
                <w:p w14:paraId="2595706E"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Online sales (16 </w:t>
                  </w:r>
                  <w:r w:rsidRPr="009E2DC6">
                    <w:rPr>
                      <w:rFonts w:cstheme="minorHAnsi"/>
                    </w:rPr>
                    <w:t>hours course</w:t>
                  </w:r>
                  <w:r>
                    <w:rPr>
                      <w:rFonts w:cstheme="minorHAnsi"/>
                    </w:rPr>
                    <w:t>, group of 20 participants minimum</w:t>
                  </w:r>
                  <w:r w:rsidRPr="009E2DC6">
                    <w:rPr>
                      <w:rFonts w:cstheme="minorHAnsi"/>
                    </w:rPr>
                    <w:t>)</w:t>
                  </w:r>
                </w:p>
              </w:tc>
            </w:tr>
            <w:tr w:rsidR="006368F2" w:rsidRPr="00BA54FA" w14:paraId="2A95F725" w14:textId="77777777" w:rsidTr="00B8480A">
              <w:trPr>
                <w:trHeight w:val="290"/>
              </w:trPr>
              <w:tc>
                <w:tcPr>
                  <w:tcW w:w="440" w:type="dxa"/>
                  <w:tcBorders>
                    <w:top w:val="nil"/>
                    <w:left w:val="single" w:sz="4" w:space="0" w:color="auto"/>
                    <w:bottom w:val="single" w:sz="4" w:space="0" w:color="auto"/>
                    <w:right w:val="single" w:sz="4" w:space="0" w:color="auto"/>
                  </w:tcBorders>
                </w:tcPr>
                <w:p w14:paraId="321801F2"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5E0F5CC8"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0E674385" w14:textId="2F8D1025"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Інтернет-продаж</w:t>
                  </w:r>
                  <w:r>
                    <w:rPr>
                      <w:rFonts w:cstheme="minorHAnsi"/>
                      <w:lang w:val="uk-UA"/>
                    </w:rPr>
                    <w:t xml:space="preserve">і </w:t>
                  </w:r>
                  <w:r w:rsidRPr="00422F7B">
                    <w:rPr>
                      <w:rFonts w:cstheme="minorHAnsi"/>
                      <w:lang w:val="ru-RU"/>
                    </w:rPr>
                    <w:t>(</w:t>
                  </w:r>
                  <w:r>
                    <w:rPr>
                      <w:rFonts w:cstheme="minorHAnsi"/>
                      <w:lang w:val="uk-UA"/>
                    </w:rPr>
                    <w:t>16 годинний курс</w:t>
                  </w:r>
                  <w:r w:rsidRPr="00422F7B">
                    <w:rPr>
                      <w:rFonts w:cstheme="minorHAnsi"/>
                      <w:lang w:val="ru-RU"/>
                    </w:rPr>
                    <w:t>,</w:t>
                  </w:r>
                  <w:r w:rsidRPr="00422F7B">
                    <w:rPr>
                      <w:lang w:val="ru-RU"/>
                    </w:rPr>
                    <w:t xml:space="preserve"> </w:t>
                  </w:r>
                  <w:r w:rsidRPr="00422F7B">
                    <w:rPr>
                      <w:rFonts w:cstheme="minorHAnsi"/>
                      <w:lang w:val="ru-RU"/>
                    </w:rPr>
                    <w:t>група з 20 учасників мінімум)</w:t>
                  </w:r>
                </w:p>
              </w:tc>
            </w:tr>
            <w:tr w:rsidR="006368F2" w:rsidRPr="00511DBB" w14:paraId="30EB9750" w14:textId="77777777" w:rsidTr="00B8480A">
              <w:trPr>
                <w:trHeight w:val="290"/>
              </w:trPr>
              <w:tc>
                <w:tcPr>
                  <w:tcW w:w="440" w:type="dxa"/>
                  <w:tcBorders>
                    <w:top w:val="nil"/>
                    <w:left w:val="single" w:sz="4" w:space="0" w:color="auto"/>
                    <w:bottom w:val="single" w:sz="4" w:space="0" w:color="auto"/>
                    <w:right w:val="single" w:sz="4" w:space="0" w:color="auto"/>
                  </w:tcBorders>
                </w:tcPr>
                <w:p w14:paraId="56371843"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13</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1AAAA9AB" w14:textId="07E12849" w:rsidR="006368F2" w:rsidRPr="00E031E8" w:rsidRDefault="00E1246F" w:rsidP="006368F2">
                  <w:pPr>
                    <w:spacing w:before="0"/>
                    <w:jc w:val="right"/>
                    <w:rPr>
                      <w:rFonts w:ascii="Calibri" w:eastAsia="Times New Roman" w:hAnsi="Calibri" w:cs="Calibri"/>
                      <w:color w:val="000000"/>
                    </w:rPr>
                  </w:pPr>
                  <w:r>
                    <w:rPr>
                      <w:rFonts w:ascii="Calibri" w:eastAsia="Times New Roman" w:hAnsi="Calibri" w:cs="Calibri"/>
                      <w:color w:val="000000"/>
                    </w:rPr>
                    <w:t>0</w:t>
                  </w:r>
                  <w:r w:rsidR="00136993">
                    <w:rPr>
                      <w:rFonts w:ascii="Calibri" w:eastAsia="Times New Roman" w:hAnsi="Calibri" w:cs="Calibri"/>
                      <w:color w:val="000000"/>
                      <w:lang w:val="uk-UA"/>
                    </w:rPr>
                    <w:t>3</w:t>
                  </w:r>
                  <w:r>
                    <w:rPr>
                      <w:rFonts w:ascii="Calibri" w:eastAsia="Times New Roman" w:hAnsi="Calibri" w:cs="Calibri"/>
                      <w:color w:val="000000"/>
                    </w:rPr>
                    <w:t>-</w:t>
                  </w:r>
                  <w:r w:rsidR="00136993">
                    <w:rPr>
                      <w:rFonts w:ascii="Calibri" w:eastAsia="Times New Roman" w:hAnsi="Calibri" w:cs="Calibri"/>
                      <w:color w:val="000000"/>
                      <w:lang w:val="uk-UA"/>
                    </w:rPr>
                    <w:t>1</w:t>
                  </w:r>
                  <w:r>
                    <w:rPr>
                      <w:rFonts w:ascii="Calibri" w:eastAsia="Times New Roman" w:hAnsi="Calibri" w:cs="Calibri"/>
                      <w:color w:val="000000"/>
                    </w:rPr>
                    <w:t>1</w:t>
                  </w:r>
                  <w:r w:rsidR="006368F2">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tcPr>
                <w:p w14:paraId="203BCB1B"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Digital marketing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3BDEC48A" w14:textId="77777777" w:rsidTr="00B8480A">
              <w:trPr>
                <w:trHeight w:val="290"/>
              </w:trPr>
              <w:tc>
                <w:tcPr>
                  <w:tcW w:w="440" w:type="dxa"/>
                  <w:tcBorders>
                    <w:top w:val="nil"/>
                    <w:left w:val="single" w:sz="4" w:space="0" w:color="auto"/>
                    <w:bottom w:val="single" w:sz="4" w:space="0" w:color="auto"/>
                    <w:right w:val="single" w:sz="4" w:space="0" w:color="auto"/>
                  </w:tcBorders>
                </w:tcPr>
                <w:p w14:paraId="59189CFF"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204BC0AD"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152B5EC1" w14:textId="51B12971"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Цифровий маркетинг</w:t>
                  </w:r>
                  <w:r w:rsidRPr="00422F7B">
                    <w:rPr>
                      <w:rFonts w:cstheme="minorHAnsi"/>
                      <w:lang w:val="ru-RU"/>
                    </w:rPr>
                    <w:t xml:space="preserve"> (</w:t>
                  </w:r>
                  <w:r>
                    <w:rPr>
                      <w:rFonts w:cstheme="minorHAnsi"/>
                      <w:lang w:val="uk-UA"/>
                    </w:rPr>
                    <w:t>8 годинний курс</w:t>
                  </w:r>
                  <w:r w:rsidRPr="00422F7B">
                    <w:rPr>
                      <w:rFonts w:cstheme="minorHAnsi"/>
                      <w:lang w:val="ru-RU"/>
                    </w:rPr>
                    <w:t>, група з 20 учасників мінімум)</w:t>
                  </w:r>
                </w:p>
              </w:tc>
            </w:tr>
            <w:tr w:rsidR="006368F2" w:rsidRPr="00511DBB" w14:paraId="6C4A78AD" w14:textId="77777777" w:rsidTr="00B8480A">
              <w:trPr>
                <w:trHeight w:val="290"/>
              </w:trPr>
              <w:tc>
                <w:tcPr>
                  <w:tcW w:w="440" w:type="dxa"/>
                  <w:tcBorders>
                    <w:top w:val="nil"/>
                    <w:left w:val="single" w:sz="4" w:space="0" w:color="auto"/>
                    <w:bottom w:val="single" w:sz="4" w:space="0" w:color="auto"/>
                    <w:right w:val="single" w:sz="4" w:space="0" w:color="auto"/>
                  </w:tcBorders>
                </w:tcPr>
                <w:p w14:paraId="6C26C556"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14</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266D60F7" w14:textId="38319CF7" w:rsidR="006368F2" w:rsidRPr="00E031E8" w:rsidRDefault="00E1246F" w:rsidP="006368F2">
                  <w:pPr>
                    <w:spacing w:before="0"/>
                    <w:jc w:val="right"/>
                    <w:rPr>
                      <w:rFonts w:ascii="Calibri" w:eastAsia="Times New Roman" w:hAnsi="Calibri" w:cs="Calibri"/>
                      <w:color w:val="000000"/>
                    </w:rPr>
                  </w:pPr>
                  <w:r>
                    <w:rPr>
                      <w:rFonts w:ascii="Calibri" w:eastAsia="Times New Roman" w:hAnsi="Calibri" w:cs="Calibri"/>
                      <w:color w:val="000000"/>
                    </w:rPr>
                    <w:t>04</w:t>
                  </w:r>
                  <w:r w:rsidR="006368F2">
                    <w:rPr>
                      <w:rFonts w:ascii="Calibri" w:eastAsia="Times New Roman" w:hAnsi="Calibri" w:cs="Calibri"/>
                      <w:color w:val="000000"/>
                    </w:rPr>
                    <w:t>-</w:t>
                  </w:r>
                  <w:r>
                    <w:rPr>
                      <w:rFonts w:ascii="Calibri" w:eastAsia="Times New Roman" w:hAnsi="Calibri" w:cs="Calibri"/>
                      <w:color w:val="000000"/>
                    </w:rPr>
                    <w:t>11</w:t>
                  </w:r>
                  <w:r w:rsidR="006368F2">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tcPr>
                <w:p w14:paraId="4D2DACC9" w14:textId="77777777" w:rsidR="006368F2" w:rsidRPr="009E2DC6" w:rsidRDefault="006368F2" w:rsidP="006368F2">
                  <w:pPr>
                    <w:tabs>
                      <w:tab w:val="left" w:pos="360"/>
                    </w:tabs>
                    <w:spacing w:before="0"/>
                    <w:mirrorIndents/>
                    <w:jc w:val="both"/>
                    <w:rPr>
                      <w:rFonts w:ascii="Calibri" w:eastAsia="Times New Roman" w:hAnsi="Calibri" w:cs="Calibri"/>
                      <w:color w:val="000000"/>
                      <w:lang w:val="uk-UA"/>
                    </w:rPr>
                  </w:pPr>
                  <w:r w:rsidRPr="009E2DC6">
                    <w:rPr>
                      <w:rFonts w:cstheme="minorHAnsi"/>
                      <w:lang w:val="uk-UA"/>
                    </w:rPr>
                    <w:t xml:space="preserve">Remote marketing tools </w:t>
                  </w:r>
                  <w:r w:rsidRPr="009E2DC6">
                    <w:rPr>
                      <w:rFonts w:cstheme="minorHAnsi"/>
                    </w:rPr>
                    <w:t>(8 hours course</w:t>
                  </w:r>
                  <w:r>
                    <w:rPr>
                      <w:rFonts w:cstheme="minorHAnsi"/>
                    </w:rPr>
                    <w:t>, group of 20 participants minimum</w:t>
                  </w:r>
                  <w:r w:rsidRPr="009E2DC6">
                    <w:rPr>
                      <w:rFonts w:cstheme="minorHAnsi"/>
                    </w:rPr>
                    <w:t>)</w:t>
                  </w:r>
                </w:p>
              </w:tc>
            </w:tr>
            <w:tr w:rsidR="006368F2" w:rsidRPr="00BA54FA" w14:paraId="67F399E0" w14:textId="77777777" w:rsidTr="00B8480A">
              <w:trPr>
                <w:trHeight w:val="290"/>
              </w:trPr>
              <w:tc>
                <w:tcPr>
                  <w:tcW w:w="440" w:type="dxa"/>
                  <w:tcBorders>
                    <w:top w:val="nil"/>
                    <w:left w:val="single" w:sz="4" w:space="0" w:color="auto"/>
                    <w:bottom w:val="single" w:sz="4" w:space="0" w:color="auto"/>
                    <w:right w:val="single" w:sz="4" w:space="0" w:color="auto"/>
                  </w:tcBorders>
                </w:tcPr>
                <w:p w14:paraId="00048701"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48BBD21B"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68783E1C" w14:textId="148FB144"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Інструменти дистанційного маркетингу</w:t>
                  </w:r>
                  <w:r>
                    <w:rPr>
                      <w:rFonts w:cstheme="minorHAnsi"/>
                      <w:lang w:val="uk-UA"/>
                    </w:rPr>
                    <w:t xml:space="preserve"> </w:t>
                  </w:r>
                  <w:r w:rsidRPr="0096650E">
                    <w:rPr>
                      <w:rFonts w:cstheme="minorHAnsi"/>
                      <w:lang w:val="ru-RU"/>
                    </w:rPr>
                    <w:t>(</w:t>
                  </w:r>
                  <w:r>
                    <w:rPr>
                      <w:rFonts w:cstheme="minorHAnsi"/>
                      <w:lang w:val="uk-UA"/>
                    </w:rPr>
                    <w:t>8 годинний курс</w:t>
                  </w:r>
                  <w:r w:rsidRPr="00422F7B">
                    <w:rPr>
                      <w:rFonts w:cstheme="minorHAnsi"/>
                      <w:lang w:val="ru-RU"/>
                    </w:rPr>
                    <w:t>, група з 20 учасників мінімум)</w:t>
                  </w:r>
                </w:p>
              </w:tc>
            </w:tr>
            <w:tr w:rsidR="006368F2" w:rsidRPr="00511DBB" w14:paraId="3FC60DE5" w14:textId="77777777" w:rsidTr="00B8480A">
              <w:trPr>
                <w:trHeight w:val="290"/>
              </w:trPr>
              <w:tc>
                <w:tcPr>
                  <w:tcW w:w="440" w:type="dxa"/>
                  <w:tcBorders>
                    <w:top w:val="nil"/>
                    <w:left w:val="single" w:sz="4" w:space="0" w:color="auto"/>
                    <w:bottom w:val="single" w:sz="4" w:space="0" w:color="auto"/>
                    <w:right w:val="single" w:sz="4" w:space="0" w:color="auto"/>
                  </w:tcBorders>
                </w:tcPr>
                <w:p w14:paraId="07632130"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15</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00FCD6C1" w14:textId="10122068" w:rsidR="006368F2" w:rsidRPr="007772F4" w:rsidRDefault="00E1246F" w:rsidP="006368F2">
                  <w:pPr>
                    <w:spacing w:before="0"/>
                    <w:jc w:val="right"/>
                    <w:rPr>
                      <w:rFonts w:ascii="Calibri" w:eastAsia="Times New Roman" w:hAnsi="Calibri" w:cs="Calibri"/>
                      <w:color w:val="000000"/>
                    </w:rPr>
                  </w:pPr>
                  <w:r>
                    <w:rPr>
                      <w:rFonts w:ascii="Calibri" w:eastAsia="Times New Roman" w:hAnsi="Calibri" w:cs="Calibri"/>
                      <w:color w:val="000000"/>
                    </w:rPr>
                    <w:t>12</w:t>
                  </w:r>
                  <w:r w:rsidR="006368F2">
                    <w:rPr>
                      <w:rFonts w:ascii="Calibri" w:eastAsia="Times New Roman" w:hAnsi="Calibri" w:cs="Calibri"/>
                      <w:color w:val="000000"/>
                    </w:rPr>
                    <w:t>-</w:t>
                  </w:r>
                  <w:r>
                    <w:rPr>
                      <w:rFonts w:ascii="Calibri" w:eastAsia="Times New Roman" w:hAnsi="Calibri" w:cs="Calibri"/>
                      <w:color w:val="000000"/>
                    </w:rPr>
                    <w:t>11</w:t>
                  </w:r>
                  <w:r w:rsidR="006368F2">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tcPr>
                <w:p w14:paraId="7EC752F2"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Business planning </w:t>
                  </w:r>
                  <w:r w:rsidRPr="009E2DC6">
                    <w:rPr>
                      <w:rFonts w:cstheme="minorHAnsi"/>
                    </w:rPr>
                    <w:t>(16 hours course</w:t>
                  </w:r>
                  <w:r>
                    <w:rPr>
                      <w:rFonts w:cstheme="minorHAnsi"/>
                    </w:rPr>
                    <w:t>, group of 20 participants minimum</w:t>
                  </w:r>
                  <w:r w:rsidRPr="009E2DC6">
                    <w:rPr>
                      <w:rFonts w:cstheme="minorHAnsi"/>
                    </w:rPr>
                    <w:t>)</w:t>
                  </w:r>
                </w:p>
              </w:tc>
            </w:tr>
            <w:tr w:rsidR="006368F2" w:rsidRPr="00BA54FA" w14:paraId="6B79A062" w14:textId="77777777" w:rsidTr="00B8480A">
              <w:trPr>
                <w:trHeight w:val="290"/>
              </w:trPr>
              <w:tc>
                <w:tcPr>
                  <w:tcW w:w="440" w:type="dxa"/>
                  <w:tcBorders>
                    <w:top w:val="nil"/>
                    <w:left w:val="single" w:sz="4" w:space="0" w:color="auto"/>
                    <w:bottom w:val="single" w:sz="4" w:space="0" w:color="auto"/>
                    <w:right w:val="single" w:sz="4" w:space="0" w:color="auto"/>
                  </w:tcBorders>
                </w:tcPr>
                <w:p w14:paraId="2C0FD280"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760B36D6"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2743B4BE" w14:textId="67902FAE"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Бізнес-планування</w:t>
                  </w:r>
                  <w:r w:rsidR="00A50559" w:rsidRPr="00A50559">
                    <w:rPr>
                      <w:rFonts w:cstheme="minorHAnsi"/>
                      <w:lang w:val="ru-RU"/>
                    </w:rPr>
                    <w:t xml:space="preserve">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r w:rsidR="006368F2" w:rsidRPr="00511DBB" w14:paraId="7175F534" w14:textId="77777777" w:rsidTr="00B8480A">
              <w:trPr>
                <w:trHeight w:val="290"/>
              </w:trPr>
              <w:tc>
                <w:tcPr>
                  <w:tcW w:w="440" w:type="dxa"/>
                  <w:tcBorders>
                    <w:top w:val="nil"/>
                    <w:left w:val="single" w:sz="4" w:space="0" w:color="auto"/>
                    <w:bottom w:val="single" w:sz="4" w:space="0" w:color="auto"/>
                    <w:right w:val="single" w:sz="4" w:space="0" w:color="auto"/>
                  </w:tcBorders>
                </w:tcPr>
                <w:p w14:paraId="340AB4C1" w14:textId="77777777" w:rsidR="006368F2" w:rsidRPr="00FB3D79" w:rsidRDefault="006368F2" w:rsidP="006368F2">
                  <w:pPr>
                    <w:spacing w:before="0"/>
                    <w:jc w:val="right"/>
                    <w:rPr>
                      <w:rFonts w:ascii="Calibri" w:eastAsia="Times New Roman" w:hAnsi="Calibri" w:cs="Calibri"/>
                      <w:color w:val="000000"/>
                    </w:rPr>
                  </w:pPr>
                  <w:r>
                    <w:rPr>
                      <w:rFonts w:ascii="Calibri" w:eastAsia="Times New Roman" w:hAnsi="Calibri" w:cs="Calibri"/>
                      <w:color w:val="000000"/>
                    </w:rPr>
                    <w:t>16</w:t>
                  </w: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19C53259" w14:textId="0528A783" w:rsidR="006368F2" w:rsidRPr="007772F4" w:rsidRDefault="00E1246F" w:rsidP="006368F2">
                  <w:pPr>
                    <w:spacing w:before="0"/>
                    <w:jc w:val="right"/>
                    <w:rPr>
                      <w:rFonts w:ascii="Calibri" w:eastAsia="Times New Roman" w:hAnsi="Calibri" w:cs="Calibri"/>
                      <w:color w:val="000000"/>
                    </w:rPr>
                  </w:pPr>
                  <w:r>
                    <w:rPr>
                      <w:rFonts w:ascii="Calibri" w:eastAsia="Times New Roman" w:hAnsi="Calibri" w:cs="Calibri"/>
                      <w:color w:val="000000"/>
                    </w:rPr>
                    <w:t>1</w:t>
                  </w:r>
                  <w:r w:rsidR="006F40EB">
                    <w:rPr>
                      <w:rFonts w:ascii="Calibri" w:eastAsia="Times New Roman" w:hAnsi="Calibri" w:cs="Calibri"/>
                      <w:color w:val="000000"/>
                      <w:lang w:val="uk-UA"/>
                    </w:rPr>
                    <w:t>6</w:t>
                  </w:r>
                  <w:r w:rsidR="006368F2">
                    <w:rPr>
                      <w:rFonts w:ascii="Calibri" w:eastAsia="Times New Roman" w:hAnsi="Calibri" w:cs="Calibri"/>
                      <w:color w:val="000000"/>
                    </w:rPr>
                    <w:t>-</w:t>
                  </w:r>
                  <w:r>
                    <w:rPr>
                      <w:rFonts w:ascii="Calibri" w:eastAsia="Times New Roman" w:hAnsi="Calibri" w:cs="Calibri"/>
                      <w:color w:val="000000"/>
                    </w:rPr>
                    <w:t>11</w:t>
                  </w:r>
                  <w:r w:rsidR="006368F2">
                    <w:rPr>
                      <w:rFonts w:ascii="Calibri" w:eastAsia="Times New Roman" w:hAnsi="Calibri" w:cs="Calibri"/>
                      <w:color w:val="000000"/>
                    </w:rPr>
                    <w:t>-20</w:t>
                  </w:r>
                </w:p>
              </w:tc>
              <w:tc>
                <w:tcPr>
                  <w:tcW w:w="8282" w:type="dxa"/>
                  <w:tcBorders>
                    <w:top w:val="nil"/>
                    <w:left w:val="nil"/>
                    <w:bottom w:val="single" w:sz="4" w:space="0" w:color="auto"/>
                    <w:right w:val="single" w:sz="4" w:space="0" w:color="auto"/>
                  </w:tcBorders>
                  <w:shd w:val="clear" w:color="auto" w:fill="auto"/>
                  <w:noWrap/>
                  <w:vAlign w:val="bottom"/>
                </w:tcPr>
                <w:p w14:paraId="3D2938D4" w14:textId="77777777" w:rsidR="006368F2" w:rsidRPr="00FB3D79" w:rsidRDefault="006368F2" w:rsidP="006368F2">
                  <w:pPr>
                    <w:tabs>
                      <w:tab w:val="left" w:pos="360"/>
                    </w:tabs>
                    <w:spacing w:before="0"/>
                    <w:mirrorIndents/>
                    <w:jc w:val="both"/>
                    <w:rPr>
                      <w:rFonts w:ascii="Calibri" w:eastAsia="Times New Roman" w:hAnsi="Calibri" w:cs="Calibri"/>
                      <w:color w:val="000000"/>
                    </w:rPr>
                  </w:pPr>
                  <w:r w:rsidRPr="009E2DC6">
                    <w:rPr>
                      <w:rFonts w:cstheme="minorHAnsi"/>
                      <w:lang w:val="uk-UA"/>
                    </w:rPr>
                    <w:t xml:space="preserve">Online sales (16 </w:t>
                  </w:r>
                  <w:r w:rsidRPr="009E2DC6">
                    <w:rPr>
                      <w:rFonts w:cstheme="minorHAnsi"/>
                    </w:rPr>
                    <w:t>hours course</w:t>
                  </w:r>
                  <w:r>
                    <w:rPr>
                      <w:rFonts w:cstheme="minorHAnsi"/>
                    </w:rPr>
                    <w:t>, group of 20 participants minimum</w:t>
                  </w:r>
                  <w:r w:rsidRPr="009E2DC6">
                    <w:rPr>
                      <w:rFonts w:cstheme="minorHAnsi"/>
                    </w:rPr>
                    <w:t>)</w:t>
                  </w:r>
                </w:p>
              </w:tc>
            </w:tr>
            <w:tr w:rsidR="006368F2" w:rsidRPr="00BA54FA" w14:paraId="77027285" w14:textId="77777777" w:rsidTr="00B8480A">
              <w:trPr>
                <w:trHeight w:val="290"/>
              </w:trPr>
              <w:tc>
                <w:tcPr>
                  <w:tcW w:w="440" w:type="dxa"/>
                  <w:tcBorders>
                    <w:top w:val="nil"/>
                    <w:left w:val="single" w:sz="4" w:space="0" w:color="auto"/>
                    <w:bottom w:val="single" w:sz="4" w:space="0" w:color="auto"/>
                    <w:right w:val="single" w:sz="4" w:space="0" w:color="auto"/>
                  </w:tcBorders>
                </w:tcPr>
                <w:p w14:paraId="554CC413" w14:textId="77777777" w:rsidR="006368F2" w:rsidRPr="00FB3D79" w:rsidRDefault="006368F2" w:rsidP="006368F2">
                  <w:pPr>
                    <w:spacing w:before="0"/>
                    <w:jc w:val="right"/>
                    <w:rPr>
                      <w:rFonts w:ascii="Calibri" w:eastAsia="Times New Roman" w:hAnsi="Calibri" w:cs="Calibri"/>
                      <w:color w:val="000000"/>
                    </w:rPr>
                  </w:pPr>
                </w:p>
              </w:tc>
              <w:tc>
                <w:tcPr>
                  <w:tcW w:w="1263" w:type="dxa"/>
                  <w:tcBorders>
                    <w:top w:val="nil"/>
                    <w:left w:val="single" w:sz="4" w:space="0" w:color="auto"/>
                    <w:bottom w:val="single" w:sz="4" w:space="0" w:color="auto"/>
                    <w:right w:val="single" w:sz="4" w:space="0" w:color="auto"/>
                  </w:tcBorders>
                  <w:shd w:val="clear" w:color="auto" w:fill="auto"/>
                  <w:noWrap/>
                  <w:vAlign w:val="bottom"/>
                </w:tcPr>
                <w:p w14:paraId="7D0AF43A" w14:textId="77777777" w:rsidR="006368F2" w:rsidRDefault="006368F2" w:rsidP="006368F2">
                  <w:pPr>
                    <w:spacing w:before="0"/>
                    <w:jc w:val="right"/>
                    <w:rPr>
                      <w:rFonts w:ascii="Calibri" w:eastAsia="Times New Roman" w:hAnsi="Calibri" w:cs="Calibri"/>
                      <w:color w:val="000000"/>
                      <w:lang w:val="uk-UA"/>
                    </w:rPr>
                  </w:pPr>
                </w:p>
              </w:tc>
              <w:tc>
                <w:tcPr>
                  <w:tcW w:w="8282" w:type="dxa"/>
                  <w:tcBorders>
                    <w:top w:val="nil"/>
                    <w:left w:val="nil"/>
                    <w:bottom w:val="single" w:sz="4" w:space="0" w:color="auto"/>
                    <w:right w:val="single" w:sz="4" w:space="0" w:color="auto"/>
                  </w:tcBorders>
                  <w:shd w:val="clear" w:color="auto" w:fill="auto"/>
                  <w:noWrap/>
                  <w:vAlign w:val="bottom"/>
                </w:tcPr>
                <w:p w14:paraId="2848416B" w14:textId="218205F9" w:rsidR="006368F2" w:rsidRPr="00FA7BEF" w:rsidRDefault="006368F2" w:rsidP="006368F2">
                  <w:pPr>
                    <w:spacing w:before="0"/>
                    <w:rPr>
                      <w:rFonts w:ascii="Calibri" w:eastAsia="Times New Roman" w:hAnsi="Calibri" w:cs="Calibri"/>
                      <w:color w:val="000000"/>
                      <w:lang w:val="ru-RU"/>
                    </w:rPr>
                  </w:pPr>
                  <w:r w:rsidRPr="004A7DC5">
                    <w:rPr>
                      <w:rFonts w:cstheme="minorHAnsi"/>
                      <w:lang w:val="uk-UA"/>
                    </w:rPr>
                    <w:t>Інтернет-продаж</w:t>
                  </w:r>
                  <w:r>
                    <w:rPr>
                      <w:rFonts w:cstheme="minorHAnsi"/>
                      <w:lang w:val="uk-UA"/>
                    </w:rPr>
                    <w:t xml:space="preserve">і </w:t>
                  </w:r>
                  <w:r w:rsidRPr="00422F7B">
                    <w:rPr>
                      <w:rFonts w:cstheme="minorHAnsi"/>
                      <w:lang w:val="ru-RU"/>
                    </w:rPr>
                    <w:t>(</w:t>
                  </w:r>
                  <w:r>
                    <w:rPr>
                      <w:rFonts w:cstheme="minorHAnsi"/>
                      <w:lang w:val="uk-UA"/>
                    </w:rPr>
                    <w:t>16 годинний курс</w:t>
                  </w:r>
                  <w:r w:rsidRPr="00422F7B">
                    <w:rPr>
                      <w:rFonts w:cstheme="minorHAnsi"/>
                      <w:lang w:val="ru-RU"/>
                    </w:rPr>
                    <w:t>, група з 20 учасників мінімум)</w:t>
                  </w:r>
                </w:p>
              </w:tc>
            </w:tr>
          </w:tbl>
          <w:p w14:paraId="503CEAA6" w14:textId="5EAF11D7" w:rsidR="00C90688" w:rsidRPr="00B72E4B" w:rsidRDefault="00C90688" w:rsidP="00B72E4B">
            <w:pPr>
              <w:tabs>
                <w:tab w:val="left" w:pos="360"/>
                <w:tab w:val="left" w:pos="1832"/>
              </w:tabs>
              <w:spacing w:before="0"/>
              <w:contextualSpacing/>
              <w:mirrorIndents/>
              <w:jc w:val="both"/>
              <w:rPr>
                <w:rFonts w:cstheme="minorHAnsi"/>
                <w:b/>
                <w:lang w:val="uk-UA"/>
              </w:rPr>
            </w:pPr>
          </w:p>
        </w:tc>
      </w:tr>
      <w:tr w:rsidR="007A707A" w:rsidRPr="00B426F3" w14:paraId="144F8638" w14:textId="77777777" w:rsidTr="00B8480A">
        <w:tc>
          <w:tcPr>
            <w:tcW w:w="2473" w:type="pct"/>
            <w:shd w:val="clear" w:color="auto" w:fill="FFFFFF" w:themeFill="background1"/>
          </w:tcPr>
          <w:p w14:paraId="58AB49E9" w14:textId="77777777" w:rsidR="00EA1067" w:rsidRPr="001931E5" w:rsidRDefault="00EA1067" w:rsidP="002A491D">
            <w:pPr>
              <w:tabs>
                <w:tab w:val="left" w:pos="360"/>
              </w:tabs>
              <w:autoSpaceDE w:val="0"/>
              <w:autoSpaceDN w:val="0"/>
              <w:adjustRightInd w:val="0"/>
              <w:spacing w:before="0"/>
              <w:mirrorIndents/>
              <w:jc w:val="both"/>
              <w:rPr>
                <w:rFonts w:cstheme="minorHAnsi"/>
                <w:b/>
                <w:bCs/>
                <w:lang w:val="ru-RU"/>
              </w:rPr>
            </w:pPr>
          </w:p>
          <w:p w14:paraId="57B5FC36" w14:textId="60C3F56D" w:rsidR="00732CF3" w:rsidRPr="002A491D" w:rsidRDefault="00861A1B" w:rsidP="002A491D">
            <w:pPr>
              <w:tabs>
                <w:tab w:val="left" w:pos="360"/>
              </w:tabs>
              <w:autoSpaceDE w:val="0"/>
              <w:autoSpaceDN w:val="0"/>
              <w:adjustRightInd w:val="0"/>
              <w:spacing w:before="0"/>
              <w:mirrorIndents/>
              <w:jc w:val="both"/>
              <w:rPr>
                <w:rFonts w:cstheme="minorHAnsi"/>
                <w:b/>
                <w:bCs/>
              </w:rPr>
            </w:pPr>
            <w:r w:rsidRPr="002A491D">
              <w:rPr>
                <w:rFonts w:cstheme="minorHAnsi"/>
                <w:b/>
                <w:bCs/>
              </w:rPr>
              <w:t xml:space="preserve">D. </w:t>
            </w:r>
            <w:r w:rsidR="00732CF3" w:rsidRPr="002A491D">
              <w:rPr>
                <w:rFonts w:cstheme="minorHAnsi"/>
                <w:b/>
                <w:bCs/>
              </w:rPr>
              <w:t>OUTPUTS AND DELIVERABLES</w:t>
            </w:r>
          </w:p>
          <w:p w14:paraId="4CE860FB" w14:textId="798E7C14" w:rsidR="00732CF3" w:rsidRPr="002A491D" w:rsidRDefault="00732CF3" w:rsidP="002A491D">
            <w:pPr>
              <w:pStyle w:val="NormalWeb"/>
              <w:shd w:val="clear" w:color="auto" w:fill="FFFFFF"/>
              <w:tabs>
                <w:tab w:val="left" w:pos="360"/>
              </w:tabs>
              <w:spacing w:before="0"/>
              <w:contextualSpacing/>
              <w:mirrorIndents/>
              <w:jc w:val="both"/>
              <w:rPr>
                <w:rFonts w:cstheme="minorHAnsi"/>
              </w:rPr>
            </w:pPr>
            <w:r w:rsidRPr="002A491D">
              <w:rPr>
                <w:rFonts w:cstheme="minorHAnsi"/>
              </w:rPr>
              <w:t xml:space="preserve">The </w:t>
            </w:r>
            <w:r w:rsidR="00236960" w:rsidRPr="002A491D">
              <w:rPr>
                <w:rFonts w:cstheme="minorHAnsi"/>
              </w:rPr>
              <w:t>Subcontractor</w:t>
            </w:r>
            <w:r w:rsidRPr="002A491D">
              <w:rPr>
                <w:rFonts w:cstheme="minorHAnsi"/>
              </w:rPr>
              <w:t xml:space="preserve"> should produce and deliver:</w:t>
            </w:r>
          </w:p>
          <w:p w14:paraId="4C962904" w14:textId="77777777" w:rsidR="00732CF3" w:rsidRPr="002A491D" w:rsidRDefault="00732CF3" w:rsidP="002A491D">
            <w:pPr>
              <w:pStyle w:val="NormalWeb"/>
              <w:shd w:val="clear" w:color="auto" w:fill="FFFFFF"/>
              <w:tabs>
                <w:tab w:val="left" w:pos="360"/>
              </w:tabs>
              <w:spacing w:before="0"/>
              <w:contextualSpacing/>
              <w:mirrorIndents/>
              <w:jc w:val="both"/>
              <w:rPr>
                <w:rFonts w:cstheme="minorHAnsi"/>
              </w:rPr>
            </w:pPr>
          </w:p>
          <w:p w14:paraId="3B60229E" w14:textId="0AD6111B" w:rsidR="008E4193" w:rsidRPr="002A491D" w:rsidRDefault="008E4193" w:rsidP="002A491D">
            <w:pPr>
              <w:tabs>
                <w:tab w:val="left" w:pos="360"/>
              </w:tabs>
              <w:autoSpaceDE w:val="0"/>
              <w:autoSpaceDN w:val="0"/>
              <w:adjustRightInd w:val="0"/>
              <w:spacing w:before="0"/>
              <w:contextualSpacing/>
              <w:mirrorIndents/>
              <w:jc w:val="both"/>
              <w:rPr>
                <w:rFonts w:cstheme="minorHAnsi"/>
                <w:b/>
                <w:bCs/>
              </w:rPr>
            </w:pPr>
            <w:r w:rsidRPr="002A491D">
              <w:rPr>
                <w:rFonts w:cstheme="minorHAnsi"/>
                <w:b/>
              </w:rPr>
              <w:t>D</w:t>
            </w:r>
            <w:r w:rsidRPr="002A491D">
              <w:rPr>
                <w:rFonts w:cstheme="minorHAnsi"/>
                <w:b/>
                <w:lang w:val="uk-UA"/>
              </w:rPr>
              <w:t>eliverable 1.</w:t>
            </w:r>
            <w:r w:rsidRPr="002A491D">
              <w:rPr>
                <w:rFonts w:cstheme="minorHAnsi"/>
                <w:lang w:val="uk-UA"/>
              </w:rPr>
              <w:t xml:space="preserve"> </w:t>
            </w:r>
            <w:r w:rsidRPr="002A491D">
              <w:rPr>
                <w:rFonts w:cstheme="minorHAnsi"/>
                <w:b/>
                <w:bCs/>
              </w:rPr>
              <w:t xml:space="preserve">Workplan </w:t>
            </w:r>
          </w:p>
          <w:p w14:paraId="721CCF1A" w14:textId="29389D69" w:rsidR="008E4193" w:rsidRPr="002A491D" w:rsidRDefault="008E4193"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rPr>
              <w:t>Agenda</w:t>
            </w:r>
            <w:r w:rsidRPr="002A491D">
              <w:rPr>
                <w:rFonts w:cstheme="minorHAnsi"/>
                <w:lang w:val="uk-UA"/>
              </w:rPr>
              <w:t xml:space="preserve"> and </w:t>
            </w:r>
            <w:r w:rsidRPr="002A491D">
              <w:rPr>
                <w:rFonts w:cstheme="minorHAnsi"/>
              </w:rPr>
              <w:t>scheduled event plan</w:t>
            </w:r>
            <w:r w:rsidRPr="002A491D">
              <w:rPr>
                <w:rFonts w:cstheme="minorHAnsi"/>
                <w:lang w:val="uk-UA"/>
              </w:rPr>
              <w:t xml:space="preserve"> work.</w:t>
            </w:r>
          </w:p>
          <w:p w14:paraId="7BFB7EFC" w14:textId="77777777" w:rsidR="00236960" w:rsidRPr="002A491D" w:rsidRDefault="00236960" w:rsidP="002A491D">
            <w:pPr>
              <w:tabs>
                <w:tab w:val="left" w:pos="360"/>
              </w:tabs>
              <w:autoSpaceDE w:val="0"/>
              <w:autoSpaceDN w:val="0"/>
              <w:adjustRightInd w:val="0"/>
              <w:spacing w:before="0"/>
              <w:contextualSpacing/>
              <w:mirrorIndents/>
              <w:jc w:val="both"/>
              <w:rPr>
                <w:rFonts w:cstheme="minorHAnsi"/>
                <w:lang w:val="uk-UA"/>
              </w:rPr>
            </w:pPr>
          </w:p>
          <w:p w14:paraId="56421221" w14:textId="023662C9" w:rsidR="008E4193" w:rsidRPr="002A491D" w:rsidRDefault="008E4193" w:rsidP="002A491D">
            <w:pPr>
              <w:tabs>
                <w:tab w:val="left" w:pos="360"/>
              </w:tabs>
              <w:spacing w:before="0"/>
              <w:contextualSpacing/>
              <w:mirrorIndents/>
              <w:jc w:val="both"/>
              <w:rPr>
                <w:rFonts w:cstheme="minorHAnsi"/>
                <w:lang w:val="uk-UA"/>
              </w:rPr>
            </w:pPr>
            <w:r w:rsidRPr="002A491D">
              <w:rPr>
                <w:rFonts w:cstheme="minorHAnsi"/>
              </w:rPr>
              <w:t xml:space="preserve">The </w:t>
            </w:r>
            <w:r w:rsidR="00236960" w:rsidRPr="002A491D">
              <w:rPr>
                <w:rFonts w:cstheme="minorHAnsi"/>
              </w:rPr>
              <w:t>Subcontractor</w:t>
            </w:r>
            <w:r w:rsidRPr="002A491D">
              <w:rPr>
                <w:rFonts w:cstheme="minorHAnsi"/>
                <w:lang w:val="uk-UA"/>
              </w:rPr>
              <w:t xml:space="preserve"> must submit:</w:t>
            </w:r>
          </w:p>
          <w:p w14:paraId="3FBE553A" w14:textId="407188AC" w:rsidR="008E4193" w:rsidRPr="002A491D" w:rsidRDefault="00F72E14"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 xml:space="preserve">A </w:t>
            </w:r>
            <w:r w:rsidR="00A14C71" w:rsidRPr="002A491D">
              <w:rPr>
                <w:rFonts w:cstheme="minorHAnsi"/>
              </w:rPr>
              <w:t>w</w:t>
            </w:r>
            <w:r w:rsidR="008E4193" w:rsidRPr="002A491D">
              <w:rPr>
                <w:rFonts w:cstheme="minorHAnsi"/>
              </w:rPr>
              <w:t>orkplan with dates, topics;</w:t>
            </w:r>
          </w:p>
          <w:p w14:paraId="03D878BA" w14:textId="77777777"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Training</w:t>
            </w:r>
            <w:r w:rsidRPr="002A491D">
              <w:rPr>
                <w:rFonts w:cstheme="minorHAnsi"/>
                <w:lang w:val="uk-UA"/>
              </w:rPr>
              <w:t xml:space="preserve"> agenda in *.DOC format on one - two pages, with presentation agenda, information about the speakers (name, position, organization, e-mail, phone number), information about the place and time of the event, </w:t>
            </w:r>
            <w:r w:rsidRPr="002A491D">
              <w:rPr>
                <w:rFonts w:cstheme="minorHAnsi"/>
              </w:rPr>
              <w:t>with listed minimum 5 skills that will be obtained during the training</w:t>
            </w:r>
            <w:r w:rsidRPr="002A491D">
              <w:rPr>
                <w:rFonts w:cstheme="minorHAnsi"/>
                <w:lang w:val="uk-UA"/>
              </w:rPr>
              <w:t>;</w:t>
            </w:r>
          </w:p>
          <w:p w14:paraId="6BFF2F5D" w14:textId="77777777" w:rsidR="00027A63" w:rsidRPr="002A491D" w:rsidRDefault="00027A63" w:rsidP="00186787">
            <w:pPr>
              <w:tabs>
                <w:tab w:val="left" w:pos="360"/>
              </w:tabs>
              <w:spacing w:before="0"/>
              <w:ind w:left="360"/>
              <w:mirrorIndents/>
              <w:jc w:val="both"/>
              <w:rPr>
                <w:rFonts w:cstheme="minorHAnsi"/>
                <w:lang w:val="uk-UA"/>
              </w:rPr>
            </w:pPr>
          </w:p>
          <w:p w14:paraId="229C2534" w14:textId="2D6738EA"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 xml:space="preserve">Program </w:t>
            </w:r>
            <w:r w:rsidR="0084480A" w:rsidRPr="002A491D">
              <w:rPr>
                <w:rFonts w:cstheme="minorHAnsi"/>
              </w:rPr>
              <w:t>curriculum</w:t>
            </w:r>
            <w:r w:rsidRPr="002A491D">
              <w:rPr>
                <w:rFonts w:cstheme="minorHAnsi"/>
              </w:rPr>
              <w:t xml:space="preserve"> with presentations included, timing and explanations of tasks and exercises min 15 pages *.PDF format</w:t>
            </w:r>
            <w:r w:rsidR="00C3238D" w:rsidRPr="002A491D">
              <w:rPr>
                <w:rFonts w:cstheme="minorHAnsi"/>
              </w:rPr>
              <w:t>;</w:t>
            </w:r>
          </w:p>
          <w:p w14:paraId="763C03C4" w14:textId="77777777" w:rsidR="00027A63" w:rsidRPr="00186787" w:rsidRDefault="00027A63" w:rsidP="00186787">
            <w:pPr>
              <w:tabs>
                <w:tab w:val="left" w:pos="360"/>
              </w:tabs>
              <w:spacing w:before="0"/>
              <w:ind w:left="360"/>
              <w:mirrorIndents/>
              <w:jc w:val="both"/>
              <w:rPr>
                <w:rFonts w:cstheme="minorHAnsi"/>
                <w:sz w:val="18"/>
                <w:szCs w:val="18"/>
                <w:lang w:val="uk-UA"/>
              </w:rPr>
            </w:pPr>
          </w:p>
          <w:p w14:paraId="0E7F0306" w14:textId="7DE28602"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H</w:t>
            </w:r>
            <w:r w:rsidRPr="002A491D">
              <w:rPr>
                <w:rFonts w:cstheme="minorHAnsi"/>
                <w:lang w:val="uk-UA"/>
              </w:rPr>
              <w:t>andouts layout for participants</w:t>
            </w:r>
            <w:r w:rsidR="00861A1B" w:rsidRPr="002A491D">
              <w:rPr>
                <w:rFonts w:cstheme="minorHAnsi"/>
              </w:rPr>
              <w:t xml:space="preserve"> </w:t>
            </w:r>
            <w:r w:rsidRPr="002A491D">
              <w:rPr>
                <w:rFonts w:cstheme="minorHAnsi"/>
                <w:lang w:val="uk-UA"/>
              </w:rPr>
              <w:t>in *.PDF format. Handouts must include key information of the presentation;</w:t>
            </w:r>
          </w:p>
          <w:p w14:paraId="39A3A8B7" w14:textId="3E098663"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 xml:space="preserve">Templates of pre and post evaluation </w:t>
            </w:r>
            <w:r w:rsidR="00F72E14" w:rsidRPr="002A491D">
              <w:rPr>
                <w:rFonts w:cstheme="minorHAnsi"/>
              </w:rPr>
              <w:t>questionnaires</w:t>
            </w:r>
            <w:r w:rsidRPr="002A491D">
              <w:rPr>
                <w:rFonts w:cstheme="minorHAnsi"/>
              </w:rPr>
              <w:t xml:space="preserve"> in </w:t>
            </w:r>
            <w:r w:rsidRPr="002A491D">
              <w:rPr>
                <w:rFonts w:cstheme="minorHAnsi"/>
                <w:lang w:val="uk-UA"/>
              </w:rPr>
              <w:t>*.DOC format on one - two pages</w:t>
            </w:r>
            <w:r w:rsidRPr="002A491D">
              <w:rPr>
                <w:rFonts w:cstheme="minorHAnsi"/>
              </w:rPr>
              <w:t>;</w:t>
            </w:r>
          </w:p>
          <w:p w14:paraId="568C3C69" w14:textId="574066A5"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 xml:space="preserve">Methodology of pre and post evaluation of training results in </w:t>
            </w:r>
            <w:r w:rsidRPr="002A491D">
              <w:rPr>
                <w:rFonts w:cstheme="minorHAnsi"/>
                <w:lang w:val="uk-UA"/>
              </w:rPr>
              <w:t>*.DOC format on two</w:t>
            </w:r>
            <w:r w:rsidRPr="002A491D">
              <w:rPr>
                <w:rFonts w:cstheme="minorHAnsi"/>
              </w:rPr>
              <w:t xml:space="preserve"> - four</w:t>
            </w:r>
            <w:r w:rsidRPr="002A491D">
              <w:rPr>
                <w:rFonts w:cstheme="minorHAnsi"/>
                <w:lang w:val="uk-UA"/>
              </w:rPr>
              <w:t xml:space="preserve"> pages</w:t>
            </w:r>
            <w:r w:rsidRPr="002A491D">
              <w:rPr>
                <w:rFonts w:cstheme="minorHAnsi"/>
              </w:rPr>
              <w:t>.</w:t>
            </w:r>
          </w:p>
          <w:p w14:paraId="5CAEA48D" w14:textId="77777777" w:rsidR="00F72E14" w:rsidRPr="002A491D" w:rsidRDefault="00F72E14" w:rsidP="002A491D">
            <w:pPr>
              <w:pStyle w:val="ListParagraph"/>
              <w:tabs>
                <w:tab w:val="left" w:pos="360"/>
              </w:tabs>
              <w:spacing w:before="0"/>
              <w:ind w:left="0"/>
              <w:mirrorIndents/>
              <w:jc w:val="both"/>
              <w:rPr>
                <w:rFonts w:cstheme="minorHAnsi"/>
                <w:lang w:val="uk-UA"/>
              </w:rPr>
            </w:pPr>
          </w:p>
          <w:p w14:paraId="7541B963" w14:textId="2170C9FF" w:rsidR="008E4193" w:rsidRPr="002A491D" w:rsidRDefault="008E4193" w:rsidP="002A491D">
            <w:pPr>
              <w:pStyle w:val="ListParagraph"/>
              <w:tabs>
                <w:tab w:val="left" w:pos="360"/>
              </w:tabs>
              <w:spacing w:before="0"/>
              <w:ind w:left="0"/>
              <w:mirrorIndents/>
              <w:jc w:val="both"/>
              <w:rPr>
                <w:rFonts w:cstheme="minorHAnsi"/>
                <w:lang w:val="uk-UA"/>
              </w:rPr>
            </w:pPr>
            <w:r w:rsidRPr="002A491D">
              <w:rPr>
                <w:rFonts w:cstheme="minorHAnsi"/>
                <w:lang w:val="uk-UA"/>
              </w:rPr>
              <w:t xml:space="preserve">This result must be achieved within </w:t>
            </w:r>
            <w:r w:rsidR="00797663" w:rsidRPr="002A491D">
              <w:rPr>
                <w:rFonts w:cstheme="minorHAnsi"/>
              </w:rPr>
              <w:t>two</w:t>
            </w:r>
            <w:r w:rsidRPr="002A491D">
              <w:rPr>
                <w:rFonts w:cstheme="minorHAnsi"/>
                <w:lang w:val="uk-UA"/>
              </w:rPr>
              <w:t xml:space="preserve"> week</w:t>
            </w:r>
            <w:r w:rsidR="00797663" w:rsidRPr="002A491D">
              <w:rPr>
                <w:rFonts w:cstheme="minorHAnsi"/>
              </w:rPr>
              <w:t>s</w:t>
            </w:r>
            <w:r w:rsidRPr="002A491D">
              <w:rPr>
                <w:rFonts w:cstheme="minorHAnsi"/>
                <w:lang w:val="uk-UA"/>
              </w:rPr>
              <w:t xml:space="preserve"> of the date of signing the </w:t>
            </w:r>
            <w:r w:rsidR="00FC4A68">
              <w:rPr>
                <w:rFonts w:cstheme="minorHAnsi"/>
              </w:rPr>
              <w:t>Purchase Order</w:t>
            </w:r>
            <w:r w:rsidRPr="002A491D">
              <w:rPr>
                <w:rFonts w:cstheme="minorHAnsi"/>
                <w:lang w:val="uk-UA"/>
              </w:rPr>
              <w:t>.</w:t>
            </w:r>
          </w:p>
          <w:p w14:paraId="5FCEF48C" w14:textId="77777777" w:rsidR="00236960" w:rsidRPr="002A491D" w:rsidRDefault="00236960" w:rsidP="002A491D">
            <w:pPr>
              <w:tabs>
                <w:tab w:val="left" w:pos="360"/>
              </w:tabs>
              <w:autoSpaceDE w:val="0"/>
              <w:autoSpaceDN w:val="0"/>
              <w:adjustRightInd w:val="0"/>
              <w:spacing w:before="0"/>
              <w:contextualSpacing/>
              <w:mirrorIndents/>
              <w:jc w:val="both"/>
              <w:rPr>
                <w:rFonts w:cstheme="minorHAnsi"/>
                <w:b/>
                <w:lang w:val="uk-UA"/>
              </w:rPr>
            </w:pPr>
          </w:p>
          <w:p w14:paraId="13E90E97" w14:textId="77777777" w:rsidR="00582122" w:rsidRPr="002A491D" w:rsidRDefault="008E4193"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b/>
                <w:lang w:val="uk-UA"/>
              </w:rPr>
              <w:t xml:space="preserve">Deliverable </w:t>
            </w:r>
            <w:r w:rsidRPr="002A491D">
              <w:rPr>
                <w:rFonts w:cstheme="minorHAnsi"/>
                <w:b/>
              </w:rPr>
              <w:t>2</w:t>
            </w:r>
            <w:r w:rsidRPr="002A491D">
              <w:rPr>
                <w:rFonts w:cstheme="minorHAnsi"/>
                <w:b/>
                <w:lang w:val="uk-UA"/>
              </w:rPr>
              <w:t>.</w:t>
            </w:r>
            <w:r w:rsidRPr="002A491D">
              <w:rPr>
                <w:rFonts w:cstheme="minorHAnsi"/>
                <w:lang w:val="uk-UA"/>
              </w:rPr>
              <w:t xml:space="preserve"> </w:t>
            </w:r>
          </w:p>
          <w:p w14:paraId="093C8B1C" w14:textId="2A6F890A" w:rsidR="008E4193" w:rsidRPr="002A491D" w:rsidRDefault="0084480A" w:rsidP="002A491D">
            <w:pPr>
              <w:tabs>
                <w:tab w:val="left" w:pos="360"/>
              </w:tabs>
              <w:autoSpaceDE w:val="0"/>
              <w:autoSpaceDN w:val="0"/>
              <w:adjustRightInd w:val="0"/>
              <w:spacing w:before="0"/>
              <w:contextualSpacing/>
              <w:mirrorIndents/>
              <w:jc w:val="both"/>
              <w:rPr>
                <w:rFonts w:cstheme="minorHAnsi"/>
                <w:b/>
              </w:rPr>
            </w:pPr>
            <w:r w:rsidRPr="002A491D">
              <w:rPr>
                <w:rFonts w:cstheme="minorHAnsi"/>
                <w:b/>
              </w:rPr>
              <w:t>Training report package</w:t>
            </w:r>
            <w:r w:rsidR="00E1078C" w:rsidRPr="002A491D">
              <w:rPr>
                <w:rFonts w:cstheme="minorHAnsi"/>
                <w:b/>
              </w:rPr>
              <w:t xml:space="preserve"> #1</w:t>
            </w:r>
            <w:r w:rsidR="008E4193" w:rsidRPr="002A491D">
              <w:rPr>
                <w:rFonts w:cstheme="minorHAnsi"/>
                <w:b/>
              </w:rPr>
              <w:t>.</w:t>
            </w:r>
          </w:p>
          <w:p w14:paraId="72B17414" w14:textId="794D36CD" w:rsidR="008E4193" w:rsidRPr="002A491D" w:rsidRDefault="008E4193"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lang w:val="uk-UA"/>
              </w:rPr>
              <w:t xml:space="preserve">The </w:t>
            </w:r>
            <w:r w:rsidR="00236960" w:rsidRPr="002A491D">
              <w:rPr>
                <w:rFonts w:cstheme="minorHAnsi"/>
              </w:rPr>
              <w:t>Subcontractor</w:t>
            </w:r>
            <w:r w:rsidRPr="002A491D">
              <w:rPr>
                <w:rFonts w:cstheme="minorHAnsi"/>
                <w:lang w:val="uk-UA"/>
              </w:rPr>
              <w:t xml:space="preserve"> must submit:</w:t>
            </w:r>
          </w:p>
          <w:p w14:paraId="7C7A21B9" w14:textId="7BB5E9A5" w:rsidR="00D62730" w:rsidRPr="002A491D" w:rsidRDefault="00D62730" w:rsidP="002A491D">
            <w:pPr>
              <w:pStyle w:val="ListParagraph"/>
              <w:numPr>
                <w:ilvl w:val="0"/>
                <w:numId w:val="34"/>
              </w:numPr>
              <w:tabs>
                <w:tab w:val="left" w:pos="360"/>
              </w:tabs>
              <w:autoSpaceDE w:val="0"/>
              <w:autoSpaceDN w:val="0"/>
              <w:adjustRightInd w:val="0"/>
              <w:spacing w:before="0"/>
              <w:mirrorIndents/>
              <w:jc w:val="both"/>
              <w:rPr>
                <w:rFonts w:cstheme="minorHAnsi"/>
                <w:lang w:val="uk-UA"/>
              </w:rPr>
            </w:pPr>
            <w:r w:rsidRPr="002A491D">
              <w:rPr>
                <w:rFonts w:cstheme="minorHAnsi"/>
              </w:rPr>
              <w:t>A</w:t>
            </w:r>
            <w:r w:rsidRPr="002A491D">
              <w:rPr>
                <w:rFonts w:cstheme="minorHAnsi"/>
                <w:lang w:val="uk-UA"/>
              </w:rPr>
              <w:t xml:space="preserve"> </w:t>
            </w:r>
            <w:r w:rsidR="00092A33" w:rsidRPr="002A491D">
              <w:rPr>
                <w:rFonts w:cstheme="minorHAnsi"/>
              </w:rPr>
              <w:t xml:space="preserve">final </w:t>
            </w:r>
            <w:r w:rsidRPr="002A491D">
              <w:rPr>
                <w:rFonts w:cstheme="minorHAnsi"/>
                <w:lang w:val="uk-UA"/>
              </w:rPr>
              <w:t xml:space="preserve">list of </w:t>
            </w:r>
            <w:r w:rsidRPr="002A491D">
              <w:rPr>
                <w:rFonts w:cstheme="minorHAnsi"/>
              </w:rPr>
              <w:t>participants</w:t>
            </w:r>
            <w:r w:rsidRPr="002A491D">
              <w:rPr>
                <w:rFonts w:cstheme="minorHAnsi"/>
                <w:lang w:val="uk-UA"/>
              </w:rPr>
              <w:t xml:space="preserve"> is submitted electronically in MS Excel</w:t>
            </w:r>
            <w:r w:rsidR="00A058ED" w:rsidRPr="002A491D">
              <w:rPr>
                <w:rFonts w:cstheme="minorHAnsi"/>
              </w:rPr>
              <w:t xml:space="preserve"> to Training Coordinator</w:t>
            </w:r>
            <w:r w:rsidR="00256AFC" w:rsidRPr="002A491D">
              <w:rPr>
                <w:rFonts w:cstheme="minorHAnsi"/>
              </w:rPr>
              <w:t xml:space="preserve"> </w:t>
            </w:r>
            <w:r w:rsidR="00C273CD" w:rsidRPr="002A491D">
              <w:rPr>
                <w:rFonts w:cstheme="minorHAnsi"/>
              </w:rPr>
              <w:t>for each training delivered</w:t>
            </w:r>
            <w:r w:rsidR="00E84751" w:rsidRPr="002A491D">
              <w:rPr>
                <w:rFonts w:cstheme="minorHAnsi"/>
                <w:lang w:val="uk-UA"/>
              </w:rPr>
              <w:t>.</w:t>
            </w:r>
          </w:p>
          <w:p w14:paraId="1CBF2B56" w14:textId="08F9EBCF"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training report based on the results of the training</w:t>
            </w:r>
            <w:r w:rsidR="00F72E14" w:rsidRPr="002A491D">
              <w:rPr>
                <w:rFonts w:cstheme="minorHAnsi"/>
              </w:rPr>
              <w:t>s</w:t>
            </w:r>
            <w:r w:rsidRPr="002A491D">
              <w:rPr>
                <w:rFonts w:cstheme="minorHAnsi"/>
                <w:lang w:val="uk-UA"/>
              </w:rPr>
              <w:t xml:space="preserve">. </w:t>
            </w:r>
            <w:r w:rsidRPr="002A491D">
              <w:rPr>
                <w:rFonts w:cstheme="minorHAnsi"/>
              </w:rPr>
              <w:t>A 3</w:t>
            </w:r>
            <w:r w:rsidRPr="002A491D">
              <w:rPr>
                <w:rFonts w:cstheme="minorHAnsi"/>
                <w:lang w:val="uk-UA"/>
              </w:rPr>
              <w:t>-</w:t>
            </w:r>
            <w:r w:rsidR="00B31995" w:rsidRPr="002A491D">
              <w:rPr>
                <w:rFonts w:cstheme="minorHAnsi"/>
                <w:lang w:val="uk-UA"/>
              </w:rPr>
              <w:t>6</w:t>
            </w:r>
            <w:r w:rsidRPr="002A491D">
              <w:rPr>
                <w:rFonts w:cstheme="minorHAnsi"/>
                <w:lang w:val="uk-UA"/>
              </w:rPr>
              <w:t xml:space="preserve"> page</w:t>
            </w:r>
            <w:r w:rsidR="00723426">
              <w:rPr>
                <w:rFonts w:cstheme="minorHAnsi"/>
              </w:rPr>
              <w:t>s</w:t>
            </w:r>
            <w:r w:rsidR="000B4F38" w:rsidRPr="002A491D">
              <w:rPr>
                <w:rFonts w:cstheme="minorHAnsi"/>
              </w:rPr>
              <w:t xml:space="preserve"> </w:t>
            </w:r>
            <w:r w:rsidRPr="002A491D">
              <w:rPr>
                <w:rFonts w:cstheme="minorHAnsi"/>
                <w:lang w:val="uk-UA"/>
              </w:rPr>
              <w:t xml:space="preserve">narrative report contains a subjective assessment of the event results, suggestions and comments submitted by the participants of the event, and recommendations </w:t>
            </w:r>
            <w:r w:rsidRPr="002A491D">
              <w:rPr>
                <w:rFonts w:cstheme="minorHAnsi"/>
              </w:rPr>
              <w:t xml:space="preserve">in template report provided by DAI in form </w:t>
            </w:r>
            <w:r w:rsidRPr="002A491D">
              <w:rPr>
                <w:rFonts w:cstheme="minorHAnsi"/>
                <w:lang w:val="uk-UA"/>
              </w:rPr>
              <w:t>*.DOC</w:t>
            </w:r>
            <w:r w:rsidR="00E84751" w:rsidRPr="002A491D">
              <w:rPr>
                <w:rFonts w:cstheme="minorHAnsi"/>
                <w:lang w:val="uk-UA"/>
              </w:rPr>
              <w:t>.</w:t>
            </w:r>
          </w:p>
          <w:p w14:paraId="6FD39262" w14:textId="77777777"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D</w:t>
            </w:r>
            <w:r w:rsidRPr="002A491D">
              <w:rPr>
                <w:rFonts w:cstheme="minorHAnsi"/>
                <w:lang w:val="uk-UA"/>
              </w:rPr>
              <w:t>igital and processed materials which were created by the participants of the training during the practical training tasks. Materials can be submitted in *.PDF, *.DOC, *.XLS formats.</w:t>
            </w:r>
          </w:p>
          <w:p w14:paraId="22A3A128" w14:textId="5E0192F1"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report</w:t>
            </w:r>
            <w:r w:rsidRPr="002A491D">
              <w:rPr>
                <w:rFonts w:cstheme="minorHAnsi"/>
              </w:rPr>
              <w:t xml:space="preserve"> on evaluation of training based on pre and post </w:t>
            </w:r>
            <w:r w:rsidR="00292E5C" w:rsidRPr="002A491D">
              <w:rPr>
                <w:rFonts w:cstheme="minorHAnsi"/>
              </w:rPr>
              <w:t>questionnaires</w:t>
            </w:r>
            <w:r w:rsidRPr="002A491D">
              <w:rPr>
                <w:rFonts w:cstheme="minorHAnsi"/>
              </w:rPr>
              <w:t xml:space="preserve"> and evaluation methodology (mentioned in deliverable 1)</w:t>
            </w:r>
            <w:r w:rsidR="00E26C19" w:rsidRPr="002A491D">
              <w:rPr>
                <w:rFonts w:cstheme="minorHAnsi"/>
              </w:rPr>
              <w:t xml:space="preserve">. The report shall be </w:t>
            </w:r>
            <w:r w:rsidRPr="002A491D">
              <w:rPr>
                <w:rFonts w:cstheme="minorHAnsi"/>
              </w:rPr>
              <w:t>4</w:t>
            </w:r>
            <w:r w:rsidRPr="002A491D">
              <w:rPr>
                <w:rFonts w:cstheme="minorHAnsi"/>
                <w:lang w:val="uk-UA"/>
              </w:rPr>
              <w:t xml:space="preserve">-10 pages </w:t>
            </w:r>
            <w:r w:rsidR="00E26C19" w:rsidRPr="002A491D">
              <w:rPr>
                <w:rFonts w:cstheme="minorHAnsi"/>
              </w:rPr>
              <w:t>and presented in</w:t>
            </w:r>
            <w:r w:rsidRPr="002A491D">
              <w:rPr>
                <w:rFonts w:cstheme="minorHAnsi"/>
              </w:rPr>
              <w:t xml:space="preserve"> </w:t>
            </w:r>
            <w:r w:rsidRPr="002A491D">
              <w:rPr>
                <w:rFonts w:cstheme="minorHAnsi"/>
                <w:lang w:val="uk-UA"/>
              </w:rPr>
              <w:t>*.DOC</w:t>
            </w:r>
            <w:r w:rsidR="00C66A6D" w:rsidRPr="002A491D">
              <w:rPr>
                <w:rFonts w:cstheme="minorHAnsi"/>
              </w:rPr>
              <w:t xml:space="preserve"> format</w:t>
            </w:r>
            <w:r w:rsidR="00E84751" w:rsidRPr="002A491D">
              <w:rPr>
                <w:rFonts w:cstheme="minorHAnsi"/>
                <w:lang w:val="uk-UA"/>
              </w:rPr>
              <w:t>.</w:t>
            </w:r>
          </w:p>
          <w:p w14:paraId="7A6A3034" w14:textId="3ED8C0E0" w:rsidR="008E4193"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lang w:val="uk-UA"/>
              </w:rPr>
              <w:t xml:space="preserve">Collected </w:t>
            </w:r>
            <w:r w:rsidR="00B72E4B" w:rsidRPr="002A491D">
              <w:rPr>
                <w:rFonts w:cstheme="minorHAnsi"/>
              </w:rPr>
              <w:t xml:space="preserve">USAID </w:t>
            </w:r>
            <w:r w:rsidRPr="002A491D">
              <w:rPr>
                <w:rFonts w:cstheme="minorHAnsi"/>
                <w:lang w:val="uk-UA"/>
              </w:rPr>
              <w:t>ERA beneficiaries’ baseline questionnaires</w:t>
            </w:r>
            <w:r w:rsidR="0099681D" w:rsidRPr="002A491D">
              <w:rPr>
                <w:rFonts w:cstheme="minorHAnsi"/>
                <w:lang w:val="uk-UA"/>
              </w:rPr>
              <w:t xml:space="preserve"> (</w:t>
            </w:r>
            <w:r w:rsidR="0099681D" w:rsidRPr="002A491D">
              <w:rPr>
                <w:rFonts w:cstheme="minorHAnsi"/>
              </w:rPr>
              <w:t>in MS Word format</w:t>
            </w:r>
            <w:r w:rsidR="0099681D" w:rsidRPr="002A491D">
              <w:rPr>
                <w:rFonts w:cstheme="minorHAnsi"/>
                <w:lang w:val="uk-UA"/>
              </w:rPr>
              <w:t>)</w:t>
            </w:r>
            <w:r w:rsidRPr="002A491D">
              <w:rPr>
                <w:rFonts w:cstheme="minorHAnsi"/>
                <w:lang w:val="uk-UA"/>
              </w:rPr>
              <w:t xml:space="preserve"> accordingly </w:t>
            </w:r>
            <w:r w:rsidR="00E84751" w:rsidRPr="002A491D">
              <w:rPr>
                <w:rFonts w:cstheme="minorHAnsi"/>
              </w:rPr>
              <w:t xml:space="preserve">USAID </w:t>
            </w:r>
            <w:r w:rsidRPr="002A491D">
              <w:rPr>
                <w:rFonts w:cstheme="minorHAnsi"/>
                <w:lang w:val="uk-UA"/>
              </w:rPr>
              <w:t xml:space="preserve">ERA MEL </w:t>
            </w:r>
            <w:r w:rsidR="00832A59" w:rsidRPr="002A491D">
              <w:rPr>
                <w:rFonts w:cstheme="minorHAnsi"/>
              </w:rPr>
              <w:t xml:space="preserve">(Monitoring, Evaluation and Learning) </w:t>
            </w:r>
            <w:r w:rsidRPr="002A491D">
              <w:rPr>
                <w:rFonts w:cstheme="minorHAnsi"/>
                <w:lang w:val="uk-UA"/>
              </w:rPr>
              <w:t>guidance in readable form</w:t>
            </w:r>
            <w:r w:rsidR="00C66A6D" w:rsidRPr="002A491D">
              <w:rPr>
                <w:rFonts w:cstheme="minorHAnsi"/>
              </w:rPr>
              <w:t xml:space="preserve"> for each training</w:t>
            </w:r>
            <w:r w:rsidR="00E84751" w:rsidRPr="002A491D">
              <w:rPr>
                <w:rFonts w:cstheme="minorHAnsi"/>
                <w:lang w:val="uk-UA"/>
              </w:rPr>
              <w:t>.</w:t>
            </w:r>
          </w:p>
          <w:p w14:paraId="3F991408" w14:textId="0B75E135" w:rsidR="009F3F93" w:rsidRPr="002A491D" w:rsidRDefault="009F3F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Confirmation of the full participation of all trainees in full online course</w:t>
            </w:r>
            <w:r w:rsidR="00A14C71" w:rsidRPr="002A491D">
              <w:rPr>
                <w:rFonts w:cstheme="minorHAnsi"/>
              </w:rPr>
              <w:t>s</w:t>
            </w:r>
            <w:r w:rsidR="00E84751" w:rsidRPr="002A491D">
              <w:rPr>
                <w:rFonts w:cstheme="minorHAnsi"/>
                <w:lang w:val="uk-UA"/>
              </w:rPr>
              <w:t>.</w:t>
            </w:r>
          </w:p>
          <w:p w14:paraId="7C80B4B4" w14:textId="6809F056" w:rsidR="00750A1F" w:rsidRPr="002A491D" w:rsidRDefault="008E419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 xml:space="preserve">Information learning </w:t>
            </w:r>
            <w:r w:rsidR="0084480A" w:rsidRPr="002A491D">
              <w:rPr>
                <w:rFonts w:cstheme="minorHAnsi"/>
              </w:rPr>
              <w:t>materials</w:t>
            </w:r>
            <w:r w:rsidRPr="002A491D">
              <w:rPr>
                <w:rFonts w:cstheme="minorHAnsi"/>
              </w:rPr>
              <w:t xml:space="preserve"> for trainees, which </w:t>
            </w:r>
            <w:r w:rsidR="00C66A6D" w:rsidRPr="002A491D">
              <w:rPr>
                <w:rFonts w:cstheme="minorHAnsi"/>
              </w:rPr>
              <w:t>was</w:t>
            </w:r>
            <w:r w:rsidRPr="002A491D">
              <w:rPr>
                <w:rFonts w:cstheme="minorHAnsi"/>
              </w:rPr>
              <w:t xml:space="preserve"> sent via e-mail </w:t>
            </w:r>
            <w:r w:rsidR="00C66A6D" w:rsidRPr="002A491D">
              <w:rPr>
                <w:rFonts w:cstheme="minorHAnsi"/>
              </w:rPr>
              <w:t xml:space="preserve">to the participants of each training </w:t>
            </w:r>
            <w:r w:rsidRPr="002A491D">
              <w:rPr>
                <w:rFonts w:cstheme="minorHAnsi"/>
              </w:rPr>
              <w:t>(articles, books related to the topic of the training)</w:t>
            </w:r>
            <w:r w:rsidR="00E84751" w:rsidRPr="002A491D">
              <w:rPr>
                <w:rFonts w:cstheme="minorHAnsi"/>
                <w:lang w:val="uk-UA"/>
              </w:rPr>
              <w:t>.</w:t>
            </w:r>
          </w:p>
          <w:p w14:paraId="56C82F54" w14:textId="66A7B013" w:rsidR="008E4193" w:rsidRPr="002A491D" w:rsidRDefault="00750A1F"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Act of accept</w:t>
            </w:r>
            <w:r w:rsidR="00C66A6D" w:rsidRPr="002A491D">
              <w:rPr>
                <w:rFonts w:cstheme="minorHAnsi"/>
              </w:rPr>
              <w:t>ance</w:t>
            </w:r>
            <w:r w:rsidRPr="002A491D">
              <w:rPr>
                <w:rFonts w:cstheme="minorHAnsi"/>
              </w:rPr>
              <w:t xml:space="preserve"> of M&amp;E basic </w:t>
            </w:r>
            <w:r w:rsidR="00292E5C" w:rsidRPr="002A491D">
              <w:rPr>
                <w:rFonts w:cstheme="minorHAnsi"/>
              </w:rPr>
              <w:t>questionnaires</w:t>
            </w:r>
            <w:r w:rsidRPr="002A491D">
              <w:rPr>
                <w:rFonts w:cstheme="minorHAnsi"/>
              </w:rPr>
              <w:t xml:space="preserve"> and accompanying documents </w:t>
            </w:r>
            <w:r w:rsidR="009F3F93" w:rsidRPr="002A491D">
              <w:rPr>
                <w:rFonts w:cstheme="minorHAnsi"/>
              </w:rPr>
              <w:t>confirmed</w:t>
            </w:r>
            <w:r w:rsidRPr="002A491D">
              <w:rPr>
                <w:rFonts w:cstheme="minorHAnsi"/>
              </w:rPr>
              <w:t xml:space="preserve"> by </w:t>
            </w:r>
            <w:r w:rsidR="00E84751" w:rsidRPr="002A491D">
              <w:rPr>
                <w:rFonts w:cstheme="minorHAnsi"/>
              </w:rPr>
              <w:t xml:space="preserve">USAID </w:t>
            </w:r>
            <w:r w:rsidR="00C66A6D" w:rsidRPr="002A491D">
              <w:rPr>
                <w:rFonts w:cstheme="minorHAnsi"/>
              </w:rPr>
              <w:t xml:space="preserve">ERA </w:t>
            </w:r>
            <w:r w:rsidRPr="002A491D">
              <w:rPr>
                <w:rFonts w:cstheme="minorHAnsi"/>
              </w:rPr>
              <w:t>M&amp;E representative</w:t>
            </w:r>
            <w:r w:rsidR="008E4193" w:rsidRPr="002A491D">
              <w:rPr>
                <w:rFonts w:cstheme="minorHAnsi"/>
              </w:rPr>
              <w:t>.</w:t>
            </w:r>
          </w:p>
          <w:p w14:paraId="58CC8DD8" w14:textId="77777777" w:rsidR="008E4193" w:rsidRPr="002A491D" w:rsidRDefault="008E4193" w:rsidP="002A491D">
            <w:pPr>
              <w:pStyle w:val="ListParagraph"/>
              <w:tabs>
                <w:tab w:val="left" w:pos="360"/>
              </w:tabs>
              <w:spacing w:before="0"/>
              <w:ind w:left="0"/>
              <w:mirrorIndents/>
              <w:jc w:val="both"/>
              <w:rPr>
                <w:rFonts w:cstheme="minorHAnsi"/>
                <w:lang w:val="uk-UA"/>
              </w:rPr>
            </w:pPr>
          </w:p>
          <w:p w14:paraId="3A6A79A0" w14:textId="50E932AA" w:rsidR="008E4193" w:rsidRPr="002A491D" w:rsidRDefault="008E4193" w:rsidP="002A491D">
            <w:pPr>
              <w:tabs>
                <w:tab w:val="left" w:pos="360"/>
                <w:tab w:val="left" w:pos="1832"/>
              </w:tabs>
              <w:spacing w:before="0"/>
              <w:contextualSpacing/>
              <w:mirrorIndents/>
              <w:jc w:val="both"/>
              <w:rPr>
                <w:rFonts w:cstheme="minorHAnsi"/>
                <w:lang w:val="uk-UA"/>
              </w:rPr>
            </w:pPr>
            <w:r w:rsidRPr="002A491D">
              <w:rPr>
                <w:rFonts w:cstheme="minorHAnsi"/>
                <w:lang w:val="uk-UA"/>
              </w:rPr>
              <w:t xml:space="preserve">This </w:t>
            </w:r>
            <w:r w:rsidRPr="002A491D">
              <w:rPr>
                <w:rFonts w:cstheme="minorHAnsi"/>
              </w:rPr>
              <w:t>deliverable</w:t>
            </w:r>
            <w:r w:rsidRPr="002A491D">
              <w:rPr>
                <w:rFonts w:cstheme="minorHAnsi"/>
                <w:lang w:val="uk-UA"/>
              </w:rPr>
              <w:t xml:space="preserve"> </w:t>
            </w:r>
            <w:r w:rsidRPr="002A491D">
              <w:rPr>
                <w:rFonts w:cstheme="minorHAnsi"/>
              </w:rPr>
              <w:t xml:space="preserve">must be presented </w:t>
            </w:r>
            <w:r w:rsidR="00256AFC" w:rsidRPr="002A491D">
              <w:rPr>
                <w:rFonts w:cstheme="minorHAnsi"/>
              </w:rPr>
              <w:t>on the due date  specified in Attachment C: Deliverables, Price Schedule</w:t>
            </w:r>
            <w:r w:rsidRPr="002A491D">
              <w:rPr>
                <w:rFonts w:cstheme="minorHAnsi"/>
                <w:lang w:val="uk-UA"/>
              </w:rPr>
              <w:t>.</w:t>
            </w:r>
          </w:p>
          <w:p w14:paraId="5857DBD0" w14:textId="3D989500" w:rsidR="002274AC" w:rsidRPr="002A491D" w:rsidRDefault="002274AC" w:rsidP="002A491D">
            <w:pPr>
              <w:tabs>
                <w:tab w:val="left" w:pos="360"/>
                <w:tab w:val="left" w:pos="1832"/>
              </w:tabs>
              <w:spacing w:before="0"/>
              <w:contextualSpacing/>
              <w:mirrorIndents/>
              <w:jc w:val="both"/>
              <w:rPr>
                <w:rFonts w:cstheme="minorHAnsi"/>
                <w:lang w:val="uk-UA"/>
              </w:rPr>
            </w:pPr>
          </w:p>
          <w:p w14:paraId="06ACFF0B" w14:textId="77777777" w:rsidR="009E66BB" w:rsidRPr="002A491D" w:rsidRDefault="002274AC" w:rsidP="002A491D">
            <w:pPr>
              <w:tabs>
                <w:tab w:val="left" w:pos="360"/>
                <w:tab w:val="left" w:pos="1832"/>
              </w:tabs>
              <w:spacing w:before="0"/>
              <w:contextualSpacing/>
              <w:mirrorIndents/>
              <w:jc w:val="both"/>
              <w:rPr>
                <w:rFonts w:cstheme="minorHAnsi"/>
                <w:b/>
              </w:rPr>
            </w:pPr>
            <w:r w:rsidRPr="002A491D">
              <w:rPr>
                <w:rFonts w:cstheme="minorHAnsi"/>
                <w:b/>
              </w:rPr>
              <w:t>Deliverable 3.</w:t>
            </w:r>
            <w:r w:rsidR="00FC7063" w:rsidRPr="002A491D">
              <w:rPr>
                <w:rFonts w:cstheme="minorHAnsi"/>
                <w:b/>
              </w:rPr>
              <w:t xml:space="preserve"> </w:t>
            </w:r>
          </w:p>
          <w:p w14:paraId="09B200BE" w14:textId="412A1679" w:rsidR="0006615D" w:rsidRPr="002A491D" w:rsidRDefault="0006615D" w:rsidP="002A491D">
            <w:pPr>
              <w:tabs>
                <w:tab w:val="left" w:pos="360"/>
                <w:tab w:val="left" w:pos="1832"/>
              </w:tabs>
              <w:spacing w:before="0"/>
              <w:contextualSpacing/>
              <w:mirrorIndents/>
              <w:jc w:val="both"/>
              <w:rPr>
                <w:rFonts w:cstheme="minorHAnsi"/>
                <w:b/>
              </w:rPr>
            </w:pPr>
            <w:r w:rsidRPr="002A491D">
              <w:rPr>
                <w:rFonts w:cstheme="minorHAnsi"/>
                <w:b/>
              </w:rPr>
              <w:t>Training report package #2.</w:t>
            </w:r>
          </w:p>
          <w:p w14:paraId="1CAC98AF" w14:textId="77777777" w:rsidR="0006615D" w:rsidRPr="002A491D" w:rsidRDefault="0006615D"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lang w:val="uk-UA"/>
              </w:rPr>
              <w:t xml:space="preserve">The </w:t>
            </w:r>
            <w:r w:rsidRPr="002A491D">
              <w:rPr>
                <w:rFonts w:cstheme="minorHAnsi"/>
              </w:rPr>
              <w:t>Subcontractor</w:t>
            </w:r>
            <w:r w:rsidRPr="002A491D">
              <w:rPr>
                <w:rFonts w:cstheme="minorHAnsi"/>
                <w:lang w:val="uk-UA"/>
              </w:rPr>
              <w:t xml:space="preserve"> must submit:</w:t>
            </w:r>
          </w:p>
          <w:p w14:paraId="179D8F94" w14:textId="4323102D" w:rsidR="0006615D" w:rsidRPr="002A491D" w:rsidRDefault="0006615D" w:rsidP="002A491D">
            <w:pPr>
              <w:pStyle w:val="ListParagraph"/>
              <w:numPr>
                <w:ilvl w:val="0"/>
                <w:numId w:val="34"/>
              </w:numPr>
              <w:tabs>
                <w:tab w:val="left" w:pos="360"/>
              </w:tabs>
              <w:autoSpaceDE w:val="0"/>
              <w:autoSpaceDN w:val="0"/>
              <w:adjustRightInd w:val="0"/>
              <w:spacing w:before="0"/>
              <w:mirrorIndents/>
              <w:jc w:val="both"/>
              <w:rPr>
                <w:rFonts w:cstheme="minorHAnsi"/>
                <w:lang w:val="uk-UA"/>
              </w:rPr>
            </w:pPr>
            <w:r w:rsidRPr="002A491D">
              <w:rPr>
                <w:rFonts w:cstheme="minorHAnsi"/>
              </w:rPr>
              <w:t>A</w:t>
            </w:r>
            <w:r w:rsidRPr="002A491D">
              <w:rPr>
                <w:rFonts w:cstheme="minorHAnsi"/>
                <w:lang w:val="uk-UA"/>
              </w:rPr>
              <w:t xml:space="preserve"> </w:t>
            </w:r>
            <w:r w:rsidRPr="002A491D">
              <w:rPr>
                <w:rFonts w:cstheme="minorHAnsi"/>
              </w:rPr>
              <w:t xml:space="preserve">final </w:t>
            </w:r>
            <w:r w:rsidRPr="002A491D">
              <w:rPr>
                <w:rFonts w:cstheme="minorHAnsi"/>
                <w:lang w:val="uk-UA"/>
              </w:rPr>
              <w:t xml:space="preserve">list of </w:t>
            </w:r>
            <w:r w:rsidRPr="002A491D">
              <w:rPr>
                <w:rFonts w:cstheme="minorHAnsi"/>
              </w:rPr>
              <w:t>participants</w:t>
            </w:r>
            <w:r w:rsidRPr="002A491D">
              <w:rPr>
                <w:rFonts w:cstheme="minorHAnsi"/>
                <w:lang w:val="uk-UA"/>
              </w:rPr>
              <w:t xml:space="preserve"> is submitted electronically in MS Excel</w:t>
            </w:r>
            <w:r w:rsidRPr="002A491D">
              <w:rPr>
                <w:rFonts w:cstheme="minorHAnsi"/>
              </w:rPr>
              <w:t xml:space="preserve"> to </w:t>
            </w:r>
            <w:r w:rsidR="00C273CD" w:rsidRPr="002A491D">
              <w:rPr>
                <w:rFonts w:cstheme="minorHAnsi"/>
              </w:rPr>
              <w:t xml:space="preserve">the </w:t>
            </w:r>
            <w:r w:rsidRPr="002A491D">
              <w:rPr>
                <w:rFonts w:cstheme="minorHAnsi"/>
              </w:rPr>
              <w:t xml:space="preserve">Training Coordinator </w:t>
            </w:r>
            <w:r w:rsidR="00C273CD" w:rsidRPr="002A491D">
              <w:rPr>
                <w:rFonts w:cstheme="minorHAnsi"/>
              </w:rPr>
              <w:t>for each training delivered</w:t>
            </w:r>
            <w:r w:rsidR="00C66A6D" w:rsidRPr="002A491D">
              <w:rPr>
                <w:rFonts w:cstheme="minorHAnsi"/>
              </w:rPr>
              <w:t xml:space="preserve"> that was not previously reported</w:t>
            </w:r>
            <w:r w:rsidR="00C23399" w:rsidRPr="002A491D">
              <w:rPr>
                <w:rFonts w:cstheme="minorHAnsi"/>
              </w:rPr>
              <w:t>.</w:t>
            </w:r>
          </w:p>
          <w:p w14:paraId="1299DA2A" w14:textId="2611FD03" w:rsidR="0006615D" w:rsidRPr="002A491D" w:rsidRDefault="0006615D"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training reports based on the results of the training</w:t>
            </w:r>
            <w:r w:rsidRPr="002A491D">
              <w:rPr>
                <w:rFonts w:cstheme="minorHAnsi"/>
              </w:rPr>
              <w:t>s</w:t>
            </w:r>
            <w:r w:rsidR="00256AFC" w:rsidRPr="002A491D">
              <w:rPr>
                <w:rFonts w:cstheme="minorHAnsi"/>
              </w:rPr>
              <w:t xml:space="preserve"> </w:t>
            </w:r>
            <w:r w:rsidR="00E16659" w:rsidRPr="002A491D">
              <w:rPr>
                <w:rFonts w:cstheme="minorHAnsi"/>
              </w:rPr>
              <w:t>that was not previously reported</w:t>
            </w:r>
            <w:r w:rsidRPr="002A491D">
              <w:rPr>
                <w:rFonts w:cstheme="minorHAnsi"/>
                <w:lang w:val="uk-UA"/>
              </w:rPr>
              <w:t xml:space="preserve">. </w:t>
            </w:r>
            <w:r w:rsidRPr="002A491D">
              <w:rPr>
                <w:rFonts w:cstheme="minorHAnsi"/>
              </w:rPr>
              <w:t>A 3</w:t>
            </w:r>
            <w:r w:rsidRPr="002A491D">
              <w:rPr>
                <w:rFonts w:cstheme="minorHAnsi"/>
                <w:lang w:val="uk-UA"/>
              </w:rPr>
              <w:t xml:space="preserve">-6 </w:t>
            </w:r>
            <w:r w:rsidR="00723426">
              <w:rPr>
                <w:rFonts w:cstheme="minorHAnsi"/>
              </w:rPr>
              <w:t xml:space="preserve">pages </w:t>
            </w:r>
            <w:r w:rsidRPr="002A491D">
              <w:rPr>
                <w:rFonts w:cstheme="minorHAnsi"/>
                <w:lang w:val="uk-UA"/>
              </w:rPr>
              <w:t xml:space="preserve">narrative report contains a subjective assessment of the event results, suggestions and comments submitted by the participants of the event, and recommendations </w:t>
            </w:r>
            <w:r w:rsidRPr="002A491D">
              <w:rPr>
                <w:rFonts w:cstheme="minorHAnsi"/>
              </w:rPr>
              <w:t xml:space="preserve">in template report provided by DAI in </w:t>
            </w:r>
            <w:r w:rsidRPr="002A491D">
              <w:rPr>
                <w:rFonts w:cstheme="minorHAnsi"/>
                <w:lang w:val="uk-UA"/>
              </w:rPr>
              <w:t>*.DOC</w:t>
            </w:r>
            <w:r w:rsidR="00E16659" w:rsidRPr="002A491D">
              <w:rPr>
                <w:rFonts w:cstheme="minorHAnsi"/>
              </w:rPr>
              <w:t xml:space="preserve"> format</w:t>
            </w:r>
            <w:r w:rsidR="00C23399" w:rsidRPr="002A491D">
              <w:rPr>
                <w:rFonts w:cstheme="minorHAnsi"/>
              </w:rPr>
              <w:t>.</w:t>
            </w:r>
          </w:p>
          <w:p w14:paraId="3CA590D5" w14:textId="57C713F5" w:rsidR="0006615D" w:rsidRPr="002A491D" w:rsidRDefault="0006615D"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D</w:t>
            </w:r>
            <w:r w:rsidRPr="002A491D">
              <w:rPr>
                <w:rFonts w:cstheme="minorHAnsi"/>
                <w:lang w:val="uk-UA"/>
              </w:rPr>
              <w:t>igital and processed materials which were created by the participants of the training during the practical training tasks</w:t>
            </w:r>
            <w:r w:rsidR="00E16659" w:rsidRPr="002A491D">
              <w:rPr>
                <w:rFonts w:cstheme="minorHAnsi"/>
              </w:rPr>
              <w:t xml:space="preserve"> that was not reported previously</w:t>
            </w:r>
            <w:r w:rsidRPr="002A491D">
              <w:rPr>
                <w:rFonts w:cstheme="minorHAnsi"/>
                <w:lang w:val="uk-UA"/>
              </w:rPr>
              <w:t>. Materials can be submitted in *.PDF, *.DOC, *.XLS formats.</w:t>
            </w:r>
          </w:p>
          <w:p w14:paraId="36B1FD77" w14:textId="5648109C" w:rsidR="0006615D" w:rsidRPr="002A491D" w:rsidRDefault="0006615D"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report</w:t>
            </w:r>
            <w:r w:rsidRPr="002A491D">
              <w:rPr>
                <w:rFonts w:cstheme="minorHAnsi"/>
              </w:rPr>
              <w:t xml:space="preserve"> on evaluation of training</w:t>
            </w:r>
            <w:r w:rsidR="00EE76AC" w:rsidRPr="002A491D">
              <w:rPr>
                <w:rFonts w:cstheme="minorHAnsi"/>
              </w:rPr>
              <w:t>s</w:t>
            </w:r>
            <w:r w:rsidRPr="002A491D">
              <w:rPr>
                <w:rFonts w:cstheme="minorHAnsi"/>
              </w:rPr>
              <w:t xml:space="preserve"> based on pre and post </w:t>
            </w:r>
            <w:r w:rsidR="00292E5C" w:rsidRPr="002A491D">
              <w:rPr>
                <w:rFonts w:cstheme="minorHAnsi"/>
              </w:rPr>
              <w:t>questionnaires</w:t>
            </w:r>
            <w:r w:rsidRPr="002A491D">
              <w:rPr>
                <w:rFonts w:cstheme="minorHAnsi"/>
              </w:rPr>
              <w:t xml:space="preserve"> and evaluation methodology (mentioned in deliverable 1)</w:t>
            </w:r>
            <w:r w:rsidRPr="002A491D">
              <w:rPr>
                <w:rFonts w:cstheme="minorHAnsi"/>
                <w:lang w:val="uk-UA"/>
              </w:rPr>
              <w:t xml:space="preserve"> </w:t>
            </w:r>
            <w:r w:rsidR="00E16659" w:rsidRPr="002A491D">
              <w:rPr>
                <w:rFonts w:cstheme="minorHAnsi"/>
              </w:rPr>
              <w:t xml:space="preserve">of </w:t>
            </w:r>
            <w:r w:rsidRPr="002A491D">
              <w:rPr>
                <w:rFonts w:cstheme="minorHAnsi"/>
              </w:rPr>
              <w:t>4</w:t>
            </w:r>
            <w:r w:rsidRPr="002A491D">
              <w:rPr>
                <w:rFonts w:cstheme="minorHAnsi"/>
                <w:lang w:val="uk-UA"/>
              </w:rPr>
              <w:t xml:space="preserve">-10 pages </w:t>
            </w:r>
            <w:r w:rsidRPr="002A491D">
              <w:rPr>
                <w:rFonts w:cstheme="minorHAnsi"/>
              </w:rPr>
              <w:t xml:space="preserve">in </w:t>
            </w:r>
            <w:r w:rsidRPr="002A491D">
              <w:rPr>
                <w:rFonts w:cstheme="minorHAnsi"/>
                <w:lang w:val="uk-UA"/>
              </w:rPr>
              <w:t>*.DOC</w:t>
            </w:r>
            <w:r w:rsidR="00256AFC" w:rsidRPr="002A491D">
              <w:rPr>
                <w:rFonts w:cstheme="minorHAnsi"/>
              </w:rPr>
              <w:t xml:space="preserve"> </w:t>
            </w:r>
            <w:r w:rsidR="00E16659" w:rsidRPr="002A491D">
              <w:rPr>
                <w:rFonts w:cstheme="minorHAnsi"/>
              </w:rPr>
              <w:t xml:space="preserve">format </w:t>
            </w:r>
            <w:r w:rsidR="00256AFC" w:rsidRPr="002A491D">
              <w:rPr>
                <w:rFonts w:cstheme="minorHAnsi"/>
              </w:rPr>
              <w:t xml:space="preserve">that was not reported </w:t>
            </w:r>
            <w:r w:rsidR="00EE76AC" w:rsidRPr="002A491D">
              <w:rPr>
                <w:rFonts w:cstheme="minorHAnsi"/>
              </w:rPr>
              <w:t>previously</w:t>
            </w:r>
            <w:r w:rsidR="002A491D" w:rsidRPr="002A491D">
              <w:rPr>
                <w:rFonts w:cstheme="minorHAnsi"/>
              </w:rPr>
              <w:t>.</w:t>
            </w:r>
          </w:p>
          <w:p w14:paraId="6555A003" w14:textId="2B09B84B" w:rsidR="0006615D" w:rsidRPr="002A491D" w:rsidRDefault="0006615D" w:rsidP="002A491D">
            <w:pPr>
              <w:pStyle w:val="ListParagraph"/>
              <w:numPr>
                <w:ilvl w:val="0"/>
                <w:numId w:val="34"/>
              </w:numPr>
              <w:spacing w:before="0"/>
              <w:mirrorIndents/>
              <w:jc w:val="both"/>
              <w:rPr>
                <w:rFonts w:cstheme="minorHAnsi"/>
              </w:rPr>
            </w:pPr>
            <w:r w:rsidRPr="002A491D">
              <w:rPr>
                <w:rFonts w:cstheme="minorHAnsi"/>
                <w:lang w:val="uk-UA"/>
              </w:rPr>
              <w:t xml:space="preserve">Collected </w:t>
            </w:r>
            <w:r w:rsidRPr="002A491D">
              <w:rPr>
                <w:rFonts w:cstheme="minorHAnsi"/>
              </w:rPr>
              <w:t xml:space="preserve">USAID </w:t>
            </w:r>
            <w:r w:rsidRPr="002A491D">
              <w:rPr>
                <w:rFonts w:cstheme="minorHAnsi"/>
                <w:lang w:val="uk-UA"/>
              </w:rPr>
              <w:t>ERA beneficiaries’ baseline questionnaires</w:t>
            </w:r>
            <w:r w:rsidR="00690670" w:rsidRPr="002A491D">
              <w:rPr>
                <w:rFonts w:cstheme="minorHAnsi"/>
                <w:lang w:val="uk-UA"/>
              </w:rPr>
              <w:t xml:space="preserve"> (</w:t>
            </w:r>
            <w:r w:rsidR="00690670" w:rsidRPr="002A491D">
              <w:rPr>
                <w:rFonts w:cstheme="minorHAnsi"/>
              </w:rPr>
              <w:t>in MS Word format</w:t>
            </w:r>
            <w:r w:rsidR="00690670" w:rsidRPr="002A491D">
              <w:rPr>
                <w:rFonts w:cstheme="minorHAnsi"/>
                <w:lang w:val="uk-UA"/>
              </w:rPr>
              <w:t>)</w:t>
            </w:r>
            <w:r w:rsidR="002A491D" w:rsidRPr="002A491D">
              <w:rPr>
                <w:rFonts w:cstheme="minorHAnsi"/>
              </w:rPr>
              <w:t xml:space="preserve"> </w:t>
            </w:r>
            <w:r w:rsidRPr="002A491D">
              <w:rPr>
                <w:rFonts w:cstheme="minorHAnsi"/>
                <w:lang w:val="uk-UA"/>
              </w:rPr>
              <w:t xml:space="preserve"> accordingly </w:t>
            </w:r>
            <w:r w:rsidR="008933F7">
              <w:rPr>
                <w:rFonts w:cstheme="minorHAnsi"/>
              </w:rPr>
              <w:t xml:space="preserve">USAID </w:t>
            </w:r>
            <w:r w:rsidRPr="002A491D">
              <w:rPr>
                <w:rFonts w:cstheme="minorHAnsi"/>
                <w:lang w:val="uk-UA"/>
              </w:rPr>
              <w:t xml:space="preserve">ERA MEL </w:t>
            </w:r>
            <w:r w:rsidRPr="002A491D">
              <w:rPr>
                <w:rFonts w:cstheme="minorHAnsi"/>
              </w:rPr>
              <w:t xml:space="preserve">(Monitoring, Evaluation and Learning) </w:t>
            </w:r>
            <w:r w:rsidRPr="002A491D">
              <w:rPr>
                <w:rFonts w:cstheme="minorHAnsi"/>
                <w:lang w:val="uk-UA"/>
              </w:rPr>
              <w:t>guidance in readable form</w:t>
            </w:r>
            <w:r w:rsidR="00EE76AC" w:rsidRPr="002A491D">
              <w:rPr>
                <w:rFonts w:cstheme="minorHAnsi"/>
              </w:rPr>
              <w:t xml:space="preserve"> that was not reported previously</w:t>
            </w:r>
            <w:r w:rsidR="002A491D" w:rsidRPr="002A491D">
              <w:rPr>
                <w:rFonts w:cstheme="minorHAnsi"/>
              </w:rPr>
              <w:t>.</w:t>
            </w:r>
          </w:p>
          <w:p w14:paraId="0DF46845" w14:textId="1E7EC808" w:rsidR="00313289" w:rsidRPr="002A491D" w:rsidRDefault="00313289"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Confirmation of the full participation of all trainees in full online course</w:t>
            </w:r>
            <w:r w:rsidR="002A491D" w:rsidRPr="002A491D">
              <w:rPr>
                <w:rFonts w:cstheme="minorHAnsi"/>
              </w:rPr>
              <w:t>.</w:t>
            </w:r>
          </w:p>
          <w:p w14:paraId="2858A590" w14:textId="448D1F9B" w:rsidR="00EE76AC" w:rsidRPr="002A491D" w:rsidRDefault="00EE76A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Information learning materials for trainees, which was sent via e-mail to the participants of each training (articles, books related to the topic of the training) that was not reported previously</w:t>
            </w:r>
            <w:r w:rsidR="002A491D" w:rsidRPr="002A491D">
              <w:rPr>
                <w:rFonts w:cstheme="minorHAnsi"/>
              </w:rPr>
              <w:t>.</w:t>
            </w:r>
          </w:p>
          <w:p w14:paraId="6BD43DBB" w14:textId="3D81DB23" w:rsidR="00EE76AC" w:rsidRPr="002A491D" w:rsidRDefault="00EE76A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 xml:space="preserve">Act of acceptance of M&amp;E basic questionnaires and accompanying documents </w:t>
            </w:r>
            <w:r w:rsidR="00010E42" w:rsidRPr="002A491D">
              <w:rPr>
                <w:rFonts w:cstheme="minorHAnsi"/>
              </w:rPr>
              <w:t>confirmed</w:t>
            </w:r>
            <w:r w:rsidR="00F770C6">
              <w:rPr>
                <w:rFonts w:cstheme="minorHAnsi"/>
                <w:lang w:val="uk-UA"/>
              </w:rPr>
              <w:t xml:space="preserve"> </w:t>
            </w:r>
            <w:r w:rsidRPr="002A491D">
              <w:rPr>
                <w:rFonts w:cstheme="minorHAnsi"/>
              </w:rPr>
              <w:t>by ERA M&amp;E representative that was not reported previously.</w:t>
            </w:r>
          </w:p>
          <w:p w14:paraId="2A33BFD2" w14:textId="77777777" w:rsidR="002A0DA9" w:rsidRDefault="002A0DA9" w:rsidP="002A491D">
            <w:pPr>
              <w:tabs>
                <w:tab w:val="left" w:pos="360"/>
                <w:tab w:val="left" w:pos="1832"/>
              </w:tabs>
              <w:spacing w:before="0"/>
              <w:contextualSpacing/>
              <w:mirrorIndents/>
              <w:jc w:val="both"/>
              <w:rPr>
                <w:rFonts w:cstheme="minorHAnsi"/>
                <w:lang w:val="uk-UA"/>
              </w:rPr>
            </w:pPr>
          </w:p>
          <w:p w14:paraId="453DE082" w14:textId="431F7E0E" w:rsidR="0006615D" w:rsidRPr="002A491D" w:rsidRDefault="0006615D" w:rsidP="002A491D">
            <w:pPr>
              <w:tabs>
                <w:tab w:val="left" w:pos="360"/>
                <w:tab w:val="left" w:pos="1832"/>
              </w:tabs>
              <w:spacing w:before="0"/>
              <w:contextualSpacing/>
              <w:mirrorIndents/>
              <w:jc w:val="both"/>
              <w:rPr>
                <w:rFonts w:cstheme="minorHAnsi"/>
                <w:lang w:val="uk-UA"/>
              </w:rPr>
            </w:pPr>
            <w:r w:rsidRPr="002A491D">
              <w:rPr>
                <w:rFonts w:cstheme="minorHAnsi"/>
                <w:lang w:val="uk-UA"/>
              </w:rPr>
              <w:t xml:space="preserve">This </w:t>
            </w:r>
            <w:r w:rsidRPr="002A491D">
              <w:rPr>
                <w:rFonts w:cstheme="minorHAnsi"/>
              </w:rPr>
              <w:t>deliverable</w:t>
            </w:r>
            <w:r w:rsidRPr="002A491D">
              <w:rPr>
                <w:rFonts w:cstheme="minorHAnsi"/>
                <w:lang w:val="uk-UA"/>
              </w:rPr>
              <w:t xml:space="preserve"> </w:t>
            </w:r>
            <w:r w:rsidRPr="002A491D">
              <w:rPr>
                <w:rFonts w:cstheme="minorHAnsi"/>
              </w:rPr>
              <w:t xml:space="preserve">must be presented </w:t>
            </w:r>
            <w:r w:rsidR="00256AFC" w:rsidRPr="002A491D">
              <w:rPr>
                <w:rFonts w:cstheme="minorHAnsi"/>
              </w:rPr>
              <w:t>on the due date  specified in Attachment C: Deliverables, Price Schedule</w:t>
            </w:r>
            <w:r w:rsidRPr="002A491D">
              <w:rPr>
                <w:rFonts w:cstheme="minorHAnsi"/>
                <w:lang w:val="uk-UA"/>
              </w:rPr>
              <w:t>.</w:t>
            </w:r>
          </w:p>
          <w:p w14:paraId="4A435719" w14:textId="147146BB" w:rsidR="002274AC" w:rsidRPr="002A491D" w:rsidRDefault="002274AC" w:rsidP="002A491D">
            <w:pPr>
              <w:tabs>
                <w:tab w:val="left" w:pos="360"/>
                <w:tab w:val="left" w:pos="1832"/>
              </w:tabs>
              <w:spacing w:before="0"/>
              <w:contextualSpacing/>
              <w:mirrorIndents/>
              <w:jc w:val="both"/>
              <w:rPr>
                <w:rFonts w:cstheme="minorHAnsi"/>
                <w:lang w:val="uk-UA"/>
              </w:rPr>
            </w:pPr>
          </w:p>
          <w:p w14:paraId="218DA380" w14:textId="77777777" w:rsidR="00DC1E7A" w:rsidRPr="00D509D8" w:rsidRDefault="002274AC" w:rsidP="002A491D">
            <w:pPr>
              <w:tabs>
                <w:tab w:val="left" w:pos="360"/>
                <w:tab w:val="left" w:pos="1832"/>
              </w:tabs>
              <w:spacing w:before="0"/>
              <w:contextualSpacing/>
              <w:mirrorIndents/>
              <w:jc w:val="both"/>
              <w:rPr>
                <w:rFonts w:cstheme="minorHAnsi"/>
                <w:b/>
              </w:rPr>
            </w:pPr>
            <w:r w:rsidRPr="00D509D8">
              <w:rPr>
                <w:rFonts w:cstheme="minorHAnsi"/>
                <w:b/>
              </w:rPr>
              <w:t>Deliverable 4.</w:t>
            </w:r>
            <w:r w:rsidR="00FC7063" w:rsidRPr="00D509D8">
              <w:rPr>
                <w:rFonts w:cstheme="minorHAnsi"/>
                <w:b/>
              </w:rPr>
              <w:t xml:space="preserve"> </w:t>
            </w:r>
          </w:p>
          <w:p w14:paraId="0BD15728" w14:textId="5AB9B626" w:rsidR="0006615D" w:rsidRPr="00D509D8" w:rsidRDefault="0006615D" w:rsidP="002A491D">
            <w:pPr>
              <w:tabs>
                <w:tab w:val="left" w:pos="360"/>
                <w:tab w:val="left" w:pos="1832"/>
              </w:tabs>
              <w:spacing w:before="0"/>
              <w:contextualSpacing/>
              <w:mirrorIndents/>
              <w:jc w:val="both"/>
              <w:rPr>
                <w:rFonts w:cstheme="minorHAnsi"/>
                <w:b/>
              </w:rPr>
            </w:pPr>
            <w:r w:rsidRPr="00D509D8">
              <w:rPr>
                <w:rFonts w:cstheme="minorHAnsi"/>
                <w:b/>
              </w:rPr>
              <w:t>Training report package #3.</w:t>
            </w:r>
          </w:p>
          <w:p w14:paraId="77F57F34" w14:textId="77777777" w:rsidR="0006615D" w:rsidRPr="002A491D" w:rsidRDefault="0006615D"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lang w:val="uk-UA"/>
              </w:rPr>
              <w:t xml:space="preserve">The </w:t>
            </w:r>
            <w:r w:rsidRPr="002A491D">
              <w:rPr>
                <w:rFonts w:cstheme="minorHAnsi"/>
              </w:rPr>
              <w:t>Subcontractor</w:t>
            </w:r>
            <w:r w:rsidRPr="002A491D">
              <w:rPr>
                <w:rFonts w:cstheme="minorHAnsi"/>
                <w:lang w:val="uk-UA"/>
              </w:rPr>
              <w:t xml:space="preserve"> must submit:</w:t>
            </w:r>
          </w:p>
          <w:p w14:paraId="2F7A729D" w14:textId="64794EBC" w:rsidR="00256AFC" w:rsidRPr="002A491D" w:rsidRDefault="00256AFC" w:rsidP="002A491D">
            <w:pPr>
              <w:pStyle w:val="ListParagraph"/>
              <w:numPr>
                <w:ilvl w:val="0"/>
                <w:numId w:val="34"/>
              </w:numPr>
              <w:tabs>
                <w:tab w:val="left" w:pos="360"/>
              </w:tabs>
              <w:autoSpaceDE w:val="0"/>
              <w:autoSpaceDN w:val="0"/>
              <w:adjustRightInd w:val="0"/>
              <w:spacing w:before="0"/>
              <w:mirrorIndents/>
              <w:jc w:val="both"/>
              <w:rPr>
                <w:rFonts w:cstheme="minorHAnsi"/>
                <w:lang w:val="uk-UA"/>
              </w:rPr>
            </w:pPr>
            <w:r w:rsidRPr="002A491D">
              <w:rPr>
                <w:rFonts w:cstheme="minorHAnsi"/>
              </w:rPr>
              <w:t>A</w:t>
            </w:r>
            <w:r w:rsidRPr="002A491D">
              <w:rPr>
                <w:rFonts w:cstheme="minorHAnsi"/>
                <w:lang w:val="uk-UA"/>
              </w:rPr>
              <w:t xml:space="preserve"> </w:t>
            </w:r>
            <w:r w:rsidRPr="002A491D">
              <w:rPr>
                <w:rFonts w:cstheme="minorHAnsi"/>
              </w:rPr>
              <w:t xml:space="preserve">final </w:t>
            </w:r>
            <w:r w:rsidRPr="002A491D">
              <w:rPr>
                <w:rFonts w:cstheme="minorHAnsi"/>
                <w:lang w:val="uk-UA"/>
              </w:rPr>
              <w:t xml:space="preserve">list of </w:t>
            </w:r>
            <w:r w:rsidRPr="002A491D">
              <w:rPr>
                <w:rFonts w:cstheme="minorHAnsi"/>
              </w:rPr>
              <w:t>participants</w:t>
            </w:r>
            <w:r w:rsidRPr="002A491D">
              <w:rPr>
                <w:rFonts w:cstheme="minorHAnsi"/>
                <w:lang w:val="uk-UA"/>
              </w:rPr>
              <w:t xml:space="preserve"> is submitted electronically in MS Excel</w:t>
            </w:r>
            <w:r w:rsidRPr="002A491D">
              <w:rPr>
                <w:rFonts w:cstheme="minorHAnsi"/>
              </w:rPr>
              <w:t xml:space="preserve"> to Training Coordinator that was not reported in the previous deliverable</w:t>
            </w:r>
            <w:r w:rsidR="00617CCC">
              <w:rPr>
                <w:rFonts w:cstheme="minorHAnsi"/>
                <w:lang w:val="uk-UA"/>
              </w:rPr>
              <w:t>.</w:t>
            </w:r>
          </w:p>
          <w:p w14:paraId="078BC290" w14:textId="6DB45ECD" w:rsidR="00256AFC" w:rsidRPr="002A491D" w:rsidRDefault="00256AF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training reports based on the results of the training</w:t>
            </w:r>
            <w:r w:rsidRPr="002A491D">
              <w:rPr>
                <w:rFonts w:cstheme="minorHAnsi"/>
              </w:rPr>
              <w:t>s that was not reported in the previous deliverable</w:t>
            </w:r>
            <w:r w:rsidRPr="002A491D">
              <w:rPr>
                <w:rFonts w:cstheme="minorHAnsi"/>
                <w:lang w:val="uk-UA"/>
              </w:rPr>
              <w:t xml:space="preserve">. </w:t>
            </w:r>
            <w:r w:rsidRPr="002A491D">
              <w:rPr>
                <w:rFonts w:cstheme="minorHAnsi"/>
              </w:rPr>
              <w:t>A 3</w:t>
            </w:r>
            <w:r w:rsidRPr="002A491D">
              <w:rPr>
                <w:rFonts w:cstheme="minorHAnsi"/>
                <w:lang w:val="uk-UA"/>
              </w:rPr>
              <w:t xml:space="preserve">-6 pages of narrative report, contains a subjective assessment of the event results, suggestions and comments submitted by the participants of the event, and recommendations </w:t>
            </w:r>
            <w:r w:rsidRPr="002A491D">
              <w:rPr>
                <w:rFonts w:cstheme="minorHAnsi"/>
              </w:rPr>
              <w:t xml:space="preserve">in template report provided by DAI in form </w:t>
            </w:r>
            <w:r w:rsidRPr="002A491D">
              <w:rPr>
                <w:rFonts w:cstheme="minorHAnsi"/>
                <w:lang w:val="uk-UA"/>
              </w:rPr>
              <w:t>*.DOC</w:t>
            </w:r>
            <w:r w:rsidR="00617CCC">
              <w:rPr>
                <w:rFonts w:cstheme="minorHAnsi"/>
                <w:lang w:val="uk-UA"/>
              </w:rPr>
              <w:t>.</w:t>
            </w:r>
          </w:p>
          <w:p w14:paraId="7AF06B77" w14:textId="11F1972F" w:rsidR="00256AFC" w:rsidRPr="002A491D" w:rsidRDefault="00256AF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D</w:t>
            </w:r>
            <w:r w:rsidRPr="002A491D">
              <w:rPr>
                <w:rFonts w:cstheme="minorHAnsi"/>
                <w:lang w:val="uk-UA"/>
              </w:rPr>
              <w:t>igital and processed materials which were created by the participants of the training during the practical training tasks. Materials can be submitted in *.PDF, *.DOC, *.XLS formats</w:t>
            </w:r>
            <w:r w:rsidRPr="002A491D">
              <w:rPr>
                <w:rFonts w:cstheme="minorHAnsi"/>
              </w:rPr>
              <w:t xml:space="preserve"> that was not reported in the previous deliverables</w:t>
            </w:r>
            <w:r w:rsidRPr="002A491D">
              <w:rPr>
                <w:rFonts w:cstheme="minorHAnsi"/>
                <w:lang w:val="uk-UA"/>
              </w:rPr>
              <w:t>.</w:t>
            </w:r>
          </w:p>
          <w:p w14:paraId="7457AD9D" w14:textId="7512B9D8" w:rsidR="00256AFC" w:rsidRPr="002A491D" w:rsidRDefault="00256AF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report</w:t>
            </w:r>
            <w:r w:rsidRPr="002A491D">
              <w:rPr>
                <w:rFonts w:cstheme="minorHAnsi"/>
              </w:rPr>
              <w:t xml:space="preserve"> on evaluation of training based on pre and post questionnaires and evaluation methodology (mentioned in deliverable 1)</w:t>
            </w:r>
            <w:r w:rsidRPr="002A491D">
              <w:rPr>
                <w:rFonts w:cstheme="minorHAnsi"/>
                <w:lang w:val="uk-UA"/>
              </w:rPr>
              <w:t xml:space="preserve"> </w:t>
            </w:r>
            <w:r w:rsidRPr="002A491D">
              <w:rPr>
                <w:rFonts w:cstheme="minorHAnsi"/>
              </w:rPr>
              <w:t>4</w:t>
            </w:r>
            <w:r w:rsidRPr="002A491D">
              <w:rPr>
                <w:rFonts w:cstheme="minorHAnsi"/>
                <w:lang w:val="uk-UA"/>
              </w:rPr>
              <w:t xml:space="preserve">-10 pages </w:t>
            </w:r>
            <w:r w:rsidRPr="002A491D">
              <w:rPr>
                <w:rFonts w:cstheme="minorHAnsi"/>
              </w:rPr>
              <w:t xml:space="preserve">in form </w:t>
            </w:r>
            <w:r w:rsidRPr="002A491D">
              <w:rPr>
                <w:rFonts w:cstheme="minorHAnsi"/>
                <w:lang w:val="uk-UA"/>
              </w:rPr>
              <w:t>*.DOC</w:t>
            </w:r>
            <w:r w:rsidRPr="002A491D">
              <w:rPr>
                <w:rFonts w:cstheme="minorHAnsi"/>
              </w:rPr>
              <w:t xml:space="preserve"> that was not reported in the previous deliverables</w:t>
            </w:r>
            <w:r w:rsidR="00617CCC">
              <w:rPr>
                <w:rFonts w:cstheme="minorHAnsi"/>
                <w:lang w:val="uk-UA"/>
              </w:rPr>
              <w:t>.</w:t>
            </w:r>
          </w:p>
          <w:p w14:paraId="62AC43C3" w14:textId="2922608E" w:rsidR="00256AFC" w:rsidRPr="00617CCC" w:rsidRDefault="00256AFC" w:rsidP="002133CA">
            <w:pPr>
              <w:pStyle w:val="ListParagraph"/>
              <w:numPr>
                <w:ilvl w:val="0"/>
                <w:numId w:val="34"/>
              </w:numPr>
              <w:tabs>
                <w:tab w:val="left" w:pos="360"/>
              </w:tabs>
              <w:spacing w:before="0"/>
              <w:mirrorIndents/>
              <w:jc w:val="both"/>
              <w:rPr>
                <w:rFonts w:cstheme="minorHAnsi"/>
              </w:rPr>
            </w:pPr>
            <w:r w:rsidRPr="00617CCC">
              <w:rPr>
                <w:rFonts w:cstheme="minorHAnsi"/>
                <w:lang w:val="uk-UA"/>
              </w:rPr>
              <w:t xml:space="preserve">Collected </w:t>
            </w:r>
            <w:r w:rsidRPr="00617CCC">
              <w:rPr>
                <w:rFonts w:cstheme="minorHAnsi"/>
              </w:rPr>
              <w:t xml:space="preserve">USAID </w:t>
            </w:r>
            <w:r w:rsidRPr="00617CCC">
              <w:rPr>
                <w:rFonts w:cstheme="minorHAnsi"/>
                <w:lang w:val="uk-UA"/>
              </w:rPr>
              <w:t>ERA beneficiaries’ baseline</w:t>
            </w:r>
            <w:r w:rsidR="00617CCC" w:rsidRPr="00617CCC">
              <w:rPr>
                <w:rFonts w:cstheme="minorHAnsi"/>
                <w:lang w:val="uk-UA"/>
              </w:rPr>
              <w:t xml:space="preserve"> </w:t>
            </w:r>
            <w:r w:rsidRPr="00617CCC">
              <w:rPr>
                <w:rFonts w:cstheme="minorHAnsi"/>
                <w:lang w:val="uk-UA"/>
              </w:rPr>
              <w:t xml:space="preserve">questionnaires </w:t>
            </w:r>
            <w:r w:rsidR="00010E42" w:rsidRPr="00617CCC">
              <w:rPr>
                <w:rFonts w:cstheme="minorHAnsi"/>
                <w:lang w:val="uk-UA"/>
              </w:rPr>
              <w:t>(</w:t>
            </w:r>
            <w:r w:rsidR="00010E42" w:rsidRPr="00617CCC">
              <w:rPr>
                <w:rFonts w:cstheme="minorHAnsi"/>
              </w:rPr>
              <w:t>in MS Word format</w:t>
            </w:r>
            <w:r w:rsidR="00010E42" w:rsidRPr="00617CCC">
              <w:rPr>
                <w:rFonts w:cstheme="minorHAnsi"/>
                <w:lang w:val="uk-UA"/>
              </w:rPr>
              <w:t>)</w:t>
            </w:r>
            <w:r w:rsidR="00617CCC">
              <w:rPr>
                <w:rFonts w:cstheme="minorHAnsi"/>
                <w:lang w:val="uk-UA"/>
              </w:rPr>
              <w:t xml:space="preserve"> </w:t>
            </w:r>
            <w:r w:rsidRPr="00617CCC">
              <w:rPr>
                <w:rFonts w:cstheme="minorHAnsi"/>
                <w:lang w:val="uk-UA"/>
              </w:rPr>
              <w:t xml:space="preserve">accordingly </w:t>
            </w:r>
            <w:r w:rsidR="00EA78B5">
              <w:rPr>
                <w:rFonts w:cstheme="minorHAnsi"/>
              </w:rPr>
              <w:t xml:space="preserve">USAID </w:t>
            </w:r>
            <w:r w:rsidRPr="00617CCC">
              <w:rPr>
                <w:rFonts w:cstheme="minorHAnsi"/>
                <w:lang w:val="uk-UA"/>
              </w:rPr>
              <w:t xml:space="preserve">ERA MEL </w:t>
            </w:r>
            <w:r w:rsidRPr="00617CCC">
              <w:rPr>
                <w:rFonts w:cstheme="minorHAnsi"/>
              </w:rPr>
              <w:t xml:space="preserve">(Monitoring, Evaluation and Learning) </w:t>
            </w:r>
            <w:r w:rsidRPr="00617CCC">
              <w:rPr>
                <w:rFonts w:cstheme="minorHAnsi"/>
                <w:lang w:val="uk-UA"/>
              </w:rPr>
              <w:t>guidance in readable form</w:t>
            </w:r>
            <w:r w:rsidR="00186077">
              <w:rPr>
                <w:rFonts w:cstheme="minorHAnsi"/>
                <w:lang w:val="uk-UA"/>
              </w:rPr>
              <w:t xml:space="preserve"> </w:t>
            </w:r>
            <w:r w:rsidR="00186077" w:rsidRPr="002A491D">
              <w:rPr>
                <w:rFonts w:cstheme="minorHAnsi"/>
              </w:rPr>
              <w:t>that was not reported previously</w:t>
            </w:r>
            <w:r w:rsidR="00617CCC" w:rsidRPr="00617CCC">
              <w:rPr>
                <w:rFonts w:cstheme="minorHAnsi"/>
                <w:lang w:val="uk-UA"/>
              </w:rPr>
              <w:t>.</w:t>
            </w:r>
          </w:p>
          <w:p w14:paraId="7B81504E" w14:textId="4626DF42" w:rsidR="008430A3" w:rsidRPr="002A491D" w:rsidRDefault="008430A3"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Confirmation of the full participation of all trainees in full online course</w:t>
            </w:r>
            <w:r w:rsidR="00617CCC">
              <w:rPr>
                <w:rFonts w:cstheme="minorHAnsi"/>
                <w:lang w:val="uk-UA"/>
              </w:rPr>
              <w:t>.</w:t>
            </w:r>
          </w:p>
          <w:p w14:paraId="05B0870E" w14:textId="6F397693" w:rsidR="00256AFC" w:rsidRPr="00D509D8" w:rsidRDefault="00256AFC" w:rsidP="009C7B4C">
            <w:pPr>
              <w:pStyle w:val="ListParagraph"/>
              <w:numPr>
                <w:ilvl w:val="0"/>
                <w:numId w:val="34"/>
              </w:numPr>
              <w:tabs>
                <w:tab w:val="left" w:pos="360"/>
              </w:tabs>
              <w:spacing w:before="0"/>
              <w:mirrorIndents/>
              <w:jc w:val="both"/>
              <w:rPr>
                <w:rFonts w:cstheme="minorHAnsi"/>
                <w:lang w:val="uk-UA"/>
              </w:rPr>
            </w:pPr>
            <w:r w:rsidRPr="002A491D">
              <w:rPr>
                <w:rFonts w:cstheme="minorHAnsi"/>
              </w:rPr>
              <w:t>Information learning materials for trainees, which will be sent via e-mail (articles, books related to the topic of the training)</w:t>
            </w:r>
            <w:r w:rsidR="00EA78B5" w:rsidRPr="002A491D">
              <w:rPr>
                <w:rFonts w:cstheme="minorHAnsi"/>
              </w:rPr>
              <w:t xml:space="preserve"> that was not reported previously.</w:t>
            </w:r>
          </w:p>
          <w:p w14:paraId="0A86E229" w14:textId="77777777" w:rsidR="00D509D8" w:rsidRPr="00D509D8" w:rsidRDefault="00D509D8" w:rsidP="00D509D8">
            <w:pPr>
              <w:tabs>
                <w:tab w:val="left" w:pos="360"/>
              </w:tabs>
              <w:spacing w:before="0"/>
              <w:ind w:left="360"/>
              <w:mirrorIndents/>
              <w:jc w:val="both"/>
              <w:rPr>
                <w:rFonts w:cstheme="minorHAnsi"/>
                <w:lang w:val="uk-UA"/>
              </w:rPr>
            </w:pPr>
          </w:p>
          <w:p w14:paraId="6039D72F" w14:textId="0A2F135F" w:rsidR="00256AFC" w:rsidRPr="002A491D" w:rsidRDefault="00256AF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Act of acception of M&amp;E basic questionnaires and accompanying documents signed by M&amp;E representative</w:t>
            </w:r>
            <w:r w:rsidR="00EA78B5" w:rsidRPr="002A491D">
              <w:rPr>
                <w:rFonts w:cstheme="minorHAnsi"/>
              </w:rPr>
              <w:t xml:space="preserve"> that was not reported previously</w:t>
            </w:r>
            <w:r w:rsidRPr="002A491D">
              <w:rPr>
                <w:rFonts w:cstheme="minorHAnsi"/>
              </w:rPr>
              <w:t>.</w:t>
            </w:r>
          </w:p>
          <w:p w14:paraId="260121A2" w14:textId="3FD13987" w:rsidR="00256AFC" w:rsidRDefault="00256AFC" w:rsidP="002A491D">
            <w:pPr>
              <w:pStyle w:val="ListParagraph"/>
              <w:tabs>
                <w:tab w:val="left" w:pos="360"/>
              </w:tabs>
              <w:spacing w:before="0"/>
              <w:ind w:left="0"/>
              <w:mirrorIndents/>
              <w:jc w:val="both"/>
              <w:rPr>
                <w:rFonts w:cstheme="minorHAnsi"/>
                <w:lang w:val="uk-UA"/>
              </w:rPr>
            </w:pPr>
          </w:p>
          <w:p w14:paraId="5898C144" w14:textId="77777777" w:rsidR="00EA78B5" w:rsidRPr="00D509D8" w:rsidRDefault="00EA78B5" w:rsidP="002A491D">
            <w:pPr>
              <w:pStyle w:val="ListParagraph"/>
              <w:tabs>
                <w:tab w:val="left" w:pos="360"/>
              </w:tabs>
              <w:spacing w:before="0"/>
              <w:ind w:left="0"/>
              <w:mirrorIndents/>
              <w:jc w:val="both"/>
              <w:rPr>
                <w:rFonts w:cstheme="minorHAnsi"/>
                <w:sz w:val="18"/>
                <w:szCs w:val="18"/>
                <w:lang w:val="uk-UA"/>
              </w:rPr>
            </w:pPr>
          </w:p>
          <w:p w14:paraId="14740B7C" w14:textId="77777777" w:rsidR="00256AFC" w:rsidRPr="002A491D" w:rsidRDefault="00256AFC" w:rsidP="002A491D">
            <w:pPr>
              <w:tabs>
                <w:tab w:val="left" w:pos="360"/>
                <w:tab w:val="left" w:pos="1832"/>
              </w:tabs>
              <w:spacing w:before="0"/>
              <w:contextualSpacing/>
              <w:mirrorIndents/>
              <w:jc w:val="both"/>
              <w:rPr>
                <w:rFonts w:cstheme="minorHAnsi"/>
                <w:lang w:val="uk-UA"/>
              </w:rPr>
            </w:pPr>
            <w:r w:rsidRPr="002A491D">
              <w:rPr>
                <w:rFonts w:cstheme="minorHAnsi"/>
                <w:lang w:val="uk-UA"/>
              </w:rPr>
              <w:t xml:space="preserve">This </w:t>
            </w:r>
            <w:r w:rsidRPr="002A491D">
              <w:rPr>
                <w:rFonts w:cstheme="minorHAnsi"/>
              </w:rPr>
              <w:t>deliverable</w:t>
            </w:r>
            <w:r w:rsidRPr="002A491D">
              <w:rPr>
                <w:rFonts w:cstheme="minorHAnsi"/>
                <w:lang w:val="uk-UA"/>
              </w:rPr>
              <w:t xml:space="preserve"> </w:t>
            </w:r>
            <w:r w:rsidRPr="002A491D">
              <w:rPr>
                <w:rFonts w:cstheme="minorHAnsi"/>
              </w:rPr>
              <w:t>must be presented on the due date  specified in Attachment C: Deliverables, Price Schedule</w:t>
            </w:r>
            <w:r w:rsidRPr="002A491D">
              <w:rPr>
                <w:rFonts w:cstheme="minorHAnsi"/>
                <w:lang w:val="uk-UA"/>
              </w:rPr>
              <w:t>.</w:t>
            </w:r>
          </w:p>
          <w:p w14:paraId="27EAFF8F" w14:textId="10E588E7" w:rsidR="00FC7063" w:rsidRPr="002A491D" w:rsidRDefault="00FC7063" w:rsidP="002A491D">
            <w:pPr>
              <w:tabs>
                <w:tab w:val="left" w:pos="360"/>
                <w:tab w:val="left" w:pos="1832"/>
              </w:tabs>
              <w:spacing w:before="0"/>
              <w:contextualSpacing/>
              <w:mirrorIndents/>
              <w:jc w:val="both"/>
              <w:rPr>
                <w:rFonts w:cstheme="minorHAnsi"/>
                <w:lang w:val="uk-UA"/>
              </w:rPr>
            </w:pPr>
          </w:p>
          <w:p w14:paraId="726CAB95" w14:textId="77777777" w:rsidR="00EA78B5" w:rsidRPr="00D509D8" w:rsidRDefault="00FC7063" w:rsidP="002A491D">
            <w:pPr>
              <w:tabs>
                <w:tab w:val="left" w:pos="360"/>
                <w:tab w:val="left" w:pos="1832"/>
              </w:tabs>
              <w:spacing w:before="0"/>
              <w:contextualSpacing/>
              <w:mirrorIndents/>
              <w:jc w:val="both"/>
              <w:rPr>
                <w:rFonts w:cstheme="minorHAnsi"/>
                <w:b/>
              </w:rPr>
            </w:pPr>
            <w:r w:rsidRPr="00D509D8">
              <w:rPr>
                <w:rFonts w:cstheme="minorHAnsi"/>
                <w:b/>
              </w:rPr>
              <w:t xml:space="preserve">Deliverable 5. </w:t>
            </w:r>
          </w:p>
          <w:p w14:paraId="5DE2A3A3" w14:textId="31FA827C" w:rsidR="00FC7063" w:rsidRPr="00D509D8" w:rsidRDefault="00FC7063" w:rsidP="002A491D">
            <w:pPr>
              <w:tabs>
                <w:tab w:val="left" w:pos="360"/>
                <w:tab w:val="left" w:pos="1832"/>
              </w:tabs>
              <w:spacing w:before="0"/>
              <w:contextualSpacing/>
              <w:mirrorIndents/>
              <w:jc w:val="both"/>
              <w:rPr>
                <w:rFonts w:cstheme="minorHAnsi"/>
                <w:b/>
              </w:rPr>
            </w:pPr>
            <w:r w:rsidRPr="00D509D8">
              <w:rPr>
                <w:rFonts w:cstheme="minorHAnsi"/>
                <w:b/>
              </w:rPr>
              <w:t>Training report package #4.</w:t>
            </w:r>
          </w:p>
          <w:p w14:paraId="5F0C5259" w14:textId="77777777" w:rsidR="0006615D" w:rsidRPr="002A491D" w:rsidRDefault="0006615D"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lang w:val="uk-UA"/>
              </w:rPr>
              <w:t xml:space="preserve">The </w:t>
            </w:r>
            <w:r w:rsidRPr="002A491D">
              <w:rPr>
                <w:rFonts w:cstheme="minorHAnsi"/>
              </w:rPr>
              <w:t>Subcontractor</w:t>
            </w:r>
            <w:r w:rsidRPr="002A491D">
              <w:rPr>
                <w:rFonts w:cstheme="minorHAnsi"/>
                <w:lang w:val="uk-UA"/>
              </w:rPr>
              <w:t xml:space="preserve"> must submit:</w:t>
            </w:r>
          </w:p>
          <w:p w14:paraId="22628919" w14:textId="453B5FA6" w:rsidR="00256AFC" w:rsidRPr="002A491D" w:rsidRDefault="00256AFC" w:rsidP="002A491D">
            <w:pPr>
              <w:pStyle w:val="ListParagraph"/>
              <w:numPr>
                <w:ilvl w:val="0"/>
                <w:numId w:val="34"/>
              </w:numPr>
              <w:tabs>
                <w:tab w:val="left" w:pos="360"/>
              </w:tabs>
              <w:autoSpaceDE w:val="0"/>
              <w:autoSpaceDN w:val="0"/>
              <w:adjustRightInd w:val="0"/>
              <w:spacing w:before="0"/>
              <w:mirrorIndents/>
              <w:jc w:val="both"/>
              <w:rPr>
                <w:rFonts w:cstheme="minorHAnsi"/>
                <w:lang w:val="uk-UA"/>
              </w:rPr>
            </w:pPr>
            <w:r w:rsidRPr="002A491D">
              <w:rPr>
                <w:rFonts w:cstheme="minorHAnsi"/>
              </w:rPr>
              <w:t>A</w:t>
            </w:r>
            <w:r w:rsidRPr="002A491D">
              <w:rPr>
                <w:rFonts w:cstheme="minorHAnsi"/>
                <w:lang w:val="uk-UA"/>
              </w:rPr>
              <w:t xml:space="preserve"> </w:t>
            </w:r>
            <w:r w:rsidRPr="002A491D">
              <w:rPr>
                <w:rFonts w:cstheme="minorHAnsi"/>
              </w:rPr>
              <w:t xml:space="preserve">final </w:t>
            </w:r>
            <w:r w:rsidRPr="002A491D">
              <w:rPr>
                <w:rFonts w:cstheme="minorHAnsi"/>
                <w:lang w:val="uk-UA"/>
              </w:rPr>
              <w:t xml:space="preserve">list of </w:t>
            </w:r>
            <w:r w:rsidRPr="002A491D">
              <w:rPr>
                <w:rFonts w:cstheme="minorHAnsi"/>
              </w:rPr>
              <w:t>participants</w:t>
            </w:r>
            <w:r w:rsidRPr="002A491D">
              <w:rPr>
                <w:rFonts w:cstheme="minorHAnsi"/>
                <w:lang w:val="uk-UA"/>
              </w:rPr>
              <w:t xml:space="preserve"> is submitted electronically in MS Excel</w:t>
            </w:r>
            <w:r w:rsidRPr="002A491D">
              <w:rPr>
                <w:rFonts w:cstheme="minorHAnsi"/>
              </w:rPr>
              <w:t xml:space="preserve"> to Training Coordinator that was not reported in the previous deliverable</w:t>
            </w:r>
            <w:r w:rsidR="002A6A57">
              <w:rPr>
                <w:rFonts w:cstheme="minorHAnsi"/>
                <w:lang w:val="uk-UA"/>
              </w:rPr>
              <w:t>.</w:t>
            </w:r>
          </w:p>
          <w:p w14:paraId="3F127DF8" w14:textId="23E6FD52" w:rsidR="00256AFC" w:rsidRPr="002A491D" w:rsidRDefault="00256AFC" w:rsidP="00D509D8">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training reports based on the results of the training</w:t>
            </w:r>
            <w:r w:rsidRPr="002A491D">
              <w:rPr>
                <w:rFonts w:cstheme="minorHAnsi"/>
              </w:rPr>
              <w:t>s that was not reported in the previous deliverable</w:t>
            </w:r>
            <w:r w:rsidRPr="002A491D">
              <w:rPr>
                <w:rFonts w:cstheme="minorHAnsi"/>
                <w:lang w:val="uk-UA"/>
              </w:rPr>
              <w:t xml:space="preserve">. </w:t>
            </w:r>
            <w:r w:rsidRPr="002A491D">
              <w:rPr>
                <w:rFonts w:cstheme="minorHAnsi"/>
              </w:rPr>
              <w:t>A 3</w:t>
            </w:r>
            <w:r w:rsidRPr="002A491D">
              <w:rPr>
                <w:rFonts w:cstheme="minorHAnsi"/>
                <w:lang w:val="uk-UA"/>
              </w:rPr>
              <w:t xml:space="preserve">-6 pages of narrative report, contains a subjective assessment of the event results, suggestions and comments submitted by the participants of the event, and recommendations </w:t>
            </w:r>
            <w:r w:rsidRPr="002A491D">
              <w:rPr>
                <w:rFonts w:cstheme="minorHAnsi"/>
              </w:rPr>
              <w:t xml:space="preserve">in template report provided by DAI in form </w:t>
            </w:r>
            <w:r w:rsidRPr="002A491D">
              <w:rPr>
                <w:rFonts w:cstheme="minorHAnsi"/>
                <w:lang w:val="uk-UA"/>
              </w:rPr>
              <w:t>*.DOC</w:t>
            </w:r>
            <w:r w:rsidR="002A6A57">
              <w:rPr>
                <w:rFonts w:cstheme="minorHAnsi"/>
                <w:lang w:val="uk-UA"/>
              </w:rPr>
              <w:t>.</w:t>
            </w:r>
          </w:p>
          <w:p w14:paraId="43775A6D" w14:textId="77777777" w:rsidR="00256AFC" w:rsidRPr="002A491D" w:rsidRDefault="00256AF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D</w:t>
            </w:r>
            <w:r w:rsidRPr="002A491D">
              <w:rPr>
                <w:rFonts w:cstheme="minorHAnsi"/>
                <w:lang w:val="uk-UA"/>
              </w:rPr>
              <w:t>igital and processed materials which were created by the participants of the training during the practical training tasks. Materials can be submitted in *.PDF, *.DOC, *.XLS formats</w:t>
            </w:r>
            <w:r w:rsidRPr="002A491D">
              <w:rPr>
                <w:rFonts w:cstheme="minorHAnsi"/>
              </w:rPr>
              <w:t xml:space="preserve"> that was not reported in the previous deliverables</w:t>
            </w:r>
            <w:r w:rsidRPr="002A491D">
              <w:rPr>
                <w:rFonts w:cstheme="minorHAnsi"/>
                <w:lang w:val="uk-UA"/>
              </w:rPr>
              <w:t>.</w:t>
            </w:r>
          </w:p>
          <w:p w14:paraId="54D4DE70" w14:textId="28CCA31D" w:rsidR="00256AFC" w:rsidRPr="002A491D" w:rsidRDefault="00256AFC" w:rsidP="002A491D">
            <w:pPr>
              <w:pStyle w:val="ListParagraph"/>
              <w:numPr>
                <w:ilvl w:val="0"/>
                <w:numId w:val="34"/>
              </w:numPr>
              <w:tabs>
                <w:tab w:val="left" w:pos="360"/>
              </w:tabs>
              <w:spacing w:before="0"/>
              <w:mirrorIndents/>
              <w:jc w:val="both"/>
              <w:rPr>
                <w:rFonts w:cstheme="minorHAnsi"/>
                <w:lang w:val="uk-UA"/>
              </w:rPr>
            </w:pPr>
            <w:r w:rsidRPr="002A491D">
              <w:rPr>
                <w:rFonts w:cstheme="minorHAnsi"/>
              </w:rPr>
              <w:t>T</w:t>
            </w:r>
            <w:r w:rsidRPr="002A491D">
              <w:rPr>
                <w:rFonts w:cstheme="minorHAnsi"/>
                <w:lang w:val="uk-UA"/>
              </w:rPr>
              <w:t>he report</w:t>
            </w:r>
            <w:r w:rsidRPr="002A491D">
              <w:rPr>
                <w:rFonts w:cstheme="minorHAnsi"/>
              </w:rPr>
              <w:t xml:space="preserve"> on evaluation of training based on pre and post questionnaires and evaluation methodology (mentioned in deliverable 1)</w:t>
            </w:r>
            <w:r w:rsidRPr="002A491D">
              <w:rPr>
                <w:rFonts w:cstheme="minorHAnsi"/>
                <w:lang w:val="uk-UA"/>
              </w:rPr>
              <w:t xml:space="preserve"> </w:t>
            </w:r>
            <w:r w:rsidRPr="002A491D">
              <w:rPr>
                <w:rFonts w:cstheme="minorHAnsi"/>
              </w:rPr>
              <w:t>4</w:t>
            </w:r>
            <w:r w:rsidRPr="002A491D">
              <w:rPr>
                <w:rFonts w:cstheme="minorHAnsi"/>
                <w:lang w:val="uk-UA"/>
              </w:rPr>
              <w:t xml:space="preserve">-10 pages </w:t>
            </w:r>
            <w:r w:rsidRPr="002A491D">
              <w:rPr>
                <w:rFonts w:cstheme="minorHAnsi"/>
              </w:rPr>
              <w:t xml:space="preserve">in form </w:t>
            </w:r>
            <w:r w:rsidRPr="002A491D">
              <w:rPr>
                <w:rFonts w:cstheme="minorHAnsi"/>
                <w:lang w:val="uk-UA"/>
              </w:rPr>
              <w:t>*.DOC</w:t>
            </w:r>
            <w:r w:rsidRPr="002A491D">
              <w:rPr>
                <w:rFonts w:cstheme="minorHAnsi"/>
              </w:rPr>
              <w:t xml:space="preserve"> that was not reported in the previous deliverables</w:t>
            </w:r>
            <w:r w:rsidR="002A6A57">
              <w:rPr>
                <w:rFonts w:cstheme="minorHAnsi"/>
                <w:lang w:val="uk-UA"/>
              </w:rPr>
              <w:t>.</w:t>
            </w:r>
          </w:p>
          <w:p w14:paraId="1E12091B" w14:textId="77777777" w:rsidR="00497ECA" w:rsidRPr="002A491D" w:rsidRDefault="00256AFC" w:rsidP="00497ECA">
            <w:pPr>
              <w:pStyle w:val="ListParagraph"/>
              <w:numPr>
                <w:ilvl w:val="0"/>
                <w:numId w:val="34"/>
              </w:numPr>
              <w:tabs>
                <w:tab w:val="left" w:pos="360"/>
              </w:tabs>
              <w:spacing w:before="0"/>
              <w:mirrorIndents/>
              <w:jc w:val="both"/>
              <w:rPr>
                <w:rFonts w:cstheme="minorHAnsi"/>
                <w:lang w:val="uk-UA"/>
              </w:rPr>
            </w:pPr>
            <w:r w:rsidRPr="002A491D">
              <w:rPr>
                <w:rFonts w:cstheme="minorHAnsi"/>
                <w:lang w:val="uk-UA"/>
              </w:rPr>
              <w:t xml:space="preserve">Collected </w:t>
            </w:r>
            <w:r w:rsidRPr="002A491D">
              <w:rPr>
                <w:rFonts w:cstheme="minorHAnsi"/>
              </w:rPr>
              <w:t xml:space="preserve">USAID </w:t>
            </w:r>
            <w:r w:rsidRPr="002A491D">
              <w:rPr>
                <w:rFonts w:cstheme="minorHAnsi"/>
                <w:lang w:val="uk-UA"/>
              </w:rPr>
              <w:t>ERA beneficiaries’ baseline questionnaires</w:t>
            </w:r>
            <w:r w:rsidR="00A239B2" w:rsidRPr="002A491D">
              <w:rPr>
                <w:rFonts w:cstheme="minorHAnsi"/>
                <w:lang w:val="uk-UA"/>
              </w:rPr>
              <w:t xml:space="preserve"> (</w:t>
            </w:r>
            <w:r w:rsidR="00A239B2" w:rsidRPr="002A491D">
              <w:rPr>
                <w:rFonts w:cstheme="minorHAnsi"/>
              </w:rPr>
              <w:t>in MS Word format</w:t>
            </w:r>
            <w:r w:rsidR="00A239B2" w:rsidRPr="002A491D">
              <w:rPr>
                <w:rFonts w:cstheme="minorHAnsi"/>
                <w:lang w:val="uk-UA"/>
              </w:rPr>
              <w:t>)</w:t>
            </w:r>
            <w:r w:rsidRPr="002A491D">
              <w:rPr>
                <w:rFonts w:cstheme="minorHAnsi"/>
                <w:lang w:val="uk-UA"/>
              </w:rPr>
              <w:t xml:space="preserve"> accordingly </w:t>
            </w:r>
            <w:r w:rsidR="00DE36D5">
              <w:rPr>
                <w:rFonts w:cstheme="minorHAnsi"/>
              </w:rPr>
              <w:t xml:space="preserve">USAID </w:t>
            </w:r>
            <w:r w:rsidRPr="002A491D">
              <w:rPr>
                <w:rFonts w:cstheme="minorHAnsi"/>
                <w:lang w:val="uk-UA"/>
              </w:rPr>
              <w:t xml:space="preserve">ERA MEL </w:t>
            </w:r>
            <w:r w:rsidRPr="002A491D">
              <w:rPr>
                <w:rFonts w:cstheme="minorHAnsi"/>
              </w:rPr>
              <w:t xml:space="preserve">(Monitoring, Evaluation and Learning) </w:t>
            </w:r>
            <w:r w:rsidRPr="002A491D">
              <w:rPr>
                <w:rFonts w:cstheme="minorHAnsi"/>
                <w:lang w:val="uk-UA"/>
              </w:rPr>
              <w:t>guidance in readable form</w:t>
            </w:r>
            <w:r w:rsidR="00497ECA">
              <w:rPr>
                <w:rFonts w:cstheme="minorHAnsi"/>
                <w:lang w:val="uk-UA"/>
              </w:rPr>
              <w:t xml:space="preserve"> </w:t>
            </w:r>
            <w:r w:rsidR="00497ECA" w:rsidRPr="002A491D">
              <w:rPr>
                <w:rFonts w:cstheme="minorHAnsi"/>
              </w:rPr>
              <w:t>that was not reported previously.</w:t>
            </w:r>
          </w:p>
          <w:p w14:paraId="763C52A5" w14:textId="51A28B36" w:rsidR="00F90015" w:rsidRPr="00497ECA" w:rsidRDefault="00F90015" w:rsidP="00FC4A68">
            <w:pPr>
              <w:pStyle w:val="ListParagraph"/>
              <w:numPr>
                <w:ilvl w:val="0"/>
                <w:numId w:val="34"/>
              </w:numPr>
              <w:tabs>
                <w:tab w:val="left" w:pos="360"/>
              </w:tabs>
              <w:spacing w:before="0"/>
              <w:mirrorIndents/>
              <w:jc w:val="both"/>
              <w:rPr>
                <w:rFonts w:cstheme="minorHAnsi"/>
                <w:lang w:val="uk-UA"/>
              </w:rPr>
            </w:pPr>
            <w:r w:rsidRPr="00FC4A68">
              <w:rPr>
                <w:rFonts w:cstheme="minorHAnsi"/>
              </w:rPr>
              <w:t xml:space="preserve">Confirmation of the full participation of all </w:t>
            </w:r>
            <w:r w:rsidRPr="00497ECA">
              <w:rPr>
                <w:rFonts w:cstheme="minorHAnsi"/>
              </w:rPr>
              <w:t>trainees in full online course</w:t>
            </w:r>
            <w:r w:rsidR="002A6A57" w:rsidRPr="00497ECA">
              <w:rPr>
                <w:rFonts w:cstheme="minorHAnsi"/>
                <w:lang w:val="uk-UA"/>
              </w:rPr>
              <w:t>.</w:t>
            </w:r>
          </w:p>
          <w:p w14:paraId="30023192" w14:textId="77777777" w:rsidR="00497ECA" w:rsidRPr="002A491D" w:rsidRDefault="00256AFC" w:rsidP="00497ECA">
            <w:pPr>
              <w:pStyle w:val="ListParagraph"/>
              <w:numPr>
                <w:ilvl w:val="0"/>
                <w:numId w:val="34"/>
              </w:numPr>
              <w:tabs>
                <w:tab w:val="left" w:pos="360"/>
              </w:tabs>
              <w:spacing w:before="0"/>
              <w:mirrorIndents/>
              <w:jc w:val="both"/>
              <w:rPr>
                <w:rFonts w:cstheme="minorHAnsi"/>
                <w:lang w:val="uk-UA"/>
              </w:rPr>
            </w:pPr>
            <w:r w:rsidRPr="002A491D">
              <w:rPr>
                <w:rFonts w:cstheme="minorHAnsi"/>
              </w:rPr>
              <w:t>Information learning materials for trainees, which will be sent via e-mail (articles, books related to the topic of the training)</w:t>
            </w:r>
            <w:r w:rsidR="00497ECA">
              <w:rPr>
                <w:rFonts w:cstheme="minorHAnsi"/>
                <w:lang w:val="uk-UA"/>
              </w:rPr>
              <w:t xml:space="preserve"> </w:t>
            </w:r>
            <w:r w:rsidR="00497ECA" w:rsidRPr="002A491D">
              <w:rPr>
                <w:rFonts w:cstheme="minorHAnsi"/>
              </w:rPr>
              <w:t>that was not reported previously.</w:t>
            </w:r>
          </w:p>
          <w:p w14:paraId="710267F5" w14:textId="77777777" w:rsidR="00497ECA" w:rsidRPr="00D509D8" w:rsidRDefault="00497ECA" w:rsidP="00D509D8">
            <w:pPr>
              <w:pStyle w:val="ListParagraph"/>
              <w:tabs>
                <w:tab w:val="left" w:pos="360"/>
              </w:tabs>
              <w:spacing w:before="0"/>
              <w:mirrorIndents/>
              <w:jc w:val="both"/>
              <w:rPr>
                <w:rFonts w:cstheme="minorHAnsi"/>
                <w:lang w:val="uk-UA"/>
              </w:rPr>
            </w:pPr>
          </w:p>
          <w:p w14:paraId="7DBBD062" w14:textId="77777777" w:rsidR="00497ECA" w:rsidRPr="002A491D" w:rsidRDefault="00256AFC" w:rsidP="00FC4A68">
            <w:pPr>
              <w:pStyle w:val="ListParagraph"/>
              <w:numPr>
                <w:ilvl w:val="0"/>
                <w:numId w:val="34"/>
              </w:numPr>
              <w:tabs>
                <w:tab w:val="left" w:pos="360"/>
              </w:tabs>
              <w:spacing w:before="0"/>
              <w:mirrorIndents/>
              <w:jc w:val="both"/>
              <w:rPr>
                <w:rFonts w:cstheme="minorHAnsi"/>
                <w:lang w:val="uk-UA"/>
              </w:rPr>
            </w:pPr>
            <w:r w:rsidRPr="00FC4A68">
              <w:rPr>
                <w:rFonts w:cstheme="minorHAnsi"/>
              </w:rPr>
              <w:t>Act of acception of M&amp;E basic questionnaires and accompanying documents</w:t>
            </w:r>
            <w:r w:rsidR="00145CF6" w:rsidRPr="00497ECA">
              <w:rPr>
                <w:rFonts w:cstheme="minorHAnsi"/>
              </w:rPr>
              <w:t xml:space="preserve"> confirmed</w:t>
            </w:r>
            <w:r w:rsidRPr="00497ECA">
              <w:rPr>
                <w:rFonts w:cstheme="minorHAnsi"/>
              </w:rPr>
              <w:t xml:space="preserve"> by M&amp;E representative</w:t>
            </w:r>
            <w:r w:rsidR="00497ECA">
              <w:rPr>
                <w:rFonts w:cstheme="minorHAnsi"/>
                <w:lang w:val="uk-UA"/>
              </w:rPr>
              <w:t xml:space="preserve"> </w:t>
            </w:r>
            <w:r w:rsidR="00497ECA" w:rsidRPr="002A491D">
              <w:rPr>
                <w:rFonts w:cstheme="minorHAnsi"/>
              </w:rPr>
              <w:t>that was not reported previously.</w:t>
            </w:r>
          </w:p>
          <w:p w14:paraId="59D89AAD" w14:textId="42175C61" w:rsidR="00256AFC" w:rsidRPr="002A0DA9" w:rsidRDefault="00256AFC" w:rsidP="00D509D8">
            <w:pPr>
              <w:pStyle w:val="ListParagraph"/>
              <w:tabs>
                <w:tab w:val="left" w:pos="360"/>
              </w:tabs>
              <w:spacing w:before="0"/>
              <w:mirrorIndents/>
              <w:jc w:val="both"/>
              <w:rPr>
                <w:rFonts w:cstheme="minorHAnsi"/>
                <w:sz w:val="16"/>
                <w:szCs w:val="16"/>
                <w:lang w:val="uk-UA"/>
              </w:rPr>
            </w:pPr>
          </w:p>
          <w:p w14:paraId="16247570" w14:textId="77777777" w:rsidR="00256AFC" w:rsidRPr="002A491D" w:rsidRDefault="00256AFC">
            <w:pPr>
              <w:tabs>
                <w:tab w:val="left" w:pos="360"/>
                <w:tab w:val="left" w:pos="1832"/>
              </w:tabs>
              <w:spacing w:before="0"/>
              <w:contextualSpacing/>
              <w:mirrorIndents/>
              <w:jc w:val="both"/>
              <w:rPr>
                <w:rFonts w:cstheme="minorHAnsi"/>
                <w:lang w:val="uk-UA"/>
              </w:rPr>
            </w:pPr>
            <w:r w:rsidRPr="002A491D">
              <w:rPr>
                <w:rFonts w:cstheme="minorHAnsi"/>
                <w:lang w:val="uk-UA"/>
              </w:rPr>
              <w:t xml:space="preserve">This </w:t>
            </w:r>
            <w:r w:rsidRPr="002A491D">
              <w:rPr>
                <w:rFonts w:cstheme="minorHAnsi"/>
              </w:rPr>
              <w:t>deliverable</w:t>
            </w:r>
            <w:r w:rsidRPr="002A491D">
              <w:rPr>
                <w:rFonts w:cstheme="minorHAnsi"/>
                <w:lang w:val="uk-UA"/>
              </w:rPr>
              <w:t xml:space="preserve"> </w:t>
            </w:r>
            <w:r w:rsidRPr="002A491D">
              <w:rPr>
                <w:rFonts w:cstheme="minorHAnsi"/>
              </w:rPr>
              <w:t>must be presented on the due date  specified in Attachment C: Deliverables, Price Schedule</w:t>
            </w:r>
            <w:r w:rsidRPr="002A491D">
              <w:rPr>
                <w:rFonts w:cstheme="minorHAnsi"/>
                <w:lang w:val="uk-UA"/>
              </w:rPr>
              <w:t>.</w:t>
            </w:r>
          </w:p>
          <w:p w14:paraId="26EFBED2" w14:textId="77777777" w:rsidR="002A3C79" w:rsidRPr="002A491D" w:rsidRDefault="002A3C79" w:rsidP="002A491D">
            <w:pPr>
              <w:pStyle w:val="ListParagraph"/>
              <w:tabs>
                <w:tab w:val="left" w:pos="360"/>
              </w:tabs>
              <w:spacing w:before="0"/>
              <w:ind w:left="0"/>
              <w:mirrorIndents/>
              <w:jc w:val="both"/>
              <w:rPr>
                <w:rFonts w:cstheme="minorHAnsi"/>
                <w:lang w:val="uk-UA"/>
              </w:rPr>
            </w:pPr>
          </w:p>
          <w:p w14:paraId="51339E25" w14:textId="436B1E39" w:rsidR="0006615D" w:rsidRPr="002A491D" w:rsidRDefault="00186077" w:rsidP="002A491D">
            <w:pPr>
              <w:tabs>
                <w:tab w:val="left" w:pos="360"/>
                <w:tab w:val="left" w:pos="1832"/>
              </w:tabs>
              <w:spacing w:before="0"/>
              <w:contextualSpacing/>
              <w:mirrorIndents/>
              <w:jc w:val="both"/>
              <w:rPr>
                <w:rFonts w:cstheme="minorHAnsi"/>
                <w:lang w:val="uk-UA"/>
              </w:rPr>
            </w:pPr>
            <w:r>
              <w:rPr>
                <w:rFonts w:cstheme="minorHAnsi"/>
              </w:rPr>
              <w:t>D</w:t>
            </w:r>
            <w:r w:rsidR="0006615D" w:rsidRPr="002A491D">
              <w:rPr>
                <w:rFonts w:cstheme="minorHAnsi"/>
              </w:rPr>
              <w:t>eliverable</w:t>
            </w:r>
            <w:r>
              <w:rPr>
                <w:rFonts w:cstheme="minorHAnsi"/>
              </w:rPr>
              <w:t>s</w:t>
            </w:r>
            <w:r w:rsidR="0006615D" w:rsidRPr="002A491D">
              <w:rPr>
                <w:rFonts w:cstheme="minorHAnsi"/>
                <w:lang w:val="uk-UA"/>
              </w:rPr>
              <w:t xml:space="preserve"> </w:t>
            </w:r>
            <w:r w:rsidR="0006615D" w:rsidRPr="002A491D">
              <w:rPr>
                <w:rFonts w:cstheme="minorHAnsi"/>
              </w:rPr>
              <w:t xml:space="preserve">must be presented </w:t>
            </w:r>
            <w:r w:rsidR="00256AFC" w:rsidRPr="002A491D">
              <w:rPr>
                <w:rFonts w:cstheme="minorHAnsi"/>
              </w:rPr>
              <w:t>on the due date specified in Attachment C: Deliverables, Price Schedule</w:t>
            </w:r>
            <w:r w:rsidR="00EE76AC" w:rsidRPr="002A491D">
              <w:rPr>
                <w:rFonts w:cstheme="minorHAnsi"/>
              </w:rPr>
              <w:t xml:space="preserve"> and as showen below</w:t>
            </w:r>
            <w:r w:rsidR="00256AFC" w:rsidRPr="002A491D">
              <w:rPr>
                <w:rFonts w:cstheme="minorHAnsi"/>
                <w:lang w:val="uk-UA"/>
              </w:rPr>
              <w:t>.</w:t>
            </w:r>
          </w:p>
          <w:tbl>
            <w:tblPr>
              <w:tblW w:w="4920" w:type="dxa"/>
              <w:tblLayout w:type="fixed"/>
              <w:tblLook w:val="04A0" w:firstRow="1" w:lastRow="0" w:firstColumn="1" w:lastColumn="0" w:noHBand="0" w:noVBand="1"/>
            </w:tblPr>
            <w:tblGrid>
              <w:gridCol w:w="2050"/>
              <w:gridCol w:w="2870"/>
            </w:tblGrid>
            <w:tr w:rsidR="00A97F4B" w:rsidRPr="002A491D" w14:paraId="02A900BD" w14:textId="512D92B3" w:rsidTr="00AE5299">
              <w:trPr>
                <w:trHeight w:val="290"/>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1D093" w14:textId="03AEFC79" w:rsidR="00A97F4B" w:rsidRPr="002A491D" w:rsidRDefault="00D83571" w:rsidP="002A491D">
                  <w:pPr>
                    <w:spacing w:before="0"/>
                    <w:rPr>
                      <w:rFonts w:eastAsia="Times New Roman" w:cstheme="minorHAnsi"/>
                      <w:color w:val="000000"/>
                    </w:rPr>
                  </w:pPr>
                  <w:r>
                    <w:rPr>
                      <w:rFonts w:eastAsia="Times New Roman" w:cstheme="minorHAnsi"/>
                      <w:color w:val="000000"/>
                    </w:rPr>
                    <w:t xml:space="preserve">Expected </w:t>
                  </w:r>
                  <w:r w:rsidR="00A97F4B" w:rsidRPr="002A491D">
                    <w:rPr>
                      <w:rFonts w:eastAsia="Times New Roman" w:cstheme="minorHAnsi"/>
                      <w:color w:val="000000"/>
                    </w:rPr>
                    <w:t>Date</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14:paraId="727B639A" w14:textId="5C76F4D3" w:rsidR="00A97F4B" w:rsidRPr="002A491D" w:rsidRDefault="00EE76AC" w:rsidP="002A491D">
                  <w:pPr>
                    <w:spacing w:before="0"/>
                    <w:rPr>
                      <w:rFonts w:eastAsia="Times New Roman" w:cstheme="minorHAnsi"/>
                      <w:color w:val="000000"/>
                    </w:rPr>
                  </w:pPr>
                  <w:r w:rsidRPr="002A491D">
                    <w:rPr>
                      <w:rFonts w:eastAsia="Times New Roman" w:cstheme="minorHAnsi"/>
                      <w:color w:val="000000"/>
                    </w:rPr>
                    <w:t>Deliverable number</w:t>
                  </w:r>
                </w:p>
              </w:tc>
            </w:tr>
            <w:tr w:rsidR="00A97F4B" w:rsidRPr="002A491D" w14:paraId="2212AE2A" w14:textId="5A6D5036" w:rsidTr="00AE5299">
              <w:trPr>
                <w:trHeight w:val="29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288DF474" w14:textId="21C34C79" w:rsidR="00A97F4B" w:rsidRPr="00AE5299" w:rsidRDefault="004E49BC" w:rsidP="002A491D">
                  <w:pPr>
                    <w:spacing w:before="0"/>
                    <w:jc w:val="right"/>
                    <w:rPr>
                      <w:rFonts w:eastAsia="Times New Roman" w:cstheme="minorHAnsi"/>
                      <w:color w:val="000000"/>
                      <w:lang w:val="uk-UA"/>
                    </w:rPr>
                  </w:pPr>
                  <w:r>
                    <w:rPr>
                      <w:rFonts w:eastAsia="Times New Roman" w:cstheme="minorHAnsi"/>
                      <w:color w:val="000000"/>
                    </w:rPr>
                    <w:t>2</w:t>
                  </w:r>
                  <w:r w:rsidR="00E15E73" w:rsidRPr="00341146">
                    <w:rPr>
                      <w:rFonts w:eastAsia="Times New Roman" w:cstheme="minorHAnsi"/>
                      <w:color w:val="000000"/>
                    </w:rPr>
                    <w:t>7</w:t>
                  </w:r>
                  <w:r>
                    <w:rPr>
                      <w:rFonts w:eastAsia="Times New Roman" w:cstheme="minorHAnsi"/>
                      <w:color w:val="000000"/>
                    </w:rPr>
                    <w:t>-</w:t>
                  </w:r>
                  <w:r w:rsidR="00E15E73">
                    <w:rPr>
                      <w:rFonts w:eastAsia="Times New Roman" w:cstheme="minorHAnsi"/>
                      <w:color w:val="000000"/>
                    </w:rPr>
                    <w:t>July</w:t>
                  </w:r>
                  <w:r w:rsidR="00A97F4B" w:rsidRPr="002A491D">
                    <w:rPr>
                      <w:rFonts w:eastAsia="Times New Roman" w:cstheme="minorHAnsi"/>
                      <w:color w:val="000000"/>
                    </w:rPr>
                    <w:t>-20</w:t>
                  </w:r>
                  <w:r w:rsidR="00186077">
                    <w:rPr>
                      <w:rFonts w:eastAsia="Times New Roman" w:cstheme="minorHAnsi"/>
                      <w:color w:val="000000"/>
                      <w:lang w:val="uk-UA"/>
                    </w:rPr>
                    <w:t>20</w:t>
                  </w:r>
                </w:p>
              </w:tc>
              <w:tc>
                <w:tcPr>
                  <w:tcW w:w="2870" w:type="dxa"/>
                  <w:tcBorders>
                    <w:top w:val="nil"/>
                    <w:left w:val="nil"/>
                    <w:bottom w:val="single" w:sz="4" w:space="0" w:color="auto"/>
                    <w:right w:val="single" w:sz="4" w:space="0" w:color="auto"/>
                  </w:tcBorders>
                  <w:shd w:val="clear" w:color="auto" w:fill="auto"/>
                  <w:noWrap/>
                  <w:vAlign w:val="bottom"/>
                  <w:hideMark/>
                </w:tcPr>
                <w:p w14:paraId="68E7DCE8" w14:textId="5B030216" w:rsidR="00A97F4B" w:rsidRPr="002A491D" w:rsidRDefault="00A97F4B" w:rsidP="002A491D">
                  <w:pPr>
                    <w:spacing w:before="0"/>
                    <w:rPr>
                      <w:rFonts w:eastAsia="Times New Roman" w:cstheme="minorHAnsi"/>
                      <w:color w:val="000000"/>
                    </w:rPr>
                  </w:pPr>
                  <w:r w:rsidRPr="002A491D">
                    <w:rPr>
                      <w:rFonts w:eastAsia="Times New Roman" w:cstheme="minorHAnsi"/>
                      <w:color w:val="000000"/>
                    </w:rPr>
                    <w:t>Deliv</w:t>
                  </w:r>
                  <w:r w:rsidR="00292E5C" w:rsidRPr="002A491D">
                    <w:rPr>
                      <w:rFonts w:eastAsia="Times New Roman" w:cstheme="minorHAnsi"/>
                      <w:color w:val="000000"/>
                    </w:rPr>
                    <w:t>e</w:t>
                  </w:r>
                  <w:r w:rsidRPr="002A491D">
                    <w:rPr>
                      <w:rFonts w:eastAsia="Times New Roman" w:cstheme="minorHAnsi"/>
                      <w:color w:val="000000"/>
                    </w:rPr>
                    <w:t>r</w:t>
                  </w:r>
                  <w:r w:rsidR="00292E5C" w:rsidRPr="002A491D">
                    <w:rPr>
                      <w:rFonts w:eastAsia="Times New Roman" w:cstheme="minorHAnsi"/>
                      <w:color w:val="000000"/>
                    </w:rPr>
                    <w:t>a</w:t>
                  </w:r>
                  <w:r w:rsidRPr="002A491D">
                    <w:rPr>
                      <w:rFonts w:eastAsia="Times New Roman" w:cstheme="minorHAnsi"/>
                      <w:color w:val="000000"/>
                    </w:rPr>
                    <w:t>ble 1</w:t>
                  </w:r>
                </w:p>
              </w:tc>
            </w:tr>
            <w:tr w:rsidR="00A97F4B" w:rsidRPr="002A491D" w14:paraId="7A61D7BC" w14:textId="6D3A4577" w:rsidTr="00AE5299">
              <w:trPr>
                <w:trHeight w:val="29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1B03ABA" w14:textId="6FB4B1BC" w:rsidR="00A97F4B" w:rsidRPr="00AE5299" w:rsidRDefault="00E15E73" w:rsidP="002A491D">
                  <w:pPr>
                    <w:spacing w:before="0"/>
                    <w:jc w:val="right"/>
                    <w:rPr>
                      <w:rFonts w:eastAsia="Times New Roman" w:cstheme="minorHAnsi"/>
                      <w:color w:val="000000"/>
                      <w:lang w:val="uk-UA"/>
                    </w:rPr>
                  </w:pPr>
                  <w:r>
                    <w:rPr>
                      <w:rFonts w:eastAsia="Times New Roman" w:cstheme="minorHAnsi"/>
                      <w:color w:val="000000"/>
                    </w:rPr>
                    <w:t>24</w:t>
                  </w:r>
                  <w:r w:rsidR="00A97F4B" w:rsidRPr="002A491D">
                    <w:rPr>
                      <w:rFonts w:eastAsia="Times New Roman" w:cstheme="minorHAnsi"/>
                      <w:color w:val="000000"/>
                    </w:rPr>
                    <w:t>-</w:t>
                  </w:r>
                  <w:r>
                    <w:rPr>
                      <w:rFonts w:eastAsia="Times New Roman" w:cstheme="minorHAnsi"/>
                      <w:color w:val="000000"/>
                    </w:rPr>
                    <w:t>August</w:t>
                  </w:r>
                  <w:r w:rsidR="00A97F4B" w:rsidRPr="002A491D">
                    <w:rPr>
                      <w:rFonts w:eastAsia="Times New Roman" w:cstheme="minorHAnsi"/>
                      <w:color w:val="000000"/>
                    </w:rPr>
                    <w:t>-20</w:t>
                  </w:r>
                  <w:r w:rsidR="00186077">
                    <w:rPr>
                      <w:rFonts w:eastAsia="Times New Roman" w:cstheme="minorHAnsi"/>
                      <w:color w:val="000000"/>
                      <w:lang w:val="uk-UA"/>
                    </w:rPr>
                    <w:t>20</w:t>
                  </w:r>
                </w:p>
              </w:tc>
              <w:tc>
                <w:tcPr>
                  <w:tcW w:w="2870" w:type="dxa"/>
                  <w:tcBorders>
                    <w:top w:val="nil"/>
                    <w:left w:val="nil"/>
                    <w:bottom w:val="single" w:sz="4" w:space="0" w:color="auto"/>
                    <w:right w:val="single" w:sz="4" w:space="0" w:color="auto"/>
                  </w:tcBorders>
                  <w:shd w:val="clear" w:color="auto" w:fill="auto"/>
                  <w:noWrap/>
                  <w:vAlign w:val="bottom"/>
                  <w:hideMark/>
                </w:tcPr>
                <w:p w14:paraId="20C9D7A0" w14:textId="211AC079" w:rsidR="00A97F4B" w:rsidRPr="002A491D" w:rsidRDefault="00292E5C" w:rsidP="002A491D">
                  <w:pPr>
                    <w:spacing w:before="0"/>
                    <w:rPr>
                      <w:rFonts w:eastAsia="Times New Roman" w:cstheme="minorHAnsi"/>
                      <w:color w:val="000000"/>
                    </w:rPr>
                  </w:pPr>
                  <w:r w:rsidRPr="002A491D">
                    <w:rPr>
                      <w:rFonts w:eastAsia="Times New Roman" w:cstheme="minorHAnsi"/>
                      <w:color w:val="000000"/>
                    </w:rPr>
                    <w:t>Deliverable</w:t>
                  </w:r>
                  <w:r w:rsidR="00A97F4B" w:rsidRPr="002A491D">
                    <w:rPr>
                      <w:rFonts w:eastAsia="Times New Roman" w:cstheme="minorHAnsi"/>
                      <w:color w:val="000000"/>
                    </w:rPr>
                    <w:t xml:space="preserve"> 2 </w:t>
                  </w:r>
                </w:p>
              </w:tc>
            </w:tr>
            <w:tr w:rsidR="00A97F4B" w:rsidRPr="002A491D" w14:paraId="47F3BF91" w14:textId="6F15F68F" w:rsidTr="00AE5299">
              <w:trPr>
                <w:trHeight w:val="29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169E337F" w14:textId="3C3522C5" w:rsidR="00A97F4B" w:rsidRPr="00AE5299" w:rsidRDefault="00E15E73" w:rsidP="002A491D">
                  <w:pPr>
                    <w:spacing w:before="0"/>
                    <w:jc w:val="right"/>
                    <w:rPr>
                      <w:rFonts w:eastAsia="Times New Roman" w:cstheme="minorHAnsi"/>
                      <w:color w:val="000000"/>
                      <w:lang w:val="uk-UA"/>
                    </w:rPr>
                  </w:pPr>
                  <w:r>
                    <w:rPr>
                      <w:rFonts w:eastAsia="Times New Roman" w:cstheme="minorHAnsi"/>
                      <w:color w:val="000000"/>
                    </w:rPr>
                    <w:t>21</w:t>
                  </w:r>
                  <w:r w:rsidR="00A97F4B" w:rsidRPr="002A491D">
                    <w:rPr>
                      <w:rFonts w:eastAsia="Times New Roman" w:cstheme="minorHAnsi"/>
                      <w:color w:val="000000"/>
                    </w:rPr>
                    <w:t>-</w:t>
                  </w:r>
                  <w:r>
                    <w:rPr>
                      <w:rFonts w:eastAsia="Times New Roman" w:cstheme="minorHAnsi"/>
                      <w:color w:val="000000"/>
                    </w:rPr>
                    <w:t>September</w:t>
                  </w:r>
                  <w:r w:rsidR="00A97F4B" w:rsidRPr="002A491D">
                    <w:rPr>
                      <w:rFonts w:eastAsia="Times New Roman" w:cstheme="minorHAnsi"/>
                      <w:color w:val="000000"/>
                    </w:rPr>
                    <w:t>-20</w:t>
                  </w:r>
                  <w:r w:rsidR="00186077">
                    <w:rPr>
                      <w:rFonts w:eastAsia="Times New Roman" w:cstheme="minorHAnsi"/>
                      <w:color w:val="000000"/>
                      <w:lang w:val="uk-UA"/>
                    </w:rPr>
                    <w:t>20</w:t>
                  </w:r>
                </w:p>
              </w:tc>
              <w:tc>
                <w:tcPr>
                  <w:tcW w:w="2870" w:type="dxa"/>
                  <w:tcBorders>
                    <w:top w:val="nil"/>
                    <w:left w:val="nil"/>
                    <w:bottom w:val="single" w:sz="4" w:space="0" w:color="auto"/>
                    <w:right w:val="single" w:sz="4" w:space="0" w:color="auto"/>
                  </w:tcBorders>
                  <w:shd w:val="clear" w:color="auto" w:fill="auto"/>
                  <w:noWrap/>
                  <w:vAlign w:val="bottom"/>
                  <w:hideMark/>
                </w:tcPr>
                <w:p w14:paraId="4E2A4DB4" w14:textId="317FC0F1" w:rsidR="00A97F4B" w:rsidRPr="002A491D" w:rsidRDefault="00292E5C" w:rsidP="002A491D">
                  <w:pPr>
                    <w:spacing w:before="0"/>
                    <w:rPr>
                      <w:rFonts w:eastAsia="Times New Roman" w:cstheme="minorHAnsi"/>
                      <w:color w:val="000000"/>
                    </w:rPr>
                  </w:pPr>
                  <w:r w:rsidRPr="002A491D">
                    <w:rPr>
                      <w:rFonts w:eastAsia="Times New Roman" w:cstheme="minorHAnsi"/>
                      <w:color w:val="000000"/>
                    </w:rPr>
                    <w:t>Deliverable</w:t>
                  </w:r>
                  <w:r w:rsidR="00A97F4B" w:rsidRPr="002A491D">
                    <w:rPr>
                      <w:rFonts w:eastAsia="Times New Roman" w:cstheme="minorHAnsi"/>
                      <w:color w:val="000000"/>
                    </w:rPr>
                    <w:t xml:space="preserve"> </w:t>
                  </w:r>
                  <w:r w:rsidR="00400891" w:rsidRPr="002A491D">
                    <w:rPr>
                      <w:rFonts w:eastAsia="Times New Roman" w:cstheme="minorHAnsi"/>
                      <w:color w:val="000000"/>
                    </w:rPr>
                    <w:t>3</w:t>
                  </w:r>
                </w:p>
              </w:tc>
            </w:tr>
            <w:tr w:rsidR="00A97F4B" w:rsidRPr="002A491D" w14:paraId="20BE5E7D" w14:textId="08031041" w:rsidTr="00AE5299">
              <w:trPr>
                <w:trHeight w:val="29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6D08FAF6" w14:textId="2152D49F" w:rsidR="00A97F4B" w:rsidRPr="00AE5299" w:rsidRDefault="004E49BC" w:rsidP="002A491D">
                  <w:pPr>
                    <w:spacing w:before="0"/>
                    <w:jc w:val="right"/>
                    <w:rPr>
                      <w:rFonts w:eastAsia="Times New Roman" w:cstheme="minorHAnsi"/>
                      <w:color w:val="000000"/>
                      <w:lang w:val="uk-UA"/>
                    </w:rPr>
                  </w:pPr>
                  <w:r>
                    <w:rPr>
                      <w:rFonts w:eastAsia="Times New Roman" w:cstheme="minorHAnsi"/>
                      <w:color w:val="000000"/>
                    </w:rPr>
                    <w:t>1</w:t>
                  </w:r>
                  <w:r w:rsidR="00E15E73">
                    <w:rPr>
                      <w:rFonts w:eastAsia="Times New Roman" w:cstheme="minorHAnsi"/>
                      <w:color w:val="000000"/>
                    </w:rPr>
                    <w:t>9</w:t>
                  </w:r>
                  <w:r w:rsidR="00A97F4B" w:rsidRPr="002A491D">
                    <w:rPr>
                      <w:rFonts w:eastAsia="Times New Roman" w:cstheme="minorHAnsi"/>
                      <w:color w:val="000000"/>
                    </w:rPr>
                    <w:t>-</w:t>
                  </w:r>
                  <w:r w:rsidR="00E15E73">
                    <w:rPr>
                      <w:rFonts w:eastAsia="Times New Roman" w:cstheme="minorHAnsi"/>
                      <w:color w:val="000000"/>
                    </w:rPr>
                    <w:t>Otober</w:t>
                  </w:r>
                  <w:r w:rsidR="00A97F4B" w:rsidRPr="002A491D">
                    <w:rPr>
                      <w:rFonts w:eastAsia="Times New Roman" w:cstheme="minorHAnsi"/>
                      <w:color w:val="000000"/>
                    </w:rPr>
                    <w:t>-20</w:t>
                  </w:r>
                  <w:r w:rsidR="00186077">
                    <w:rPr>
                      <w:rFonts w:eastAsia="Times New Roman" w:cstheme="minorHAnsi"/>
                      <w:color w:val="000000"/>
                      <w:lang w:val="uk-UA"/>
                    </w:rPr>
                    <w:t>20</w:t>
                  </w:r>
                </w:p>
              </w:tc>
              <w:tc>
                <w:tcPr>
                  <w:tcW w:w="2870" w:type="dxa"/>
                  <w:tcBorders>
                    <w:top w:val="nil"/>
                    <w:left w:val="nil"/>
                    <w:bottom w:val="single" w:sz="4" w:space="0" w:color="auto"/>
                    <w:right w:val="single" w:sz="4" w:space="0" w:color="auto"/>
                  </w:tcBorders>
                  <w:shd w:val="clear" w:color="auto" w:fill="auto"/>
                  <w:noWrap/>
                  <w:vAlign w:val="bottom"/>
                  <w:hideMark/>
                </w:tcPr>
                <w:p w14:paraId="0C908EAE" w14:textId="3BB5DB7D" w:rsidR="00A97F4B" w:rsidRPr="002A491D" w:rsidRDefault="00292E5C" w:rsidP="002A491D">
                  <w:pPr>
                    <w:spacing w:before="0"/>
                    <w:rPr>
                      <w:rFonts w:eastAsia="Times New Roman" w:cstheme="minorHAnsi"/>
                      <w:color w:val="000000"/>
                    </w:rPr>
                  </w:pPr>
                  <w:r w:rsidRPr="002A491D">
                    <w:rPr>
                      <w:rFonts w:eastAsia="Times New Roman" w:cstheme="minorHAnsi"/>
                      <w:color w:val="000000"/>
                    </w:rPr>
                    <w:t>Deliverable</w:t>
                  </w:r>
                  <w:r w:rsidR="00A97F4B" w:rsidRPr="002A491D">
                    <w:rPr>
                      <w:rFonts w:eastAsia="Times New Roman" w:cstheme="minorHAnsi"/>
                      <w:color w:val="000000"/>
                    </w:rPr>
                    <w:t xml:space="preserve"> </w:t>
                  </w:r>
                  <w:r w:rsidR="00400891" w:rsidRPr="002A491D">
                    <w:rPr>
                      <w:rFonts w:eastAsia="Times New Roman" w:cstheme="minorHAnsi"/>
                      <w:color w:val="000000"/>
                    </w:rPr>
                    <w:t>4</w:t>
                  </w:r>
                </w:p>
              </w:tc>
            </w:tr>
            <w:tr w:rsidR="00A97F4B" w:rsidRPr="002A491D" w14:paraId="26860FE8" w14:textId="7FDBE17B" w:rsidTr="00AE5299">
              <w:trPr>
                <w:trHeight w:val="290"/>
              </w:trPr>
              <w:tc>
                <w:tcPr>
                  <w:tcW w:w="2050" w:type="dxa"/>
                  <w:tcBorders>
                    <w:top w:val="nil"/>
                    <w:left w:val="single" w:sz="4" w:space="0" w:color="auto"/>
                    <w:bottom w:val="single" w:sz="4" w:space="0" w:color="auto"/>
                    <w:right w:val="single" w:sz="4" w:space="0" w:color="auto"/>
                  </w:tcBorders>
                  <w:shd w:val="clear" w:color="auto" w:fill="auto"/>
                  <w:noWrap/>
                  <w:vAlign w:val="bottom"/>
                  <w:hideMark/>
                </w:tcPr>
                <w:p w14:paraId="423B9A81" w14:textId="52542089" w:rsidR="00A97F4B" w:rsidRPr="00AE5299" w:rsidRDefault="00E15E73" w:rsidP="002A491D">
                  <w:pPr>
                    <w:spacing w:before="0"/>
                    <w:jc w:val="right"/>
                    <w:rPr>
                      <w:rFonts w:eastAsia="Times New Roman" w:cstheme="minorHAnsi"/>
                      <w:color w:val="000000"/>
                      <w:lang w:val="uk-UA"/>
                    </w:rPr>
                  </w:pPr>
                  <w:r>
                    <w:rPr>
                      <w:rFonts w:eastAsia="Times New Roman" w:cstheme="minorHAnsi"/>
                      <w:color w:val="000000"/>
                    </w:rPr>
                    <w:t>1</w:t>
                  </w:r>
                  <w:r w:rsidR="00136993">
                    <w:rPr>
                      <w:rFonts w:eastAsia="Times New Roman" w:cstheme="minorHAnsi"/>
                      <w:color w:val="000000"/>
                      <w:lang w:val="uk-UA"/>
                    </w:rPr>
                    <w:t>9</w:t>
                  </w:r>
                  <w:r w:rsidR="00A97F4B" w:rsidRPr="002A491D">
                    <w:rPr>
                      <w:rFonts w:eastAsia="Times New Roman" w:cstheme="minorHAnsi"/>
                      <w:color w:val="000000"/>
                    </w:rPr>
                    <w:t>-</w:t>
                  </w:r>
                  <w:r>
                    <w:rPr>
                      <w:rFonts w:eastAsia="Times New Roman" w:cstheme="minorHAnsi"/>
                      <w:color w:val="000000"/>
                    </w:rPr>
                    <w:t>November</w:t>
                  </w:r>
                  <w:r w:rsidR="00A97F4B" w:rsidRPr="002A491D">
                    <w:rPr>
                      <w:rFonts w:eastAsia="Times New Roman" w:cstheme="minorHAnsi"/>
                      <w:color w:val="000000"/>
                    </w:rPr>
                    <w:t>-20</w:t>
                  </w:r>
                  <w:r w:rsidR="00186077">
                    <w:rPr>
                      <w:rFonts w:eastAsia="Times New Roman" w:cstheme="minorHAnsi"/>
                      <w:color w:val="000000"/>
                      <w:lang w:val="uk-UA"/>
                    </w:rPr>
                    <w:t>20</w:t>
                  </w:r>
                </w:p>
              </w:tc>
              <w:tc>
                <w:tcPr>
                  <w:tcW w:w="2870" w:type="dxa"/>
                  <w:tcBorders>
                    <w:top w:val="nil"/>
                    <w:left w:val="nil"/>
                    <w:bottom w:val="single" w:sz="4" w:space="0" w:color="auto"/>
                    <w:right w:val="single" w:sz="4" w:space="0" w:color="auto"/>
                  </w:tcBorders>
                  <w:shd w:val="clear" w:color="auto" w:fill="auto"/>
                  <w:noWrap/>
                  <w:vAlign w:val="bottom"/>
                  <w:hideMark/>
                </w:tcPr>
                <w:p w14:paraId="03A33071" w14:textId="4FD6CF87" w:rsidR="00A97F4B" w:rsidRPr="002A491D" w:rsidRDefault="00292E5C" w:rsidP="002A491D">
                  <w:pPr>
                    <w:spacing w:before="0"/>
                    <w:rPr>
                      <w:rFonts w:eastAsia="Times New Roman" w:cstheme="minorHAnsi"/>
                      <w:color w:val="000000"/>
                    </w:rPr>
                  </w:pPr>
                  <w:r w:rsidRPr="002A491D">
                    <w:rPr>
                      <w:rFonts w:eastAsia="Times New Roman" w:cstheme="minorHAnsi"/>
                      <w:color w:val="000000"/>
                    </w:rPr>
                    <w:t>Deliverable</w:t>
                  </w:r>
                  <w:r w:rsidR="00A97F4B" w:rsidRPr="002A491D">
                    <w:rPr>
                      <w:rFonts w:eastAsia="Times New Roman" w:cstheme="minorHAnsi"/>
                      <w:color w:val="000000"/>
                    </w:rPr>
                    <w:t xml:space="preserve"> </w:t>
                  </w:r>
                  <w:r w:rsidR="00400891" w:rsidRPr="002A491D">
                    <w:rPr>
                      <w:rFonts w:eastAsia="Times New Roman" w:cstheme="minorHAnsi"/>
                      <w:color w:val="000000"/>
                    </w:rPr>
                    <w:t>5</w:t>
                  </w:r>
                </w:p>
              </w:tc>
            </w:tr>
          </w:tbl>
          <w:p w14:paraId="292A6619" w14:textId="77777777" w:rsidR="00854CEB" w:rsidRPr="002A491D" w:rsidRDefault="00854CEB" w:rsidP="002A491D">
            <w:pPr>
              <w:tabs>
                <w:tab w:val="left" w:pos="360"/>
                <w:tab w:val="left" w:pos="1832"/>
              </w:tabs>
              <w:spacing w:before="0"/>
              <w:contextualSpacing/>
              <w:mirrorIndents/>
              <w:jc w:val="both"/>
              <w:rPr>
                <w:rFonts w:cstheme="minorHAnsi"/>
                <w:b/>
              </w:rPr>
            </w:pPr>
          </w:p>
          <w:p w14:paraId="09D1F79F" w14:textId="5CBB181D" w:rsidR="000E573E" w:rsidRPr="002A491D" w:rsidRDefault="00410BF4" w:rsidP="002A491D">
            <w:pPr>
              <w:tabs>
                <w:tab w:val="left" w:pos="360"/>
                <w:tab w:val="left" w:pos="1832"/>
              </w:tabs>
              <w:spacing w:before="0"/>
              <w:contextualSpacing/>
              <w:mirrorIndents/>
              <w:jc w:val="both"/>
              <w:rPr>
                <w:rFonts w:cstheme="minorHAnsi"/>
                <w:b/>
              </w:rPr>
            </w:pPr>
            <w:r w:rsidRPr="002A491D">
              <w:rPr>
                <w:rFonts w:cstheme="minorHAnsi"/>
                <w:b/>
              </w:rPr>
              <w:t xml:space="preserve">List of trainings that should be conducted in frame of the </w:t>
            </w:r>
            <w:r w:rsidR="00B426F3">
              <w:rPr>
                <w:rFonts w:cstheme="minorHAnsi"/>
                <w:b/>
              </w:rPr>
              <w:t>sub</w:t>
            </w:r>
            <w:r w:rsidRPr="002A491D">
              <w:rPr>
                <w:rFonts w:cstheme="minorHAnsi"/>
                <w:b/>
              </w:rPr>
              <w:t>contract:</w:t>
            </w:r>
          </w:p>
          <w:p w14:paraId="56C68ABE" w14:textId="008C30AA" w:rsidR="0045116F" w:rsidRPr="002A491D" w:rsidRDefault="005125F2" w:rsidP="002A491D">
            <w:pPr>
              <w:tabs>
                <w:tab w:val="left" w:pos="360"/>
              </w:tabs>
              <w:spacing w:before="0"/>
              <w:mirrorIndents/>
              <w:jc w:val="both"/>
              <w:rPr>
                <w:rFonts w:cstheme="minorHAnsi"/>
              </w:rPr>
            </w:pPr>
            <w:r w:rsidRPr="002A491D">
              <w:rPr>
                <w:rFonts w:cstheme="minorHAnsi"/>
              </w:rPr>
              <w:t xml:space="preserve">1. </w:t>
            </w:r>
            <w:r w:rsidR="0045116F" w:rsidRPr="002A491D">
              <w:rPr>
                <w:rFonts w:cstheme="minorHAnsi"/>
                <w:lang w:val="uk-UA"/>
              </w:rPr>
              <w:t xml:space="preserve">Digital marketing </w:t>
            </w:r>
            <w:r w:rsidR="0045116F" w:rsidRPr="002A491D">
              <w:rPr>
                <w:rFonts w:cstheme="minorHAnsi"/>
              </w:rPr>
              <w:t>(8 hours course, group of 20 participants minimum)</w:t>
            </w:r>
            <w:r w:rsidR="005D1EB8" w:rsidRPr="002A491D">
              <w:rPr>
                <w:rFonts w:cstheme="minorHAnsi"/>
              </w:rPr>
              <w:t xml:space="preserve"> – 4 trainings</w:t>
            </w:r>
            <w:r w:rsidR="00B426F3">
              <w:rPr>
                <w:rFonts w:cstheme="minorHAnsi"/>
              </w:rPr>
              <w:t>.</w:t>
            </w:r>
          </w:p>
          <w:p w14:paraId="60BA19DA" w14:textId="1D338F00" w:rsidR="0045116F" w:rsidRPr="002A491D" w:rsidRDefault="005125F2" w:rsidP="002A491D">
            <w:pPr>
              <w:tabs>
                <w:tab w:val="left" w:pos="360"/>
              </w:tabs>
              <w:spacing w:before="0"/>
              <w:mirrorIndents/>
              <w:jc w:val="both"/>
              <w:rPr>
                <w:rFonts w:cstheme="minorHAnsi"/>
                <w:lang w:val="uk-UA"/>
              </w:rPr>
            </w:pPr>
            <w:r w:rsidRPr="002A491D">
              <w:rPr>
                <w:rFonts w:cstheme="minorHAnsi"/>
              </w:rPr>
              <w:t xml:space="preserve">2. </w:t>
            </w:r>
            <w:r w:rsidR="0045116F" w:rsidRPr="002A491D">
              <w:rPr>
                <w:rFonts w:cstheme="minorHAnsi"/>
                <w:lang w:val="uk-UA"/>
              </w:rPr>
              <w:t xml:space="preserve">Remote marketing tools </w:t>
            </w:r>
            <w:r w:rsidR="0045116F" w:rsidRPr="002A491D">
              <w:rPr>
                <w:rFonts w:cstheme="minorHAnsi"/>
              </w:rPr>
              <w:t>(8 hours course, group of 20 participants minimum)</w:t>
            </w:r>
            <w:r w:rsidR="005D1EB8" w:rsidRPr="002A491D">
              <w:rPr>
                <w:rFonts w:cstheme="minorHAnsi"/>
              </w:rPr>
              <w:t xml:space="preserve"> – 4 trainings</w:t>
            </w:r>
            <w:r w:rsidR="00B426F3">
              <w:rPr>
                <w:rFonts w:cstheme="minorHAnsi"/>
              </w:rPr>
              <w:t>.</w:t>
            </w:r>
          </w:p>
          <w:p w14:paraId="2656F103" w14:textId="6235EC3C" w:rsidR="005125F2" w:rsidRPr="00AE5299" w:rsidRDefault="005125F2" w:rsidP="002A491D">
            <w:pPr>
              <w:tabs>
                <w:tab w:val="left" w:pos="360"/>
                <w:tab w:val="left" w:pos="1832"/>
              </w:tabs>
              <w:spacing w:before="0"/>
              <w:contextualSpacing/>
              <w:mirrorIndents/>
              <w:jc w:val="both"/>
              <w:rPr>
                <w:rFonts w:cstheme="minorHAnsi"/>
                <w:lang w:val="uk-UA"/>
              </w:rPr>
            </w:pPr>
          </w:p>
          <w:p w14:paraId="0708E9B4" w14:textId="0048537B" w:rsidR="0045116F" w:rsidRPr="002A491D" w:rsidRDefault="005125F2" w:rsidP="002A491D">
            <w:pPr>
              <w:tabs>
                <w:tab w:val="left" w:pos="360"/>
              </w:tabs>
              <w:spacing w:before="0"/>
              <w:mirrorIndents/>
              <w:jc w:val="both"/>
              <w:rPr>
                <w:rFonts w:cstheme="minorHAnsi"/>
                <w:lang w:val="uk-UA"/>
              </w:rPr>
            </w:pPr>
            <w:r w:rsidRPr="002A491D">
              <w:rPr>
                <w:rFonts w:cstheme="minorHAnsi"/>
              </w:rPr>
              <w:t xml:space="preserve">3. </w:t>
            </w:r>
            <w:r w:rsidR="0045116F" w:rsidRPr="002A491D">
              <w:rPr>
                <w:rFonts w:cstheme="minorHAnsi"/>
                <w:lang w:val="uk-UA"/>
              </w:rPr>
              <w:t xml:space="preserve">Business planning </w:t>
            </w:r>
            <w:r w:rsidR="0045116F" w:rsidRPr="002A491D">
              <w:rPr>
                <w:rFonts w:cstheme="minorHAnsi"/>
              </w:rPr>
              <w:t>(16 hours course, group of 20 participants minimum)</w:t>
            </w:r>
            <w:r w:rsidR="005D1EB8" w:rsidRPr="002A491D">
              <w:rPr>
                <w:rFonts w:cstheme="minorHAnsi"/>
              </w:rPr>
              <w:t xml:space="preserve"> – </w:t>
            </w:r>
            <w:r w:rsidR="00A01ACB" w:rsidRPr="008143C8">
              <w:rPr>
                <w:rFonts w:cstheme="minorHAnsi"/>
              </w:rPr>
              <w:t>4</w:t>
            </w:r>
            <w:r w:rsidR="005D1EB8" w:rsidRPr="002A491D">
              <w:rPr>
                <w:rFonts w:cstheme="minorHAnsi"/>
              </w:rPr>
              <w:t xml:space="preserve"> trainings.</w:t>
            </w:r>
          </w:p>
          <w:p w14:paraId="6CB9D78C" w14:textId="71B73DD8" w:rsidR="005D1EB8" w:rsidRPr="002A491D" w:rsidRDefault="005125F2" w:rsidP="002A491D">
            <w:pPr>
              <w:tabs>
                <w:tab w:val="left" w:pos="360"/>
              </w:tabs>
              <w:spacing w:before="0"/>
              <w:mirrorIndents/>
              <w:jc w:val="both"/>
              <w:rPr>
                <w:rFonts w:cstheme="minorHAnsi"/>
                <w:lang w:val="uk-UA"/>
              </w:rPr>
            </w:pPr>
            <w:r w:rsidRPr="002A491D">
              <w:rPr>
                <w:rFonts w:cstheme="minorHAnsi"/>
              </w:rPr>
              <w:t xml:space="preserve">4. </w:t>
            </w:r>
            <w:r w:rsidR="005D1EB8" w:rsidRPr="002A491D">
              <w:rPr>
                <w:rFonts w:cstheme="minorHAnsi"/>
                <w:lang w:val="uk-UA"/>
              </w:rPr>
              <w:t xml:space="preserve">Online sales (16 </w:t>
            </w:r>
            <w:r w:rsidR="005D1EB8" w:rsidRPr="002A491D">
              <w:rPr>
                <w:rFonts w:cstheme="minorHAnsi"/>
              </w:rPr>
              <w:t xml:space="preserve">hours course, group of 20 participants minimum) – </w:t>
            </w:r>
            <w:r w:rsidR="00A01ACB" w:rsidRPr="008143C8">
              <w:rPr>
                <w:rFonts w:cstheme="minorHAnsi"/>
              </w:rPr>
              <w:t>4</w:t>
            </w:r>
            <w:r w:rsidR="005D1EB8" w:rsidRPr="002A491D">
              <w:rPr>
                <w:rFonts w:cstheme="minorHAnsi"/>
              </w:rPr>
              <w:t xml:space="preserve"> trainings.</w:t>
            </w:r>
          </w:p>
          <w:p w14:paraId="534E2B6B" w14:textId="4FC49625" w:rsidR="000E042F" w:rsidRPr="002A491D" w:rsidRDefault="000E042F" w:rsidP="002A491D">
            <w:pPr>
              <w:tabs>
                <w:tab w:val="left" w:pos="360"/>
                <w:tab w:val="left" w:pos="1832"/>
              </w:tabs>
              <w:spacing w:before="0"/>
              <w:contextualSpacing/>
              <w:mirrorIndents/>
              <w:jc w:val="both"/>
              <w:rPr>
                <w:rFonts w:eastAsia="Times New Roman" w:cstheme="minorHAnsi"/>
                <w:lang w:val="uk-UA"/>
              </w:rPr>
            </w:pPr>
          </w:p>
          <w:p w14:paraId="1934B2EA" w14:textId="1DCC6F19" w:rsidR="000E042F" w:rsidRPr="002A491D" w:rsidRDefault="000E042F" w:rsidP="002A491D">
            <w:pPr>
              <w:tabs>
                <w:tab w:val="left" w:pos="360"/>
                <w:tab w:val="left" w:pos="1832"/>
              </w:tabs>
              <w:spacing w:before="0"/>
              <w:contextualSpacing/>
              <w:mirrorIndents/>
              <w:jc w:val="both"/>
              <w:rPr>
                <w:rFonts w:eastAsia="Times New Roman" w:cstheme="minorHAnsi"/>
              </w:rPr>
            </w:pPr>
            <w:r w:rsidRPr="002A491D">
              <w:rPr>
                <w:rFonts w:eastAsia="Times New Roman" w:cstheme="minorHAnsi"/>
              </w:rPr>
              <w:t xml:space="preserve">In total, there will be </w:t>
            </w:r>
            <w:r w:rsidR="00954145" w:rsidRPr="002A491D">
              <w:rPr>
                <w:rFonts w:eastAsia="Times New Roman" w:cstheme="minorHAnsi"/>
              </w:rPr>
              <w:t>1</w:t>
            </w:r>
            <w:r w:rsidR="00E15E73" w:rsidRPr="008143C8">
              <w:rPr>
                <w:rFonts w:eastAsia="Times New Roman" w:cstheme="minorHAnsi"/>
              </w:rPr>
              <w:t>6</w:t>
            </w:r>
            <w:r w:rsidRPr="002A491D">
              <w:rPr>
                <w:rFonts w:eastAsia="Times New Roman" w:cstheme="minorHAnsi"/>
              </w:rPr>
              <w:t xml:space="preserve"> trainings.</w:t>
            </w:r>
          </w:p>
        </w:tc>
        <w:tc>
          <w:tcPr>
            <w:tcW w:w="2526" w:type="pct"/>
            <w:shd w:val="clear" w:color="auto" w:fill="FFFFFF" w:themeFill="background1"/>
          </w:tcPr>
          <w:p w14:paraId="2014E7A4" w14:textId="77777777" w:rsidR="00EA1067" w:rsidRDefault="00EA1067" w:rsidP="002A491D">
            <w:pPr>
              <w:tabs>
                <w:tab w:val="left" w:pos="360"/>
              </w:tabs>
              <w:autoSpaceDE w:val="0"/>
              <w:autoSpaceDN w:val="0"/>
              <w:adjustRightInd w:val="0"/>
              <w:spacing w:before="0"/>
              <w:contextualSpacing/>
              <w:mirrorIndents/>
              <w:jc w:val="both"/>
              <w:rPr>
                <w:rFonts w:cstheme="minorHAnsi"/>
                <w:b/>
                <w:lang w:val="uk-UA"/>
              </w:rPr>
            </w:pPr>
          </w:p>
          <w:p w14:paraId="7ED55E89" w14:textId="3E3F5E64" w:rsidR="00732CF3" w:rsidRPr="002A491D" w:rsidRDefault="00732CF3" w:rsidP="002A491D">
            <w:pPr>
              <w:tabs>
                <w:tab w:val="left" w:pos="360"/>
              </w:tabs>
              <w:autoSpaceDE w:val="0"/>
              <w:autoSpaceDN w:val="0"/>
              <w:adjustRightInd w:val="0"/>
              <w:spacing w:before="0"/>
              <w:contextualSpacing/>
              <w:mirrorIndents/>
              <w:jc w:val="both"/>
              <w:rPr>
                <w:rFonts w:cstheme="minorHAnsi"/>
                <w:b/>
                <w:lang w:val="uk-UA"/>
              </w:rPr>
            </w:pPr>
            <w:r w:rsidRPr="002A491D">
              <w:rPr>
                <w:rFonts w:cstheme="minorHAnsi"/>
                <w:b/>
                <w:lang w:val="uk-UA"/>
              </w:rPr>
              <w:t xml:space="preserve">D. </w:t>
            </w:r>
            <w:r w:rsidR="00330248" w:rsidRPr="002A491D">
              <w:rPr>
                <w:rStyle w:val="tlid-translation"/>
                <w:rFonts w:cstheme="minorHAnsi"/>
                <w:b/>
                <w:lang w:val="uk-UA"/>
              </w:rPr>
              <w:t>ПІДСУМКИ ТА</w:t>
            </w:r>
            <w:r w:rsidR="00330248" w:rsidRPr="002A491D">
              <w:rPr>
                <w:rFonts w:cstheme="minorHAnsi"/>
                <w:b/>
                <w:lang w:val="uk-UA"/>
              </w:rPr>
              <w:t xml:space="preserve"> </w:t>
            </w:r>
            <w:r w:rsidRPr="002A491D">
              <w:rPr>
                <w:rFonts w:cstheme="minorHAnsi"/>
                <w:b/>
                <w:lang w:val="uk-UA"/>
              </w:rPr>
              <w:t>РЕЗУЛЬТАТИ</w:t>
            </w:r>
          </w:p>
          <w:p w14:paraId="3D4EB1CE" w14:textId="5A26098C" w:rsidR="00732CF3" w:rsidRPr="002A491D" w:rsidRDefault="00801560" w:rsidP="002A491D">
            <w:pPr>
              <w:tabs>
                <w:tab w:val="left" w:pos="360"/>
              </w:tabs>
              <w:spacing w:before="0"/>
              <w:contextualSpacing/>
              <w:mirrorIndents/>
              <w:jc w:val="both"/>
              <w:rPr>
                <w:rFonts w:cstheme="minorHAnsi"/>
                <w:lang w:val="uk-UA"/>
              </w:rPr>
            </w:pPr>
            <w:r w:rsidRPr="002A491D">
              <w:rPr>
                <w:rFonts w:cstheme="minorHAnsi"/>
                <w:lang w:val="uk-UA"/>
              </w:rPr>
              <w:t>Суб</w:t>
            </w:r>
            <w:r w:rsidR="00435D33" w:rsidRPr="002A491D">
              <w:rPr>
                <w:rFonts w:cstheme="minorHAnsi"/>
                <w:lang w:val="uk-UA"/>
              </w:rPr>
              <w:t>підрядник</w:t>
            </w:r>
            <w:r w:rsidR="00732CF3" w:rsidRPr="002A491D">
              <w:rPr>
                <w:rFonts w:cstheme="minorHAnsi"/>
                <w:lang w:val="uk-UA"/>
              </w:rPr>
              <w:t xml:space="preserve"> повинен підготувати та надати:</w:t>
            </w:r>
          </w:p>
          <w:p w14:paraId="7B294410" w14:textId="77777777" w:rsidR="00732CF3" w:rsidRPr="002A491D" w:rsidRDefault="00732CF3" w:rsidP="002A491D">
            <w:pPr>
              <w:tabs>
                <w:tab w:val="left" w:pos="360"/>
              </w:tabs>
              <w:autoSpaceDE w:val="0"/>
              <w:autoSpaceDN w:val="0"/>
              <w:adjustRightInd w:val="0"/>
              <w:spacing w:before="0"/>
              <w:contextualSpacing/>
              <w:mirrorIndents/>
              <w:jc w:val="both"/>
              <w:rPr>
                <w:rFonts w:cstheme="minorHAnsi"/>
                <w:color w:val="000000"/>
                <w:lang w:val="uk-UA"/>
              </w:rPr>
            </w:pPr>
          </w:p>
          <w:p w14:paraId="63F62AA1" w14:textId="77777777" w:rsidR="008E4193" w:rsidRPr="002A491D" w:rsidRDefault="008E4193"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b/>
                <w:color w:val="000000"/>
                <w:lang w:val="uk-UA"/>
              </w:rPr>
              <w:t>Результат 1</w:t>
            </w:r>
            <w:r w:rsidRPr="002A491D">
              <w:rPr>
                <w:rFonts w:cstheme="minorHAnsi"/>
                <w:color w:val="000000"/>
                <w:lang w:val="uk-UA"/>
              </w:rPr>
              <w:t xml:space="preserve">.  </w:t>
            </w:r>
            <w:r w:rsidRPr="002A491D">
              <w:rPr>
                <w:rFonts w:cstheme="minorHAnsi"/>
                <w:b/>
                <w:color w:val="000000"/>
                <w:lang w:val="uk-UA"/>
              </w:rPr>
              <w:t>План роботи</w:t>
            </w:r>
            <w:r w:rsidRPr="002A491D">
              <w:rPr>
                <w:rFonts w:cstheme="minorHAnsi"/>
                <w:color w:val="000000"/>
                <w:lang w:val="uk-UA"/>
              </w:rPr>
              <w:t>.</w:t>
            </w:r>
          </w:p>
          <w:p w14:paraId="0355DD1C" w14:textId="6F770D17" w:rsidR="00C01A98" w:rsidRPr="002A491D" w:rsidRDefault="00D42A94"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lang w:val="uk-UA"/>
              </w:rPr>
              <w:t>Порядок дений та робочий графік проведення заходів.</w:t>
            </w:r>
          </w:p>
          <w:p w14:paraId="75CE3D99" w14:textId="6D806C73" w:rsidR="008E4193" w:rsidRPr="002A491D" w:rsidRDefault="00801560"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lang w:val="uk-UA"/>
              </w:rPr>
              <w:t>Суб</w:t>
            </w:r>
            <w:r w:rsidR="00E77988" w:rsidRPr="002A491D">
              <w:rPr>
                <w:rFonts w:cstheme="minorHAnsi"/>
                <w:lang w:val="uk-UA"/>
              </w:rPr>
              <w:t xml:space="preserve">підрядник </w:t>
            </w:r>
            <w:r w:rsidR="008E4193" w:rsidRPr="002A491D">
              <w:rPr>
                <w:rFonts w:cstheme="minorHAnsi"/>
                <w:color w:val="000000"/>
                <w:lang w:val="uk-UA"/>
              </w:rPr>
              <w:t>має подати:</w:t>
            </w:r>
          </w:p>
          <w:p w14:paraId="041E2061" w14:textId="7CB92FC6" w:rsidR="008E4193" w:rsidRPr="002A491D" w:rsidRDefault="008E4193" w:rsidP="002A491D">
            <w:pPr>
              <w:pStyle w:val="ListParagraph"/>
              <w:numPr>
                <w:ilvl w:val="0"/>
                <w:numId w:val="43"/>
              </w:numPr>
              <w:tabs>
                <w:tab w:val="left" w:pos="420"/>
              </w:tabs>
              <w:autoSpaceDE w:val="0"/>
              <w:autoSpaceDN w:val="0"/>
              <w:adjustRightInd w:val="0"/>
              <w:spacing w:before="0"/>
              <w:ind w:left="420" w:hanging="270"/>
              <w:mirrorIndents/>
              <w:jc w:val="both"/>
              <w:rPr>
                <w:rFonts w:cstheme="minorHAnsi"/>
                <w:color w:val="000000"/>
                <w:lang w:val="uk-UA"/>
              </w:rPr>
            </w:pPr>
            <w:r w:rsidRPr="002A491D">
              <w:rPr>
                <w:rFonts w:cstheme="minorHAnsi"/>
                <w:color w:val="000000"/>
                <w:lang w:val="uk-UA"/>
              </w:rPr>
              <w:t>Робочий план із датами,  темами;</w:t>
            </w:r>
          </w:p>
          <w:p w14:paraId="12CCDE37" w14:textId="6C5C564A" w:rsidR="008E4193" w:rsidRPr="002A491D" w:rsidRDefault="008E4193" w:rsidP="002A491D">
            <w:pPr>
              <w:pStyle w:val="ListParagraph"/>
              <w:numPr>
                <w:ilvl w:val="1"/>
                <w:numId w:val="10"/>
              </w:numPr>
              <w:tabs>
                <w:tab w:val="left" w:pos="420"/>
              </w:tabs>
              <w:autoSpaceDE w:val="0"/>
              <w:autoSpaceDN w:val="0"/>
              <w:adjustRightInd w:val="0"/>
              <w:spacing w:before="0"/>
              <w:ind w:left="420" w:hanging="270"/>
              <w:mirrorIndents/>
              <w:jc w:val="both"/>
              <w:rPr>
                <w:rFonts w:cstheme="minorHAnsi"/>
                <w:color w:val="000000"/>
                <w:lang w:val="uk-UA"/>
              </w:rPr>
            </w:pPr>
            <w:r w:rsidRPr="002A491D">
              <w:rPr>
                <w:rFonts w:cstheme="minorHAnsi"/>
                <w:color w:val="000000"/>
                <w:lang w:val="uk-UA"/>
              </w:rPr>
              <w:t>Порядок денний тренінгу у форматі *.DOC на одній - двох сторінках, з програмою презентації, інформацією про доповідачів (ім'я, посада, організація, електронна пошта, номер телефону), інформація про місце та час проведення заходу, з переліченими мінімально 5 навичками, які будуть отримані під час тренінгу;</w:t>
            </w:r>
          </w:p>
          <w:p w14:paraId="5875A791" w14:textId="50FC6604" w:rsidR="008E4193" w:rsidRPr="002A491D" w:rsidRDefault="008E4193" w:rsidP="002A491D">
            <w:pPr>
              <w:pStyle w:val="ListParagraph"/>
              <w:numPr>
                <w:ilvl w:val="1"/>
                <w:numId w:val="10"/>
              </w:numPr>
              <w:tabs>
                <w:tab w:val="left" w:pos="420"/>
              </w:tabs>
              <w:autoSpaceDE w:val="0"/>
              <w:autoSpaceDN w:val="0"/>
              <w:adjustRightInd w:val="0"/>
              <w:spacing w:before="0"/>
              <w:ind w:left="420" w:hanging="270"/>
              <w:mirrorIndents/>
              <w:jc w:val="both"/>
              <w:rPr>
                <w:rFonts w:cstheme="minorHAnsi"/>
                <w:color w:val="000000"/>
                <w:lang w:val="uk-UA"/>
              </w:rPr>
            </w:pPr>
            <w:r w:rsidRPr="002A491D">
              <w:rPr>
                <w:rFonts w:cstheme="minorHAnsi"/>
                <w:color w:val="000000"/>
                <w:lang w:val="uk-UA"/>
              </w:rPr>
              <w:t>Програма навчального плану з включеними презентаціями, термінами та поясненнями завдань та вправ мінімум 15 сторінок *.PDF формат.</w:t>
            </w:r>
          </w:p>
          <w:p w14:paraId="0552F47C" w14:textId="0719E645" w:rsidR="008E4193" w:rsidRPr="002A491D" w:rsidRDefault="008E4193" w:rsidP="002A491D">
            <w:pPr>
              <w:pStyle w:val="ListParagraph"/>
              <w:numPr>
                <w:ilvl w:val="1"/>
                <w:numId w:val="10"/>
              </w:numPr>
              <w:tabs>
                <w:tab w:val="left" w:pos="420"/>
              </w:tabs>
              <w:autoSpaceDE w:val="0"/>
              <w:autoSpaceDN w:val="0"/>
              <w:adjustRightInd w:val="0"/>
              <w:spacing w:before="0"/>
              <w:ind w:left="420" w:hanging="270"/>
              <w:mirrorIndents/>
              <w:jc w:val="both"/>
              <w:rPr>
                <w:rFonts w:cstheme="minorHAnsi"/>
                <w:color w:val="000000"/>
                <w:lang w:val="uk-UA"/>
              </w:rPr>
            </w:pPr>
            <w:r w:rsidRPr="002A491D">
              <w:rPr>
                <w:rFonts w:cstheme="minorHAnsi"/>
                <w:color w:val="000000"/>
                <w:lang w:val="uk-UA"/>
              </w:rPr>
              <w:t>Макет роздаткових матеріалів для учасників у форматі *.PDF. Матеріали повинні містити ключову інформацію презентації;</w:t>
            </w:r>
          </w:p>
          <w:p w14:paraId="5A79E88D" w14:textId="41CA1CCA" w:rsidR="008E4193" w:rsidRPr="002A491D" w:rsidRDefault="008E4193" w:rsidP="002A491D">
            <w:pPr>
              <w:pStyle w:val="ListParagraph"/>
              <w:numPr>
                <w:ilvl w:val="1"/>
                <w:numId w:val="10"/>
              </w:numPr>
              <w:tabs>
                <w:tab w:val="left" w:pos="420"/>
              </w:tabs>
              <w:autoSpaceDE w:val="0"/>
              <w:autoSpaceDN w:val="0"/>
              <w:adjustRightInd w:val="0"/>
              <w:spacing w:before="0"/>
              <w:ind w:left="420" w:hanging="270"/>
              <w:mirrorIndents/>
              <w:jc w:val="both"/>
              <w:rPr>
                <w:rFonts w:cstheme="minorHAnsi"/>
                <w:color w:val="000000"/>
                <w:lang w:val="uk-UA"/>
              </w:rPr>
            </w:pPr>
            <w:r w:rsidRPr="002A491D">
              <w:rPr>
                <w:rFonts w:cstheme="minorHAnsi"/>
                <w:color w:val="000000"/>
                <w:lang w:val="uk-UA"/>
              </w:rPr>
              <w:t xml:space="preserve">Шаблони опитувальних анкет </w:t>
            </w:r>
            <w:r w:rsidR="00027A63" w:rsidRPr="002A491D">
              <w:rPr>
                <w:rFonts w:cstheme="minorHAnsi"/>
                <w:color w:val="000000"/>
                <w:lang w:val="uk-UA"/>
              </w:rPr>
              <w:t xml:space="preserve">оцінювання </w:t>
            </w:r>
            <w:r w:rsidRPr="002A491D">
              <w:rPr>
                <w:rFonts w:cstheme="minorHAnsi"/>
                <w:color w:val="000000"/>
                <w:lang w:val="uk-UA"/>
              </w:rPr>
              <w:t>до і після тренінгу у форматі *.DOC на одній - двох сторінках;</w:t>
            </w:r>
          </w:p>
          <w:p w14:paraId="11DB54B5" w14:textId="01BF42C2" w:rsidR="008E4193" w:rsidRPr="002A491D" w:rsidRDefault="008E4193" w:rsidP="002A491D">
            <w:pPr>
              <w:pStyle w:val="ListParagraph"/>
              <w:numPr>
                <w:ilvl w:val="1"/>
                <w:numId w:val="10"/>
              </w:numPr>
              <w:tabs>
                <w:tab w:val="left" w:pos="420"/>
              </w:tabs>
              <w:autoSpaceDE w:val="0"/>
              <w:autoSpaceDN w:val="0"/>
              <w:adjustRightInd w:val="0"/>
              <w:spacing w:before="0"/>
              <w:ind w:left="420" w:hanging="270"/>
              <w:mirrorIndents/>
              <w:jc w:val="both"/>
              <w:rPr>
                <w:rFonts w:cstheme="minorHAnsi"/>
                <w:color w:val="000000"/>
                <w:lang w:val="uk-UA"/>
              </w:rPr>
            </w:pPr>
            <w:r w:rsidRPr="002A491D">
              <w:rPr>
                <w:rFonts w:cstheme="minorHAnsi"/>
                <w:color w:val="000000"/>
                <w:lang w:val="uk-UA"/>
              </w:rPr>
              <w:t xml:space="preserve">Методика </w:t>
            </w:r>
            <w:r w:rsidR="00027A63" w:rsidRPr="002A491D">
              <w:rPr>
                <w:rFonts w:cstheme="minorHAnsi"/>
                <w:color w:val="000000"/>
                <w:lang w:val="uk-UA"/>
              </w:rPr>
              <w:t xml:space="preserve">оцінювання результатів </w:t>
            </w:r>
            <w:r w:rsidRPr="002A491D">
              <w:rPr>
                <w:rFonts w:cstheme="minorHAnsi"/>
                <w:color w:val="000000"/>
                <w:lang w:val="uk-UA"/>
              </w:rPr>
              <w:t>до і після навчання у форматі</w:t>
            </w:r>
            <w:r w:rsidR="00027A63" w:rsidRPr="002A491D">
              <w:rPr>
                <w:rFonts w:cstheme="minorHAnsi"/>
                <w:color w:val="000000"/>
                <w:lang w:val="ru-RU"/>
              </w:rPr>
              <w:t xml:space="preserve"> </w:t>
            </w:r>
            <w:r w:rsidRPr="002A491D">
              <w:rPr>
                <w:rFonts w:cstheme="minorHAnsi"/>
                <w:color w:val="000000"/>
                <w:lang w:val="uk-UA"/>
              </w:rPr>
              <w:t>*.DOC на двох - чотирьох сторінках.</w:t>
            </w:r>
          </w:p>
          <w:p w14:paraId="264D5210" w14:textId="77777777" w:rsidR="008E4193" w:rsidRPr="002A491D" w:rsidRDefault="008E4193" w:rsidP="002A491D">
            <w:pPr>
              <w:tabs>
                <w:tab w:val="left" w:pos="360"/>
              </w:tabs>
              <w:autoSpaceDE w:val="0"/>
              <w:autoSpaceDN w:val="0"/>
              <w:adjustRightInd w:val="0"/>
              <w:spacing w:before="0"/>
              <w:contextualSpacing/>
              <w:mirrorIndents/>
              <w:jc w:val="both"/>
              <w:rPr>
                <w:rFonts w:cstheme="minorHAnsi"/>
                <w:color w:val="000000"/>
                <w:lang w:val="uk-UA"/>
              </w:rPr>
            </w:pPr>
          </w:p>
          <w:p w14:paraId="47E569C3" w14:textId="7F01F3FB" w:rsidR="00732CF3" w:rsidRPr="002A491D" w:rsidRDefault="008E4193"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 xml:space="preserve">Цей результат має бути досягнуто протягом </w:t>
            </w:r>
            <w:r w:rsidR="00797663" w:rsidRPr="002A491D">
              <w:rPr>
                <w:rFonts w:cstheme="minorHAnsi"/>
                <w:color w:val="000000"/>
                <w:lang w:val="uk-UA"/>
              </w:rPr>
              <w:t>дв</w:t>
            </w:r>
            <w:r w:rsidRPr="002A491D">
              <w:rPr>
                <w:rFonts w:cstheme="minorHAnsi"/>
                <w:color w:val="000000"/>
                <w:lang w:val="uk-UA"/>
              </w:rPr>
              <w:t>о</w:t>
            </w:r>
            <w:r w:rsidR="00797663" w:rsidRPr="002A491D">
              <w:rPr>
                <w:rFonts w:cstheme="minorHAnsi"/>
                <w:color w:val="000000"/>
                <w:lang w:val="uk-UA"/>
              </w:rPr>
              <w:t>х</w:t>
            </w:r>
            <w:r w:rsidRPr="002A491D">
              <w:rPr>
                <w:rFonts w:cstheme="minorHAnsi"/>
                <w:color w:val="000000"/>
                <w:lang w:val="uk-UA"/>
              </w:rPr>
              <w:t xml:space="preserve"> тижн</w:t>
            </w:r>
            <w:r w:rsidR="00797663" w:rsidRPr="002A491D">
              <w:rPr>
                <w:rFonts w:cstheme="minorHAnsi"/>
                <w:color w:val="000000"/>
                <w:lang w:val="uk-UA"/>
              </w:rPr>
              <w:t>ів</w:t>
            </w:r>
            <w:r w:rsidRPr="002A491D">
              <w:rPr>
                <w:rFonts w:cstheme="minorHAnsi"/>
                <w:color w:val="000000"/>
                <w:lang w:val="uk-UA"/>
              </w:rPr>
              <w:t xml:space="preserve"> з дати підписання </w:t>
            </w:r>
            <w:r w:rsidR="00FC4A68">
              <w:rPr>
                <w:rFonts w:cstheme="minorHAnsi"/>
                <w:color w:val="000000"/>
                <w:lang w:val="uk-UA"/>
              </w:rPr>
              <w:t>Д</w:t>
            </w:r>
            <w:r w:rsidRPr="002A491D">
              <w:rPr>
                <w:rFonts w:cstheme="minorHAnsi"/>
                <w:color w:val="000000"/>
                <w:lang w:val="uk-UA"/>
              </w:rPr>
              <w:t>оговору.</w:t>
            </w:r>
          </w:p>
          <w:p w14:paraId="353DB7EF" w14:textId="77777777" w:rsidR="00854CEB" w:rsidRPr="002A491D" w:rsidRDefault="00854CEB" w:rsidP="002A491D">
            <w:pPr>
              <w:tabs>
                <w:tab w:val="left" w:pos="360"/>
              </w:tabs>
              <w:autoSpaceDE w:val="0"/>
              <w:autoSpaceDN w:val="0"/>
              <w:adjustRightInd w:val="0"/>
              <w:spacing w:before="0"/>
              <w:contextualSpacing/>
              <w:mirrorIndents/>
              <w:jc w:val="both"/>
              <w:rPr>
                <w:rFonts w:cstheme="minorHAnsi"/>
                <w:b/>
                <w:color w:val="000000"/>
                <w:lang w:val="uk-UA"/>
              </w:rPr>
            </w:pPr>
          </w:p>
          <w:p w14:paraId="49A3C2A8" w14:textId="77777777" w:rsidR="00582122" w:rsidRPr="002A491D" w:rsidRDefault="005C7D1D"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b/>
                <w:color w:val="000000"/>
                <w:lang w:val="uk-UA"/>
              </w:rPr>
              <w:t xml:space="preserve">Результат </w:t>
            </w:r>
            <w:r w:rsidRPr="002A491D">
              <w:rPr>
                <w:rFonts w:cstheme="minorHAnsi"/>
                <w:b/>
                <w:color w:val="000000"/>
                <w:lang w:val="ru-RU"/>
              </w:rPr>
              <w:t>2</w:t>
            </w:r>
            <w:r w:rsidRPr="002A491D">
              <w:rPr>
                <w:rFonts w:cstheme="minorHAnsi"/>
                <w:b/>
                <w:color w:val="000000"/>
                <w:lang w:val="uk-UA"/>
              </w:rPr>
              <w:t>.</w:t>
            </w:r>
            <w:r w:rsidRPr="002A491D">
              <w:rPr>
                <w:rFonts w:cstheme="minorHAnsi"/>
                <w:color w:val="000000"/>
                <w:lang w:val="uk-UA"/>
              </w:rPr>
              <w:t xml:space="preserve"> </w:t>
            </w:r>
          </w:p>
          <w:p w14:paraId="70E18381" w14:textId="676308BF" w:rsidR="005C7D1D" w:rsidRPr="002A491D" w:rsidRDefault="005C7D1D" w:rsidP="002A491D">
            <w:pPr>
              <w:tabs>
                <w:tab w:val="left" w:pos="360"/>
              </w:tabs>
              <w:autoSpaceDE w:val="0"/>
              <w:autoSpaceDN w:val="0"/>
              <w:adjustRightInd w:val="0"/>
              <w:spacing w:before="0"/>
              <w:contextualSpacing/>
              <w:mirrorIndents/>
              <w:jc w:val="both"/>
              <w:rPr>
                <w:rFonts w:cstheme="minorHAnsi"/>
                <w:b/>
                <w:color w:val="000000"/>
                <w:lang w:val="ru-RU"/>
              </w:rPr>
            </w:pPr>
            <w:r w:rsidRPr="002A491D">
              <w:rPr>
                <w:rFonts w:cstheme="minorHAnsi"/>
                <w:b/>
                <w:color w:val="000000"/>
                <w:lang w:val="uk-UA"/>
              </w:rPr>
              <w:t>Звітність</w:t>
            </w:r>
            <w:r w:rsidR="00B31995" w:rsidRPr="002A491D">
              <w:rPr>
                <w:rFonts w:cstheme="minorHAnsi"/>
                <w:b/>
                <w:color w:val="000000"/>
                <w:lang w:val="ru-RU"/>
              </w:rPr>
              <w:t xml:space="preserve"> </w:t>
            </w:r>
            <w:r w:rsidR="00B31995" w:rsidRPr="002A491D">
              <w:rPr>
                <w:rFonts w:cstheme="minorHAnsi"/>
                <w:b/>
                <w:color w:val="000000"/>
                <w:lang w:val="uk-UA"/>
              </w:rPr>
              <w:t xml:space="preserve"> з проведення тренингів пакет </w:t>
            </w:r>
            <w:r w:rsidR="00582122" w:rsidRPr="002A491D">
              <w:rPr>
                <w:rFonts w:cstheme="minorHAnsi"/>
                <w:b/>
                <w:color w:val="000000"/>
                <w:lang w:val="uk-UA"/>
              </w:rPr>
              <w:t>№</w:t>
            </w:r>
            <w:r w:rsidR="00B31995" w:rsidRPr="002A491D">
              <w:rPr>
                <w:rFonts w:cstheme="minorHAnsi"/>
                <w:b/>
                <w:color w:val="000000"/>
                <w:lang w:val="uk-UA"/>
              </w:rPr>
              <w:t>1</w:t>
            </w:r>
            <w:r w:rsidRPr="002A491D">
              <w:rPr>
                <w:rFonts w:cstheme="minorHAnsi"/>
                <w:b/>
                <w:color w:val="000000"/>
                <w:lang w:val="uk-UA"/>
              </w:rPr>
              <w:t>.</w:t>
            </w:r>
          </w:p>
          <w:p w14:paraId="167EF13D" w14:textId="0D37D6FC" w:rsidR="005C7D1D" w:rsidRPr="002A491D" w:rsidRDefault="00582122"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Субпідрядник</w:t>
            </w:r>
            <w:r w:rsidR="005C7D1D" w:rsidRPr="002A491D">
              <w:rPr>
                <w:rFonts w:cstheme="minorHAnsi"/>
                <w:color w:val="000000"/>
                <w:lang w:val="uk-UA"/>
              </w:rPr>
              <w:t xml:space="preserve"> повинен подати:</w:t>
            </w:r>
          </w:p>
          <w:p w14:paraId="3DC11F65" w14:textId="59C3A885" w:rsidR="00092A33" w:rsidRPr="002A491D" w:rsidRDefault="00797663" w:rsidP="002A491D">
            <w:pPr>
              <w:pStyle w:val="ListParagraph"/>
              <w:numPr>
                <w:ilvl w:val="0"/>
                <w:numId w:val="43"/>
              </w:numPr>
              <w:tabs>
                <w:tab w:val="left" w:pos="325"/>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uk-UA"/>
              </w:rPr>
              <w:t xml:space="preserve">Остаточний список учасників передається </w:t>
            </w:r>
            <w:r w:rsidR="00C15D33" w:rsidRPr="002A491D">
              <w:rPr>
                <w:rFonts w:cstheme="minorHAnsi"/>
                <w:color w:val="000000"/>
                <w:lang w:val="uk-UA"/>
              </w:rPr>
              <w:t xml:space="preserve">після кожного тренінгу </w:t>
            </w:r>
            <w:r w:rsidRPr="002A491D">
              <w:rPr>
                <w:rFonts w:cstheme="minorHAnsi"/>
                <w:color w:val="000000"/>
                <w:lang w:val="uk-UA"/>
              </w:rPr>
              <w:t>в електронному вигляді в MS Excel Координатору з тренінгів</w:t>
            </w:r>
            <w:r w:rsidR="009C3D99" w:rsidRPr="002A491D">
              <w:rPr>
                <w:rFonts w:cstheme="minorHAnsi"/>
                <w:color w:val="000000"/>
                <w:lang w:val="ru-RU"/>
              </w:rPr>
              <w:t>.</w:t>
            </w:r>
          </w:p>
          <w:p w14:paraId="1EF970ED" w14:textId="78117AE9" w:rsidR="005C7D1D" w:rsidRPr="00723426" w:rsidRDefault="005C7D1D" w:rsidP="002A491D">
            <w:pPr>
              <w:pStyle w:val="ListParagraph"/>
              <w:numPr>
                <w:ilvl w:val="1"/>
                <w:numId w:val="10"/>
              </w:numPr>
              <w:tabs>
                <w:tab w:val="left" w:pos="325"/>
                <w:tab w:val="left" w:pos="360"/>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uk-UA"/>
              </w:rPr>
              <w:t>Звіт про тренінг</w:t>
            </w:r>
            <w:r w:rsidR="00723426">
              <w:rPr>
                <w:rFonts w:cstheme="minorHAnsi"/>
                <w:color w:val="000000"/>
                <w:lang w:val="uk-UA"/>
              </w:rPr>
              <w:t>и</w:t>
            </w:r>
            <w:r w:rsidRPr="002A491D">
              <w:rPr>
                <w:rFonts w:cstheme="minorHAnsi"/>
                <w:color w:val="000000"/>
                <w:lang w:val="uk-UA"/>
              </w:rPr>
              <w:t xml:space="preserve"> за результатами тренінг</w:t>
            </w:r>
            <w:r w:rsidR="00723426">
              <w:rPr>
                <w:rFonts w:cstheme="minorHAnsi"/>
                <w:color w:val="000000"/>
                <w:lang w:val="uk-UA"/>
              </w:rPr>
              <w:t>ів</w:t>
            </w:r>
            <w:r w:rsidRPr="002A491D">
              <w:rPr>
                <w:rFonts w:cstheme="minorHAnsi"/>
                <w:color w:val="000000"/>
                <w:lang w:val="uk-UA"/>
              </w:rPr>
              <w:t>. 3-</w:t>
            </w:r>
            <w:r w:rsidR="00750A1F" w:rsidRPr="002A491D">
              <w:rPr>
                <w:rFonts w:cstheme="minorHAnsi"/>
                <w:color w:val="000000"/>
                <w:lang w:val="uk-UA"/>
              </w:rPr>
              <w:t>6</w:t>
            </w:r>
            <w:r w:rsidRPr="002A491D">
              <w:rPr>
                <w:rFonts w:cstheme="minorHAnsi"/>
                <w:color w:val="000000"/>
                <w:lang w:val="uk-UA"/>
              </w:rPr>
              <w:t xml:space="preserve"> сторінок описового звіту, </w:t>
            </w:r>
            <w:r w:rsidR="00C77831" w:rsidRPr="002A491D">
              <w:rPr>
                <w:rFonts w:cstheme="minorHAnsi"/>
                <w:color w:val="000000"/>
                <w:lang w:val="uk-UA"/>
              </w:rPr>
              <w:t xml:space="preserve">має </w:t>
            </w:r>
            <w:r w:rsidRPr="002A491D">
              <w:rPr>
                <w:rFonts w:cstheme="minorHAnsi"/>
                <w:color w:val="000000"/>
                <w:lang w:val="uk-UA"/>
              </w:rPr>
              <w:t>містит</w:t>
            </w:r>
            <w:r w:rsidR="00A23C2E">
              <w:rPr>
                <w:rFonts w:cstheme="minorHAnsi"/>
                <w:color w:val="000000"/>
                <w:lang w:val="uk-UA"/>
              </w:rPr>
              <w:t>и</w:t>
            </w:r>
            <w:r w:rsidRPr="002A491D">
              <w:rPr>
                <w:rFonts w:cstheme="minorHAnsi"/>
                <w:color w:val="000000"/>
                <w:lang w:val="uk-UA"/>
              </w:rPr>
              <w:t xml:space="preserve"> суб’єктивну оцінку результатів події, пропозиції та зауваження, представлені учасниками заходу, та рекомендації у шаблоні, надан</w:t>
            </w:r>
            <w:r w:rsidRPr="00D509D8">
              <w:rPr>
                <w:rFonts w:cstheme="minorHAnsi"/>
                <w:color w:val="000000"/>
                <w:lang w:val="uk-UA"/>
              </w:rPr>
              <w:t>ому</w:t>
            </w:r>
            <w:r w:rsidRPr="002A491D">
              <w:rPr>
                <w:rFonts w:cstheme="minorHAnsi"/>
                <w:color w:val="000000"/>
                <w:lang w:val="uk-UA"/>
              </w:rPr>
              <w:t xml:space="preserve"> DAI у формі *.DOC</w:t>
            </w:r>
            <w:r w:rsidR="009C3D99" w:rsidRPr="00D509D8">
              <w:rPr>
                <w:rFonts w:cstheme="minorHAnsi"/>
                <w:color w:val="000000"/>
                <w:lang w:val="uk-UA"/>
              </w:rPr>
              <w:t>.</w:t>
            </w:r>
          </w:p>
          <w:p w14:paraId="0AD89144" w14:textId="77777777" w:rsidR="00723426" w:rsidRPr="00723426" w:rsidRDefault="00723426" w:rsidP="00723426">
            <w:pPr>
              <w:tabs>
                <w:tab w:val="left" w:pos="325"/>
                <w:tab w:val="left" w:pos="360"/>
              </w:tabs>
              <w:autoSpaceDE w:val="0"/>
              <w:autoSpaceDN w:val="0"/>
              <w:adjustRightInd w:val="0"/>
              <w:spacing w:before="0"/>
              <w:mirrorIndents/>
              <w:jc w:val="both"/>
              <w:rPr>
                <w:rFonts w:cstheme="minorHAnsi"/>
                <w:color w:val="000000"/>
                <w:lang w:val="uk-UA"/>
              </w:rPr>
            </w:pPr>
          </w:p>
          <w:p w14:paraId="7AE7EC09" w14:textId="2A5D683D" w:rsidR="005C7D1D" w:rsidRPr="002A491D" w:rsidRDefault="005C7D1D" w:rsidP="002A491D">
            <w:pPr>
              <w:pStyle w:val="ListParagraph"/>
              <w:numPr>
                <w:ilvl w:val="1"/>
                <w:numId w:val="10"/>
              </w:numPr>
              <w:tabs>
                <w:tab w:val="left" w:pos="325"/>
                <w:tab w:val="left" w:pos="360"/>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uk-UA"/>
              </w:rPr>
              <w:t>Цифрові та оброблені матеріали, які були створені учасниками тренінгу під час практичних занять. Матеріали можна подавати у форматах *.PDF, *.DOC, *.XLS.</w:t>
            </w:r>
          </w:p>
          <w:p w14:paraId="5C74A494" w14:textId="77777777" w:rsidR="00CD7F4B" w:rsidRPr="002A491D" w:rsidRDefault="00CD7F4B" w:rsidP="002A491D">
            <w:pPr>
              <w:tabs>
                <w:tab w:val="left" w:pos="325"/>
                <w:tab w:val="left" w:pos="360"/>
              </w:tabs>
              <w:autoSpaceDE w:val="0"/>
              <w:autoSpaceDN w:val="0"/>
              <w:adjustRightInd w:val="0"/>
              <w:spacing w:before="0"/>
              <w:mirrorIndents/>
              <w:jc w:val="both"/>
              <w:rPr>
                <w:rFonts w:cstheme="minorHAnsi"/>
                <w:color w:val="000000"/>
                <w:lang w:val="uk-UA"/>
              </w:rPr>
            </w:pPr>
          </w:p>
          <w:p w14:paraId="2E57054A" w14:textId="367871FE" w:rsidR="005C7D1D" w:rsidRPr="002A491D" w:rsidRDefault="005C7D1D" w:rsidP="002A491D">
            <w:pPr>
              <w:pStyle w:val="ListParagraph"/>
              <w:numPr>
                <w:ilvl w:val="1"/>
                <w:numId w:val="10"/>
              </w:numPr>
              <w:tabs>
                <w:tab w:val="left" w:pos="325"/>
                <w:tab w:val="left" w:pos="360"/>
              </w:tabs>
              <w:autoSpaceDE w:val="0"/>
              <w:autoSpaceDN w:val="0"/>
              <w:adjustRightInd w:val="0"/>
              <w:spacing w:before="0"/>
              <w:ind w:left="325" w:hanging="325"/>
              <w:mirrorIndents/>
              <w:jc w:val="both"/>
              <w:rPr>
                <w:rFonts w:cstheme="minorHAnsi"/>
                <w:color w:val="000000"/>
                <w:lang w:val="ru-RU"/>
              </w:rPr>
            </w:pPr>
            <w:r w:rsidRPr="002A491D">
              <w:rPr>
                <w:rFonts w:cstheme="minorHAnsi"/>
                <w:color w:val="000000"/>
                <w:lang w:val="uk-UA"/>
              </w:rPr>
              <w:t>Звіт про оцінку навчання на основі анкет та методології оцінювання (згадується у результаті 1)</w:t>
            </w:r>
            <w:r w:rsidR="00CD7F4B" w:rsidRPr="002A491D">
              <w:rPr>
                <w:rFonts w:cstheme="minorHAnsi"/>
                <w:color w:val="000000"/>
                <w:lang w:val="uk-UA"/>
              </w:rPr>
              <w:t>.</w:t>
            </w:r>
            <w:r w:rsidRPr="002A491D">
              <w:rPr>
                <w:rFonts w:cstheme="minorHAnsi"/>
                <w:color w:val="000000"/>
                <w:lang w:val="uk-UA"/>
              </w:rPr>
              <w:t xml:space="preserve"> </w:t>
            </w:r>
            <w:r w:rsidR="00CD7F4B" w:rsidRPr="002A491D">
              <w:rPr>
                <w:rFonts w:cstheme="minorHAnsi"/>
                <w:color w:val="000000"/>
                <w:lang w:val="uk-UA"/>
              </w:rPr>
              <w:t xml:space="preserve">Звіт має бути на </w:t>
            </w:r>
            <w:r w:rsidRPr="002A491D">
              <w:rPr>
                <w:rFonts w:cstheme="minorHAnsi"/>
                <w:color w:val="000000"/>
                <w:lang w:val="uk-UA"/>
              </w:rPr>
              <w:t>4-10 сторінок у формі *.DOC</w:t>
            </w:r>
            <w:r w:rsidR="009C3D99" w:rsidRPr="002A491D">
              <w:rPr>
                <w:rFonts w:cstheme="minorHAnsi"/>
                <w:color w:val="000000"/>
                <w:lang w:val="ru-RU"/>
              </w:rPr>
              <w:t>.</w:t>
            </w:r>
          </w:p>
          <w:p w14:paraId="0A6C63A9" w14:textId="2DAF80DD" w:rsidR="00CD7F4B" w:rsidRPr="002A491D" w:rsidRDefault="00CD7F4B" w:rsidP="002A491D">
            <w:pPr>
              <w:tabs>
                <w:tab w:val="left" w:pos="325"/>
                <w:tab w:val="left" w:pos="360"/>
              </w:tabs>
              <w:autoSpaceDE w:val="0"/>
              <w:autoSpaceDN w:val="0"/>
              <w:adjustRightInd w:val="0"/>
              <w:spacing w:before="0"/>
              <w:mirrorIndents/>
              <w:jc w:val="both"/>
              <w:rPr>
                <w:rFonts w:cstheme="minorHAnsi"/>
                <w:color w:val="000000"/>
                <w:lang w:val="uk-UA"/>
              </w:rPr>
            </w:pPr>
          </w:p>
          <w:p w14:paraId="40EF6B3D" w14:textId="77777777" w:rsidR="00CD7F4B" w:rsidRPr="002A491D" w:rsidRDefault="00CD7F4B" w:rsidP="002A491D">
            <w:pPr>
              <w:tabs>
                <w:tab w:val="left" w:pos="325"/>
                <w:tab w:val="left" w:pos="360"/>
              </w:tabs>
              <w:autoSpaceDE w:val="0"/>
              <w:autoSpaceDN w:val="0"/>
              <w:adjustRightInd w:val="0"/>
              <w:spacing w:before="0"/>
              <w:mirrorIndents/>
              <w:jc w:val="both"/>
              <w:rPr>
                <w:rFonts w:cstheme="minorHAnsi"/>
                <w:color w:val="000000"/>
                <w:lang w:val="uk-UA"/>
              </w:rPr>
            </w:pPr>
          </w:p>
          <w:p w14:paraId="5B72B0A3" w14:textId="6DAC3678" w:rsidR="005C7D1D" w:rsidRDefault="005C7D1D" w:rsidP="002A491D">
            <w:pPr>
              <w:pStyle w:val="ListParagraph"/>
              <w:numPr>
                <w:ilvl w:val="1"/>
                <w:numId w:val="10"/>
              </w:numPr>
              <w:tabs>
                <w:tab w:val="left" w:pos="325"/>
                <w:tab w:val="left" w:pos="360"/>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uk-UA"/>
              </w:rPr>
              <w:t>Зібрані базові анкети</w:t>
            </w:r>
            <w:r w:rsidR="0099681D" w:rsidRPr="002A491D">
              <w:rPr>
                <w:rFonts w:cstheme="minorHAnsi"/>
                <w:color w:val="000000"/>
                <w:lang w:val="uk-UA"/>
              </w:rPr>
              <w:t xml:space="preserve"> </w:t>
            </w:r>
            <w:r w:rsidR="0099681D" w:rsidRPr="002A491D">
              <w:rPr>
                <w:rFonts w:cstheme="minorHAnsi"/>
                <w:lang w:val="uk-UA"/>
              </w:rPr>
              <w:t xml:space="preserve">(в </w:t>
            </w:r>
            <w:r w:rsidR="0099681D" w:rsidRPr="002A491D">
              <w:rPr>
                <w:rFonts w:cstheme="minorHAnsi"/>
              </w:rPr>
              <w:t>MS</w:t>
            </w:r>
            <w:r w:rsidR="0099681D" w:rsidRPr="002A491D">
              <w:rPr>
                <w:rFonts w:cstheme="minorHAnsi"/>
                <w:lang w:val="uk-UA"/>
              </w:rPr>
              <w:t xml:space="preserve"> </w:t>
            </w:r>
            <w:r w:rsidR="0099681D" w:rsidRPr="002A491D">
              <w:rPr>
                <w:rFonts w:cstheme="minorHAnsi"/>
              </w:rPr>
              <w:t>Word</w:t>
            </w:r>
            <w:r w:rsidR="0099681D" w:rsidRPr="002A491D">
              <w:rPr>
                <w:rFonts w:cstheme="minorHAnsi"/>
                <w:lang w:val="uk-UA"/>
              </w:rPr>
              <w:t xml:space="preserve"> форм</w:t>
            </w:r>
            <w:r w:rsidR="009F3F93" w:rsidRPr="002A491D">
              <w:rPr>
                <w:rFonts w:cstheme="minorHAnsi"/>
                <w:lang w:val="uk-UA"/>
              </w:rPr>
              <w:t>ате</w:t>
            </w:r>
            <w:r w:rsidR="0099681D" w:rsidRPr="002A491D">
              <w:rPr>
                <w:rFonts w:cstheme="minorHAnsi"/>
                <w:lang w:val="uk-UA"/>
              </w:rPr>
              <w:t xml:space="preserve">) </w:t>
            </w:r>
            <w:r w:rsidRPr="002A491D">
              <w:rPr>
                <w:rFonts w:cstheme="minorHAnsi"/>
                <w:color w:val="000000"/>
                <w:lang w:val="uk-UA"/>
              </w:rPr>
              <w:t xml:space="preserve"> бенефіціарів </w:t>
            </w:r>
            <w:r w:rsidR="00B72E4B" w:rsidRPr="002A491D">
              <w:rPr>
                <w:rFonts w:cstheme="minorHAnsi"/>
                <w:color w:val="000000"/>
              </w:rPr>
              <w:t>USAID</w:t>
            </w:r>
            <w:r w:rsidR="00B72E4B" w:rsidRPr="002A491D">
              <w:rPr>
                <w:rFonts w:cstheme="minorHAnsi"/>
                <w:color w:val="000000"/>
                <w:lang w:val="uk-UA"/>
              </w:rPr>
              <w:t xml:space="preserve"> </w:t>
            </w:r>
            <w:r w:rsidRPr="002A491D">
              <w:rPr>
                <w:rFonts w:cstheme="minorHAnsi"/>
                <w:color w:val="000000"/>
                <w:lang w:val="uk-UA"/>
              </w:rPr>
              <w:t xml:space="preserve">ERA відповідно інструкції </w:t>
            </w:r>
            <w:r w:rsidR="00CD7F4B" w:rsidRPr="002A491D">
              <w:rPr>
                <w:rFonts w:cstheme="minorHAnsi"/>
                <w:color w:val="000000"/>
              </w:rPr>
              <w:t>USAID</w:t>
            </w:r>
            <w:r w:rsidR="00CD7F4B" w:rsidRPr="002A491D">
              <w:rPr>
                <w:rFonts w:cstheme="minorHAnsi"/>
                <w:color w:val="000000"/>
                <w:lang w:val="uk-UA"/>
              </w:rPr>
              <w:t xml:space="preserve"> </w:t>
            </w:r>
            <w:r w:rsidRPr="002A491D">
              <w:rPr>
                <w:rFonts w:cstheme="minorHAnsi"/>
                <w:color w:val="000000"/>
                <w:lang w:val="uk-UA"/>
              </w:rPr>
              <w:t>ERA MEL</w:t>
            </w:r>
            <w:r w:rsidR="00832A59" w:rsidRPr="002A491D">
              <w:rPr>
                <w:rFonts w:cstheme="minorHAnsi"/>
                <w:color w:val="000000"/>
                <w:lang w:val="uk-UA"/>
              </w:rPr>
              <w:t xml:space="preserve"> (моніторінг, оцінка та навчання)</w:t>
            </w:r>
            <w:r w:rsidRPr="002A491D">
              <w:rPr>
                <w:rFonts w:cstheme="minorHAnsi"/>
                <w:color w:val="000000"/>
                <w:lang w:val="uk-UA"/>
              </w:rPr>
              <w:t xml:space="preserve"> у читабельній формі</w:t>
            </w:r>
            <w:r w:rsidR="009C3D99" w:rsidRPr="002A491D">
              <w:rPr>
                <w:rFonts w:cstheme="minorHAnsi"/>
                <w:color w:val="000000"/>
                <w:lang w:val="uk-UA"/>
              </w:rPr>
              <w:t>.</w:t>
            </w:r>
          </w:p>
          <w:p w14:paraId="02B290E2" w14:textId="4114A909" w:rsidR="00723426" w:rsidRDefault="00723426" w:rsidP="00723426">
            <w:pPr>
              <w:tabs>
                <w:tab w:val="left" w:pos="325"/>
                <w:tab w:val="left" w:pos="360"/>
              </w:tabs>
              <w:autoSpaceDE w:val="0"/>
              <w:autoSpaceDN w:val="0"/>
              <w:adjustRightInd w:val="0"/>
              <w:spacing w:before="0"/>
              <w:mirrorIndents/>
              <w:jc w:val="both"/>
              <w:rPr>
                <w:rFonts w:cstheme="minorHAnsi"/>
                <w:color w:val="000000"/>
                <w:lang w:val="uk-UA"/>
              </w:rPr>
            </w:pPr>
          </w:p>
          <w:p w14:paraId="50A5A3A6" w14:textId="77777777" w:rsidR="00723426" w:rsidRPr="00723426" w:rsidRDefault="00723426" w:rsidP="00723426">
            <w:pPr>
              <w:tabs>
                <w:tab w:val="left" w:pos="325"/>
                <w:tab w:val="left" w:pos="360"/>
              </w:tabs>
              <w:autoSpaceDE w:val="0"/>
              <w:autoSpaceDN w:val="0"/>
              <w:adjustRightInd w:val="0"/>
              <w:spacing w:before="0"/>
              <w:mirrorIndents/>
              <w:jc w:val="both"/>
              <w:rPr>
                <w:rFonts w:cstheme="minorHAnsi"/>
                <w:color w:val="000000"/>
                <w:lang w:val="uk-UA"/>
              </w:rPr>
            </w:pPr>
          </w:p>
          <w:p w14:paraId="203C2B03" w14:textId="43CC0611" w:rsidR="009F3F93" w:rsidRPr="002A491D" w:rsidRDefault="009F3F93" w:rsidP="002A491D">
            <w:pPr>
              <w:pStyle w:val="ListParagraph"/>
              <w:numPr>
                <w:ilvl w:val="0"/>
                <w:numId w:val="43"/>
              </w:numPr>
              <w:tabs>
                <w:tab w:val="left" w:pos="325"/>
                <w:tab w:val="left" w:pos="360"/>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ru-RU"/>
              </w:rPr>
              <w:t>П</w:t>
            </w:r>
            <w:r w:rsidRPr="002A491D">
              <w:rPr>
                <w:rFonts w:cstheme="minorHAnsi"/>
                <w:color w:val="000000"/>
                <w:lang w:val="uk-UA"/>
              </w:rPr>
              <w:t>ідтвердження повноцінної участі всіх слухачів у повному онлайн-курсі</w:t>
            </w:r>
            <w:r w:rsidR="009C3D99" w:rsidRPr="002A491D">
              <w:rPr>
                <w:rFonts w:cstheme="minorHAnsi"/>
                <w:color w:val="000000"/>
                <w:lang w:val="ru-RU"/>
              </w:rPr>
              <w:t>.</w:t>
            </w:r>
          </w:p>
          <w:p w14:paraId="59EF455D" w14:textId="66C1608C" w:rsidR="005C7D1D" w:rsidRPr="002A491D" w:rsidRDefault="005C7D1D" w:rsidP="002A491D">
            <w:pPr>
              <w:pStyle w:val="ListParagraph"/>
              <w:numPr>
                <w:ilvl w:val="1"/>
                <w:numId w:val="10"/>
              </w:numPr>
              <w:tabs>
                <w:tab w:val="left" w:pos="325"/>
                <w:tab w:val="left" w:pos="360"/>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uk-UA"/>
              </w:rPr>
              <w:t>Інформаційні навчальні матеріали для слухачів, які надсилатимуться їм електронною поштою (статті, книги, пов'язані з темою тренінгу)</w:t>
            </w:r>
            <w:r w:rsidR="005A01ED" w:rsidRPr="002A491D">
              <w:rPr>
                <w:rFonts w:cstheme="minorHAnsi"/>
                <w:color w:val="000000"/>
                <w:lang w:val="uk-UA"/>
              </w:rPr>
              <w:t xml:space="preserve"> по кожному тренінгу</w:t>
            </w:r>
            <w:r w:rsidRPr="002A491D">
              <w:rPr>
                <w:rFonts w:cstheme="minorHAnsi"/>
                <w:color w:val="000000"/>
                <w:lang w:val="uk-UA"/>
              </w:rPr>
              <w:t>.</w:t>
            </w:r>
          </w:p>
          <w:p w14:paraId="4B44ED0E" w14:textId="4AE584F6" w:rsidR="005C7D1D" w:rsidRPr="002A491D" w:rsidRDefault="00750A1F" w:rsidP="002A491D">
            <w:pPr>
              <w:pStyle w:val="ListParagraph"/>
              <w:numPr>
                <w:ilvl w:val="1"/>
                <w:numId w:val="10"/>
              </w:numPr>
              <w:tabs>
                <w:tab w:val="left" w:pos="325"/>
                <w:tab w:val="left" w:pos="360"/>
              </w:tabs>
              <w:autoSpaceDE w:val="0"/>
              <w:autoSpaceDN w:val="0"/>
              <w:adjustRightInd w:val="0"/>
              <w:spacing w:before="0"/>
              <w:ind w:left="325" w:hanging="325"/>
              <w:mirrorIndents/>
              <w:jc w:val="both"/>
              <w:rPr>
                <w:rFonts w:cstheme="minorHAnsi"/>
                <w:color w:val="000000"/>
                <w:lang w:val="uk-UA"/>
              </w:rPr>
            </w:pPr>
            <w:r w:rsidRPr="002A491D">
              <w:rPr>
                <w:rFonts w:cstheme="minorHAnsi"/>
                <w:color w:val="000000"/>
                <w:lang w:val="uk-UA"/>
              </w:rPr>
              <w:t xml:space="preserve">Акт приймання </w:t>
            </w:r>
            <w:r w:rsidR="009F1123" w:rsidRPr="002A491D">
              <w:rPr>
                <w:rFonts w:cstheme="minorHAnsi"/>
                <w:color w:val="000000"/>
                <w:lang w:val="uk-UA"/>
              </w:rPr>
              <w:t xml:space="preserve">базових </w:t>
            </w:r>
            <w:r w:rsidR="00CD7F4B" w:rsidRPr="002A491D">
              <w:rPr>
                <w:rFonts w:cstheme="minorHAnsi"/>
                <w:color w:val="000000"/>
                <w:lang w:val="uk-UA"/>
              </w:rPr>
              <w:t xml:space="preserve">анкет </w:t>
            </w:r>
            <w:r w:rsidR="009F1123" w:rsidRPr="002A491D">
              <w:rPr>
                <w:rFonts w:cstheme="minorHAnsi"/>
                <w:color w:val="000000"/>
                <w:lang w:val="uk-UA"/>
              </w:rPr>
              <w:t>моніторінгу та оцінки</w:t>
            </w:r>
            <w:r w:rsidRPr="002A491D">
              <w:rPr>
                <w:rFonts w:cstheme="minorHAnsi"/>
                <w:color w:val="000000"/>
                <w:lang w:val="uk-UA"/>
              </w:rPr>
              <w:t xml:space="preserve"> та супровідні документи, </w:t>
            </w:r>
            <w:r w:rsidR="00F770C6" w:rsidRPr="002A491D">
              <w:rPr>
                <w:rFonts w:cstheme="minorHAnsi"/>
                <w:color w:val="000000"/>
                <w:lang w:val="uk-UA"/>
              </w:rPr>
              <w:t>п</w:t>
            </w:r>
            <w:r w:rsidR="00F770C6" w:rsidRPr="00333FED">
              <w:rPr>
                <w:rFonts w:cstheme="minorHAnsi"/>
                <w:color w:val="000000"/>
                <w:lang w:val="uk-UA"/>
              </w:rPr>
              <w:t>огодже</w:t>
            </w:r>
            <w:r w:rsidR="00F770C6" w:rsidRPr="002A491D">
              <w:rPr>
                <w:rFonts w:cstheme="minorHAnsi"/>
                <w:color w:val="000000"/>
                <w:lang w:val="uk-UA"/>
              </w:rPr>
              <w:t>н</w:t>
            </w:r>
            <w:r w:rsidR="00F770C6">
              <w:rPr>
                <w:rFonts w:cstheme="minorHAnsi"/>
                <w:color w:val="000000"/>
                <w:lang w:val="uk-UA"/>
              </w:rPr>
              <w:t>і</w:t>
            </w:r>
            <w:r w:rsidRPr="002A491D">
              <w:rPr>
                <w:rFonts w:cstheme="minorHAnsi"/>
                <w:color w:val="000000"/>
                <w:lang w:val="uk-UA"/>
              </w:rPr>
              <w:t xml:space="preserve"> представником</w:t>
            </w:r>
            <w:r w:rsidR="009F1123" w:rsidRPr="002A491D">
              <w:rPr>
                <w:rFonts w:cstheme="minorHAnsi"/>
                <w:color w:val="000000"/>
                <w:lang w:val="uk-UA"/>
              </w:rPr>
              <w:t xml:space="preserve"> відділу </w:t>
            </w:r>
            <w:r w:rsidRPr="002A491D">
              <w:rPr>
                <w:rFonts w:cstheme="minorHAnsi"/>
                <w:color w:val="000000"/>
                <w:lang w:val="uk-UA"/>
              </w:rPr>
              <w:t>М</w:t>
            </w:r>
            <w:r w:rsidR="009F1123" w:rsidRPr="002A491D">
              <w:rPr>
                <w:rFonts w:cstheme="minorHAnsi"/>
                <w:color w:val="000000"/>
                <w:lang w:val="uk-UA"/>
              </w:rPr>
              <w:t>он</w:t>
            </w:r>
            <w:r w:rsidRPr="002A491D">
              <w:rPr>
                <w:rFonts w:cstheme="minorHAnsi"/>
                <w:color w:val="000000"/>
                <w:lang w:val="uk-UA"/>
              </w:rPr>
              <w:t>і</w:t>
            </w:r>
            <w:r w:rsidR="009F1123" w:rsidRPr="002A491D">
              <w:rPr>
                <w:rFonts w:cstheme="minorHAnsi"/>
                <w:color w:val="000000"/>
                <w:lang w:val="uk-UA"/>
              </w:rPr>
              <w:t xml:space="preserve">торінгу та </w:t>
            </w:r>
            <w:r w:rsidRPr="002A491D">
              <w:rPr>
                <w:rFonts w:cstheme="minorHAnsi"/>
                <w:color w:val="000000"/>
                <w:lang w:val="uk-UA"/>
              </w:rPr>
              <w:t>О</w:t>
            </w:r>
            <w:r w:rsidR="009F1123" w:rsidRPr="002A491D">
              <w:rPr>
                <w:rFonts w:cstheme="minorHAnsi"/>
                <w:color w:val="000000"/>
                <w:lang w:val="uk-UA"/>
              </w:rPr>
              <w:t>цінки</w:t>
            </w:r>
            <w:r w:rsidRPr="002A491D">
              <w:rPr>
                <w:rFonts w:cstheme="minorHAnsi"/>
                <w:color w:val="000000"/>
                <w:lang w:val="uk-UA"/>
              </w:rPr>
              <w:t>.</w:t>
            </w:r>
          </w:p>
          <w:p w14:paraId="0FAA20A5" w14:textId="77777777" w:rsidR="009C3D99" w:rsidRPr="002A491D" w:rsidRDefault="009C3D99" w:rsidP="002A491D">
            <w:pPr>
              <w:tabs>
                <w:tab w:val="left" w:pos="360"/>
              </w:tabs>
              <w:autoSpaceDE w:val="0"/>
              <w:autoSpaceDN w:val="0"/>
              <w:adjustRightInd w:val="0"/>
              <w:spacing w:before="0"/>
              <w:contextualSpacing/>
              <w:mirrorIndents/>
              <w:jc w:val="both"/>
              <w:rPr>
                <w:rFonts w:cstheme="minorHAnsi"/>
                <w:color w:val="000000"/>
                <w:lang w:val="uk-UA"/>
              </w:rPr>
            </w:pPr>
          </w:p>
          <w:p w14:paraId="0DED2994" w14:textId="05119C69" w:rsidR="005A01ED" w:rsidRPr="002A491D" w:rsidRDefault="005C7D1D"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 xml:space="preserve">Цей результат має </w:t>
            </w:r>
            <w:r w:rsidR="00EE3D60" w:rsidRPr="002A491D">
              <w:rPr>
                <w:rFonts w:cstheme="minorHAnsi"/>
                <w:color w:val="000000"/>
                <w:lang w:val="uk-UA"/>
              </w:rPr>
              <w:t>бути досягнуто в термін, зазначений у додатку C: Результати, Графік платежів</w:t>
            </w:r>
            <w:r w:rsidR="00630CAC" w:rsidRPr="002A491D">
              <w:rPr>
                <w:rFonts w:cstheme="minorHAnsi"/>
                <w:color w:val="000000"/>
                <w:lang w:val="uk-UA"/>
              </w:rPr>
              <w:t>.</w:t>
            </w:r>
          </w:p>
          <w:p w14:paraId="30047431" w14:textId="77777777" w:rsidR="00854CEB" w:rsidRPr="002A491D" w:rsidRDefault="00854CEB" w:rsidP="002A491D">
            <w:pPr>
              <w:tabs>
                <w:tab w:val="left" w:pos="360"/>
              </w:tabs>
              <w:autoSpaceDE w:val="0"/>
              <w:autoSpaceDN w:val="0"/>
              <w:adjustRightInd w:val="0"/>
              <w:spacing w:before="0"/>
              <w:contextualSpacing/>
              <w:mirrorIndents/>
              <w:jc w:val="both"/>
              <w:rPr>
                <w:rFonts w:cstheme="minorHAnsi"/>
                <w:color w:val="000000"/>
                <w:lang w:val="uk-UA"/>
              </w:rPr>
            </w:pPr>
          </w:p>
          <w:p w14:paraId="35DC88E2" w14:textId="77777777" w:rsidR="00B8480A" w:rsidRDefault="00B8480A" w:rsidP="002A491D">
            <w:pPr>
              <w:tabs>
                <w:tab w:val="left" w:pos="360"/>
              </w:tabs>
              <w:autoSpaceDE w:val="0"/>
              <w:autoSpaceDN w:val="0"/>
              <w:adjustRightInd w:val="0"/>
              <w:spacing w:before="0"/>
              <w:contextualSpacing/>
              <w:mirrorIndents/>
              <w:jc w:val="both"/>
              <w:rPr>
                <w:rFonts w:cstheme="minorHAnsi"/>
                <w:b/>
                <w:color w:val="000000"/>
                <w:lang w:val="uk-UA"/>
              </w:rPr>
            </w:pPr>
          </w:p>
          <w:p w14:paraId="43D587DA" w14:textId="55C3067B" w:rsidR="005A01ED" w:rsidRPr="002A491D" w:rsidRDefault="005A01ED" w:rsidP="002A491D">
            <w:pPr>
              <w:tabs>
                <w:tab w:val="left" w:pos="360"/>
              </w:tabs>
              <w:autoSpaceDE w:val="0"/>
              <w:autoSpaceDN w:val="0"/>
              <w:adjustRightInd w:val="0"/>
              <w:spacing w:before="0"/>
              <w:contextualSpacing/>
              <w:mirrorIndents/>
              <w:jc w:val="both"/>
              <w:rPr>
                <w:rFonts w:cstheme="minorHAnsi"/>
                <w:b/>
                <w:color w:val="000000"/>
                <w:lang w:val="uk-UA"/>
              </w:rPr>
            </w:pPr>
            <w:r w:rsidRPr="002A491D">
              <w:rPr>
                <w:rFonts w:cstheme="minorHAnsi"/>
                <w:b/>
                <w:color w:val="000000"/>
                <w:lang w:val="uk-UA"/>
              </w:rPr>
              <w:t>Результат 3.</w:t>
            </w:r>
          </w:p>
          <w:p w14:paraId="45EC0C67" w14:textId="7ADE6733" w:rsidR="00FD38D2" w:rsidRPr="002A491D" w:rsidRDefault="00FD38D2" w:rsidP="002A491D">
            <w:pPr>
              <w:tabs>
                <w:tab w:val="left" w:pos="360"/>
              </w:tabs>
              <w:autoSpaceDE w:val="0"/>
              <w:autoSpaceDN w:val="0"/>
              <w:adjustRightInd w:val="0"/>
              <w:spacing w:before="0"/>
              <w:contextualSpacing/>
              <w:mirrorIndents/>
              <w:jc w:val="both"/>
              <w:rPr>
                <w:rFonts w:cstheme="minorHAnsi"/>
                <w:b/>
                <w:color w:val="000000"/>
                <w:lang w:val="ru-RU"/>
              </w:rPr>
            </w:pPr>
            <w:r w:rsidRPr="002A491D">
              <w:rPr>
                <w:rFonts w:cstheme="minorHAnsi"/>
                <w:b/>
                <w:color w:val="000000"/>
                <w:lang w:val="uk-UA"/>
              </w:rPr>
              <w:t xml:space="preserve">Звітність з проведення тренингів пакет </w:t>
            </w:r>
            <w:r w:rsidR="009E66BB" w:rsidRPr="002A491D">
              <w:rPr>
                <w:rFonts w:cstheme="minorHAnsi"/>
                <w:b/>
                <w:color w:val="000000"/>
                <w:lang w:val="uk-UA"/>
              </w:rPr>
              <w:t>№</w:t>
            </w:r>
            <w:r w:rsidRPr="002A491D">
              <w:rPr>
                <w:rFonts w:cstheme="minorHAnsi"/>
                <w:b/>
                <w:color w:val="000000"/>
                <w:lang w:val="ru-RU"/>
              </w:rPr>
              <w:t>2</w:t>
            </w:r>
            <w:r w:rsidRPr="002A491D">
              <w:rPr>
                <w:rFonts w:cstheme="minorHAnsi"/>
                <w:b/>
                <w:color w:val="000000"/>
                <w:lang w:val="uk-UA"/>
              </w:rPr>
              <w:t>.</w:t>
            </w:r>
          </w:p>
          <w:p w14:paraId="6E5E0D92" w14:textId="0D51087A" w:rsidR="00630CAC" w:rsidRPr="002A491D" w:rsidRDefault="009E66BB"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Субпідрядник</w:t>
            </w:r>
            <w:r w:rsidR="00630CAC" w:rsidRPr="002A491D">
              <w:rPr>
                <w:rFonts w:cstheme="minorHAnsi"/>
                <w:color w:val="000000"/>
                <w:lang w:val="uk-UA"/>
              </w:rPr>
              <w:t xml:space="preserve"> повинен подати:</w:t>
            </w:r>
          </w:p>
          <w:p w14:paraId="690FA9D6" w14:textId="37C449B2" w:rsidR="00630CAC" w:rsidRPr="002A491D" w:rsidRDefault="00630CAC" w:rsidP="002A491D">
            <w:pPr>
              <w:pStyle w:val="ListParagraph"/>
              <w:numPr>
                <w:ilvl w:val="0"/>
                <w:numId w:val="43"/>
              </w:numPr>
              <w:tabs>
                <w:tab w:val="left" w:pos="250"/>
              </w:tabs>
              <w:autoSpaceDE w:val="0"/>
              <w:autoSpaceDN w:val="0"/>
              <w:adjustRightInd w:val="0"/>
              <w:spacing w:before="0"/>
              <w:ind w:left="238" w:hanging="238"/>
              <w:mirrorIndents/>
              <w:jc w:val="both"/>
              <w:rPr>
                <w:rFonts w:cstheme="minorHAnsi"/>
                <w:color w:val="000000"/>
                <w:lang w:val="uk-UA"/>
              </w:rPr>
            </w:pPr>
            <w:r w:rsidRPr="002A491D">
              <w:rPr>
                <w:rFonts w:cstheme="minorHAnsi"/>
                <w:color w:val="000000"/>
                <w:lang w:val="uk-UA"/>
              </w:rPr>
              <w:t xml:space="preserve">Остаточний список учасників передається в електронному вигляді в MS Excel Координатору з тренінгів після кожного тренінгу, про який не було звітовано </w:t>
            </w:r>
            <w:r w:rsidR="00723426">
              <w:rPr>
                <w:rFonts w:cstheme="minorHAnsi"/>
                <w:color w:val="000000"/>
                <w:lang w:val="uk-UA"/>
              </w:rPr>
              <w:t>раніше</w:t>
            </w:r>
            <w:r w:rsidR="002A491D" w:rsidRPr="002A491D">
              <w:rPr>
                <w:rFonts w:cstheme="minorHAnsi"/>
                <w:color w:val="000000"/>
                <w:lang w:val="ru-RU"/>
              </w:rPr>
              <w:t>.</w:t>
            </w:r>
            <w:r w:rsidRPr="002A491D">
              <w:rPr>
                <w:rFonts w:cstheme="minorHAnsi"/>
                <w:color w:val="000000"/>
                <w:lang w:val="uk-UA"/>
              </w:rPr>
              <w:t xml:space="preserve"> </w:t>
            </w:r>
          </w:p>
          <w:p w14:paraId="6AC1FA7F" w14:textId="25664ED9" w:rsidR="00630CAC" w:rsidRPr="00DE36D5" w:rsidRDefault="00630CAC" w:rsidP="00DE36D5">
            <w:pPr>
              <w:pStyle w:val="ListParagraph"/>
              <w:numPr>
                <w:ilvl w:val="1"/>
                <w:numId w:val="10"/>
              </w:numPr>
              <w:tabs>
                <w:tab w:val="left" w:pos="250"/>
                <w:tab w:val="left" w:pos="360"/>
              </w:tabs>
              <w:autoSpaceDE w:val="0"/>
              <w:autoSpaceDN w:val="0"/>
              <w:adjustRightInd w:val="0"/>
              <w:spacing w:before="0"/>
              <w:ind w:left="238" w:hanging="238"/>
              <w:mirrorIndents/>
              <w:jc w:val="both"/>
              <w:rPr>
                <w:rFonts w:cstheme="minorHAnsi"/>
                <w:color w:val="000000"/>
                <w:lang w:val="uk-UA"/>
              </w:rPr>
            </w:pPr>
            <w:r w:rsidRPr="00DE36D5">
              <w:rPr>
                <w:rFonts w:cstheme="minorHAnsi"/>
                <w:color w:val="000000"/>
                <w:lang w:val="uk-UA"/>
              </w:rPr>
              <w:t>Звіт про тренінг</w:t>
            </w:r>
            <w:r w:rsidR="00723426" w:rsidRPr="00DE36D5">
              <w:rPr>
                <w:rFonts w:cstheme="minorHAnsi"/>
                <w:color w:val="000000"/>
                <w:lang w:val="uk-UA"/>
              </w:rPr>
              <w:t>и</w:t>
            </w:r>
            <w:r w:rsidRPr="00DE36D5">
              <w:rPr>
                <w:rFonts w:cstheme="minorHAnsi"/>
                <w:color w:val="000000"/>
                <w:lang w:val="uk-UA"/>
              </w:rPr>
              <w:t xml:space="preserve"> за результатами тренінг</w:t>
            </w:r>
            <w:r w:rsidR="00723426" w:rsidRPr="00DE36D5">
              <w:rPr>
                <w:rFonts w:cstheme="minorHAnsi"/>
                <w:color w:val="000000"/>
                <w:lang w:val="uk-UA"/>
              </w:rPr>
              <w:t>ів</w:t>
            </w:r>
            <w:r w:rsidR="00DE36D5" w:rsidRPr="00DE36D5">
              <w:rPr>
                <w:rFonts w:cstheme="minorHAnsi"/>
                <w:color w:val="000000"/>
                <w:lang w:val="uk-UA"/>
              </w:rPr>
              <w:t>, про як</w:t>
            </w:r>
            <w:r w:rsidR="00DE36D5">
              <w:rPr>
                <w:rFonts w:cstheme="minorHAnsi"/>
                <w:color w:val="000000"/>
                <w:lang w:val="uk-UA"/>
              </w:rPr>
              <w:t>і</w:t>
            </w:r>
            <w:r w:rsidR="00DE36D5" w:rsidRPr="00DE36D5">
              <w:rPr>
                <w:rFonts w:cstheme="minorHAnsi"/>
                <w:color w:val="000000"/>
                <w:lang w:val="uk-UA"/>
              </w:rPr>
              <w:t xml:space="preserve"> не було звітовано раніше</w:t>
            </w:r>
            <w:r w:rsidRPr="00DE36D5">
              <w:rPr>
                <w:rFonts w:cstheme="minorHAnsi"/>
                <w:color w:val="000000"/>
                <w:lang w:val="uk-UA"/>
              </w:rPr>
              <w:t xml:space="preserve">. 3-6 сторінок описового звіту, </w:t>
            </w:r>
            <w:r w:rsidR="00723426" w:rsidRPr="00DE36D5">
              <w:rPr>
                <w:rFonts w:cstheme="minorHAnsi"/>
                <w:color w:val="000000"/>
                <w:lang w:val="uk-UA"/>
              </w:rPr>
              <w:t xml:space="preserve">має </w:t>
            </w:r>
            <w:r w:rsidRPr="00DE36D5">
              <w:rPr>
                <w:rFonts w:cstheme="minorHAnsi"/>
                <w:color w:val="000000"/>
                <w:lang w:val="uk-UA"/>
              </w:rPr>
              <w:t>містит</w:t>
            </w:r>
            <w:r w:rsidR="00A23C2E" w:rsidRPr="00DE36D5">
              <w:rPr>
                <w:rFonts w:cstheme="minorHAnsi"/>
                <w:color w:val="000000"/>
                <w:lang w:val="uk-UA"/>
              </w:rPr>
              <w:t>и</w:t>
            </w:r>
            <w:r w:rsidRPr="00DE36D5">
              <w:rPr>
                <w:rFonts w:cstheme="minorHAnsi"/>
                <w:color w:val="000000"/>
                <w:lang w:val="uk-UA"/>
              </w:rPr>
              <w:t xml:space="preserve"> суб’єктивну оцінку ре</w:t>
            </w:r>
            <w:r w:rsidRPr="00FC4A68">
              <w:rPr>
                <w:rFonts w:cstheme="minorHAnsi"/>
                <w:color w:val="000000"/>
                <w:lang w:val="uk-UA"/>
              </w:rPr>
              <w:t>зультатів події, пропозиції та зауваження, представлені учасниками заходу, та рекомендації у шаблоні, надан</w:t>
            </w:r>
            <w:r w:rsidRPr="00DE36D5">
              <w:rPr>
                <w:rFonts w:cstheme="minorHAnsi"/>
                <w:color w:val="000000"/>
                <w:lang w:val="uk-UA"/>
              </w:rPr>
              <w:t>ому DAI у формі *.DOC</w:t>
            </w:r>
            <w:r w:rsidR="002A491D" w:rsidRPr="00DE36D5">
              <w:rPr>
                <w:rFonts w:cstheme="minorHAnsi"/>
                <w:color w:val="000000"/>
                <w:lang w:val="uk-UA"/>
              </w:rPr>
              <w:t>.</w:t>
            </w:r>
          </w:p>
          <w:p w14:paraId="56108A53" w14:textId="687C04AA" w:rsidR="00723426" w:rsidRDefault="00723426" w:rsidP="00723426">
            <w:pPr>
              <w:tabs>
                <w:tab w:val="left" w:pos="360"/>
              </w:tabs>
              <w:autoSpaceDE w:val="0"/>
              <w:autoSpaceDN w:val="0"/>
              <w:adjustRightInd w:val="0"/>
              <w:spacing w:before="0"/>
              <w:mirrorIndents/>
              <w:jc w:val="both"/>
              <w:rPr>
                <w:rFonts w:cstheme="minorHAnsi"/>
                <w:color w:val="000000"/>
                <w:lang w:val="uk-UA"/>
              </w:rPr>
            </w:pPr>
          </w:p>
          <w:p w14:paraId="78CBE14B" w14:textId="77777777" w:rsidR="00B8480A" w:rsidRPr="00723426" w:rsidRDefault="00B8480A" w:rsidP="00723426">
            <w:pPr>
              <w:tabs>
                <w:tab w:val="left" w:pos="360"/>
              </w:tabs>
              <w:autoSpaceDE w:val="0"/>
              <w:autoSpaceDN w:val="0"/>
              <w:adjustRightInd w:val="0"/>
              <w:spacing w:before="0"/>
              <w:mirrorIndents/>
              <w:jc w:val="both"/>
              <w:rPr>
                <w:rFonts w:cstheme="minorHAnsi"/>
                <w:color w:val="000000"/>
                <w:lang w:val="uk-UA"/>
              </w:rPr>
            </w:pPr>
          </w:p>
          <w:p w14:paraId="04DB0663" w14:textId="5396B2D7" w:rsidR="00630CAC" w:rsidRDefault="00630CAC" w:rsidP="002A491D">
            <w:pPr>
              <w:pStyle w:val="ListParagraph"/>
              <w:numPr>
                <w:ilvl w:val="1"/>
                <w:numId w:val="10"/>
              </w:numPr>
              <w:tabs>
                <w:tab w:val="left" w:pos="360"/>
              </w:tabs>
              <w:autoSpaceDE w:val="0"/>
              <w:autoSpaceDN w:val="0"/>
              <w:adjustRightInd w:val="0"/>
              <w:spacing w:before="0"/>
              <w:ind w:left="238" w:hanging="238"/>
              <w:mirrorIndents/>
              <w:jc w:val="both"/>
              <w:rPr>
                <w:rFonts w:cstheme="minorHAnsi"/>
                <w:color w:val="000000"/>
                <w:lang w:val="uk-UA"/>
              </w:rPr>
            </w:pPr>
            <w:r w:rsidRPr="002A491D">
              <w:rPr>
                <w:rFonts w:cstheme="minorHAnsi"/>
                <w:color w:val="000000"/>
                <w:lang w:val="uk-UA"/>
              </w:rPr>
              <w:t>Цифрові та оброблені матеріали, які були створені учасниками тренінгу під час практичних занять</w:t>
            </w:r>
            <w:r w:rsidR="00002AB5" w:rsidRPr="002A491D">
              <w:rPr>
                <w:rFonts w:cstheme="minorHAnsi"/>
                <w:color w:val="000000"/>
                <w:lang w:val="uk-UA"/>
              </w:rPr>
              <w:t>, про як</w:t>
            </w:r>
            <w:r w:rsidR="00723426">
              <w:rPr>
                <w:rFonts w:cstheme="minorHAnsi"/>
                <w:color w:val="000000"/>
                <w:lang w:val="uk-UA"/>
              </w:rPr>
              <w:t>і</w:t>
            </w:r>
            <w:r w:rsidR="00002AB5" w:rsidRPr="002A491D">
              <w:rPr>
                <w:rFonts w:cstheme="minorHAnsi"/>
                <w:color w:val="000000"/>
                <w:lang w:val="uk-UA"/>
              </w:rPr>
              <w:t xml:space="preserve"> не було звітовано </w:t>
            </w:r>
            <w:r w:rsidR="00723426">
              <w:rPr>
                <w:rFonts w:cstheme="minorHAnsi"/>
                <w:color w:val="000000"/>
                <w:lang w:val="uk-UA"/>
              </w:rPr>
              <w:t>раніше</w:t>
            </w:r>
            <w:r w:rsidRPr="002A491D">
              <w:rPr>
                <w:rFonts w:cstheme="minorHAnsi"/>
                <w:color w:val="000000"/>
                <w:lang w:val="uk-UA"/>
              </w:rPr>
              <w:t>. Матеріали можна подавати у форматах *.PDF, *.DOC, *.XLS.</w:t>
            </w:r>
          </w:p>
          <w:p w14:paraId="4A913A87" w14:textId="77777777" w:rsidR="00723426" w:rsidRPr="00723426" w:rsidRDefault="00723426" w:rsidP="00723426">
            <w:pPr>
              <w:tabs>
                <w:tab w:val="left" w:pos="360"/>
              </w:tabs>
              <w:autoSpaceDE w:val="0"/>
              <w:autoSpaceDN w:val="0"/>
              <w:adjustRightInd w:val="0"/>
              <w:spacing w:before="0"/>
              <w:mirrorIndents/>
              <w:jc w:val="both"/>
              <w:rPr>
                <w:rFonts w:cstheme="minorHAnsi"/>
                <w:color w:val="000000"/>
                <w:lang w:val="uk-UA"/>
              </w:rPr>
            </w:pPr>
          </w:p>
          <w:p w14:paraId="6190B2F1" w14:textId="6013E7EF" w:rsidR="00630CAC" w:rsidRPr="008933F7" w:rsidRDefault="00630CAC" w:rsidP="002A491D">
            <w:pPr>
              <w:pStyle w:val="ListParagraph"/>
              <w:numPr>
                <w:ilvl w:val="1"/>
                <w:numId w:val="10"/>
              </w:numPr>
              <w:tabs>
                <w:tab w:val="left" w:pos="360"/>
              </w:tabs>
              <w:autoSpaceDE w:val="0"/>
              <w:autoSpaceDN w:val="0"/>
              <w:adjustRightInd w:val="0"/>
              <w:spacing w:before="0"/>
              <w:ind w:left="238" w:hanging="238"/>
              <w:mirrorIndents/>
              <w:jc w:val="both"/>
              <w:rPr>
                <w:rFonts w:cstheme="minorHAnsi"/>
                <w:color w:val="000000"/>
                <w:lang w:val="uk-UA"/>
              </w:rPr>
            </w:pPr>
            <w:r w:rsidRPr="002A491D">
              <w:rPr>
                <w:rFonts w:cstheme="minorHAnsi"/>
                <w:color w:val="000000"/>
                <w:lang w:val="uk-UA"/>
              </w:rPr>
              <w:t>Звіт про оцінку навчання на основі анкет та методології оцінювання</w:t>
            </w:r>
            <w:r w:rsidR="00002AB5" w:rsidRPr="002A491D">
              <w:rPr>
                <w:rFonts w:cstheme="minorHAnsi"/>
                <w:color w:val="000000"/>
                <w:lang w:val="uk-UA"/>
              </w:rPr>
              <w:t>, про як</w:t>
            </w:r>
            <w:r w:rsidR="008933F7">
              <w:rPr>
                <w:rFonts w:cstheme="minorHAnsi"/>
                <w:color w:val="000000"/>
                <w:lang w:val="uk-UA"/>
              </w:rPr>
              <w:t>і</w:t>
            </w:r>
            <w:r w:rsidR="00002AB5" w:rsidRPr="002A491D">
              <w:rPr>
                <w:rFonts w:cstheme="minorHAnsi"/>
                <w:color w:val="000000"/>
                <w:lang w:val="uk-UA"/>
              </w:rPr>
              <w:t xml:space="preserve"> не було звітовано </w:t>
            </w:r>
            <w:r w:rsidR="008933F7">
              <w:rPr>
                <w:rFonts w:cstheme="minorHAnsi"/>
                <w:color w:val="000000"/>
                <w:lang w:val="uk-UA"/>
              </w:rPr>
              <w:t>раніше</w:t>
            </w:r>
            <w:r w:rsidRPr="002A491D">
              <w:rPr>
                <w:rFonts w:cstheme="minorHAnsi"/>
                <w:color w:val="000000"/>
                <w:lang w:val="uk-UA"/>
              </w:rPr>
              <w:t xml:space="preserve"> (згадується у результаті 1)</w:t>
            </w:r>
            <w:r w:rsidR="008933F7">
              <w:rPr>
                <w:rFonts w:cstheme="minorHAnsi"/>
                <w:color w:val="000000"/>
                <w:lang w:val="uk-UA"/>
              </w:rPr>
              <w:t>. Звіт має бути на</w:t>
            </w:r>
            <w:r w:rsidRPr="002A491D">
              <w:rPr>
                <w:rFonts w:cstheme="minorHAnsi"/>
                <w:color w:val="000000"/>
                <w:lang w:val="uk-UA"/>
              </w:rPr>
              <w:t xml:space="preserve"> 4-10 сторінок у формі *.DOC</w:t>
            </w:r>
            <w:r w:rsidR="002A491D" w:rsidRPr="002A491D">
              <w:rPr>
                <w:rFonts w:cstheme="minorHAnsi"/>
                <w:color w:val="000000"/>
                <w:lang w:val="ru-RU"/>
              </w:rPr>
              <w:t>.</w:t>
            </w:r>
          </w:p>
          <w:p w14:paraId="46013C9A" w14:textId="77777777" w:rsidR="008933F7" w:rsidRPr="008933F7" w:rsidRDefault="008933F7" w:rsidP="008933F7">
            <w:pPr>
              <w:pStyle w:val="ListParagraph"/>
              <w:rPr>
                <w:rFonts w:cstheme="minorHAnsi"/>
                <w:color w:val="000000"/>
                <w:lang w:val="uk-UA"/>
              </w:rPr>
            </w:pPr>
          </w:p>
          <w:p w14:paraId="01B13029" w14:textId="50CC891E" w:rsidR="00630CAC" w:rsidRDefault="00630CAC" w:rsidP="002A491D">
            <w:pPr>
              <w:pStyle w:val="ListParagraph"/>
              <w:numPr>
                <w:ilvl w:val="1"/>
                <w:numId w:val="10"/>
              </w:numPr>
              <w:tabs>
                <w:tab w:val="left" w:pos="360"/>
              </w:tabs>
              <w:autoSpaceDE w:val="0"/>
              <w:autoSpaceDN w:val="0"/>
              <w:adjustRightInd w:val="0"/>
              <w:spacing w:before="0"/>
              <w:ind w:left="238" w:hanging="238"/>
              <w:mirrorIndents/>
              <w:jc w:val="both"/>
              <w:rPr>
                <w:rFonts w:cstheme="minorHAnsi"/>
                <w:color w:val="000000"/>
                <w:lang w:val="uk-UA"/>
              </w:rPr>
            </w:pPr>
            <w:r w:rsidRPr="002A491D">
              <w:rPr>
                <w:rFonts w:cstheme="minorHAnsi"/>
                <w:color w:val="000000"/>
                <w:lang w:val="uk-UA"/>
              </w:rPr>
              <w:t>Зібрані базові анкети</w:t>
            </w:r>
            <w:r w:rsidR="000817D2" w:rsidRPr="002A491D">
              <w:rPr>
                <w:rFonts w:cstheme="minorHAnsi"/>
                <w:color w:val="000000"/>
                <w:lang w:val="uk-UA"/>
              </w:rPr>
              <w:t xml:space="preserve"> </w:t>
            </w:r>
            <w:r w:rsidR="000817D2" w:rsidRPr="002A491D">
              <w:rPr>
                <w:rFonts w:cstheme="minorHAnsi"/>
                <w:lang w:val="uk-UA"/>
              </w:rPr>
              <w:t xml:space="preserve">(в </w:t>
            </w:r>
            <w:r w:rsidR="000817D2" w:rsidRPr="002A491D">
              <w:rPr>
                <w:rFonts w:cstheme="minorHAnsi"/>
              </w:rPr>
              <w:t>MS</w:t>
            </w:r>
            <w:r w:rsidR="000817D2" w:rsidRPr="002A491D">
              <w:rPr>
                <w:rFonts w:cstheme="minorHAnsi"/>
                <w:lang w:val="uk-UA"/>
              </w:rPr>
              <w:t xml:space="preserve"> </w:t>
            </w:r>
            <w:r w:rsidR="000817D2" w:rsidRPr="002A491D">
              <w:rPr>
                <w:rFonts w:cstheme="minorHAnsi"/>
              </w:rPr>
              <w:t>Word</w:t>
            </w:r>
            <w:r w:rsidR="000817D2" w:rsidRPr="002A491D">
              <w:rPr>
                <w:rFonts w:cstheme="minorHAnsi"/>
                <w:lang w:val="uk-UA"/>
              </w:rPr>
              <w:t xml:space="preserve"> формате) </w:t>
            </w:r>
            <w:r w:rsidR="000817D2" w:rsidRPr="002A491D">
              <w:rPr>
                <w:rFonts w:cstheme="minorHAnsi"/>
                <w:color w:val="000000"/>
                <w:lang w:val="uk-UA"/>
              </w:rPr>
              <w:t xml:space="preserve"> </w:t>
            </w:r>
            <w:r w:rsidRPr="002A491D">
              <w:rPr>
                <w:rFonts w:cstheme="minorHAnsi"/>
                <w:color w:val="000000"/>
                <w:lang w:val="uk-UA"/>
              </w:rPr>
              <w:t xml:space="preserve"> бенефіціарів </w:t>
            </w:r>
            <w:r w:rsidRPr="002A491D">
              <w:rPr>
                <w:rFonts w:cstheme="minorHAnsi"/>
                <w:color w:val="000000"/>
              </w:rPr>
              <w:t>USAID</w:t>
            </w:r>
            <w:r w:rsidRPr="002A491D">
              <w:rPr>
                <w:rFonts w:cstheme="minorHAnsi"/>
                <w:color w:val="000000"/>
                <w:lang w:val="uk-UA"/>
              </w:rPr>
              <w:t xml:space="preserve"> ERA відповідно інструкції </w:t>
            </w:r>
            <w:r w:rsidR="008933F7">
              <w:rPr>
                <w:rFonts w:cstheme="minorHAnsi"/>
                <w:color w:val="000000"/>
              </w:rPr>
              <w:t>USAID</w:t>
            </w:r>
            <w:r w:rsidR="008933F7" w:rsidRPr="008933F7">
              <w:rPr>
                <w:rFonts w:cstheme="minorHAnsi"/>
                <w:color w:val="000000"/>
                <w:lang w:val="uk-UA"/>
              </w:rPr>
              <w:t xml:space="preserve"> </w:t>
            </w:r>
            <w:r w:rsidRPr="002A491D">
              <w:rPr>
                <w:rFonts w:cstheme="minorHAnsi"/>
                <w:color w:val="000000"/>
                <w:lang w:val="uk-UA"/>
              </w:rPr>
              <w:t>ERA MEL (моніторінг, оцінка та навчання) у читабельній формі</w:t>
            </w:r>
            <w:r w:rsidR="00002AB5" w:rsidRPr="002A491D">
              <w:rPr>
                <w:rFonts w:cstheme="minorHAnsi"/>
                <w:color w:val="000000"/>
                <w:lang w:val="uk-UA"/>
              </w:rPr>
              <w:t>, про як</w:t>
            </w:r>
            <w:r w:rsidR="008933F7">
              <w:rPr>
                <w:rFonts w:cstheme="minorHAnsi"/>
                <w:color w:val="000000"/>
                <w:lang w:val="uk-UA"/>
              </w:rPr>
              <w:t>і</w:t>
            </w:r>
            <w:r w:rsidR="00002AB5" w:rsidRPr="002A491D">
              <w:rPr>
                <w:rFonts w:cstheme="minorHAnsi"/>
                <w:color w:val="000000"/>
                <w:lang w:val="uk-UA"/>
              </w:rPr>
              <w:t xml:space="preserve"> не було звітовано </w:t>
            </w:r>
            <w:r w:rsidR="00186077">
              <w:rPr>
                <w:rFonts w:cstheme="minorHAnsi"/>
                <w:color w:val="000000"/>
                <w:lang w:val="uk-UA"/>
              </w:rPr>
              <w:t>раніше</w:t>
            </w:r>
            <w:r w:rsidR="008933F7">
              <w:rPr>
                <w:rFonts w:cstheme="minorHAnsi"/>
                <w:color w:val="000000"/>
                <w:lang w:val="uk-UA"/>
              </w:rPr>
              <w:t>.</w:t>
            </w:r>
          </w:p>
          <w:p w14:paraId="44B025C1" w14:textId="77777777" w:rsidR="008933F7" w:rsidRPr="008933F7" w:rsidRDefault="008933F7" w:rsidP="008933F7">
            <w:pPr>
              <w:pStyle w:val="ListParagraph"/>
              <w:numPr>
                <w:ilvl w:val="1"/>
                <w:numId w:val="10"/>
              </w:numPr>
              <w:ind w:left="238" w:hanging="238"/>
              <w:rPr>
                <w:rFonts w:cstheme="minorHAnsi"/>
                <w:color w:val="000000"/>
                <w:lang w:val="uk-UA"/>
              </w:rPr>
            </w:pPr>
            <w:r w:rsidRPr="008933F7">
              <w:rPr>
                <w:rFonts w:cstheme="minorHAnsi"/>
                <w:color w:val="000000"/>
                <w:lang w:val="uk-UA"/>
              </w:rPr>
              <w:t>Підтвердження повноцінної участі всіх слухачів у повному онлайн-курсі.</w:t>
            </w:r>
          </w:p>
          <w:p w14:paraId="32360ED1" w14:textId="51B53171" w:rsidR="00630CAC" w:rsidRPr="002A491D" w:rsidRDefault="00630CAC" w:rsidP="002A491D">
            <w:pPr>
              <w:pStyle w:val="ListParagraph"/>
              <w:numPr>
                <w:ilvl w:val="1"/>
                <w:numId w:val="10"/>
              </w:numPr>
              <w:tabs>
                <w:tab w:val="left" w:pos="360"/>
              </w:tabs>
              <w:autoSpaceDE w:val="0"/>
              <w:autoSpaceDN w:val="0"/>
              <w:adjustRightInd w:val="0"/>
              <w:spacing w:before="0"/>
              <w:ind w:left="238" w:hanging="238"/>
              <w:mirrorIndents/>
              <w:jc w:val="both"/>
              <w:rPr>
                <w:rFonts w:cstheme="minorHAnsi"/>
                <w:color w:val="000000"/>
                <w:lang w:val="uk-UA"/>
              </w:rPr>
            </w:pPr>
            <w:r w:rsidRPr="002A491D">
              <w:rPr>
                <w:rFonts w:cstheme="minorHAnsi"/>
                <w:color w:val="000000"/>
                <w:lang w:val="uk-UA"/>
              </w:rPr>
              <w:t>Інформаційні навчальні матеріали для слухачів, які надсилатимуться їм електронною поштою (статті, книги, пов'язані з темою тренінгу) по кожному тренінгу</w:t>
            </w:r>
            <w:r w:rsidR="00002AB5" w:rsidRPr="002A491D">
              <w:rPr>
                <w:rFonts w:cstheme="minorHAnsi"/>
                <w:color w:val="000000"/>
                <w:lang w:val="uk-UA"/>
              </w:rPr>
              <w:t xml:space="preserve">, про який не було звітовано </w:t>
            </w:r>
            <w:r w:rsidR="008933F7">
              <w:rPr>
                <w:rFonts w:cstheme="minorHAnsi"/>
                <w:color w:val="000000"/>
                <w:lang w:val="uk-UA"/>
              </w:rPr>
              <w:t>раніше</w:t>
            </w:r>
            <w:r w:rsidR="002A491D" w:rsidRPr="002A491D">
              <w:rPr>
                <w:rFonts w:cstheme="minorHAnsi"/>
                <w:color w:val="000000"/>
                <w:lang w:val="ru-RU"/>
              </w:rPr>
              <w:t>.</w:t>
            </w:r>
          </w:p>
          <w:p w14:paraId="5EE32D39" w14:textId="632F051D" w:rsidR="00630CAC" w:rsidRPr="002A491D" w:rsidRDefault="00630CAC" w:rsidP="002A491D">
            <w:pPr>
              <w:pStyle w:val="ListParagraph"/>
              <w:numPr>
                <w:ilvl w:val="1"/>
                <w:numId w:val="10"/>
              </w:numPr>
              <w:tabs>
                <w:tab w:val="left" w:pos="360"/>
              </w:tabs>
              <w:autoSpaceDE w:val="0"/>
              <w:autoSpaceDN w:val="0"/>
              <w:adjustRightInd w:val="0"/>
              <w:spacing w:before="0"/>
              <w:ind w:left="238" w:hanging="238"/>
              <w:mirrorIndents/>
              <w:jc w:val="both"/>
              <w:rPr>
                <w:rFonts w:cstheme="minorHAnsi"/>
                <w:color w:val="000000"/>
                <w:lang w:val="uk-UA"/>
              </w:rPr>
            </w:pPr>
            <w:r w:rsidRPr="002A491D">
              <w:rPr>
                <w:rFonts w:cstheme="minorHAnsi"/>
                <w:color w:val="000000"/>
                <w:lang w:val="uk-UA"/>
              </w:rPr>
              <w:t xml:space="preserve">Акт приймання </w:t>
            </w:r>
            <w:r w:rsidR="008933F7" w:rsidRPr="002A491D">
              <w:rPr>
                <w:rFonts w:cstheme="minorHAnsi"/>
                <w:color w:val="000000"/>
                <w:lang w:val="uk-UA"/>
              </w:rPr>
              <w:t xml:space="preserve">базових </w:t>
            </w:r>
            <w:r w:rsidRPr="002A491D">
              <w:rPr>
                <w:rFonts w:cstheme="minorHAnsi"/>
                <w:color w:val="000000"/>
                <w:lang w:val="uk-UA"/>
              </w:rPr>
              <w:t>анкет моніторінгу та оцінки та супровідні документи, п</w:t>
            </w:r>
            <w:r w:rsidR="00010E42" w:rsidRPr="00D509D8">
              <w:rPr>
                <w:rFonts w:cstheme="minorHAnsi"/>
                <w:color w:val="000000"/>
                <w:lang w:val="uk-UA"/>
              </w:rPr>
              <w:t>огодже</w:t>
            </w:r>
            <w:r w:rsidRPr="002A491D">
              <w:rPr>
                <w:rFonts w:cstheme="minorHAnsi"/>
                <w:color w:val="000000"/>
                <w:lang w:val="uk-UA"/>
              </w:rPr>
              <w:t>н</w:t>
            </w:r>
            <w:r w:rsidR="00F770C6">
              <w:rPr>
                <w:rFonts w:cstheme="minorHAnsi"/>
                <w:color w:val="000000"/>
                <w:lang w:val="uk-UA"/>
              </w:rPr>
              <w:t>і</w:t>
            </w:r>
            <w:r w:rsidRPr="002A491D">
              <w:rPr>
                <w:rFonts w:cstheme="minorHAnsi"/>
                <w:color w:val="000000"/>
                <w:lang w:val="uk-UA"/>
              </w:rPr>
              <w:t xml:space="preserve"> представником відділу Моніторінгу та Оцінки</w:t>
            </w:r>
            <w:r w:rsidR="008F1751" w:rsidRPr="002A491D">
              <w:rPr>
                <w:rFonts w:cstheme="minorHAnsi"/>
                <w:color w:val="000000"/>
                <w:lang w:val="uk-UA"/>
              </w:rPr>
              <w:t xml:space="preserve"> після кожного тренінгу, про який не було звітовано </w:t>
            </w:r>
            <w:r w:rsidR="008933F7">
              <w:rPr>
                <w:rFonts w:cstheme="minorHAnsi"/>
                <w:color w:val="000000"/>
                <w:lang w:val="uk-UA"/>
              </w:rPr>
              <w:t>раніше</w:t>
            </w:r>
            <w:r w:rsidRPr="002A491D">
              <w:rPr>
                <w:rFonts w:cstheme="minorHAnsi"/>
                <w:color w:val="000000"/>
                <w:lang w:val="uk-UA"/>
              </w:rPr>
              <w:t>.</w:t>
            </w:r>
          </w:p>
          <w:p w14:paraId="319763AB" w14:textId="1E52A1E0" w:rsidR="008F1751" w:rsidRDefault="008F1751" w:rsidP="002A491D">
            <w:pPr>
              <w:tabs>
                <w:tab w:val="left" w:pos="360"/>
              </w:tabs>
              <w:autoSpaceDE w:val="0"/>
              <w:autoSpaceDN w:val="0"/>
              <w:adjustRightInd w:val="0"/>
              <w:spacing w:before="0"/>
              <w:contextualSpacing/>
              <w:mirrorIndents/>
              <w:jc w:val="both"/>
              <w:rPr>
                <w:rFonts w:cstheme="minorHAnsi"/>
                <w:color w:val="000000"/>
                <w:lang w:val="uk-UA"/>
              </w:rPr>
            </w:pPr>
          </w:p>
          <w:p w14:paraId="6318C5E5" w14:textId="77777777" w:rsidR="002A0DA9" w:rsidRPr="002A491D" w:rsidRDefault="002A0DA9" w:rsidP="002A491D">
            <w:pPr>
              <w:tabs>
                <w:tab w:val="left" w:pos="360"/>
              </w:tabs>
              <w:autoSpaceDE w:val="0"/>
              <w:autoSpaceDN w:val="0"/>
              <w:adjustRightInd w:val="0"/>
              <w:spacing w:before="0"/>
              <w:contextualSpacing/>
              <w:mirrorIndents/>
              <w:jc w:val="both"/>
              <w:rPr>
                <w:rFonts w:cstheme="minorHAnsi"/>
                <w:color w:val="000000"/>
                <w:lang w:val="uk-UA"/>
              </w:rPr>
            </w:pPr>
          </w:p>
          <w:p w14:paraId="563D8004" w14:textId="77777777" w:rsidR="00630CAC" w:rsidRPr="002A491D" w:rsidRDefault="00630CAC"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Цей результат має бути досягнуто в термін, зазначений у додатку C: Результати, Графік платежів.</w:t>
            </w:r>
          </w:p>
          <w:p w14:paraId="59D15FDC" w14:textId="77777777" w:rsidR="00010E42" w:rsidRPr="002A491D" w:rsidRDefault="00010E42" w:rsidP="002A491D">
            <w:pPr>
              <w:tabs>
                <w:tab w:val="left" w:pos="360"/>
              </w:tabs>
              <w:autoSpaceDE w:val="0"/>
              <w:autoSpaceDN w:val="0"/>
              <w:adjustRightInd w:val="0"/>
              <w:spacing w:before="0"/>
              <w:contextualSpacing/>
              <w:mirrorIndents/>
              <w:jc w:val="both"/>
              <w:rPr>
                <w:rFonts w:cstheme="minorHAnsi"/>
                <w:color w:val="000000"/>
                <w:lang w:val="uk-UA"/>
              </w:rPr>
            </w:pPr>
          </w:p>
          <w:p w14:paraId="48AF1993" w14:textId="77777777" w:rsidR="00B8480A" w:rsidRDefault="00B8480A" w:rsidP="002A491D">
            <w:pPr>
              <w:tabs>
                <w:tab w:val="left" w:pos="360"/>
              </w:tabs>
              <w:autoSpaceDE w:val="0"/>
              <w:autoSpaceDN w:val="0"/>
              <w:adjustRightInd w:val="0"/>
              <w:spacing w:before="0"/>
              <w:contextualSpacing/>
              <w:mirrorIndents/>
              <w:jc w:val="both"/>
              <w:rPr>
                <w:rFonts w:cstheme="minorHAnsi"/>
                <w:b/>
                <w:color w:val="000000"/>
                <w:lang w:val="uk-UA"/>
              </w:rPr>
            </w:pPr>
          </w:p>
          <w:p w14:paraId="30990D9D" w14:textId="408EFDE5" w:rsidR="00630CAC" w:rsidRPr="00D509D8" w:rsidRDefault="00630CAC" w:rsidP="002A491D">
            <w:pPr>
              <w:tabs>
                <w:tab w:val="left" w:pos="360"/>
              </w:tabs>
              <w:autoSpaceDE w:val="0"/>
              <w:autoSpaceDN w:val="0"/>
              <w:adjustRightInd w:val="0"/>
              <w:spacing w:before="0"/>
              <w:contextualSpacing/>
              <w:mirrorIndents/>
              <w:jc w:val="both"/>
              <w:rPr>
                <w:rFonts w:cstheme="minorHAnsi"/>
                <w:b/>
                <w:color w:val="000000"/>
                <w:lang w:val="uk-UA"/>
              </w:rPr>
            </w:pPr>
            <w:r w:rsidRPr="00D509D8">
              <w:rPr>
                <w:rFonts w:cstheme="minorHAnsi"/>
                <w:b/>
                <w:color w:val="000000"/>
                <w:lang w:val="uk-UA"/>
              </w:rPr>
              <w:t xml:space="preserve">Результат </w:t>
            </w:r>
            <w:r w:rsidR="008F1751" w:rsidRPr="00D509D8">
              <w:rPr>
                <w:rFonts w:cstheme="minorHAnsi"/>
                <w:b/>
                <w:color w:val="000000"/>
                <w:lang w:val="uk-UA"/>
              </w:rPr>
              <w:t>4</w:t>
            </w:r>
            <w:r w:rsidRPr="00D509D8">
              <w:rPr>
                <w:rFonts w:cstheme="minorHAnsi"/>
                <w:b/>
                <w:color w:val="000000"/>
                <w:lang w:val="uk-UA"/>
              </w:rPr>
              <w:t>.</w:t>
            </w:r>
          </w:p>
          <w:p w14:paraId="2113185A" w14:textId="73637EEF" w:rsidR="00FD38D2" w:rsidRPr="00D509D8" w:rsidRDefault="00FD38D2" w:rsidP="002A491D">
            <w:pPr>
              <w:tabs>
                <w:tab w:val="left" w:pos="360"/>
              </w:tabs>
              <w:autoSpaceDE w:val="0"/>
              <w:autoSpaceDN w:val="0"/>
              <w:adjustRightInd w:val="0"/>
              <w:spacing w:before="0"/>
              <w:contextualSpacing/>
              <w:mirrorIndents/>
              <w:jc w:val="both"/>
              <w:rPr>
                <w:rFonts w:cstheme="minorHAnsi"/>
                <w:b/>
                <w:color w:val="000000"/>
                <w:lang w:val="uk-UA"/>
              </w:rPr>
            </w:pPr>
            <w:r w:rsidRPr="00D509D8">
              <w:rPr>
                <w:rFonts w:cstheme="minorHAnsi"/>
                <w:b/>
                <w:color w:val="000000"/>
                <w:lang w:val="uk-UA"/>
              </w:rPr>
              <w:t>Звітність</w:t>
            </w:r>
            <w:r w:rsidRPr="00D509D8">
              <w:rPr>
                <w:rFonts w:cstheme="minorHAnsi"/>
                <w:b/>
                <w:color w:val="000000"/>
                <w:lang w:val="ru-RU"/>
              </w:rPr>
              <w:t xml:space="preserve"> </w:t>
            </w:r>
            <w:r w:rsidRPr="00D509D8">
              <w:rPr>
                <w:rFonts w:cstheme="minorHAnsi"/>
                <w:b/>
                <w:color w:val="000000"/>
                <w:lang w:val="uk-UA"/>
              </w:rPr>
              <w:t xml:space="preserve">з проведення тренингів пакет </w:t>
            </w:r>
            <w:r w:rsidR="00DC1E7A" w:rsidRPr="00D509D8">
              <w:rPr>
                <w:rFonts w:cstheme="minorHAnsi"/>
                <w:b/>
                <w:color w:val="000000"/>
                <w:lang w:val="uk-UA"/>
              </w:rPr>
              <w:t>№</w:t>
            </w:r>
            <w:r w:rsidRPr="00D509D8">
              <w:rPr>
                <w:rFonts w:cstheme="minorHAnsi"/>
                <w:b/>
                <w:color w:val="000000"/>
                <w:lang w:val="ru-RU"/>
              </w:rPr>
              <w:t>3</w:t>
            </w:r>
            <w:r w:rsidRPr="00D509D8">
              <w:rPr>
                <w:rFonts w:cstheme="minorHAnsi"/>
                <w:b/>
                <w:color w:val="000000"/>
                <w:lang w:val="uk-UA"/>
              </w:rPr>
              <w:t>.</w:t>
            </w:r>
          </w:p>
          <w:p w14:paraId="662643D5" w14:textId="2B3EB2C1" w:rsidR="008F1751" w:rsidRPr="002A491D" w:rsidRDefault="001E66B7" w:rsidP="002A491D">
            <w:pPr>
              <w:tabs>
                <w:tab w:val="left" w:pos="360"/>
              </w:tabs>
              <w:autoSpaceDE w:val="0"/>
              <w:autoSpaceDN w:val="0"/>
              <w:adjustRightInd w:val="0"/>
              <w:spacing w:before="0"/>
              <w:contextualSpacing/>
              <w:mirrorIndents/>
              <w:jc w:val="both"/>
              <w:rPr>
                <w:rFonts w:cstheme="minorHAnsi"/>
                <w:color w:val="000000"/>
                <w:lang w:val="uk-UA"/>
              </w:rPr>
            </w:pPr>
            <w:r>
              <w:rPr>
                <w:rFonts w:cstheme="minorHAnsi"/>
                <w:color w:val="000000"/>
                <w:lang w:val="uk-UA"/>
              </w:rPr>
              <w:t>Субпідрядник</w:t>
            </w:r>
            <w:r w:rsidR="008F1751" w:rsidRPr="002A491D">
              <w:rPr>
                <w:rFonts w:cstheme="minorHAnsi"/>
                <w:color w:val="000000"/>
                <w:lang w:val="uk-UA"/>
              </w:rPr>
              <w:t xml:space="preserve"> послуг повинен подати:</w:t>
            </w:r>
          </w:p>
          <w:p w14:paraId="6505286E" w14:textId="61FA4AC2" w:rsidR="008F1751" w:rsidRPr="002A491D" w:rsidRDefault="008F1751" w:rsidP="001E66B7">
            <w:pPr>
              <w:pStyle w:val="ListParagraph"/>
              <w:numPr>
                <w:ilvl w:val="0"/>
                <w:numId w:val="43"/>
              </w:numPr>
              <w:tabs>
                <w:tab w:val="left" w:pos="328"/>
              </w:tabs>
              <w:autoSpaceDE w:val="0"/>
              <w:autoSpaceDN w:val="0"/>
              <w:adjustRightInd w:val="0"/>
              <w:spacing w:before="0"/>
              <w:ind w:left="328"/>
              <w:mirrorIndents/>
              <w:jc w:val="both"/>
              <w:rPr>
                <w:rFonts w:cstheme="minorHAnsi"/>
                <w:color w:val="000000"/>
                <w:lang w:val="uk-UA"/>
              </w:rPr>
            </w:pPr>
            <w:r w:rsidRPr="002A491D">
              <w:rPr>
                <w:rFonts w:cstheme="minorHAnsi"/>
                <w:color w:val="000000"/>
                <w:lang w:val="uk-UA"/>
              </w:rPr>
              <w:t xml:space="preserve">Остаточний список учасників передається в електронному вигляді в MS Excel Координатору з тренінгів після кожного тренінгу, про який не було звітовано </w:t>
            </w:r>
            <w:r w:rsidR="00A23C2E">
              <w:rPr>
                <w:rFonts w:cstheme="minorHAnsi"/>
                <w:color w:val="000000"/>
                <w:lang w:val="uk-UA"/>
              </w:rPr>
              <w:t xml:space="preserve">у </w:t>
            </w:r>
            <w:r w:rsidRPr="002A491D">
              <w:rPr>
                <w:rFonts w:cstheme="minorHAnsi"/>
                <w:color w:val="000000"/>
                <w:lang w:val="uk-UA"/>
              </w:rPr>
              <w:t>попередньо</w:t>
            </w:r>
            <w:r w:rsidR="00A23C2E">
              <w:rPr>
                <w:rFonts w:cstheme="minorHAnsi"/>
                <w:color w:val="000000"/>
                <w:lang w:val="uk-UA"/>
              </w:rPr>
              <w:t>му результаті</w:t>
            </w:r>
            <w:r w:rsidR="00617CCC">
              <w:rPr>
                <w:rFonts w:cstheme="minorHAnsi"/>
                <w:color w:val="000000"/>
                <w:lang w:val="uk-UA"/>
              </w:rPr>
              <w:t>.</w:t>
            </w:r>
            <w:r w:rsidRPr="002A491D">
              <w:rPr>
                <w:rFonts w:cstheme="minorHAnsi"/>
                <w:color w:val="000000"/>
                <w:lang w:val="uk-UA"/>
              </w:rPr>
              <w:t xml:space="preserve"> </w:t>
            </w:r>
          </w:p>
          <w:p w14:paraId="494A7905" w14:textId="541F54F8" w:rsidR="008F1751" w:rsidRPr="001E66B7" w:rsidRDefault="008F1751" w:rsidP="001E66B7">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1E66B7">
              <w:rPr>
                <w:rFonts w:cstheme="minorHAnsi"/>
                <w:color w:val="000000"/>
                <w:lang w:val="uk-UA"/>
              </w:rPr>
              <w:t>Звіт про тренінг</w:t>
            </w:r>
            <w:r w:rsidR="00A23C2E">
              <w:rPr>
                <w:rFonts w:cstheme="minorHAnsi"/>
                <w:color w:val="000000"/>
                <w:lang w:val="uk-UA"/>
              </w:rPr>
              <w:t>и</w:t>
            </w:r>
            <w:r w:rsidRPr="001E66B7">
              <w:rPr>
                <w:rFonts w:cstheme="minorHAnsi"/>
                <w:color w:val="000000"/>
                <w:lang w:val="uk-UA"/>
              </w:rPr>
              <w:t xml:space="preserve"> за результатами тренінг</w:t>
            </w:r>
            <w:r w:rsidR="00A23C2E">
              <w:rPr>
                <w:rFonts w:cstheme="minorHAnsi"/>
                <w:color w:val="000000"/>
                <w:lang w:val="uk-UA"/>
              </w:rPr>
              <w:t>ів</w:t>
            </w:r>
            <w:r w:rsidR="00DE36D5" w:rsidRPr="00DE36D5">
              <w:rPr>
                <w:rFonts w:cstheme="minorHAnsi"/>
                <w:color w:val="000000"/>
                <w:lang w:val="uk-UA"/>
              </w:rPr>
              <w:t>, про як</w:t>
            </w:r>
            <w:r w:rsidR="00DE36D5">
              <w:rPr>
                <w:rFonts w:cstheme="minorHAnsi"/>
                <w:color w:val="000000"/>
                <w:lang w:val="uk-UA"/>
              </w:rPr>
              <w:t>і</w:t>
            </w:r>
            <w:r w:rsidR="00DE36D5" w:rsidRPr="00DE36D5">
              <w:rPr>
                <w:rFonts w:cstheme="minorHAnsi"/>
                <w:color w:val="000000"/>
                <w:lang w:val="uk-UA"/>
              </w:rPr>
              <w:t xml:space="preserve"> не було звітовано раніше</w:t>
            </w:r>
            <w:r w:rsidRPr="001E66B7">
              <w:rPr>
                <w:rFonts w:cstheme="minorHAnsi"/>
                <w:color w:val="000000"/>
                <w:lang w:val="uk-UA"/>
              </w:rPr>
              <w:t xml:space="preserve">. 3-6 сторінок описового звіту, </w:t>
            </w:r>
            <w:r w:rsidR="00A23C2E">
              <w:rPr>
                <w:rFonts w:cstheme="minorHAnsi"/>
                <w:color w:val="000000"/>
                <w:lang w:val="uk-UA"/>
              </w:rPr>
              <w:t xml:space="preserve">має </w:t>
            </w:r>
            <w:r w:rsidRPr="001E66B7">
              <w:rPr>
                <w:rFonts w:cstheme="minorHAnsi"/>
                <w:color w:val="000000"/>
                <w:lang w:val="uk-UA"/>
              </w:rPr>
              <w:t>містить суб’єктивну оцінку результатів події, пропозиції та зауваження, представлені учасниками заходу, та рекомендації у шаблоні, надан</w:t>
            </w:r>
            <w:r w:rsidRPr="001E66B7">
              <w:rPr>
                <w:rFonts w:cstheme="minorHAnsi"/>
                <w:color w:val="000000"/>
                <w:lang w:val="ru-RU"/>
              </w:rPr>
              <w:t>ому</w:t>
            </w:r>
            <w:r w:rsidRPr="001E66B7">
              <w:rPr>
                <w:rFonts w:cstheme="minorHAnsi"/>
                <w:color w:val="000000"/>
                <w:lang w:val="uk-UA"/>
              </w:rPr>
              <w:t xml:space="preserve"> DAI у формі *.DOC</w:t>
            </w:r>
            <w:r w:rsidR="00617CCC">
              <w:rPr>
                <w:rFonts w:cstheme="minorHAnsi"/>
                <w:color w:val="000000"/>
                <w:lang w:val="uk-UA"/>
              </w:rPr>
              <w:t>.</w:t>
            </w:r>
          </w:p>
          <w:p w14:paraId="78D6857B" w14:textId="77777777" w:rsidR="00A23C2E" w:rsidRDefault="00A23C2E" w:rsidP="00A23C2E">
            <w:pPr>
              <w:pStyle w:val="ListParagraph"/>
              <w:tabs>
                <w:tab w:val="left" w:pos="328"/>
                <w:tab w:val="left" w:pos="360"/>
              </w:tabs>
              <w:autoSpaceDE w:val="0"/>
              <w:autoSpaceDN w:val="0"/>
              <w:adjustRightInd w:val="0"/>
              <w:spacing w:before="0"/>
              <w:ind w:left="328"/>
              <w:mirrorIndents/>
              <w:jc w:val="both"/>
              <w:rPr>
                <w:rFonts w:cstheme="minorHAnsi"/>
                <w:color w:val="000000"/>
                <w:lang w:val="uk-UA"/>
              </w:rPr>
            </w:pPr>
          </w:p>
          <w:p w14:paraId="578EA2E4" w14:textId="23AA8D94" w:rsidR="008F1751" w:rsidRPr="001E66B7" w:rsidRDefault="008F1751" w:rsidP="001E66B7">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1E66B7">
              <w:rPr>
                <w:rFonts w:cstheme="minorHAnsi"/>
                <w:color w:val="000000"/>
                <w:lang w:val="uk-UA"/>
              </w:rPr>
              <w:t>Цифрові та оброблені матеріали, які були створені учасниками тренінгу під час практичних занять, про як</w:t>
            </w:r>
            <w:r w:rsidR="00A23C2E">
              <w:rPr>
                <w:rFonts w:cstheme="minorHAnsi"/>
                <w:color w:val="000000"/>
                <w:lang w:val="uk-UA"/>
              </w:rPr>
              <w:t>і</w:t>
            </w:r>
            <w:r w:rsidRPr="001E66B7">
              <w:rPr>
                <w:rFonts w:cstheme="minorHAnsi"/>
                <w:color w:val="000000"/>
                <w:lang w:val="uk-UA"/>
              </w:rPr>
              <w:t xml:space="preserve"> не було звітовано </w:t>
            </w:r>
            <w:r w:rsidR="00A23C2E">
              <w:rPr>
                <w:rFonts w:cstheme="minorHAnsi"/>
                <w:color w:val="000000"/>
                <w:lang w:val="uk-UA"/>
              </w:rPr>
              <w:t>раніше</w:t>
            </w:r>
            <w:r w:rsidRPr="001E66B7">
              <w:rPr>
                <w:rFonts w:cstheme="minorHAnsi"/>
                <w:color w:val="000000"/>
                <w:lang w:val="uk-UA"/>
              </w:rPr>
              <w:t>.</w:t>
            </w:r>
            <w:r w:rsidR="00617CCC">
              <w:rPr>
                <w:rFonts w:cstheme="minorHAnsi"/>
                <w:color w:val="000000"/>
                <w:lang w:val="uk-UA"/>
              </w:rPr>
              <w:t xml:space="preserve"> </w:t>
            </w:r>
            <w:r w:rsidRPr="001E66B7">
              <w:rPr>
                <w:rFonts w:cstheme="minorHAnsi"/>
                <w:color w:val="000000"/>
                <w:lang w:val="uk-UA"/>
              </w:rPr>
              <w:t>Матеріали можна подавати у форматах *.PDF, *.DOC, *.XLS.</w:t>
            </w:r>
          </w:p>
          <w:p w14:paraId="7D5E39E8" w14:textId="77777777" w:rsidR="00A23C2E" w:rsidRPr="00A23C2E" w:rsidRDefault="00A23C2E" w:rsidP="00A23C2E">
            <w:pPr>
              <w:tabs>
                <w:tab w:val="left" w:pos="328"/>
                <w:tab w:val="left" w:pos="360"/>
              </w:tabs>
              <w:autoSpaceDE w:val="0"/>
              <w:autoSpaceDN w:val="0"/>
              <w:adjustRightInd w:val="0"/>
              <w:spacing w:before="0"/>
              <w:ind w:left="-42"/>
              <w:mirrorIndents/>
              <w:jc w:val="both"/>
              <w:rPr>
                <w:rFonts w:cstheme="minorHAnsi"/>
                <w:color w:val="000000"/>
                <w:lang w:val="uk-UA"/>
              </w:rPr>
            </w:pPr>
          </w:p>
          <w:p w14:paraId="160BE078" w14:textId="7E3C8F42" w:rsidR="008F1751" w:rsidRPr="001E66B7" w:rsidRDefault="008F1751" w:rsidP="001E66B7">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1E66B7">
              <w:rPr>
                <w:rFonts w:cstheme="minorHAnsi"/>
                <w:color w:val="000000"/>
                <w:lang w:val="uk-UA"/>
              </w:rPr>
              <w:t>Звіт про оцінку навчання на основі анкет та методології оцінювання, про як</w:t>
            </w:r>
            <w:r w:rsidR="00A23C2E">
              <w:rPr>
                <w:rFonts w:cstheme="minorHAnsi"/>
                <w:color w:val="000000"/>
                <w:lang w:val="uk-UA"/>
              </w:rPr>
              <w:t>і</w:t>
            </w:r>
            <w:r w:rsidRPr="001E66B7">
              <w:rPr>
                <w:rFonts w:cstheme="minorHAnsi"/>
                <w:color w:val="000000"/>
                <w:lang w:val="uk-UA"/>
              </w:rPr>
              <w:t xml:space="preserve"> не було звітовано </w:t>
            </w:r>
            <w:r w:rsidR="00DE36D5">
              <w:rPr>
                <w:rFonts w:cstheme="minorHAnsi"/>
                <w:color w:val="000000"/>
                <w:lang w:val="uk-UA"/>
              </w:rPr>
              <w:t>раніше</w:t>
            </w:r>
            <w:r w:rsidRPr="001E66B7">
              <w:rPr>
                <w:rFonts w:cstheme="minorHAnsi"/>
                <w:color w:val="000000"/>
                <w:lang w:val="uk-UA"/>
              </w:rPr>
              <w:t xml:space="preserve"> (згадується у результаті 1)</w:t>
            </w:r>
            <w:r w:rsidR="00A23C2E">
              <w:rPr>
                <w:rFonts w:cstheme="minorHAnsi"/>
                <w:color w:val="000000"/>
                <w:lang w:val="uk-UA"/>
              </w:rPr>
              <w:t>.</w:t>
            </w:r>
            <w:r w:rsidRPr="001E66B7">
              <w:rPr>
                <w:rFonts w:cstheme="minorHAnsi"/>
                <w:color w:val="000000"/>
                <w:lang w:val="uk-UA"/>
              </w:rPr>
              <w:t xml:space="preserve"> </w:t>
            </w:r>
            <w:r w:rsidR="00A23C2E">
              <w:rPr>
                <w:rFonts w:cstheme="minorHAnsi"/>
                <w:color w:val="000000"/>
                <w:lang w:val="uk-UA"/>
              </w:rPr>
              <w:t xml:space="preserve">Звіт має бути на </w:t>
            </w:r>
            <w:r w:rsidRPr="001E66B7">
              <w:rPr>
                <w:rFonts w:cstheme="minorHAnsi"/>
                <w:color w:val="000000"/>
                <w:lang w:val="uk-UA"/>
              </w:rPr>
              <w:t>4-10 сторінок у формі *.DOC</w:t>
            </w:r>
            <w:r w:rsidR="00617CCC">
              <w:rPr>
                <w:rFonts w:cstheme="minorHAnsi"/>
                <w:color w:val="000000"/>
                <w:lang w:val="uk-UA"/>
              </w:rPr>
              <w:t>.</w:t>
            </w:r>
          </w:p>
          <w:p w14:paraId="60AF14B0" w14:textId="77777777" w:rsidR="008F1751" w:rsidRPr="002A491D" w:rsidRDefault="008F1751" w:rsidP="001E66B7">
            <w:pPr>
              <w:tabs>
                <w:tab w:val="left" w:pos="328"/>
                <w:tab w:val="left" w:pos="360"/>
              </w:tabs>
              <w:autoSpaceDE w:val="0"/>
              <w:autoSpaceDN w:val="0"/>
              <w:adjustRightInd w:val="0"/>
              <w:spacing w:before="0"/>
              <w:ind w:left="328"/>
              <w:contextualSpacing/>
              <w:mirrorIndents/>
              <w:jc w:val="both"/>
              <w:rPr>
                <w:rFonts w:cstheme="minorHAnsi"/>
                <w:color w:val="000000"/>
                <w:lang w:val="uk-UA"/>
              </w:rPr>
            </w:pPr>
          </w:p>
          <w:p w14:paraId="37B98D83" w14:textId="36511914" w:rsidR="008F1751" w:rsidRPr="00617CCC" w:rsidRDefault="008F1751" w:rsidP="002133CA">
            <w:pPr>
              <w:pStyle w:val="ListParagraph"/>
              <w:numPr>
                <w:ilvl w:val="0"/>
                <w:numId w:val="43"/>
              </w:numPr>
              <w:tabs>
                <w:tab w:val="left" w:pos="328"/>
              </w:tabs>
              <w:autoSpaceDE w:val="0"/>
              <w:autoSpaceDN w:val="0"/>
              <w:adjustRightInd w:val="0"/>
              <w:spacing w:before="0"/>
              <w:ind w:left="328"/>
              <w:mirrorIndents/>
              <w:jc w:val="both"/>
              <w:rPr>
                <w:rFonts w:cstheme="minorHAnsi"/>
                <w:color w:val="000000"/>
                <w:lang w:val="uk-UA"/>
              </w:rPr>
            </w:pPr>
            <w:r w:rsidRPr="00617CCC">
              <w:rPr>
                <w:rFonts w:cstheme="minorHAnsi"/>
                <w:color w:val="000000"/>
                <w:lang w:val="uk-UA"/>
              </w:rPr>
              <w:t xml:space="preserve">Зібрані базові анкети </w:t>
            </w:r>
            <w:r w:rsidR="00010E42" w:rsidRPr="00617CCC">
              <w:rPr>
                <w:rFonts w:cstheme="minorHAnsi"/>
                <w:lang w:val="uk-UA"/>
              </w:rPr>
              <w:t>(</w:t>
            </w:r>
            <w:r w:rsidR="00010E42" w:rsidRPr="00617CCC">
              <w:rPr>
                <w:rFonts w:cstheme="minorHAnsi"/>
              </w:rPr>
              <w:t>in</w:t>
            </w:r>
            <w:r w:rsidR="00010E42" w:rsidRPr="00617CCC">
              <w:rPr>
                <w:rFonts w:cstheme="minorHAnsi"/>
                <w:lang w:val="uk-UA"/>
              </w:rPr>
              <w:t xml:space="preserve"> </w:t>
            </w:r>
            <w:r w:rsidR="00010E42" w:rsidRPr="00617CCC">
              <w:rPr>
                <w:rFonts w:cstheme="minorHAnsi"/>
              </w:rPr>
              <w:t>MS</w:t>
            </w:r>
            <w:r w:rsidR="00010E42" w:rsidRPr="00617CCC">
              <w:rPr>
                <w:rFonts w:cstheme="minorHAnsi"/>
                <w:lang w:val="uk-UA"/>
              </w:rPr>
              <w:t xml:space="preserve"> </w:t>
            </w:r>
            <w:r w:rsidR="00010E42" w:rsidRPr="00617CCC">
              <w:rPr>
                <w:rFonts w:cstheme="minorHAnsi"/>
              </w:rPr>
              <w:t>Word</w:t>
            </w:r>
            <w:r w:rsidR="00010E42" w:rsidRPr="00617CCC">
              <w:rPr>
                <w:rFonts w:cstheme="minorHAnsi"/>
                <w:lang w:val="uk-UA"/>
              </w:rPr>
              <w:t xml:space="preserve"> </w:t>
            </w:r>
            <w:r w:rsidR="00010E42" w:rsidRPr="00617CCC">
              <w:rPr>
                <w:rFonts w:cstheme="minorHAnsi"/>
              </w:rPr>
              <w:t>format</w:t>
            </w:r>
            <w:r w:rsidR="00010E42" w:rsidRPr="00617CCC">
              <w:rPr>
                <w:rFonts w:cstheme="minorHAnsi"/>
                <w:lang w:val="uk-UA"/>
              </w:rPr>
              <w:t>)</w:t>
            </w:r>
            <w:r w:rsidR="00617CCC">
              <w:rPr>
                <w:rFonts w:cstheme="minorHAnsi"/>
                <w:lang w:val="uk-UA"/>
              </w:rPr>
              <w:t xml:space="preserve"> </w:t>
            </w:r>
            <w:r w:rsidRPr="00617CCC">
              <w:rPr>
                <w:rFonts w:cstheme="minorHAnsi"/>
                <w:color w:val="000000"/>
                <w:lang w:val="uk-UA"/>
              </w:rPr>
              <w:t xml:space="preserve">бенефіціарів </w:t>
            </w:r>
            <w:r w:rsidRPr="00617CCC">
              <w:rPr>
                <w:rFonts w:cstheme="minorHAnsi"/>
                <w:color w:val="000000"/>
              </w:rPr>
              <w:t>USAID</w:t>
            </w:r>
            <w:r w:rsidRPr="00617CCC">
              <w:rPr>
                <w:rFonts w:cstheme="minorHAnsi"/>
                <w:color w:val="000000"/>
                <w:lang w:val="uk-UA"/>
              </w:rPr>
              <w:t xml:space="preserve"> ERA відповідно інструкції </w:t>
            </w:r>
            <w:r w:rsidR="00A23C2E">
              <w:rPr>
                <w:rFonts w:cstheme="minorHAnsi"/>
                <w:color w:val="000000"/>
              </w:rPr>
              <w:t>USAID</w:t>
            </w:r>
            <w:r w:rsidR="00A23C2E" w:rsidRPr="00D509D8">
              <w:rPr>
                <w:rFonts w:cstheme="minorHAnsi"/>
                <w:color w:val="000000"/>
                <w:lang w:val="uk-UA"/>
              </w:rPr>
              <w:t xml:space="preserve"> </w:t>
            </w:r>
            <w:r w:rsidRPr="00617CCC">
              <w:rPr>
                <w:rFonts w:cstheme="minorHAnsi"/>
                <w:color w:val="000000"/>
                <w:lang w:val="uk-UA"/>
              </w:rPr>
              <w:t>ERA MEL (моніторінг, оцінка та навчання) у читабельній формі, про як</w:t>
            </w:r>
            <w:r w:rsidR="00EA78B5">
              <w:rPr>
                <w:rFonts w:cstheme="minorHAnsi"/>
                <w:color w:val="000000"/>
                <w:lang w:val="uk-UA"/>
              </w:rPr>
              <w:t>і</w:t>
            </w:r>
            <w:r w:rsidRPr="00617CCC">
              <w:rPr>
                <w:rFonts w:cstheme="minorHAnsi"/>
                <w:color w:val="000000"/>
                <w:lang w:val="uk-UA"/>
              </w:rPr>
              <w:t xml:space="preserve"> не було звітовано </w:t>
            </w:r>
            <w:r w:rsidR="00DE36D5">
              <w:rPr>
                <w:rFonts w:cstheme="minorHAnsi"/>
                <w:color w:val="000000"/>
                <w:lang w:val="uk-UA"/>
              </w:rPr>
              <w:t>раніше</w:t>
            </w:r>
            <w:r w:rsidR="00617CCC" w:rsidRPr="00617CCC">
              <w:rPr>
                <w:rFonts w:cstheme="minorHAnsi"/>
                <w:color w:val="000000"/>
                <w:lang w:val="uk-UA"/>
              </w:rPr>
              <w:t>.</w:t>
            </w:r>
          </w:p>
          <w:p w14:paraId="21B79872" w14:textId="78886704" w:rsidR="008430A3" w:rsidRPr="002A491D" w:rsidRDefault="008430A3" w:rsidP="001E66B7">
            <w:pPr>
              <w:pStyle w:val="ListParagraph"/>
              <w:numPr>
                <w:ilvl w:val="0"/>
                <w:numId w:val="43"/>
              </w:numPr>
              <w:tabs>
                <w:tab w:val="left" w:pos="328"/>
                <w:tab w:val="left" w:pos="360"/>
              </w:tabs>
              <w:autoSpaceDE w:val="0"/>
              <w:autoSpaceDN w:val="0"/>
              <w:adjustRightInd w:val="0"/>
              <w:spacing w:before="0"/>
              <w:ind w:left="328"/>
              <w:mirrorIndents/>
              <w:jc w:val="both"/>
              <w:rPr>
                <w:rFonts w:cstheme="minorHAnsi"/>
                <w:color w:val="000000"/>
                <w:lang w:val="uk-UA"/>
              </w:rPr>
            </w:pPr>
            <w:r w:rsidRPr="002A491D">
              <w:rPr>
                <w:rFonts w:cstheme="minorHAnsi"/>
                <w:color w:val="000000"/>
                <w:lang w:val="ru-RU"/>
              </w:rPr>
              <w:t>П</w:t>
            </w:r>
            <w:r w:rsidRPr="002A491D">
              <w:rPr>
                <w:rFonts w:cstheme="minorHAnsi"/>
                <w:color w:val="000000"/>
                <w:lang w:val="uk-UA"/>
              </w:rPr>
              <w:t>ідтвердження повноцінної участі всіх слухачів у повному онлайн-курсі</w:t>
            </w:r>
            <w:r w:rsidR="00617CCC">
              <w:rPr>
                <w:rFonts w:cstheme="minorHAnsi"/>
                <w:color w:val="000000"/>
                <w:lang w:val="uk-UA"/>
              </w:rPr>
              <w:t>.</w:t>
            </w:r>
          </w:p>
          <w:p w14:paraId="38901629" w14:textId="603BD620" w:rsidR="008F1751" w:rsidRPr="001E66B7" w:rsidRDefault="008F1751" w:rsidP="001E66B7">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1E66B7">
              <w:rPr>
                <w:rFonts w:cstheme="minorHAnsi"/>
                <w:color w:val="000000"/>
                <w:lang w:val="uk-UA"/>
              </w:rPr>
              <w:t xml:space="preserve">Інформаційні навчальні матеріали для слухачів, які надсилатимуться їм електронною поштою (статті, книги, пов'язані з темою тренінгу) по кожному тренінгу, про який не було звітовано </w:t>
            </w:r>
            <w:r w:rsidR="00EA78B5">
              <w:rPr>
                <w:rFonts w:cstheme="minorHAnsi"/>
                <w:color w:val="000000"/>
                <w:lang w:val="uk-UA"/>
              </w:rPr>
              <w:t>раніше</w:t>
            </w:r>
            <w:r w:rsidRPr="001E66B7">
              <w:rPr>
                <w:rFonts w:cstheme="minorHAnsi"/>
                <w:color w:val="000000"/>
                <w:lang w:val="uk-UA"/>
              </w:rPr>
              <w:t>.</w:t>
            </w:r>
          </w:p>
          <w:p w14:paraId="0AAEF312" w14:textId="6E3AB951" w:rsidR="008F1751" w:rsidRPr="001E66B7" w:rsidRDefault="008F1751" w:rsidP="001E66B7">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1E66B7">
              <w:rPr>
                <w:rFonts w:cstheme="minorHAnsi"/>
                <w:color w:val="000000"/>
                <w:lang w:val="uk-UA"/>
              </w:rPr>
              <w:t xml:space="preserve">Акт приймання </w:t>
            </w:r>
            <w:r w:rsidR="00EA78B5" w:rsidRPr="001E66B7">
              <w:rPr>
                <w:rFonts w:cstheme="minorHAnsi"/>
                <w:color w:val="000000"/>
                <w:lang w:val="uk-UA"/>
              </w:rPr>
              <w:t xml:space="preserve">базових </w:t>
            </w:r>
            <w:r w:rsidRPr="001E66B7">
              <w:rPr>
                <w:rFonts w:cstheme="minorHAnsi"/>
                <w:color w:val="000000"/>
                <w:lang w:val="uk-UA"/>
              </w:rPr>
              <w:t xml:space="preserve">анкет моніторінгу та оцінки та супровідні документи, </w:t>
            </w:r>
            <w:r w:rsidR="00EA78B5" w:rsidRPr="002A491D">
              <w:rPr>
                <w:rFonts w:cstheme="minorHAnsi"/>
                <w:color w:val="000000"/>
                <w:lang w:val="uk-UA"/>
              </w:rPr>
              <w:t>п</w:t>
            </w:r>
            <w:r w:rsidR="00EA78B5" w:rsidRPr="00333FED">
              <w:rPr>
                <w:rFonts w:cstheme="minorHAnsi"/>
                <w:color w:val="000000"/>
                <w:lang w:val="uk-UA"/>
              </w:rPr>
              <w:t>огодже</w:t>
            </w:r>
            <w:r w:rsidR="00EA78B5" w:rsidRPr="002A491D">
              <w:rPr>
                <w:rFonts w:cstheme="minorHAnsi"/>
                <w:color w:val="000000"/>
                <w:lang w:val="uk-UA"/>
              </w:rPr>
              <w:t>н</w:t>
            </w:r>
            <w:r w:rsidR="00EA78B5">
              <w:rPr>
                <w:rFonts w:cstheme="minorHAnsi"/>
                <w:color w:val="000000"/>
                <w:lang w:val="uk-UA"/>
              </w:rPr>
              <w:t>і</w:t>
            </w:r>
            <w:r w:rsidRPr="001E66B7">
              <w:rPr>
                <w:rFonts w:cstheme="minorHAnsi"/>
                <w:color w:val="000000"/>
                <w:lang w:val="uk-UA"/>
              </w:rPr>
              <w:t xml:space="preserve"> представником відділу Моніторінгу та Оцінки після кожного тренінгу, про який не було звітовано </w:t>
            </w:r>
            <w:r w:rsidR="00EA78B5">
              <w:rPr>
                <w:rFonts w:cstheme="minorHAnsi"/>
                <w:color w:val="000000"/>
                <w:lang w:val="uk-UA"/>
              </w:rPr>
              <w:t>раніше</w:t>
            </w:r>
            <w:r w:rsidRPr="001E66B7">
              <w:rPr>
                <w:rFonts w:cstheme="minorHAnsi"/>
                <w:color w:val="000000"/>
                <w:lang w:val="uk-UA"/>
              </w:rPr>
              <w:t>.</w:t>
            </w:r>
          </w:p>
          <w:p w14:paraId="74AFBAA6" w14:textId="77777777" w:rsidR="008F1751" w:rsidRPr="002A491D" w:rsidRDefault="008F1751" w:rsidP="002A491D">
            <w:pPr>
              <w:tabs>
                <w:tab w:val="left" w:pos="360"/>
              </w:tabs>
              <w:autoSpaceDE w:val="0"/>
              <w:autoSpaceDN w:val="0"/>
              <w:adjustRightInd w:val="0"/>
              <w:spacing w:before="0"/>
              <w:contextualSpacing/>
              <w:mirrorIndents/>
              <w:jc w:val="both"/>
              <w:rPr>
                <w:rFonts w:cstheme="minorHAnsi"/>
                <w:color w:val="000000"/>
                <w:lang w:val="uk-UA"/>
              </w:rPr>
            </w:pPr>
          </w:p>
          <w:p w14:paraId="14986C97" w14:textId="77777777" w:rsidR="008F1751" w:rsidRPr="002A491D" w:rsidRDefault="008F1751"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Цей результат має бути досягнуто в термін, зазначений у додатку C: Результати, Графік платежів.</w:t>
            </w:r>
          </w:p>
          <w:p w14:paraId="188107E5" w14:textId="0074FF03" w:rsidR="00FD38D2" w:rsidRDefault="00FD38D2" w:rsidP="002A491D">
            <w:pPr>
              <w:tabs>
                <w:tab w:val="left" w:pos="360"/>
              </w:tabs>
              <w:autoSpaceDE w:val="0"/>
              <w:autoSpaceDN w:val="0"/>
              <w:adjustRightInd w:val="0"/>
              <w:spacing w:before="0"/>
              <w:contextualSpacing/>
              <w:mirrorIndents/>
              <w:jc w:val="both"/>
              <w:rPr>
                <w:rFonts w:cstheme="minorHAnsi"/>
                <w:color w:val="000000"/>
                <w:lang w:val="uk-UA"/>
              </w:rPr>
            </w:pPr>
          </w:p>
          <w:p w14:paraId="2367CB11" w14:textId="77777777" w:rsidR="00B8480A" w:rsidRPr="002A491D" w:rsidRDefault="00B8480A" w:rsidP="002A491D">
            <w:pPr>
              <w:tabs>
                <w:tab w:val="left" w:pos="360"/>
              </w:tabs>
              <w:autoSpaceDE w:val="0"/>
              <w:autoSpaceDN w:val="0"/>
              <w:adjustRightInd w:val="0"/>
              <w:spacing w:before="0"/>
              <w:contextualSpacing/>
              <w:mirrorIndents/>
              <w:jc w:val="both"/>
              <w:rPr>
                <w:rFonts w:cstheme="minorHAnsi"/>
                <w:color w:val="000000"/>
                <w:lang w:val="uk-UA"/>
              </w:rPr>
            </w:pPr>
          </w:p>
          <w:p w14:paraId="0290B446" w14:textId="6B8618FD" w:rsidR="00522F41" w:rsidRPr="00D509D8" w:rsidRDefault="00522F41" w:rsidP="002A491D">
            <w:pPr>
              <w:tabs>
                <w:tab w:val="left" w:pos="360"/>
              </w:tabs>
              <w:autoSpaceDE w:val="0"/>
              <w:autoSpaceDN w:val="0"/>
              <w:adjustRightInd w:val="0"/>
              <w:spacing w:before="0"/>
              <w:contextualSpacing/>
              <w:mirrorIndents/>
              <w:jc w:val="both"/>
              <w:rPr>
                <w:rFonts w:cstheme="minorHAnsi"/>
                <w:b/>
                <w:color w:val="000000"/>
                <w:lang w:val="uk-UA"/>
              </w:rPr>
            </w:pPr>
            <w:r w:rsidRPr="00D509D8">
              <w:rPr>
                <w:rFonts w:cstheme="minorHAnsi"/>
                <w:b/>
                <w:color w:val="000000"/>
                <w:lang w:val="uk-UA"/>
              </w:rPr>
              <w:t xml:space="preserve">Результат </w:t>
            </w:r>
            <w:r w:rsidR="00854CEB" w:rsidRPr="00D509D8">
              <w:rPr>
                <w:rFonts w:cstheme="minorHAnsi"/>
                <w:b/>
                <w:color w:val="000000"/>
                <w:lang w:val="uk-UA"/>
              </w:rPr>
              <w:t>5</w:t>
            </w:r>
            <w:r w:rsidRPr="00D509D8">
              <w:rPr>
                <w:rFonts w:cstheme="minorHAnsi"/>
                <w:b/>
                <w:color w:val="000000"/>
                <w:lang w:val="uk-UA"/>
              </w:rPr>
              <w:t>.</w:t>
            </w:r>
          </w:p>
          <w:p w14:paraId="4D26F059" w14:textId="787B6C66" w:rsidR="00FD38D2" w:rsidRPr="00D509D8" w:rsidRDefault="00FD38D2" w:rsidP="002A491D">
            <w:pPr>
              <w:tabs>
                <w:tab w:val="left" w:pos="360"/>
              </w:tabs>
              <w:autoSpaceDE w:val="0"/>
              <w:autoSpaceDN w:val="0"/>
              <w:adjustRightInd w:val="0"/>
              <w:spacing w:before="0"/>
              <w:contextualSpacing/>
              <w:mirrorIndents/>
              <w:jc w:val="both"/>
              <w:rPr>
                <w:rFonts w:cstheme="minorHAnsi"/>
                <w:b/>
                <w:color w:val="000000"/>
                <w:lang w:val="ru-RU"/>
              </w:rPr>
            </w:pPr>
            <w:r w:rsidRPr="00D509D8">
              <w:rPr>
                <w:rFonts w:cstheme="minorHAnsi"/>
                <w:b/>
                <w:color w:val="000000"/>
                <w:lang w:val="uk-UA"/>
              </w:rPr>
              <w:t>Звітність</w:t>
            </w:r>
            <w:r w:rsidRPr="00D509D8">
              <w:rPr>
                <w:rFonts w:cstheme="minorHAnsi"/>
                <w:b/>
                <w:color w:val="000000"/>
                <w:lang w:val="ru-RU"/>
              </w:rPr>
              <w:t xml:space="preserve"> </w:t>
            </w:r>
            <w:r w:rsidRPr="00D509D8">
              <w:rPr>
                <w:rFonts w:cstheme="minorHAnsi"/>
                <w:b/>
                <w:color w:val="000000"/>
                <w:lang w:val="uk-UA"/>
              </w:rPr>
              <w:t xml:space="preserve"> з проведення тренингів пакет </w:t>
            </w:r>
            <w:r w:rsidR="00EA78B5" w:rsidRPr="00D509D8">
              <w:rPr>
                <w:rFonts w:cstheme="minorHAnsi"/>
                <w:b/>
                <w:color w:val="000000"/>
                <w:lang w:val="uk-UA"/>
              </w:rPr>
              <w:t>№</w:t>
            </w:r>
            <w:r w:rsidR="00854CEB" w:rsidRPr="00D509D8">
              <w:rPr>
                <w:rFonts w:cstheme="minorHAnsi"/>
                <w:b/>
                <w:color w:val="000000"/>
                <w:lang w:val="uk-UA"/>
              </w:rPr>
              <w:t>4</w:t>
            </w:r>
            <w:r w:rsidRPr="00D509D8">
              <w:rPr>
                <w:rFonts w:cstheme="minorHAnsi"/>
                <w:b/>
                <w:color w:val="000000"/>
                <w:lang w:val="uk-UA"/>
              </w:rPr>
              <w:t>.</w:t>
            </w:r>
          </w:p>
          <w:p w14:paraId="11E30923" w14:textId="77777777" w:rsidR="002A0DA9" w:rsidRDefault="002A0DA9" w:rsidP="002A491D">
            <w:pPr>
              <w:tabs>
                <w:tab w:val="left" w:pos="360"/>
              </w:tabs>
              <w:autoSpaceDE w:val="0"/>
              <w:autoSpaceDN w:val="0"/>
              <w:adjustRightInd w:val="0"/>
              <w:spacing w:before="0"/>
              <w:contextualSpacing/>
              <w:mirrorIndents/>
              <w:jc w:val="both"/>
              <w:rPr>
                <w:rFonts w:cstheme="minorHAnsi"/>
                <w:color w:val="000000"/>
                <w:lang w:val="uk-UA"/>
              </w:rPr>
            </w:pPr>
          </w:p>
          <w:p w14:paraId="047D7B3F" w14:textId="486CD2E2" w:rsidR="002607E8" w:rsidRPr="002A491D" w:rsidRDefault="00EA78B5" w:rsidP="002A491D">
            <w:pPr>
              <w:tabs>
                <w:tab w:val="left" w:pos="360"/>
              </w:tabs>
              <w:autoSpaceDE w:val="0"/>
              <w:autoSpaceDN w:val="0"/>
              <w:adjustRightInd w:val="0"/>
              <w:spacing w:before="0"/>
              <w:contextualSpacing/>
              <w:mirrorIndents/>
              <w:jc w:val="both"/>
              <w:rPr>
                <w:rFonts w:cstheme="minorHAnsi"/>
                <w:color w:val="000000"/>
                <w:lang w:val="uk-UA"/>
              </w:rPr>
            </w:pPr>
            <w:r>
              <w:rPr>
                <w:rFonts w:cstheme="minorHAnsi"/>
                <w:color w:val="000000"/>
                <w:lang w:val="uk-UA"/>
              </w:rPr>
              <w:t>Субпідрядник</w:t>
            </w:r>
            <w:r w:rsidR="002607E8" w:rsidRPr="002A491D">
              <w:rPr>
                <w:rFonts w:cstheme="minorHAnsi"/>
                <w:color w:val="000000"/>
                <w:lang w:val="uk-UA"/>
              </w:rPr>
              <w:t xml:space="preserve"> повинен подати:</w:t>
            </w:r>
          </w:p>
          <w:p w14:paraId="5CEDCA98" w14:textId="69BE4520" w:rsidR="002607E8" w:rsidRPr="002A491D" w:rsidRDefault="002607E8" w:rsidP="00277A9E">
            <w:pPr>
              <w:pStyle w:val="ListParagraph"/>
              <w:numPr>
                <w:ilvl w:val="0"/>
                <w:numId w:val="44"/>
              </w:numPr>
              <w:tabs>
                <w:tab w:val="left" w:pos="328"/>
              </w:tabs>
              <w:autoSpaceDE w:val="0"/>
              <w:autoSpaceDN w:val="0"/>
              <w:adjustRightInd w:val="0"/>
              <w:spacing w:before="0"/>
              <w:ind w:left="328"/>
              <w:mirrorIndents/>
              <w:jc w:val="both"/>
              <w:rPr>
                <w:rFonts w:cstheme="minorHAnsi"/>
                <w:color w:val="000000"/>
                <w:lang w:val="uk-UA"/>
              </w:rPr>
            </w:pPr>
            <w:r w:rsidRPr="002A491D">
              <w:rPr>
                <w:rFonts w:cstheme="minorHAnsi"/>
                <w:color w:val="000000"/>
                <w:lang w:val="uk-UA"/>
              </w:rPr>
              <w:t xml:space="preserve">Остаточний список учасників передається в електронному вигляді в MS Excel Координатору з тренінгів після кожного тренінгу, про який не було звітовано </w:t>
            </w:r>
            <w:r w:rsidR="002A6A57">
              <w:rPr>
                <w:rFonts w:cstheme="minorHAnsi"/>
                <w:color w:val="000000"/>
                <w:lang w:val="uk-UA"/>
              </w:rPr>
              <w:t xml:space="preserve">у </w:t>
            </w:r>
            <w:r w:rsidRPr="002A491D">
              <w:rPr>
                <w:rFonts w:cstheme="minorHAnsi"/>
                <w:color w:val="000000"/>
                <w:lang w:val="uk-UA"/>
              </w:rPr>
              <w:t>попередньо</w:t>
            </w:r>
            <w:r w:rsidR="002A6A57">
              <w:rPr>
                <w:rFonts w:cstheme="minorHAnsi"/>
                <w:color w:val="000000"/>
                <w:lang w:val="uk-UA"/>
              </w:rPr>
              <w:t>му результаті.</w:t>
            </w:r>
            <w:r w:rsidRPr="002A491D">
              <w:rPr>
                <w:rFonts w:cstheme="minorHAnsi"/>
                <w:color w:val="000000"/>
                <w:lang w:val="uk-UA"/>
              </w:rPr>
              <w:t xml:space="preserve"> </w:t>
            </w:r>
          </w:p>
          <w:p w14:paraId="7ECFC4AF" w14:textId="73992658" w:rsidR="002607E8" w:rsidRPr="00277A9E" w:rsidRDefault="002607E8" w:rsidP="00277A9E">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277A9E">
              <w:rPr>
                <w:rFonts w:cstheme="minorHAnsi"/>
                <w:color w:val="000000"/>
                <w:lang w:val="uk-UA"/>
              </w:rPr>
              <w:t>Звіт про тренінг</w:t>
            </w:r>
            <w:r w:rsidR="002A6A57">
              <w:rPr>
                <w:rFonts w:cstheme="minorHAnsi"/>
                <w:color w:val="000000"/>
                <w:lang w:val="uk-UA"/>
              </w:rPr>
              <w:t>и</w:t>
            </w:r>
            <w:r w:rsidRPr="00277A9E">
              <w:rPr>
                <w:rFonts w:cstheme="minorHAnsi"/>
                <w:color w:val="000000"/>
                <w:lang w:val="uk-UA"/>
              </w:rPr>
              <w:t xml:space="preserve"> за результатами тренінг</w:t>
            </w:r>
            <w:r w:rsidR="002A6A57">
              <w:rPr>
                <w:rFonts w:cstheme="minorHAnsi"/>
                <w:color w:val="000000"/>
                <w:lang w:val="uk-UA"/>
              </w:rPr>
              <w:t>ів</w:t>
            </w:r>
            <w:r w:rsidR="00DE36D5" w:rsidRPr="00DE36D5">
              <w:rPr>
                <w:rFonts w:cstheme="minorHAnsi"/>
                <w:color w:val="000000"/>
                <w:lang w:val="uk-UA"/>
              </w:rPr>
              <w:t>, про як</w:t>
            </w:r>
            <w:r w:rsidR="00DE36D5">
              <w:rPr>
                <w:rFonts w:cstheme="minorHAnsi"/>
                <w:color w:val="000000"/>
                <w:lang w:val="uk-UA"/>
              </w:rPr>
              <w:t>і</w:t>
            </w:r>
            <w:r w:rsidR="00DE36D5" w:rsidRPr="00DE36D5">
              <w:rPr>
                <w:rFonts w:cstheme="minorHAnsi"/>
                <w:color w:val="000000"/>
                <w:lang w:val="uk-UA"/>
              </w:rPr>
              <w:t xml:space="preserve"> не було звітовано раніше</w:t>
            </w:r>
            <w:r w:rsidRPr="00277A9E">
              <w:rPr>
                <w:rFonts w:cstheme="minorHAnsi"/>
                <w:color w:val="000000"/>
                <w:lang w:val="uk-UA"/>
              </w:rPr>
              <w:t xml:space="preserve">. 3-6 сторінок описового звіту, </w:t>
            </w:r>
            <w:r w:rsidR="002A6A57">
              <w:rPr>
                <w:rFonts w:cstheme="minorHAnsi"/>
                <w:color w:val="000000"/>
                <w:lang w:val="uk-UA"/>
              </w:rPr>
              <w:t xml:space="preserve">має </w:t>
            </w:r>
            <w:r w:rsidRPr="00277A9E">
              <w:rPr>
                <w:rFonts w:cstheme="minorHAnsi"/>
                <w:color w:val="000000"/>
                <w:lang w:val="uk-UA"/>
              </w:rPr>
              <w:t>містит</w:t>
            </w:r>
            <w:r w:rsidR="002A6A57">
              <w:rPr>
                <w:rFonts w:cstheme="minorHAnsi"/>
                <w:color w:val="000000"/>
                <w:lang w:val="uk-UA"/>
              </w:rPr>
              <w:t>и</w:t>
            </w:r>
            <w:r w:rsidRPr="00277A9E">
              <w:rPr>
                <w:rFonts w:cstheme="minorHAnsi"/>
                <w:color w:val="000000"/>
                <w:lang w:val="uk-UA"/>
              </w:rPr>
              <w:t xml:space="preserve"> суб’єктивну оцінку результатів події, пропозиції та зауваження, представлені учасниками заходу, та рекомендації у шаблоні, надан</w:t>
            </w:r>
            <w:r w:rsidRPr="00D509D8">
              <w:rPr>
                <w:rFonts w:cstheme="minorHAnsi"/>
                <w:color w:val="000000"/>
                <w:lang w:val="uk-UA"/>
              </w:rPr>
              <w:t>ому</w:t>
            </w:r>
            <w:r w:rsidRPr="00277A9E">
              <w:rPr>
                <w:rFonts w:cstheme="minorHAnsi"/>
                <w:color w:val="000000"/>
                <w:lang w:val="uk-UA"/>
              </w:rPr>
              <w:t xml:space="preserve"> DAI у формі *.DOC</w:t>
            </w:r>
            <w:r w:rsidR="002A6A57">
              <w:rPr>
                <w:rFonts w:cstheme="minorHAnsi"/>
                <w:color w:val="000000"/>
                <w:lang w:val="uk-UA"/>
              </w:rPr>
              <w:t>.</w:t>
            </w:r>
          </w:p>
          <w:p w14:paraId="3C3D39EC" w14:textId="77777777" w:rsidR="002607E8" w:rsidRPr="002A491D" w:rsidRDefault="002607E8" w:rsidP="00277A9E">
            <w:pPr>
              <w:tabs>
                <w:tab w:val="left" w:pos="328"/>
                <w:tab w:val="left" w:pos="360"/>
              </w:tabs>
              <w:autoSpaceDE w:val="0"/>
              <w:autoSpaceDN w:val="0"/>
              <w:adjustRightInd w:val="0"/>
              <w:spacing w:before="0"/>
              <w:ind w:left="328"/>
              <w:contextualSpacing/>
              <w:mirrorIndents/>
              <w:jc w:val="both"/>
              <w:rPr>
                <w:rFonts w:cstheme="minorHAnsi"/>
                <w:color w:val="000000"/>
                <w:lang w:val="uk-UA"/>
              </w:rPr>
            </w:pPr>
          </w:p>
          <w:p w14:paraId="13E3D44D" w14:textId="0EEA35AC" w:rsidR="002607E8" w:rsidRPr="00277A9E" w:rsidRDefault="002607E8" w:rsidP="00277A9E">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277A9E">
              <w:rPr>
                <w:rFonts w:cstheme="minorHAnsi"/>
                <w:color w:val="000000"/>
                <w:lang w:val="uk-UA"/>
              </w:rPr>
              <w:t>Цифрові та оброблені матеріали, які були створені учасниками тренінгу під час практичних занять, про як</w:t>
            </w:r>
            <w:r w:rsidR="00DE36D5">
              <w:rPr>
                <w:rFonts w:cstheme="minorHAnsi"/>
                <w:color w:val="000000"/>
                <w:lang w:val="uk-UA"/>
              </w:rPr>
              <w:t xml:space="preserve">і </w:t>
            </w:r>
            <w:r w:rsidRPr="00277A9E">
              <w:rPr>
                <w:rFonts w:cstheme="minorHAnsi"/>
                <w:color w:val="000000"/>
                <w:lang w:val="uk-UA"/>
              </w:rPr>
              <w:t xml:space="preserve">не було звітовано </w:t>
            </w:r>
            <w:r w:rsidR="00DE36D5">
              <w:rPr>
                <w:rFonts w:cstheme="minorHAnsi"/>
                <w:color w:val="000000"/>
                <w:lang w:val="uk-UA"/>
              </w:rPr>
              <w:t>раніше</w:t>
            </w:r>
            <w:r w:rsidRPr="00277A9E">
              <w:rPr>
                <w:rFonts w:cstheme="minorHAnsi"/>
                <w:color w:val="000000"/>
                <w:lang w:val="uk-UA"/>
              </w:rPr>
              <w:t>. Матеріали можна подавати у форматах *.PDF, *.DOC, *.XLS.</w:t>
            </w:r>
          </w:p>
          <w:p w14:paraId="3650D0AD" w14:textId="77777777" w:rsidR="00DE36D5" w:rsidRPr="00D509D8" w:rsidRDefault="00DE36D5" w:rsidP="00D509D8">
            <w:pPr>
              <w:tabs>
                <w:tab w:val="left" w:pos="328"/>
                <w:tab w:val="left" w:pos="360"/>
              </w:tabs>
              <w:autoSpaceDE w:val="0"/>
              <w:autoSpaceDN w:val="0"/>
              <w:adjustRightInd w:val="0"/>
              <w:spacing w:before="0"/>
              <w:ind w:left="-42"/>
              <w:mirrorIndents/>
              <w:jc w:val="both"/>
              <w:rPr>
                <w:rFonts w:cstheme="minorHAnsi"/>
                <w:color w:val="000000"/>
                <w:lang w:val="uk-UA"/>
              </w:rPr>
            </w:pPr>
          </w:p>
          <w:p w14:paraId="26543EFA" w14:textId="05358178" w:rsidR="002607E8" w:rsidRPr="00277A9E" w:rsidRDefault="002607E8" w:rsidP="00277A9E">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277A9E">
              <w:rPr>
                <w:rFonts w:cstheme="minorHAnsi"/>
                <w:color w:val="000000"/>
                <w:lang w:val="uk-UA"/>
              </w:rPr>
              <w:t>Звіт про оцінку навчання на основі анкет та методології оцінювання, про як</w:t>
            </w:r>
            <w:r w:rsidR="00DE36D5">
              <w:rPr>
                <w:rFonts w:cstheme="minorHAnsi"/>
                <w:color w:val="000000"/>
                <w:lang w:val="uk-UA"/>
              </w:rPr>
              <w:t>і</w:t>
            </w:r>
            <w:r w:rsidRPr="00277A9E">
              <w:rPr>
                <w:rFonts w:cstheme="minorHAnsi"/>
                <w:color w:val="000000"/>
                <w:lang w:val="uk-UA"/>
              </w:rPr>
              <w:t xml:space="preserve"> не було звітовано </w:t>
            </w:r>
            <w:r w:rsidR="00DE36D5">
              <w:rPr>
                <w:rFonts w:cstheme="minorHAnsi"/>
                <w:color w:val="000000"/>
                <w:lang w:val="uk-UA"/>
              </w:rPr>
              <w:t>раніше</w:t>
            </w:r>
            <w:r w:rsidRPr="00277A9E">
              <w:rPr>
                <w:rFonts w:cstheme="minorHAnsi"/>
                <w:color w:val="000000"/>
                <w:lang w:val="uk-UA"/>
              </w:rPr>
              <w:t xml:space="preserve"> (згадується у результаті 1)</w:t>
            </w:r>
            <w:r w:rsidR="00DE36D5">
              <w:rPr>
                <w:rFonts w:cstheme="minorHAnsi"/>
                <w:color w:val="000000"/>
                <w:lang w:val="uk-UA"/>
              </w:rPr>
              <w:t xml:space="preserve">. Звіт має бути на </w:t>
            </w:r>
            <w:r w:rsidRPr="00277A9E">
              <w:rPr>
                <w:rFonts w:cstheme="minorHAnsi"/>
                <w:color w:val="000000"/>
                <w:lang w:val="uk-UA"/>
              </w:rPr>
              <w:t>4-10 сторінок у формі *.DOC</w:t>
            </w:r>
            <w:r w:rsidR="002A6A57">
              <w:rPr>
                <w:rFonts w:cstheme="minorHAnsi"/>
                <w:color w:val="000000"/>
                <w:lang w:val="uk-UA"/>
              </w:rPr>
              <w:t>.</w:t>
            </w:r>
          </w:p>
          <w:p w14:paraId="0900CEB8" w14:textId="77777777" w:rsidR="002607E8" w:rsidRPr="002A491D" w:rsidRDefault="002607E8" w:rsidP="00277A9E">
            <w:pPr>
              <w:tabs>
                <w:tab w:val="left" w:pos="328"/>
                <w:tab w:val="left" w:pos="360"/>
              </w:tabs>
              <w:autoSpaceDE w:val="0"/>
              <w:autoSpaceDN w:val="0"/>
              <w:adjustRightInd w:val="0"/>
              <w:spacing w:before="0"/>
              <w:ind w:left="328"/>
              <w:contextualSpacing/>
              <w:mirrorIndents/>
              <w:jc w:val="both"/>
              <w:rPr>
                <w:rFonts w:cstheme="minorHAnsi"/>
                <w:color w:val="000000"/>
                <w:lang w:val="uk-UA"/>
              </w:rPr>
            </w:pPr>
          </w:p>
          <w:p w14:paraId="7F0730C5" w14:textId="6FCC608A" w:rsidR="002607E8" w:rsidRPr="002A6A57" w:rsidRDefault="002607E8" w:rsidP="002133CA">
            <w:pPr>
              <w:pStyle w:val="ListParagraph"/>
              <w:numPr>
                <w:ilvl w:val="0"/>
                <w:numId w:val="44"/>
              </w:numPr>
              <w:tabs>
                <w:tab w:val="left" w:pos="328"/>
              </w:tabs>
              <w:autoSpaceDE w:val="0"/>
              <w:autoSpaceDN w:val="0"/>
              <w:adjustRightInd w:val="0"/>
              <w:spacing w:before="0"/>
              <w:ind w:left="328"/>
              <w:mirrorIndents/>
              <w:jc w:val="both"/>
              <w:rPr>
                <w:rFonts w:cstheme="minorHAnsi"/>
                <w:color w:val="000000"/>
                <w:lang w:val="uk-UA"/>
              </w:rPr>
            </w:pPr>
            <w:r w:rsidRPr="002A6A57">
              <w:rPr>
                <w:rFonts w:cstheme="minorHAnsi"/>
                <w:color w:val="000000"/>
                <w:lang w:val="uk-UA"/>
              </w:rPr>
              <w:t xml:space="preserve">Зібрані базові анкети </w:t>
            </w:r>
            <w:r w:rsidR="00A239B2" w:rsidRPr="002A6A57">
              <w:rPr>
                <w:rFonts w:cstheme="minorHAnsi"/>
                <w:lang w:val="uk-UA"/>
              </w:rPr>
              <w:t xml:space="preserve">(в </w:t>
            </w:r>
            <w:r w:rsidR="00A239B2" w:rsidRPr="002A6A57">
              <w:rPr>
                <w:rFonts w:cstheme="minorHAnsi"/>
              </w:rPr>
              <w:t>MS</w:t>
            </w:r>
            <w:r w:rsidR="00A239B2" w:rsidRPr="002A6A57">
              <w:rPr>
                <w:rFonts w:cstheme="minorHAnsi"/>
                <w:lang w:val="uk-UA"/>
              </w:rPr>
              <w:t xml:space="preserve"> </w:t>
            </w:r>
            <w:r w:rsidR="00A239B2" w:rsidRPr="002A6A57">
              <w:rPr>
                <w:rFonts w:cstheme="minorHAnsi"/>
              </w:rPr>
              <w:t>Word</w:t>
            </w:r>
            <w:r w:rsidR="00A239B2" w:rsidRPr="002A6A57">
              <w:rPr>
                <w:rFonts w:cstheme="minorHAnsi"/>
                <w:lang w:val="uk-UA"/>
              </w:rPr>
              <w:t xml:space="preserve"> формате) </w:t>
            </w:r>
            <w:r w:rsidRPr="002A6A57">
              <w:rPr>
                <w:rFonts w:cstheme="minorHAnsi"/>
                <w:color w:val="000000"/>
                <w:lang w:val="uk-UA"/>
              </w:rPr>
              <w:t xml:space="preserve">бенефіціарів </w:t>
            </w:r>
            <w:r w:rsidRPr="002A6A57">
              <w:rPr>
                <w:rFonts w:cstheme="minorHAnsi"/>
                <w:color w:val="000000"/>
              </w:rPr>
              <w:t>USAID</w:t>
            </w:r>
            <w:r w:rsidRPr="002A6A57">
              <w:rPr>
                <w:rFonts w:cstheme="minorHAnsi"/>
                <w:color w:val="000000"/>
                <w:lang w:val="uk-UA"/>
              </w:rPr>
              <w:t xml:space="preserve"> ERA відповідно інструкції </w:t>
            </w:r>
            <w:r w:rsidR="00DE36D5">
              <w:rPr>
                <w:rFonts w:cstheme="minorHAnsi"/>
                <w:color w:val="000000"/>
              </w:rPr>
              <w:t>USAID</w:t>
            </w:r>
            <w:r w:rsidR="00DE36D5" w:rsidRPr="00D509D8">
              <w:rPr>
                <w:rFonts w:cstheme="minorHAnsi"/>
                <w:color w:val="000000"/>
                <w:lang w:val="uk-UA"/>
              </w:rPr>
              <w:t xml:space="preserve"> </w:t>
            </w:r>
            <w:r w:rsidRPr="002A6A57">
              <w:rPr>
                <w:rFonts w:cstheme="minorHAnsi"/>
                <w:color w:val="000000"/>
                <w:lang w:val="uk-UA"/>
              </w:rPr>
              <w:t>ERA MEL (моніторінг, оцінка та навчання) у читабельній формі, про як</w:t>
            </w:r>
            <w:r w:rsidR="00DE36D5">
              <w:rPr>
                <w:rFonts w:cstheme="minorHAnsi"/>
                <w:color w:val="000000"/>
                <w:lang w:val="uk-UA"/>
              </w:rPr>
              <w:t>і</w:t>
            </w:r>
            <w:r w:rsidRPr="002A6A57">
              <w:rPr>
                <w:rFonts w:cstheme="minorHAnsi"/>
                <w:color w:val="000000"/>
                <w:lang w:val="uk-UA"/>
              </w:rPr>
              <w:t xml:space="preserve"> не було звітовано </w:t>
            </w:r>
            <w:r w:rsidR="00DE36D5">
              <w:rPr>
                <w:rFonts w:cstheme="minorHAnsi"/>
                <w:color w:val="000000"/>
                <w:lang w:val="uk-UA"/>
              </w:rPr>
              <w:t>раніше</w:t>
            </w:r>
            <w:r w:rsidR="002A6A57" w:rsidRPr="002A6A57">
              <w:rPr>
                <w:rFonts w:cstheme="minorHAnsi"/>
                <w:color w:val="000000"/>
                <w:lang w:val="uk-UA"/>
              </w:rPr>
              <w:t>.</w:t>
            </w:r>
          </w:p>
          <w:p w14:paraId="5D9C9F51" w14:textId="1637F8E1" w:rsidR="00F90015" w:rsidRPr="002A491D" w:rsidRDefault="00F90015" w:rsidP="00277A9E">
            <w:pPr>
              <w:pStyle w:val="ListParagraph"/>
              <w:numPr>
                <w:ilvl w:val="0"/>
                <w:numId w:val="44"/>
              </w:numPr>
              <w:tabs>
                <w:tab w:val="left" w:pos="328"/>
                <w:tab w:val="left" w:pos="360"/>
              </w:tabs>
              <w:autoSpaceDE w:val="0"/>
              <w:autoSpaceDN w:val="0"/>
              <w:adjustRightInd w:val="0"/>
              <w:spacing w:before="0"/>
              <w:ind w:left="328"/>
              <w:mirrorIndents/>
              <w:jc w:val="both"/>
              <w:rPr>
                <w:rFonts w:cstheme="minorHAnsi"/>
                <w:color w:val="000000"/>
                <w:lang w:val="uk-UA"/>
              </w:rPr>
            </w:pPr>
            <w:r w:rsidRPr="002A491D">
              <w:rPr>
                <w:rFonts w:cstheme="minorHAnsi"/>
                <w:color w:val="000000"/>
                <w:lang w:val="ru-RU"/>
              </w:rPr>
              <w:t>П</w:t>
            </w:r>
            <w:r w:rsidRPr="002A491D">
              <w:rPr>
                <w:rFonts w:cstheme="minorHAnsi"/>
                <w:color w:val="000000"/>
                <w:lang w:val="uk-UA"/>
              </w:rPr>
              <w:t>ідтвердження повноцінної участі всіх слухачів у</w:t>
            </w:r>
            <w:r w:rsidRPr="002A491D">
              <w:rPr>
                <w:rFonts w:cstheme="minorHAnsi"/>
                <w:color w:val="000000"/>
                <w:lang w:val="ru-RU"/>
              </w:rPr>
              <w:t xml:space="preserve"> </w:t>
            </w:r>
            <w:r w:rsidRPr="002A491D">
              <w:rPr>
                <w:rFonts w:cstheme="minorHAnsi"/>
                <w:color w:val="000000"/>
                <w:lang w:val="uk-UA"/>
              </w:rPr>
              <w:t>повному онлайн-курсі</w:t>
            </w:r>
            <w:r w:rsidR="002A6A57">
              <w:rPr>
                <w:rFonts w:cstheme="minorHAnsi"/>
                <w:color w:val="000000"/>
                <w:lang w:val="uk-UA"/>
              </w:rPr>
              <w:t>.</w:t>
            </w:r>
          </w:p>
          <w:p w14:paraId="26973F7C" w14:textId="0EA07E28" w:rsidR="002607E8" w:rsidRPr="00277A9E" w:rsidRDefault="002607E8" w:rsidP="00277A9E">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277A9E">
              <w:rPr>
                <w:rFonts w:cstheme="minorHAnsi"/>
                <w:color w:val="000000"/>
                <w:lang w:val="uk-UA"/>
              </w:rPr>
              <w:t xml:space="preserve">Інформаційні навчальні матеріали для слухачів, які надсилатимуться їм електронною поштою (статті, книги, пов'язані з темою тренінгу) по кожному тренінгу, про який не було звітовано </w:t>
            </w:r>
            <w:r w:rsidR="00DE36D5">
              <w:rPr>
                <w:rFonts w:cstheme="minorHAnsi"/>
                <w:color w:val="000000"/>
                <w:lang w:val="uk-UA"/>
              </w:rPr>
              <w:t>раніше</w:t>
            </w:r>
            <w:r w:rsidRPr="00277A9E">
              <w:rPr>
                <w:rFonts w:cstheme="minorHAnsi"/>
                <w:color w:val="000000"/>
                <w:lang w:val="uk-UA"/>
              </w:rPr>
              <w:t>.</w:t>
            </w:r>
          </w:p>
          <w:p w14:paraId="136B406E" w14:textId="3E14754F" w:rsidR="002607E8" w:rsidRPr="00277A9E" w:rsidRDefault="002607E8" w:rsidP="00277A9E">
            <w:pPr>
              <w:pStyle w:val="ListParagraph"/>
              <w:numPr>
                <w:ilvl w:val="1"/>
                <w:numId w:val="10"/>
              </w:numPr>
              <w:tabs>
                <w:tab w:val="left" w:pos="328"/>
                <w:tab w:val="left" w:pos="360"/>
              </w:tabs>
              <w:autoSpaceDE w:val="0"/>
              <w:autoSpaceDN w:val="0"/>
              <w:adjustRightInd w:val="0"/>
              <w:spacing w:before="0"/>
              <w:ind w:left="328"/>
              <w:mirrorIndents/>
              <w:jc w:val="both"/>
              <w:rPr>
                <w:rFonts w:cstheme="minorHAnsi"/>
                <w:color w:val="000000"/>
                <w:lang w:val="uk-UA"/>
              </w:rPr>
            </w:pPr>
            <w:r w:rsidRPr="00277A9E">
              <w:rPr>
                <w:rFonts w:cstheme="minorHAnsi"/>
                <w:color w:val="000000"/>
                <w:lang w:val="uk-UA"/>
              </w:rPr>
              <w:t>Акт приймання анкет базових моніторінгу та оцінки та супровідні документи, пі</w:t>
            </w:r>
            <w:r w:rsidR="00145CF6" w:rsidRPr="00277A9E">
              <w:rPr>
                <w:rFonts w:cstheme="minorHAnsi"/>
                <w:color w:val="000000"/>
                <w:lang w:val="uk-UA"/>
              </w:rPr>
              <w:t>дтвердже</w:t>
            </w:r>
            <w:r w:rsidRPr="00277A9E">
              <w:rPr>
                <w:rFonts w:cstheme="minorHAnsi"/>
                <w:color w:val="000000"/>
                <w:lang w:val="uk-UA"/>
              </w:rPr>
              <w:t xml:space="preserve">ний представником відділу Моніторінгу та Оцінки після кожного тренінгу, про який не було звітовано </w:t>
            </w:r>
            <w:r w:rsidR="00497ECA">
              <w:rPr>
                <w:rFonts w:cstheme="minorHAnsi"/>
                <w:color w:val="000000"/>
                <w:lang w:val="uk-UA"/>
              </w:rPr>
              <w:t>раніше</w:t>
            </w:r>
            <w:r w:rsidRPr="00277A9E">
              <w:rPr>
                <w:rFonts w:cstheme="minorHAnsi"/>
                <w:color w:val="000000"/>
                <w:lang w:val="uk-UA"/>
              </w:rPr>
              <w:t>.</w:t>
            </w:r>
          </w:p>
          <w:p w14:paraId="79D30E94" w14:textId="77777777" w:rsidR="002607E8" w:rsidRPr="002A491D" w:rsidRDefault="002607E8" w:rsidP="002A491D">
            <w:pPr>
              <w:tabs>
                <w:tab w:val="left" w:pos="360"/>
              </w:tabs>
              <w:autoSpaceDE w:val="0"/>
              <w:autoSpaceDN w:val="0"/>
              <w:adjustRightInd w:val="0"/>
              <w:spacing w:before="0"/>
              <w:contextualSpacing/>
              <w:mirrorIndents/>
              <w:jc w:val="both"/>
              <w:rPr>
                <w:rFonts w:cstheme="minorHAnsi"/>
                <w:color w:val="000000"/>
                <w:lang w:val="uk-UA"/>
              </w:rPr>
            </w:pPr>
            <w:r w:rsidRPr="002A491D">
              <w:rPr>
                <w:rFonts w:cstheme="minorHAnsi"/>
                <w:color w:val="000000"/>
                <w:lang w:val="uk-UA"/>
              </w:rPr>
              <w:t>Цей результат має бути досягнуто в термін, зазначений у додатку C: Результати, Графік платежів.</w:t>
            </w:r>
          </w:p>
          <w:p w14:paraId="685F642C" w14:textId="4B57DB1B" w:rsidR="00FD38D2" w:rsidRPr="002A491D" w:rsidRDefault="00FD38D2" w:rsidP="002A491D">
            <w:pPr>
              <w:tabs>
                <w:tab w:val="left" w:pos="360"/>
              </w:tabs>
              <w:autoSpaceDE w:val="0"/>
              <w:autoSpaceDN w:val="0"/>
              <w:adjustRightInd w:val="0"/>
              <w:spacing w:before="0"/>
              <w:contextualSpacing/>
              <w:mirrorIndents/>
              <w:jc w:val="both"/>
              <w:rPr>
                <w:rFonts w:cstheme="minorHAnsi"/>
                <w:color w:val="000000"/>
                <w:lang w:val="uk-UA"/>
              </w:rPr>
            </w:pPr>
          </w:p>
          <w:p w14:paraId="0093F69D" w14:textId="5678471E" w:rsidR="00B8480A" w:rsidRDefault="00B8480A" w:rsidP="002A491D">
            <w:pPr>
              <w:tabs>
                <w:tab w:val="left" w:pos="360"/>
              </w:tabs>
              <w:autoSpaceDE w:val="0"/>
              <w:autoSpaceDN w:val="0"/>
              <w:adjustRightInd w:val="0"/>
              <w:spacing w:before="0"/>
              <w:contextualSpacing/>
              <w:mirrorIndents/>
              <w:jc w:val="both"/>
              <w:rPr>
                <w:rFonts w:cstheme="minorHAnsi"/>
                <w:color w:val="000000"/>
                <w:lang w:val="uk-UA"/>
              </w:rPr>
            </w:pPr>
          </w:p>
          <w:p w14:paraId="0B1F20DF" w14:textId="6CE9E56F" w:rsidR="00854CEB" w:rsidRPr="002A491D" w:rsidRDefault="00186077" w:rsidP="002A491D">
            <w:pPr>
              <w:tabs>
                <w:tab w:val="left" w:pos="360"/>
              </w:tabs>
              <w:autoSpaceDE w:val="0"/>
              <w:autoSpaceDN w:val="0"/>
              <w:adjustRightInd w:val="0"/>
              <w:spacing w:before="0"/>
              <w:contextualSpacing/>
              <w:mirrorIndents/>
              <w:jc w:val="both"/>
              <w:rPr>
                <w:rFonts w:cstheme="minorHAnsi"/>
                <w:color w:val="000000"/>
                <w:lang w:val="uk-UA"/>
              </w:rPr>
            </w:pPr>
            <w:r>
              <w:rPr>
                <w:rFonts w:cstheme="minorHAnsi"/>
                <w:color w:val="000000"/>
                <w:lang w:val="uk-UA"/>
              </w:rPr>
              <w:t>Р</w:t>
            </w:r>
            <w:r w:rsidRPr="002A491D">
              <w:rPr>
                <w:rFonts w:cstheme="minorHAnsi"/>
                <w:color w:val="000000"/>
                <w:lang w:val="uk-UA"/>
              </w:rPr>
              <w:t>езультат</w:t>
            </w:r>
            <w:r>
              <w:rPr>
                <w:rFonts w:cstheme="minorHAnsi"/>
                <w:color w:val="000000"/>
                <w:lang w:val="uk-UA"/>
              </w:rPr>
              <w:t>и</w:t>
            </w:r>
            <w:r w:rsidRPr="002A491D">
              <w:rPr>
                <w:rFonts w:cstheme="minorHAnsi"/>
                <w:color w:val="000000"/>
                <w:lang w:val="uk-UA"/>
              </w:rPr>
              <w:t xml:space="preserve"> </w:t>
            </w:r>
            <w:r w:rsidRPr="00186077">
              <w:rPr>
                <w:rFonts w:cstheme="minorHAnsi"/>
                <w:color w:val="000000"/>
                <w:lang w:val="uk-UA"/>
              </w:rPr>
              <w:t xml:space="preserve">повинні бути представлені у встановлений термін, зазначений у Додатку С: </w:t>
            </w:r>
            <w:r w:rsidRPr="002A491D">
              <w:rPr>
                <w:rFonts w:cstheme="minorHAnsi"/>
                <w:color w:val="000000"/>
                <w:lang w:val="uk-UA"/>
              </w:rPr>
              <w:t>Результати, Графік платежів</w:t>
            </w:r>
            <w:r w:rsidRPr="00186077">
              <w:rPr>
                <w:rFonts w:cstheme="minorHAnsi"/>
                <w:color w:val="000000"/>
                <w:lang w:val="uk-UA"/>
              </w:rPr>
              <w:t xml:space="preserve"> і </w:t>
            </w:r>
            <w:r>
              <w:rPr>
                <w:rFonts w:cstheme="minorHAnsi"/>
                <w:color w:val="000000"/>
                <w:lang w:val="uk-UA"/>
              </w:rPr>
              <w:t xml:space="preserve">як </w:t>
            </w:r>
            <w:r w:rsidRPr="00186077">
              <w:rPr>
                <w:rFonts w:cstheme="minorHAnsi"/>
                <w:color w:val="000000"/>
                <w:lang w:val="uk-UA"/>
              </w:rPr>
              <w:t>наведено нижче.</w:t>
            </w:r>
          </w:p>
          <w:tbl>
            <w:tblPr>
              <w:tblW w:w="4920" w:type="dxa"/>
              <w:tblLayout w:type="fixed"/>
              <w:tblLook w:val="04A0" w:firstRow="1" w:lastRow="0" w:firstColumn="1" w:lastColumn="0" w:noHBand="0" w:noVBand="1"/>
            </w:tblPr>
            <w:tblGrid>
              <w:gridCol w:w="2302"/>
              <w:gridCol w:w="2618"/>
            </w:tblGrid>
            <w:tr w:rsidR="00292E5C" w:rsidRPr="00BA54FA" w14:paraId="321B4EB1" w14:textId="77777777" w:rsidTr="00AE5299">
              <w:trPr>
                <w:trHeight w:val="290"/>
              </w:trPr>
              <w:tc>
                <w:tcPr>
                  <w:tcW w:w="2302" w:type="dxa"/>
                  <w:tcBorders>
                    <w:top w:val="single" w:sz="4" w:space="0" w:color="auto"/>
                    <w:left w:val="single" w:sz="4" w:space="0" w:color="auto"/>
                    <w:bottom w:val="single" w:sz="4" w:space="0" w:color="auto"/>
                    <w:right w:val="single" w:sz="4" w:space="0" w:color="auto"/>
                  </w:tcBorders>
                  <w:shd w:val="clear" w:color="auto" w:fill="auto"/>
                  <w:noWrap/>
                  <w:hideMark/>
                </w:tcPr>
                <w:p w14:paraId="6090E86D" w14:textId="0070FD6B" w:rsidR="00292E5C" w:rsidRPr="002A491D" w:rsidRDefault="00D83571" w:rsidP="002A491D">
                  <w:pPr>
                    <w:spacing w:before="0"/>
                    <w:rPr>
                      <w:rFonts w:eastAsia="Times New Roman" w:cstheme="minorHAnsi"/>
                      <w:color w:val="000000"/>
                      <w:lang w:val="ru-RU"/>
                    </w:rPr>
                  </w:pPr>
                  <w:r>
                    <w:rPr>
                      <w:rFonts w:cstheme="minorHAnsi"/>
                      <w:lang w:val="uk-UA"/>
                    </w:rPr>
                    <w:t xml:space="preserve">Очікувана </w:t>
                  </w:r>
                  <w:r w:rsidR="00292E5C" w:rsidRPr="002A491D">
                    <w:rPr>
                      <w:rFonts w:cstheme="minorHAnsi"/>
                      <w:lang w:val="ru-RU"/>
                    </w:rPr>
                    <w:t>Дат</w:t>
                  </w:r>
                  <w:r>
                    <w:rPr>
                      <w:rFonts w:cstheme="minorHAnsi"/>
                      <w:lang w:val="ru-RU"/>
                    </w:rPr>
                    <w:t>а</w:t>
                  </w:r>
                </w:p>
              </w:tc>
              <w:tc>
                <w:tcPr>
                  <w:tcW w:w="2618" w:type="dxa"/>
                  <w:tcBorders>
                    <w:top w:val="single" w:sz="4" w:space="0" w:color="auto"/>
                    <w:left w:val="nil"/>
                    <w:bottom w:val="single" w:sz="4" w:space="0" w:color="auto"/>
                    <w:right w:val="single" w:sz="4" w:space="0" w:color="auto"/>
                  </w:tcBorders>
                  <w:shd w:val="clear" w:color="auto" w:fill="auto"/>
                  <w:noWrap/>
                  <w:hideMark/>
                </w:tcPr>
                <w:p w14:paraId="32318DD7" w14:textId="7CE3D7D9" w:rsidR="00292E5C" w:rsidRPr="002A491D" w:rsidRDefault="00186077" w:rsidP="002A491D">
                  <w:pPr>
                    <w:spacing w:before="0"/>
                    <w:rPr>
                      <w:rFonts w:eastAsia="Times New Roman" w:cstheme="minorHAnsi"/>
                      <w:color w:val="000000"/>
                      <w:lang w:val="ru-RU"/>
                    </w:rPr>
                  </w:pPr>
                  <w:r>
                    <w:rPr>
                      <w:rFonts w:cstheme="minorHAnsi"/>
                      <w:lang w:val="ru-RU"/>
                    </w:rPr>
                    <w:t>Номер Результату</w:t>
                  </w:r>
                </w:p>
              </w:tc>
            </w:tr>
            <w:tr w:rsidR="00292E5C" w:rsidRPr="00BA54FA" w14:paraId="65A06C77" w14:textId="77777777" w:rsidTr="00AE5299">
              <w:trPr>
                <w:trHeight w:val="290"/>
              </w:trPr>
              <w:tc>
                <w:tcPr>
                  <w:tcW w:w="2302" w:type="dxa"/>
                  <w:tcBorders>
                    <w:top w:val="nil"/>
                    <w:left w:val="single" w:sz="4" w:space="0" w:color="auto"/>
                    <w:bottom w:val="single" w:sz="4" w:space="0" w:color="auto"/>
                    <w:right w:val="single" w:sz="4" w:space="0" w:color="auto"/>
                  </w:tcBorders>
                  <w:shd w:val="clear" w:color="auto" w:fill="auto"/>
                  <w:noWrap/>
                  <w:hideMark/>
                </w:tcPr>
                <w:p w14:paraId="5CA6B11E" w14:textId="3CBBD27C" w:rsidR="00292E5C" w:rsidRPr="00AE5299" w:rsidRDefault="004E49BC" w:rsidP="00AE5299">
                  <w:pPr>
                    <w:spacing w:before="0"/>
                    <w:jc w:val="right"/>
                    <w:rPr>
                      <w:rFonts w:eastAsia="Times New Roman" w:cstheme="minorHAnsi"/>
                      <w:color w:val="000000"/>
                      <w:lang w:val="ru-RU"/>
                    </w:rPr>
                  </w:pPr>
                  <w:r w:rsidRPr="00AE5299">
                    <w:rPr>
                      <w:rFonts w:cstheme="minorHAnsi"/>
                      <w:lang w:val="ru-RU"/>
                    </w:rPr>
                    <w:t>2</w:t>
                  </w:r>
                  <w:r w:rsidR="00E15E73" w:rsidRPr="00341146">
                    <w:rPr>
                      <w:rFonts w:cstheme="minorHAnsi"/>
                      <w:lang w:val="ru-RU"/>
                    </w:rPr>
                    <w:t xml:space="preserve">7 </w:t>
                  </w:r>
                  <w:r w:rsidR="00E15E73">
                    <w:rPr>
                      <w:rFonts w:cstheme="minorHAnsi"/>
                      <w:lang w:val="uk-UA"/>
                    </w:rPr>
                    <w:t>липня</w:t>
                  </w:r>
                  <w:r w:rsidR="00292E5C" w:rsidRPr="002A491D">
                    <w:rPr>
                      <w:rFonts w:cstheme="minorHAnsi"/>
                      <w:lang w:val="ru-RU"/>
                    </w:rPr>
                    <w:t>-20</w:t>
                  </w:r>
                  <w:r w:rsidR="0068295E" w:rsidRPr="00AE5299">
                    <w:rPr>
                      <w:rFonts w:cstheme="minorHAnsi"/>
                      <w:lang w:val="ru-RU"/>
                    </w:rPr>
                    <w:t>20</w:t>
                  </w:r>
                </w:p>
              </w:tc>
              <w:tc>
                <w:tcPr>
                  <w:tcW w:w="2618" w:type="dxa"/>
                  <w:tcBorders>
                    <w:top w:val="nil"/>
                    <w:left w:val="nil"/>
                    <w:bottom w:val="single" w:sz="4" w:space="0" w:color="auto"/>
                    <w:right w:val="single" w:sz="4" w:space="0" w:color="auto"/>
                  </w:tcBorders>
                  <w:shd w:val="clear" w:color="auto" w:fill="auto"/>
                  <w:noWrap/>
                  <w:hideMark/>
                </w:tcPr>
                <w:p w14:paraId="01E5BD6B" w14:textId="47903ECD" w:rsidR="00292E5C" w:rsidRPr="002A491D" w:rsidRDefault="00186077" w:rsidP="002A491D">
                  <w:pPr>
                    <w:spacing w:before="0"/>
                    <w:rPr>
                      <w:rFonts w:eastAsia="Times New Roman" w:cstheme="minorHAnsi"/>
                      <w:color w:val="000000"/>
                      <w:lang w:val="ru-RU"/>
                    </w:rPr>
                  </w:pPr>
                  <w:r>
                    <w:rPr>
                      <w:rFonts w:cstheme="minorHAnsi"/>
                      <w:lang w:val="ru-RU"/>
                    </w:rPr>
                    <w:t>Р</w:t>
                  </w:r>
                  <w:r w:rsidR="00292E5C" w:rsidRPr="002A491D">
                    <w:rPr>
                      <w:rFonts w:cstheme="minorHAnsi"/>
                      <w:lang w:val="ru-RU"/>
                    </w:rPr>
                    <w:t>езультат 1</w:t>
                  </w:r>
                </w:p>
              </w:tc>
            </w:tr>
            <w:tr w:rsidR="00292E5C" w:rsidRPr="00BA54FA" w14:paraId="129BF9E7" w14:textId="77777777" w:rsidTr="00AE5299">
              <w:trPr>
                <w:trHeight w:val="290"/>
              </w:trPr>
              <w:tc>
                <w:tcPr>
                  <w:tcW w:w="2302" w:type="dxa"/>
                  <w:tcBorders>
                    <w:top w:val="nil"/>
                    <w:left w:val="single" w:sz="4" w:space="0" w:color="auto"/>
                    <w:bottom w:val="single" w:sz="4" w:space="0" w:color="auto"/>
                    <w:right w:val="single" w:sz="4" w:space="0" w:color="auto"/>
                  </w:tcBorders>
                  <w:shd w:val="clear" w:color="auto" w:fill="auto"/>
                  <w:noWrap/>
                  <w:hideMark/>
                </w:tcPr>
                <w:p w14:paraId="566DECB8" w14:textId="40096DF3" w:rsidR="00292E5C" w:rsidRPr="00AE5299" w:rsidRDefault="00E15E73" w:rsidP="00AE5299">
                  <w:pPr>
                    <w:spacing w:before="0"/>
                    <w:jc w:val="right"/>
                    <w:rPr>
                      <w:rFonts w:eastAsia="Times New Roman" w:cstheme="minorHAnsi"/>
                      <w:color w:val="000000"/>
                      <w:lang w:val="ru-RU"/>
                    </w:rPr>
                  </w:pPr>
                  <w:r>
                    <w:rPr>
                      <w:rFonts w:cstheme="minorHAnsi"/>
                      <w:lang w:val="uk-UA"/>
                    </w:rPr>
                    <w:t>24 серпня</w:t>
                  </w:r>
                  <w:r w:rsidR="0068295E" w:rsidRPr="00AE5299">
                    <w:rPr>
                      <w:rFonts w:cstheme="minorHAnsi"/>
                      <w:lang w:val="ru-RU"/>
                    </w:rPr>
                    <w:t>-2020</w:t>
                  </w:r>
                </w:p>
              </w:tc>
              <w:tc>
                <w:tcPr>
                  <w:tcW w:w="2618" w:type="dxa"/>
                  <w:tcBorders>
                    <w:top w:val="nil"/>
                    <w:left w:val="nil"/>
                    <w:bottom w:val="single" w:sz="4" w:space="0" w:color="auto"/>
                    <w:right w:val="single" w:sz="4" w:space="0" w:color="auto"/>
                  </w:tcBorders>
                  <w:shd w:val="clear" w:color="auto" w:fill="auto"/>
                  <w:noWrap/>
                  <w:hideMark/>
                </w:tcPr>
                <w:p w14:paraId="521F375E" w14:textId="24C6CFE9" w:rsidR="00292E5C" w:rsidRPr="002A491D" w:rsidRDefault="00186077" w:rsidP="002A491D">
                  <w:pPr>
                    <w:spacing w:before="0"/>
                    <w:rPr>
                      <w:rFonts w:eastAsia="Times New Roman" w:cstheme="minorHAnsi"/>
                      <w:color w:val="000000"/>
                      <w:lang w:val="ru-RU"/>
                    </w:rPr>
                  </w:pPr>
                  <w:r>
                    <w:rPr>
                      <w:rFonts w:cstheme="minorHAnsi"/>
                      <w:lang w:val="ru-RU"/>
                    </w:rPr>
                    <w:t>Р</w:t>
                  </w:r>
                  <w:r w:rsidR="00292E5C" w:rsidRPr="002A491D">
                    <w:rPr>
                      <w:rFonts w:cstheme="minorHAnsi"/>
                      <w:lang w:val="ru-RU"/>
                    </w:rPr>
                    <w:t xml:space="preserve">езультат 2 </w:t>
                  </w:r>
                </w:p>
              </w:tc>
            </w:tr>
            <w:tr w:rsidR="00292E5C" w:rsidRPr="00BA54FA" w14:paraId="1DA7D2E5" w14:textId="77777777" w:rsidTr="00AE5299">
              <w:trPr>
                <w:trHeight w:val="290"/>
              </w:trPr>
              <w:tc>
                <w:tcPr>
                  <w:tcW w:w="2302" w:type="dxa"/>
                  <w:tcBorders>
                    <w:top w:val="nil"/>
                    <w:left w:val="single" w:sz="4" w:space="0" w:color="auto"/>
                    <w:bottom w:val="single" w:sz="4" w:space="0" w:color="auto"/>
                    <w:right w:val="single" w:sz="4" w:space="0" w:color="auto"/>
                  </w:tcBorders>
                  <w:shd w:val="clear" w:color="auto" w:fill="auto"/>
                  <w:noWrap/>
                  <w:hideMark/>
                </w:tcPr>
                <w:p w14:paraId="04CEC3DA" w14:textId="59119A8C" w:rsidR="00292E5C" w:rsidRPr="00AE5299" w:rsidRDefault="00E15E73" w:rsidP="00AE5299">
                  <w:pPr>
                    <w:spacing w:before="0"/>
                    <w:jc w:val="right"/>
                    <w:rPr>
                      <w:rFonts w:eastAsia="Times New Roman" w:cstheme="minorHAnsi"/>
                      <w:color w:val="000000"/>
                      <w:lang w:val="ru-RU"/>
                    </w:rPr>
                  </w:pPr>
                  <w:r>
                    <w:rPr>
                      <w:rFonts w:cstheme="minorHAnsi"/>
                      <w:lang w:val="ru-RU"/>
                    </w:rPr>
                    <w:t>2</w:t>
                  </w:r>
                  <w:r w:rsidR="004E49BC" w:rsidRPr="00AE5299">
                    <w:rPr>
                      <w:rFonts w:cstheme="minorHAnsi"/>
                      <w:lang w:val="ru-RU"/>
                    </w:rPr>
                    <w:t>1</w:t>
                  </w:r>
                  <w:r w:rsidR="00292E5C" w:rsidRPr="002A491D">
                    <w:rPr>
                      <w:rFonts w:cstheme="minorHAnsi"/>
                      <w:lang w:val="ru-RU"/>
                    </w:rPr>
                    <w:t>-</w:t>
                  </w:r>
                  <w:r>
                    <w:rPr>
                      <w:rFonts w:cstheme="minorHAnsi"/>
                      <w:lang w:val="ru-RU"/>
                    </w:rPr>
                    <w:t>верес</w:t>
                  </w:r>
                  <w:r w:rsidR="00292E5C" w:rsidRPr="002A491D">
                    <w:rPr>
                      <w:rFonts w:cstheme="minorHAnsi"/>
                      <w:lang w:val="ru-RU"/>
                    </w:rPr>
                    <w:t>ня-20</w:t>
                  </w:r>
                  <w:r w:rsidR="0068295E" w:rsidRPr="00AE5299">
                    <w:rPr>
                      <w:rFonts w:cstheme="minorHAnsi"/>
                      <w:lang w:val="ru-RU"/>
                    </w:rPr>
                    <w:t>20</w:t>
                  </w:r>
                </w:p>
              </w:tc>
              <w:tc>
                <w:tcPr>
                  <w:tcW w:w="2618" w:type="dxa"/>
                  <w:tcBorders>
                    <w:top w:val="nil"/>
                    <w:left w:val="nil"/>
                    <w:bottom w:val="single" w:sz="4" w:space="0" w:color="auto"/>
                    <w:right w:val="single" w:sz="4" w:space="0" w:color="auto"/>
                  </w:tcBorders>
                  <w:shd w:val="clear" w:color="auto" w:fill="auto"/>
                  <w:noWrap/>
                  <w:hideMark/>
                </w:tcPr>
                <w:p w14:paraId="0B3C26C4" w14:textId="5AC83051" w:rsidR="00292E5C" w:rsidRPr="002A491D" w:rsidRDefault="00186077" w:rsidP="002A491D">
                  <w:pPr>
                    <w:spacing w:before="0"/>
                    <w:rPr>
                      <w:rFonts w:eastAsia="Times New Roman" w:cstheme="minorHAnsi"/>
                      <w:color w:val="000000"/>
                      <w:lang w:val="ru-RU"/>
                    </w:rPr>
                  </w:pPr>
                  <w:r>
                    <w:rPr>
                      <w:rFonts w:cstheme="minorHAnsi"/>
                      <w:lang w:val="ru-RU"/>
                    </w:rPr>
                    <w:t>Р</w:t>
                  </w:r>
                  <w:r w:rsidRPr="002A491D">
                    <w:rPr>
                      <w:rFonts w:cstheme="minorHAnsi"/>
                      <w:lang w:val="ru-RU"/>
                    </w:rPr>
                    <w:t>езультат</w:t>
                  </w:r>
                  <w:r>
                    <w:rPr>
                      <w:rFonts w:cstheme="minorHAnsi"/>
                      <w:lang w:val="ru-RU"/>
                    </w:rPr>
                    <w:t xml:space="preserve"> 3</w:t>
                  </w:r>
                </w:p>
              </w:tc>
            </w:tr>
            <w:tr w:rsidR="00292E5C" w:rsidRPr="00BA54FA" w14:paraId="0A8CE9B1" w14:textId="77777777" w:rsidTr="00AE5299">
              <w:trPr>
                <w:trHeight w:val="290"/>
              </w:trPr>
              <w:tc>
                <w:tcPr>
                  <w:tcW w:w="2302" w:type="dxa"/>
                  <w:tcBorders>
                    <w:top w:val="nil"/>
                    <w:left w:val="single" w:sz="4" w:space="0" w:color="auto"/>
                    <w:bottom w:val="single" w:sz="4" w:space="0" w:color="auto"/>
                    <w:right w:val="single" w:sz="4" w:space="0" w:color="auto"/>
                  </w:tcBorders>
                  <w:shd w:val="clear" w:color="auto" w:fill="auto"/>
                  <w:noWrap/>
                  <w:hideMark/>
                </w:tcPr>
                <w:p w14:paraId="4A525CAE" w14:textId="519E197B" w:rsidR="00292E5C" w:rsidRPr="00AE5299" w:rsidRDefault="004E49BC" w:rsidP="00AE5299">
                  <w:pPr>
                    <w:spacing w:before="0"/>
                    <w:jc w:val="right"/>
                    <w:rPr>
                      <w:rFonts w:eastAsia="Times New Roman" w:cstheme="minorHAnsi"/>
                      <w:color w:val="000000"/>
                      <w:lang w:val="ru-RU"/>
                    </w:rPr>
                  </w:pPr>
                  <w:r w:rsidRPr="00AE5299">
                    <w:rPr>
                      <w:rFonts w:cstheme="minorHAnsi"/>
                      <w:lang w:val="ru-RU"/>
                    </w:rPr>
                    <w:t>1</w:t>
                  </w:r>
                  <w:r w:rsidR="00E15E73">
                    <w:rPr>
                      <w:rFonts w:cstheme="minorHAnsi"/>
                      <w:lang w:val="ru-RU"/>
                    </w:rPr>
                    <w:t>9</w:t>
                  </w:r>
                  <w:r w:rsidR="0068295E" w:rsidRPr="00AE5299">
                    <w:rPr>
                      <w:rFonts w:cstheme="minorHAnsi"/>
                      <w:lang w:val="ru-RU"/>
                    </w:rPr>
                    <w:t>-</w:t>
                  </w:r>
                  <w:r w:rsidR="00E15E73">
                    <w:rPr>
                      <w:rFonts w:cstheme="minorHAnsi"/>
                      <w:lang w:val="ru-RU"/>
                    </w:rPr>
                    <w:t>жовтня</w:t>
                  </w:r>
                  <w:r w:rsidR="00292E5C" w:rsidRPr="002A491D">
                    <w:rPr>
                      <w:rFonts w:cstheme="minorHAnsi"/>
                      <w:lang w:val="ru-RU"/>
                    </w:rPr>
                    <w:t>-20</w:t>
                  </w:r>
                  <w:r w:rsidR="0068295E" w:rsidRPr="00AE5299">
                    <w:rPr>
                      <w:rFonts w:cstheme="minorHAnsi"/>
                      <w:lang w:val="ru-RU"/>
                    </w:rPr>
                    <w:t>20</w:t>
                  </w:r>
                </w:p>
              </w:tc>
              <w:tc>
                <w:tcPr>
                  <w:tcW w:w="2618" w:type="dxa"/>
                  <w:tcBorders>
                    <w:top w:val="nil"/>
                    <w:left w:val="nil"/>
                    <w:bottom w:val="single" w:sz="4" w:space="0" w:color="auto"/>
                    <w:right w:val="single" w:sz="4" w:space="0" w:color="auto"/>
                  </w:tcBorders>
                  <w:shd w:val="clear" w:color="auto" w:fill="auto"/>
                  <w:noWrap/>
                  <w:hideMark/>
                </w:tcPr>
                <w:p w14:paraId="54BA4F9C" w14:textId="2B855924" w:rsidR="00292E5C" w:rsidRPr="002A491D" w:rsidRDefault="00186077" w:rsidP="002A491D">
                  <w:pPr>
                    <w:spacing w:before="0"/>
                    <w:rPr>
                      <w:rFonts w:eastAsia="Times New Roman" w:cstheme="minorHAnsi"/>
                      <w:color w:val="000000"/>
                      <w:lang w:val="ru-RU"/>
                    </w:rPr>
                  </w:pPr>
                  <w:r>
                    <w:rPr>
                      <w:rFonts w:cstheme="minorHAnsi"/>
                      <w:lang w:val="ru-RU"/>
                    </w:rPr>
                    <w:t>Р</w:t>
                  </w:r>
                  <w:r w:rsidRPr="002A491D">
                    <w:rPr>
                      <w:rFonts w:cstheme="minorHAnsi"/>
                      <w:lang w:val="ru-RU"/>
                    </w:rPr>
                    <w:t>езультат</w:t>
                  </w:r>
                  <w:r>
                    <w:rPr>
                      <w:rFonts w:cstheme="minorHAnsi"/>
                      <w:lang w:val="ru-RU"/>
                    </w:rPr>
                    <w:t xml:space="preserve"> 4</w:t>
                  </w:r>
                </w:p>
              </w:tc>
            </w:tr>
            <w:tr w:rsidR="00292E5C" w:rsidRPr="00BA54FA" w14:paraId="63413CD1" w14:textId="77777777" w:rsidTr="00AE5299">
              <w:trPr>
                <w:trHeight w:val="290"/>
              </w:trPr>
              <w:tc>
                <w:tcPr>
                  <w:tcW w:w="2302" w:type="dxa"/>
                  <w:tcBorders>
                    <w:top w:val="nil"/>
                    <w:left w:val="single" w:sz="4" w:space="0" w:color="auto"/>
                    <w:bottom w:val="single" w:sz="4" w:space="0" w:color="auto"/>
                    <w:right w:val="single" w:sz="4" w:space="0" w:color="auto"/>
                  </w:tcBorders>
                  <w:shd w:val="clear" w:color="auto" w:fill="auto"/>
                  <w:noWrap/>
                  <w:hideMark/>
                </w:tcPr>
                <w:p w14:paraId="5AEDF2DB" w14:textId="364E98CA" w:rsidR="00292E5C" w:rsidRPr="00AE5299" w:rsidRDefault="00E15E73" w:rsidP="00AE5299">
                  <w:pPr>
                    <w:spacing w:before="0"/>
                    <w:jc w:val="right"/>
                    <w:rPr>
                      <w:rFonts w:eastAsia="Times New Roman" w:cstheme="minorHAnsi"/>
                      <w:color w:val="000000"/>
                      <w:lang w:val="ru-RU"/>
                    </w:rPr>
                  </w:pPr>
                  <w:r>
                    <w:rPr>
                      <w:rFonts w:cstheme="minorHAnsi"/>
                      <w:lang w:val="ru-RU"/>
                    </w:rPr>
                    <w:t>1</w:t>
                  </w:r>
                  <w:r w:rsidR="00136993">
                    <w:rPr>
                      <w:rFonts w:cstheme="minorHAnsi"/>
                      <w:lang w:val="ru-RU"/>
                    </w:rPr>
                    <w:t>9</w:t>
                  </w:r>
                  <w:r w:rsidR="0068295E" w:rsidRPr="00AE5299">
                    <w:rPr>
                      <w:rFonts w:cstheme="minorHAnsi"/>
                      <w:lang w:val="ru-RU"/>
                    </w:rPr>
                    <w:t>-</w:t>
                  </w:r>
                  <w:r>
                    <w:rPr>
                      <w:rFonts w:cstheme="minorHAnsi"/>
                      <w:lang w:val="ru-RU"/>
                    </w:rPr>
                    <w:t>листопада</w:t>
                  </w:r>
                  <w:r w:rsidR="00292E5C" w:rsidRPr="002A491D">
                    <w:rPr>
                      <w:rFonts w:cstheme="minorHAnsi"/>
                      <w:lang w:val="ru-RU"/>
                    </w:rPr>
                    <w:t>-20</w:t>
                  </w:r>
                  <w:r w:rsidR="0068295E" w:rsidRPr="00AE5299">
                    <w:rPr>
                      <w:rFonts w:cstheme="minorHAnsi"/>
                      <w:lang w:val="ru-RU"/>
                    </w:rPr>
                    <w:t>20</w:t>
                  </w:r>
                </w:p>
              </w:tc>
              <w:tc>
                <w:tcPr>
                  <w:tcW w:w="2618" w:type="dxa"/>
                  <w:tcBorders>
                    <w:top w:val="nil"/>
                    <w:left w:val="nil"/>
                    <w:bottom w:val="single" w:sz="4" w:space="0" w:color="auto"/>
                    <w:right w:val="single" w:sz="4" w:space="0" w:color="auto"/>
                  </w:tcBorders>
                  <w:shd w:val="clear" w:color="auto" w:fill="auto"/>
                  <w:noWrap/>
                  <w:hideMark/>
                </w:tcPr>
                <w:p w14:paraId="758AA74D" w14:textId="74DAF79E" w:rsidR="00292E5C" w:rsidRPr="002A491D" w:rsidRDefault="00186077" w:rsidP="002A491D">
                  <w:pPr>
                    <w:spacing w:before="0"/>
                    <w:rPr>
                      <w:rFonts w:eastAsia="Times New Roman" w:cstheme="minorHAnsi"/>
                      <w:color w:val="000000"/>
                      <w:lang w:val="ru-RU"/>
                    </w:rPr>
                  </w:pPr>
                  <w:r>
                    <w:rPr>
                      <w:rFonts w:cstheme="minorHAnsi"/>
                      <w:lang w:val="ru-RU"/>
                    </w:rPr>
                    <w:t>Р</w:t>
                  </w:r>
                  <w:r w:rsidRPr="002A491D">
                    <w:rPr>
                      <w:rFonts w:cstheme="minorHAnsi"/>
                      <w:lang w:val="ru-RU"/>
                    </w:rPr>
                    <w:t>езультат</w:t>
                  </w:r>
                  <w:r>
                    <w:rPr>
                      <w:rFonts w:cstheme="minorHAnsi"/>
                      <w:lang w:val="ru-RU"/>
                    </w:rPr>
                    <w:t xml:space="preserve"> 5</w:t>
                  </w:r>
                </w:p>
              </w:tc>
            </w:tr>
          </w:tbl>
          <w:p w14:paraId="11B889EF" w14:textId="77777777" w:rsidR="00292E5C" w:rsidRPr="002A491D" w:rsidRDefault="00292E5C" w:rsidP="002A491D">
            <w:pPr>
              <w:tabs>
                <w:tab w:val="left" w:pos="360"/>
              </w:tabs>
              <w:autoSpaceDE w:val="0"/>
              <w:autoSpaceDN w:val="0"/>
              <w:adjustRightInd w:val="0"/>
              <w:spacing w:before="0"/>
              <w:contextualSpacing/>
              <w:mirrorIndents/>
              <w:jc w:val="both"/>
              <w:rPr>
                <w:rFonts w:cstheme="minorHAnsi"/>
                <w:color w:val="000000"/>
                <w:lang w:val="uk-UA"/>
              </w:rPr>
            </w:pPr>
          </w:p>
          <w:p w14:paraId="414AFF40" w14:textId="04844BFF" w:rsidR="005125F2" w:rsidRPr="002A491D" w:rsidRDefault="005125F2" w:rsidP="002A491D">
            <w:pPr>
              <w:tabs>
                <w:tab w:val="left" w:pos="360"/>
              </w:tabs>
              <w:autoSpaceDE w:val="0"/>
              <w:autoSpaceDN w:val="0"/>
              <w:adjustRightInd w:val="0"/>
              <w:spacing w:before="0"/>
              <w:contextualSpacing/>
              <w:mirrorIndents/>
              <w:jc w:val="both"/>
              <w:rPr>
                <w:rFonts w:cstheme="minorHAnsi"/>
                <w:b/>
                <w:color w:val="000000"/>
                <w:lang w:val="uk-UA"/>
              </w:rPr>
            </w:pPr>
            <w:r w:rsidRPr="002A491D">
              <w:rPr>
                <w:rFonts w:cstheme="minorHAnsi"/>
                <w:b/>
                <w:color w:val="000000"/>
                <w:lang w:val="uk-UA"/>
              </w:rPr>
              <w:t>Перелік тренінгів, які слід пров</w:t>
            </w:r>
            <w:r w:rsidR="00B426F3">
              <w:rPr>
                <w:rFonts w:cstheme="minorHAnsi"/>
                <w:b/>
                <w:color w:val="000000"/>
                <w:lang w:val="uk-UA"/>
              </w:rPr>
              <w:t>ести</w:t>
            </w:r>
            <w:r w:rsidRPr="002A491D">
              <w:rPr>
                <w:rFonts w:cstheme="minorHAnsi"/>
                <w:b/>
                <w:color w:val="000000"/>
                <w:lang w:val="uk-UA"/>
              </w:rPr>
              <w:t xml:space="preserve"> в рамках договору:</w:t>
            </w:r>
          </w:p>
          <w:p w14:paraId="0F2FDADF" w14:textId="6264315A" w:rsidR="00B426F3" w:rsidRDefault="005125F2"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color w:val="000000"/>
                <w:lang w:val="uk-UA"/>
              </w:rPr>
              <w:t xml:space="preserve">1. </w:t>
            </w:r>
            <w:r w:rsidR="005D1EB8" w:rsidRPr="002A491D">
              <w:rPr>
                <w:rFonts w:cstheme="minorHAnsi"/>
                <w:lang w:val="uk-UA"/>
              </w:rPr>
              <w:t>Цифровий маркетинг</w:t>
            </w:r>
            <w:r w:rsidR="005D1EB8" w:rsidRPr="002A491D">
              <w:rPr>
                <w:rFonts w:cstheme="minorHAnsi"/>
                <w:lang w:val="ru-RU"/>
              </w:rPr>
              <w:t xml:space="preserve"> (</w:t>
            </w:r>
            <w:r w:rsidR="005D1EB8" w:rsidRPr="002A491D">
              <w:rPr>
                <w:rFonts w:cstheme="minorHAnsi"/>
                <w:lang w:val="uk-UA"/>
              </w:rPr>
              <w:t>8 годинний курс</w:t>
            </w:r>
            <w:r w:rsidR="005D1EB8" w:rsidRPr="002A491D">
              <w:rPr>
                <w:rFonts w:cstheme="minorHAnsi"/>
                <w:lang w:val="ru-RU"/>
              </w:rPr>
              <w:t xml:space="preserve">, група з 20 учасників мінімум) </w:t>
            </w:r>
            <w:r w:rsidR="005D1EB8" w:rsidRPr="002A491D">
              <w:rPr>
                <w:rFonts w:cstheme="minorHAnsi"/>
                <w:lang w:val="uk-UA"/>
              </w:rPr>
              <w:t>4 тренінги.</w:t>
            </w:r>
          </w:p>
          <w:p w14:paraId="2BEE7356" w14:textId="38C640FB" w:rsidR="005125F2" w:rsidRPr="002A491D" w:rsidRDefault="005125F2" w:rsidP="002A491D">
            <w:pPr>
              <w:tabs>
                <w:tab w:val="left" w:pos="360"/>
              </w:tabs>
              <w:autoSpaceDE w:val="0"/>
              <w:autoSpaceDN w:val="0"/>
              <w:adjustRightInd w:val="0"/>
              <w:spacing w:before="0"/>
              <w:contextualSpacing/>
              <w:mirrorIndents/>
              <w:jc w:val="both"/>
              <w:rPr>
                <w:rFonts w:cstheme="minorHAnsi"/>
                <w:color w:val="000000"/>
                <w:lang w:val="ru-RU"/>
              </w:rPr>
            </w:pPr>
            <w:r w:rsidRPr="002A491D">
              <w:rPr>
                <w:rFonts w:cstheme="minorHAnsi"/>
                <w:color w:val="000000"/>
                <w:lang w:val="uk-UA"/>
              </w:rPr>
              <w:t xml:space="preserve">2. </w:t>
            </w:r>
            <w:r w:rsidR="005D1EB8" w:rsidRPr="002A491D">
              <w:rPr>
                <w:rFonts w:cstheme="minorHAnsi"/>
                <w:lang w:val="uk-UA"/>
              </w:rPr>
              <w:t xml:space="preserve">Інструменти дистанційного маркетингу </w:t>
            </w:r>
            <w:r w:rsidR="005D1EB8" w:rsidRPr="002A491D">
              <w:rPr>
                <w:rFonts w:cstheme="minorHAnsi"/>
                <w:lang w:val="ru-RU"/>
              </w:rPr>
              <w:t>(</w:t>
            </w:r>
            <w:r w:rsidR="005D1EB8" w:rsidRPr="002A491D">
              <w:rPr>
                <w:rFonts w:cstheme="minorHAnsi"/>
                <w:lang w:val="uk-UA"/>
              </w:rPr>
              <w:t>8 годинний курс</w:t>
            </w:r>
            <w:r w:rsidR="005D1EB8" w:rsidRPr="002A491D">
              <w:rPr>
                <w:rFonts w:cstheme="minorHAnsi"/>
                <w:lang w:val="ru-RU"/>
              </w:rPr>
              <w:t>, група з 20 учасників мінімум) – 4 тренінги.</w:t>
            </w:r>
          </w:p>
          <w:p w14:paraId="75CB7C96" w14:textId="46CEDC09" w:rsidR="005125F2" w:rsidRPr="002A491D" w:rsidRDefault="005125F2" w:rsidP="002A491D">
            <w:pPr>
              <w:tabs>
                <w:tab w:val="left" w:pos="360"/>
              </w:tabs>
              <w:autoSpaceDE w:val="0"/>
              <w:autoSpaceDN w:val="0"/>
              <w:adjustRightInd w:val="0"/>
              <w:spacing w:before="0"/>
              <w:contextualSpacing/>
              <w:mirrorIndents/>
              <w:jc w:val="both"/>
              <w:rPr>
                <w:rFonts w:cstheme="minorHAnsi"/>
                <w:color w:val="000000"/>
                <w:lang w:val="ru-RU"/>
              </w:rPr>
            </w:pPr>
            <w:r w:rsidRPr="002A491D">
              <w:rPr>
                <w:rFonts w:cstheme="minorHAnsi"/>
                <w:color w:val="000000"/>
                <w:lang w:val="uk-UA"/>
              </w:rPr>
              <w:t xml:space="preserve">3. </w:t>
            </w:r>
            <w:r w:rsidR="005D1EB8" w:rsidRPr="002A491D">
              <w:rPr>
                <w:rFonts w:cstheme="minorHAnsi"/>
                <w:lang w:val="uk-UA"/>
              </w:rPr>
              <w:t>Бізнес-планування</w:t>
            </w:r>
            <w:r w:rsidR="00B426F3" w:rsidRPr="00AE5299">
              <w:rPr>
                <w:rFonts w:cstheme="minorHAnsi"/>
                <w:lang w:val="ru-RU"/>
              </w:rPr>
              <w:t xml:space="preserve"> </w:t>
            </w:r>
            <w:r w:rsidR="005D1EB8" w:rsidRPr="002A491D">
              <w:rPr>
                <w:rFonts w:cstheme="minorHAnsi"/>
                <w:lang w:val="ru-RU"/>
              </w:rPr>
              <w:t>(</w:t>
            </w:r>
            <w:r w:rsidR="005D1EB8" w:rsidRPr="002A491D">
              <w:rPr>
                <w:rFonts w:cstheme="minorHAnsi"/>
                <w:lang w:val="uk-UA"/>
              </w:rPr>
              <w:t>16 годинний курс</w:t>
            </w:r>
            <w:r w:rsidR="005D1EB8" w:rsidRPr="002A491D">
              <w:rPr>
                <w:rFonts w:cstheme="minorHAnsi"/>
                <w:lang w:val="ru-RU"/>
              </w:rPr>
              <w:t xml:space="preserve">, група з 20 учасників мінімум) – </w:t>
            </w:r>
            <w:r w:rsidR="00E15E73">
              <w:rPr>
                <w:rFonts w:cstheme="minorHAnsi"/>
                <w:lang w:val="ru-RU"/>
              </w:rPr>
              <w:t>4</w:t>
            </w:r>
            <w:r w:rsidR="005D1EB8" w:rsidRPr="002A491D">
              <w:rPr>
                <w:rFonts w:cstheme="minorHAnsi"/>
                <w:lang w:val="ru-RU"/>
              </w:rPr>
              <w:t xml:space="preserve"> тренінгів.</w:t>
            </w:r>
          </w:p>
          <w:p w14:paraId="0D4CC93E" w14:textId="08DC29D4" w:rsidR="00E36669" w:rsidRDefault="005125F2" w:rsidP="002A491D">
            <w:pPr>
              <w:tabs>
                <w:tab w:val="left" w:pos="360"/>
              </w:tabs>
              <w:autoSpaceDE w:val="0"/>
              <w:autoSpaceDN w:val="0"/>
              <w:adjustRightInd w:val="0"/>
              <w:spacing w:before="0"/>
              <w:contextualSpacing/>
              <w:mirrorIndents/>
              <w:jc w:val="both"/>
              <w:rPr>
                <w:rFonts w:cstheme="minorHAnsi"/>
                <w:b/>
                <w:lang w:val="uk-UA"/>
              </w:rPr>
            </w:pPr>
            <w:r w:rsidRPr="002A491D">
              <w:rPr>
                <w:rFonts w:cstheme="minorHAnsi"/>
                <w:color w:val="000000"/>
                <w:lang w:val="uk-UA"/>
              </w:rPr>
              <w:t xml:space="preserve">4. </w:t>
            </w:r>
            <w:r w:rsidR="005D1EB8" w:rsidRPr="002A491D">
              <w:rPr>
                <w:rFonts w:cstheme="minorHAnsi"/>
                <w:lang w:val="uk-UA"/>
              </w:rPr>
              <w:t xml:space="preserve">Інтернет-продажі </w:t>
            </w:r>
            <w:r w:rsidR="005D1EB8" w:rsidRPr="002A491D">
              <w:rPr>
                <w:rFonts w:cstheme="minorHAnsi"/>
                <w:lang w:val="ru-RU"/>
              </w:rPr>
              <w:t>(</w:t>
            </w:r>
            <w:r w:rsidR="005D1EB8" w:rsidRPr="002A491D">
              <w:rPr>
                <w:rFonts w:cstheme="minorHAnsi"/>
                <w:lang w:val="uk-UA"/>
              </w:rPr>
              <w:t>16 годинний курс</w:t>
            </w:r>
            <w:r w:rsidR="005D1EB8" w:rsidRPr="002A491D">
              <w:rPr>
                <w:rFonts w:cstheme="minorHAnsi"/>
                <w:lang w:val="ru-RU"/>
              </w:rPr>
              <w:t xml:space="preserve">, група з 20 учасників мінімум) – </w:t>
            </w:r>
            <w:r w:rsidR="00E15E73">
              <w:rPr>
                <w:rFonts w:cstheme="minorHAnsi"/>
                <w:lang w:val="ru-RU"/>
              </w:rPr>
              <w:t>4</w:t>
            </w:r>
            <w:r w:rsidR="005D1EB8" w:rsidRPr="002A491D">
              <w:rPr>
                <w:rFonts w:cstheme="minorHAnsi"/>
                <w:lang w:val="ru-RU"/>
              </w:rPr>
              <w:t xml:space="preserve"> тренінгів.</w:t>
            </w:r>
          </w:p>
          <w:p w14:paraId="084B4D20" w14:textId="77777777" w:rsidR="00B426F3" w:rsidRPr="002A491D" w:rsidRDefault="00B426F3" w:rsidP="002A491D">
            <w:pPr>
              <w:tabs>
                <w:tab w:val="left" w:pos="360"/>
              </w:tabs>
              <w:autoSpaceDE w:val="0"/>
              <w:autoSpaceDN w:val="0"/>
              <w:adjustRightInd w:val="0"/>
              <w:spacing w:before="0"/>
              <w:contextualSpacing/>
              <w:mirrorIndents/>
              <w:jc w:val="both"/>
              <w:rPr>
                <w:rFonts w:cstheme="minorHAnsi"/>
                <w:b/>
                <w:lang w:val="uk-UA"/>
              </w:rPr>
            </w:pPr>
          </w:p>
          <w:p w14:paraId="15C07B86" w14:textId="013D545B" w:rsidR="00E36669" w:rsidRPr="002A491D" w:rsidRDefault="00E36669" w:rsidP="002A491D">
            <w:pPr>
              <w:tabs>
                <w:tab w:val="left" w:pos="360"/>
              </w:tabs>
              <w:autoSpaceDE w:val="0"/>
              <w:autoSpaceDN w:val="0"/>
              <w:adjustRightInd w:val="0"/>
              <w:spacing w:before="0"/>
              <w:contextualSpacing/>
              <w:mirrorIndents/>
              <w:jc w:val="both"/>
              <w:rPr>
                <w:rFonts w:cstheme="minorHAnsi"/>
                <w:lang w:val="uk-UA"/>
              </w:rPr>
            </w:pPr>
            <w:r w:rsidRPr="002A491D">
              <w:rPr>
                <w:rFonts w:cstheme="minorHAnsi"/>
                <w:lang w:val="uk-UA"/>
              </w:rPr>
              <w:t xml:space="preserve">Всього </w:t>
            </w:r>
            <w:r w:rsidR="00B426F3" w:rsidRPr="002A491D">
              <w:rPr>
                <w:rFonts w:cstheme="minorHAnsi"/>
                <w:lang w:val="uk-UA"/>
              </w:rPr>
              <w:t xml:space="preserve">буде надано </w:t>
            </w:r>
            <w:r w:rsidR="00954145" w:rsidRPr="002A491D">
              <w:rPr>
                <w:rFonts w:cstheme="minorHAnsi"/>
                <w:lang w:val="uk-UA"/>
              </w:rPr>
              <w:t>1</w:t>
            </w:r>
            <w:r w:rsidR="00E15E73">
              <w:rPr>
                <w:rFonts w:cstheme="minorHAnsi"/>
                <w:lang w:val="uk-UA"/>
              </w:rPr>
              <w:t>6</w:t>
            </w:r>
            <w:r w:rsidRPr="002A491D">
              <w:rPr>
                <w:rFonts w:cstheme="minorHAnsi"/>
                <w:lang w:val="uk-UA"/>
              </w:rPr>
              <w:t xml:space="preserve"> тренінгів.</w:t>
            </w:r>
          </w:p>
        </w:tc>
      </w:tr>
    </w:tbl>
    <w:p w14:paraId="567B4C33" w14:textId="6B26AB07" w:rsidR="00AC2652" w:rsidRDefault="00AC2652" w:rsidP="00E51367">
      <w:pPr>
        <w:tabs>
          <w:tab w:val="left" w:pos="360"/>
        </w:tabs>
        <w:spacing w:before="0"/>
        <w:contextualSpacing/>
        <w:mirrorIndents/>
        <w:rPr>
          <w:rFonts w:cstheme="minorHAnsi"/>
          <w:b/>
          <w:lang w:val="uk-UA"/>
        </w:rPr>
      </w:pPr>
    </w:p>
    <w:p w14:paraId="457C1DE2" w14:textId="45934822" w:rsidR="00B8480A" w:rsidRDefault="00B8480A" w:rsidP="00E51367">
      <w:pPr>
        <w:tabs>
          <w:tab w:val="left" w:pos="360"/>
        </w:tabs>
        <w:spacing w:before="0"/>
        <w:contextualSpacing/>
        <w:mirrorIndents/>
        <w:rPr>
          <w:rFonts w:cstheme="minorHAnsi"/>
          <w:b/>
          <w:lang w:val="uk-UA"/>
        </w:rPr>
      </w:pPr>
    </w:p>
    <w:p w14:paraId="3E4322CF" w14:textId="309B2C9A" w:rsidR="00B8480A" w:rsidRDefault="00B8480A" w:rsidP="00E51367">
      <w:pPr>
        <w:tabs>
          <w:tab w:val="left" w:pos="360"/>
        </w:tabs>
        <w:spacing w:before="0"/>
        <w:contextualSpacing/>
        <w:mirrorIndents/>
        <w:rPr>
          <w:rFonts w:cstheme="minorHAnsi"/>
          <w:b/>
          <w:lang w:val="uk-UA"/>
        </w:rPr>
      </w:pPr>
    </w:p>
    <w:p w14:paraId="4C0ADBC6" w14:textId="579E0DE0" w:rsidR="00B8480A" w:rsidRDefault="00B8480A" w:rsidP="00E51367">
      <w:pPr>
        <w:tabs>
          <w:tab w:val="left" w:pos="360"/>
        </w:tabs>
        <w:spacing w:before="0"/>
        <w:contextualSpacing/>
        <w:mirrorIndents/>
        <w:rPr>
          <w:rFonts w:cstheme="minorHAnsi"/>
          <w:b/>
          <w:lang w:val="uk-UA"/>
        </w:rPr>
      </w:pPr>
    </w:p>
    <w:p w14:paraId="65872722" w14:textId="0CF53E9D" w:rsidR="00B8480A" w:rsidRDefault="00B8480A" w:rsidP="00E51367">
      <w:pPr>
        <w:tabs>
          <w:tab w:val="left" w:pos="360"/>
        </w:tabs>
        <w:spacing w:before="0"/>
        <w:contextualSpacing/>
        <w:mirrorIndents/>
        <w:rPr>
          <w:rFonts w:cstheme="minorHAnsi"/>
          <w:b/>
          <w:lang w:val="uk-UA"/>
        </w:rPr>
      </w:pPr>
    </w:p>
    <w:p w14:paraId="376FB8CB" w14:textId="54112095" w:rsidR="00B8480A" w:rsidRDefault="00B8480A" w:rsidP="00E51367">
      <w:pPr>
        <w:tabs>
          <w:tab w:val="left" w:pos="360"/>
        </w:tabs>
        <w:spacing w:before="0"/>
        <w:contextualSpacing/>
        <w:mirrorIndents/>
        <w:rPr>
          <w:rFonts w:cstheme="minorHAnsi"/>
          <w:b/>
          <w:lang w:val="uk-UA"/>
        </w:rPr>
      </w:pPr>
    </w:p>
    <w:p w14:paraId="301BCFFE" w14:textId="36071146" w:rsidR="00B8480A" w:rsidRDefault="00B8480A" w:rsidP="00E51367">
      <w:pPr>
        <w:tabs>
          <w:tab w:val="left" w:pos="360"/>
        </w:tabs>
        <w:spacing w:before="0"/>
        <w:contextualSpacing/>
        <w:mirrorIndents/>
        <w:rPr>
          <w:rFonts w:cstheme="minorHAnsi"/>
          <w:b/>
          <w:lang w:val="uk-UA"/>
        </w:rPr>
      </w:pPr>
    </w:p>
    <w:p w14:paraId="482E87A4" w14:textId="3C1676EB" w:rsidR="00B8480A" w:rsidRDefault="00B8480A" w:rsidP="00E51367">
      <w:pPr>
        <w:tabs>
          <w:tab w:val="left" w:pos="360"/>
        </w:tabs>
        <w:spacing w:before="0"/>
        <w:contextualSpacing/>
        <w:mirrorIndents/>
        <w:rPr>
          <w:rFonts w:cstheme="minorHAnsi"/>
          <w:b/>
          <w:lang w:val="uk-UA"/>
        </w:rPr>
      </w:pPr>
    </w:p>
    <w:p w14:paraId="44DCF521" w14:textId="6BB4D212" w:rsidR="00B8480A" w:rsidRDefault="00B8480A" w:rsidP="00E51367">
      <w:pPr>
        <w:tabs>
          <w:tab w:val="left" w:pos="360"/>
        </w:tabs>
        <w:spacing w:before="0"/>
        <w:contextualSpacing/>
        <w:mirrorIndents/>
        <w:rPr>
          <w:rFonts w:cstheme="minorHAnsi"/>
          <w:b/>
          <w:lang w:val="uk-UA"/>
        </w:rPr>
      </w:pPr>
    </w:p>
    <w:p w14:paraId="12EBE9A3" w14:textId="7F6ED7AB" w:rsidR="00B8480A" w:rsidRDefault="00B8480A" w:rsidP="00E51367">
      <w:pPr>
        <w:tabs>
          <w:tab w:val="left" w:pos="360"/>
        </w:tabs>
        <w:spacing w:before="0"/>
        <w:contextualSpacing/>
        <w:mirrorIndents/>
        <w:rPr>
          <w:rFonts w:cstheme="minorHAnsi"/>
          <w:b/>
          <w:lang w:val="uk-UA"/>
        </w:rPr>
      </w:pPr>
    </w:p>
    <w:p w14:paraId="5A54C9EF" w14:textId="01D3B7C2" w:rsidR="00B8480A" w:rsidRDefault="00B8480A" w:rsidP="00E51367">
      <w:pPr>
        <w:tabs>
          <w:tab w:val="left" w:pos="360"/>
        </w:tabs>
        <w:spacing w:before="0"/>
        <w:contextualSpacing/>
        <w:mirrorIndents/>
        <w:rPr>
          <w:rFonts w:cstheme="minorHAnsi"/>
          <w:b/>
          <w:lang w:val="uk-UA"/>
        </w:rPr>
      </w:pPr>
    </w:p>
    <w:p w14:paraId="323D5077" w14:textId="7544A78B" w:rsidR="00B8480A" w:rsidRDefault="00B8480A" w:rsidP="00E51367">
      <w:pPr>
        <w:tabs>
          <w:tab w:val="left" w:pos="360"/>
        </w:tabs>
        <w:spacing w:before="0"/>
        <w:contextualSpacing/>
        <w:mirrorIndents/>
        <w:rPr>
          <w:rFonts w:cstheme="minorHAnsi"/>
          <w:b/>
          <w:lang w:val="uk-UA"/>
        </w:rPr>
      </w:pPr>
    </w:p>
    <w:p w14:paraId="65DC66D2" w14:textId="536172B6" w:rsidR="00B8480A" w:rsidRDefault="00B8480A" w:rsidP="00E51367">
      <w:pPr>
        <w:tabs>
          <w:tab w:val="left" w:pos="360"/>
        </w:tabs>
        <w:spacing w:before="0"/>
        <w:contextualSpacing/>
        <w:mirrorIndents/>
        <w:rPr>
          <w:rFonts w:cstheme="minorHAnsi"/>
          <w:b/>
          <w:lang w:val="uk-UA"/>
        </w:rPr>
      </w:pPr>
    </w:p>
    <w:p w14:paraId="5C7A8396" w14:textId="6316F8AB" w:rsidR="00B8480A" w:rsidRDefault="00B8480A" w:rsidP="00E51367">
      <w:pPr>
        <w:tabs>
          <w:tab w:val="left" w:pos="360"/>
        </w:tabs>
        <w:spacing w:before="0"/>
        <w:contextualSpacing/>
        <w:mirrorIndents/>
        <w:rPr>
          <w:rFonts w:cstheme="minorHAnsi"/>
          <w:b/>
          <w:lang w:val="uk-UA"/>
        </w:rPr>
      </w:pPr>
    </w:p>
    <w:p w14:paraId="034E9689" w14:textId="78F1B426" w:rsidR="00B8480A" w:rsidRDefault="00B8480A" w:rsidP="00E51367">
      <w:pPr>
        <w:tabs>
          <w:tab w:val="left" w:pos="360"/>
        </w:tabs>
        <w:spacing w:before="0"/>
        <w:contextualSpacing/>
        <w:mirrorIndents/>
        <w:rPr>
          <w:rFonts w:cstheme="minorHAnsi"/>
          <w:b/>
          <w:lang w:val="uk-UA"/>
        </w:rPr>
      </w:pPr>
    </w:p>
    <w:p w14:paraId="6B99005A" w14:textId="67AF78D9" w:rsidR="00B8480A" w:rsidRDefault="00B8480A" w:rsidP="00E51367">
      <w:pPr>
        <w:tabs>
          <w:tab w:val="left" w:pos="360"/>
        </w:tabs>
        <w:spacing w:before="0"/>
        <w:contextualSpacing/>
        <w:mirrorIndents/>
        <w:rPr>
          <w:rFonts w:cstheme="minorHAnsi"/>
          <w:b/>
          <w:lang w:val="uk-UA"/>
        </w:rPr>
      </w:pPr>
    </w:p>
    <w:p w14:paraId="51BC1C49" w14:textId="3895F53C" w:rsidR="00B8480A" w:rsidRDefault="00B8480A" w:rsidP="00E51367">
      <w:pPr>
        <w:tabs>
          <w:tab w:val="left" w:pos="360"/>
        </w:tabs>
        <w:spacing w:before="0"/>
        <w:contextualSpacing/>
        <w:mirrorIndents/>
        <w:rPr>
          <w:rFonts w:cstheme="minorHAnsi"/>
          <w:b/>
          <w:lang w:val="uk-UA"/>
        </w:rPr>
      </w:pPr>
    </w:p>
    <w:p w14:paraId="6BEDDB08" w14:textId="1EF8B2C0" w:rsidR="00B8480A" w:rsidRDefault="00B8480A" w:rsidP="00E51367">
      <w:pPr>
        <w:tabs>
          <w:tab w:val="left" w:pos="360"/>
        </w:tabs>
        <w:spacing w:before="0"/>
        <w:contextualSpacing/>
        <w:mirrorIndents/>
        <w:rPr>
          <w:rFonts w:cstheme="minorHAnsi"/>
          <w:b/>
          <w:lang w:val="uk-UA"/>
        </w:rPr>
      </w:pPr>
    </w:p>
    <w:p w14:paraId="45EE3881" w14:textId="5EFA9503" w:rsidR="00B8480A" w:rsidRDefault="00B8480A" w:rsidP="00E51367">
      <w:pPr>
        <w:tabs>
          <w:tab w:val="left" w:pos="360"/>
        </w:tabs>
        <w:spacing w:before="0"/>
        <w:contextualSpacing/>
        <w:mirrorIndents/>
        <w:rPr>
          <w:rFonts w:cstheme="minorHAnsi"/>
          <w:b/>
          <w:lang w:val="uk-UA"/>
        </w:rPr>
      </w:pPr>
    </w:p>
    <w:p w14:paraId="4E33805C" w14:textId="28D03552" w:rsidR="00B8480A" w:rsidRDefault="00B8480A" w:rsidP="00E51367">
      <w:pPr>
        <w:tabs>
          <w:tab w:val="left" w:pos="360"/>
        </w:tabs>
        <w:spacing w:before="0"/>
        <w:contextualSpacing/>
        <w:mirrorIndents/>
        <w:rPr>
          <w:rFonts w:cstheme="minorHAnsi"/>
          <w:b/>
          <w:lang w:val="uk-UA"/>
        </w:rPr>
      </w:pPr>
    </w:p>
    <w:p w14:paraId="569A53D8" w14:textId="798F6320" w:rsidR="00B8480A" w:rsidRDefault="00B8480A" w:rsidP="00E51367">
      <w:pPr>
        <w:tabs>
          <w:tab w:val="left" w:pos="360"/>
        </w:tabs>
        <w:spacing w:before="0"/>
        <w:contextualSpacing/>
        <w:mirrorIndents/>
        <w:rPr>
          <w:rFonts w:cstheme="minorHAnsi"/>
          <w:b/>
          <w:lang w:val="uk-UA"/>
        </w:rPr>
      </w:pPr>
    </w:p>
    <w:p w14:paraId="0CDAC4C7" w14:textId="3FBBCD66" w:rsidR="00B8480A" w:rsidRDefault="00B8480A" w:rsidP="00E51367">
      <w:pPr>
        <w:tabs>
          <w:tab w:val="left" w:pos="360"/>
        </w:tabs>
        <w:spacing w:before="0"/>
        <w:contextualSpacing/>
        <w:mirrorIndents/>
        <w:rPr>
          <w:rFonts w:cstheme="minorHAnsi"/>
          <w:b/>
          <w:lang w:val="uk-UA"/>
        </w:rPr>
      </w:pPr>
    </w:p>
    <w:p w14:paraId="22C3AA5B" w14:textId="476B38E7" w:rsidR="00B8480A" w:rsidRDefault="00B8480A" w:rsidP="00E51367">
      <w:pPr>
        <w:tabs>
          <w:tab w:val="left" w:pos="360"/>
        </w:tabs>
        <w:spacing w:before="0"/>
        <w:contextualSpacing/>
        <w:mirrorIndents/>
        <w:rPr>
          <w:rFonts w:cstheme="minorHAnsi"/>
          <w:b/>
          <w:lang w:val="uk-UA"/>
        </w:rPr>
      </w:pPr>
    </w:p>
    <w:p w14:paraId="7772D992" w14:textId="0C11A636" w:rsidR="00B8480A" w:rsidRDefault="00B8480A" w:rsidP="00E51367">
      <w:pPr>
        <w:tabs>
          <w:tab w:val="left" w:pos="360"/>
        </w:tabs>
        <w:spacing w:before="0"/>
        <w:contextualSpacing/>
        <w:mirrorIndents/>
        <w:rPr>
          <w:rFonts w:cstheme="minorHAnsi"/>
          <w:b/>
          <w:lang w:val="uk-UA"/>
        </w:rPr>
      </w:pPr>
    </w:p>
    <w:p w14:paraId="1C2215F3" w14:textId="62B0C4D2" w:rsidR="00B8480A" w:rsidRDefault="00B8480A" w:rsidP="00E51367">
      <w:pPr>
        <w:tabs>
          <w:tab w:val="left" w:pos="360"/>
        </w:tabs>
        <w:spacing w:before="0"/>
        <w:contextualSpacing/>
        <w:mirrorIndents/>
        <w:rPr>
          <w:rFonts w:cstheme="minorHAnsi"/>
          <w:b/>
          <w:lang w:val="uk-UA"/>
        </w:rPr>
      </w:pPr>
    </w:p>
    <w:p w14:paraId="327B9950" w14:textId="4AB5508D" w:rsidR="00B8480A" w:rsidRDefault="00B8480A" w:rsidP="00E51367">
      <w:pPr>
        <w:tabs>
          <w:tab w:val="left" w:pos="360"/>
        </w:tabs>
        <w:spacing w:before="0"/>
        <w:contextualSpacing/>
        <w:mirrorIndents/>
        <w:rPr>
          <w:rFonts w:cstheme="minorHAnsi"/>
          <w:b/>
          <w:lang w:val="uk-UA"/>
        </w:rPr>
      </w:pPr>
    </w:p>
    <w:p w14:paraId="28E01DCC" w14:textId="38E3D627" w:rsidR="00B8480A" w:rsidRDefault="00B8480A" w:rsidP="00E51367">
      <w:pPr>
        <w:tabs>
          <w:tab w:val="left" w:pos="360"/>
        </w:tabs>
        <w:spacing w:before="0"/>
        <w:contextualSpacing/>
        <w:mirrorIndents/>
        <w:rPr>
          <w:rFonts w:cstheme="minorHAnsi"/>
          <w:b/>
          <w:lang w:val="uk-UA"/>
        </w:rPr>
      </w:pPr>
    </w:p>
    <w:p w14:paraId="179B751B" w14:textId="41E8459B" w:rsidR="00B8480A" w:rsidRDefault="00B8480A" w:rsidP="00E51367">
      <w:pPr>
        <w:tabs>
          <w:tab w:val="left" w:pos="360"/>
        </w:tabs>
        <w:spacing w:before="0"/>
        <w:contextualSpacing/>
        <w:mirrorIndents/>
        <w:rPr>
          <w:rFonts w:cstheme="minorHAnsi"/>
          <w:b/>
          <w:lang w:val="uk-UA"/>
        </w:rPr>
      </w:pPr>
    </w:p>
    <w:p w14:paraId="06C31903" w14:textId="05A3496E" w:rsidR="00B8480A" w:rsidRDefault="00B8480A" w:rsidP="00E51367">
      <w:pPr>
        <w:tabs>
          <w:tab w:val="left" w:pos="360"/>
        </w:tabs>
        <w:spacing w:before="0"/>
        <w:contextualSpacing/>
        <w:mirrorIndents/>
        <w:rPr>
          <w:rFonts w:cstheme="minorHAnsi"/>
          <w:b/>
          <w:lang w:val="uk-UA"/>
        </w:rPr>
      </w:pPr>
    </w:p>
    <w:p w14:paraId="6444C36C" w14:textId="3D09E47F" w:rsidR="00B8480A" w:rsidRDefault="00B8480A" w:rsidP="00E51367">
      <w:pPr>
        <w:tabs>
          <w:tab w:val="left" w:pos="360"/>
        </w:tabs>
        <w:spacing w:before="0"/>
        <w:contextualSpacing/>
        <w:mirrorIndents/>
        <w:rPr>
          <w:rFonts w:cstheme="minorHAnsi"/>
          <w:b/>
          <w:lang w:val="uk-UA"/>
        </w:rPr>
      </w:pPr>
    </w:p>
    <w:p w14:paraId="3F8FA2F2" w14:textId="046AEA58" w:rsidR="00B8480A" w:rsidRDefault="00B8480A" w:rsidP="00E51367">
      <w:pPr>
        <w:tabs>
          <w:tab w:val="left" w:pos="360"/>
        </w:tabs>
        <w:spacing w:before="0"/>
        <w:contextualSpacing/>
        <w:mirrorIndents/>
        <w:rPr>
          <w:rFonts w:cstheme="minorHAnsi"/>
          <w:b/>
          <w:lang w:val="uk-UA"/>
        </w:rPr>
      </w:pPr>
    </w:p>
    <w:p w14:paraId="14ACEFF0" w14:textId="497D85FB" w:rsidR="00B8480A" w:rsidRDefault="00B8480A" w:rsidP="00E51367">
      <w:pPr>
        <w:tabs>
          <w:tab w:val="left" w:pos="360"/>
        </w:tabs>
        <w:spacing w:before="0"/>
        <w:contextualSpacing/>
        <w:mirrorIndents/>
        <w:rPr>
          <w:rFonts w:cstheme="minorHAnsi"/>
          <w:b/>
          <w:lang w:val="uk-UA"/>
        </w:rPr>
      </w:pPr>
    </w:p>
    <w:p w14:paraId="6F89C612" w14:textId="1380A338" w:rsidR="00B8480A" w:rsidRDefault="00B8480A" w:rsidP="00E51367">
      <w:pPr>
        <w:tabs>
          <w:tab w:val="left" w:pos="360"/>
        </w:tabs>
        <w:spacing w:before="0"/>
        <w:contextualSpacing/>
        <w:mirrorIndents/>
        <w:rPr>
          <w:rFonts w:cstheme="minorHAnsi"/>
          <w:b/>
          <w:lang w:val="uk-UA"/>
        </w:rPr>
      </w:pPr>
    </w:p>
    <w:p w14:paraId="4902466D" w14:textId="77777777" w:rsidR="00B8480A" w:rsidRDefault="00B8480A" w:rsidP="00E51367">
      <w:pPr>
        <w:tabs>
          <w:tab w:val="left" w:pos="360"/>
        </w:tabs>
        <w:spacing w:before="0"/>
        <w:contextualSpacing/>
        <w:mirrorIndents/>
        <w:rPr>
          <w:rFonts w:cstheme="minorHAnsi"/>
          <w:b/>
          <w:lang w:val="uk-UA"/>
        </w:rPr>
      </w:pPr>
    </w:p>
    <w:p w14:paraId="7B4BAF75" w14:textId="16898DCC" w:rsidR="0050125B" w:rsidRDefault="0050125B" w:rsidP="00E51367">
      <w:pPr>
        <w:tabs>
          <w:tab w:val="left" w:pos="360"/>
        </w:tabs>
        <w:spacing w:before="0"/>
        <w:contextualSpacing/>
        <w:mirrorIndents/>
        <w:rPr>
          <w:rFonts w:cstheme="minorHAnsi"/>
          <w:b/>
          <w:lang w:val="uk-UA"/>
        </w:rPr>
      </w:pPr>
    </w:p>
    <w:p w14:paraId="36118195" w14:textId="58A50CFD" w:rsidR="002A0DA9" w:rsidRDefault="002A0DA9" w:rsidP="00E51367">
      <w:pPr>
        <w:tabs>
          <w:tab w:val="left" w:pos="360"/>
        </w:tabs>
        <w:spacing w:before="0"/>
        <w:contextualSpacing/>
        <w:mirrorIndents/>
        <w:rPr>
          <w:rFonts w:cstheme="minorHAnsi"/>
          <w:b/>
          <w:lang w:val="uk-UA"/>
        </w:rPr>
      </w:pPr>
    </w:p>
    <w:p w14:paraId="4EF03A46" w14:textId="70F86CA3" w:rsidR="002A0DA9" w:rsidRDefault="002A0DA9" w:rsidP="00E51367">
      <w:pPr>
        <w:tabs>
          <w:tab w:val="left" w:pos="360"/>
        </w:tabs>
        <w:spacing w:before="0"/>
        <w:contextualSpacing/>
        <w:mirrorIndents/>
        <w:rPr>
          <w:rFonts w:cstheme="minorHAnsi"/>
          <w:b/>
          <w:lang w:val="uk-UA"/>
        </w:rPr>
      </w:pPr>
    </w:p>
    <w:p w14:paraId="056CA7EC" w14:textId="3472C235" w:rsidR="002A0DA9" w:rsidRDefault="002A0DA9" w:rsidP="00E51367">
      <w:pPr>
        <w:tabs>
          <w:tab w:val="left" w:pos="360"/>
        </w:tabs>
        <w:spacing w:before="0"/>
        <w:contextualSpacing/>
        <w:mirrorIndents/>
        <w:rPr>
          <w:rFonts w:cstheme="minorHAnsi"/>
          <w:b/>
          <w:lang w:val="uk-UA"/>
        </w:rPr>
      </w:pPr>
    </w:p>
    <w:p w14:paraId="31912AF2" w14:textId="29294887" w:rsidR="002A0DA9" w:rsidRDefault="002A0DA9" w:rsidP="00E51367">
      <w:pPr>
        <w:tabs>
          <w:tab w:val="left" w:pos="360"/>
        </w:tabs>
        <w:spacing w:before="0"/>
        <w:contextualSpacing/>
        <w:mirrorIndents/>
        <w:rPr>
          <w:rFonts w:cstheme="minorHAnsi"/>
          <w:b/>
          <w:lang w:val="uk-UA"/>
        </w:rPr>
      </w:pPr>
    </w:p>
    <w:p w14:paraId="2FD028E1" w14:textId="77777777" w:rsidR="002A0DA9" w:rsidRDefault="002A0DA9" w:rsidP="00E51367">
      <w:pPr>
        <w:tabs>
          <w:tab w:val="left" w:pos="360"/>
        </w:tabs>
        <w:spacing w:before="0"/>
        <w:contextualSpacing/>
        <w:mirrorIndents/>
        <w:rPr>
          <w:rFonts w:cstheme="minorHAnsi"/>
          <w:b/>
          <w:lang w:val="uk-UA"/>
        </w:rPr>
      </w:pPr>
    </w:p>
    <w:p w14:paraId="6383807D" w14:textId="77777777" w:rsidR="00DB37F4" w:rsidRPr="00E51367" w:rsidRDefault="00DB37F4" w:rsidP="00E51367">
      <w:pPr>
        <w:pStyle w:val="Heading1"/>
        <w:numPr>
          <w:ilvl w:val="0"/>
          <w:numId w:val="0"/>
        </w:numPr>
        <w:tabs>
          <w:tab w:val="left" w:pos="360"/>
        </w:tabs>
        <w:spacing w:before="0" w:after="0"/>
        <w:contextualSpacing/>
        <w:mirrorIndents/>
        <w:rPr>
          <w:rFonts w:asciiTheme="minorHAnsi" w:hAnsiTheme="minorHAnsi" w:cstheme="minorHAnsi"/>
          <w:szCs w:val="22"/>
        </w:rPr>
      </w:pPr>
      <w:r w:rsidRPr="00E51367">
        <w:rPr>
          <w:rFonts w:asciiTheme="minorHAnsi" w:hAnsiTheme="minorHAnsi" w:cstheme="minorHAnsi"/>
          <w:szCs w:val="22"/>
        </w:rPr>
        <w:t xml:space="preserve">Attachment B: Proposal Cover Letter/ </w:t>
      </w:r>
      <w:r w:rsidRPr="00E51367">
        <w:rPr>
          <w:rFonts w:asciiTheme="minorHAnsi" w:hAnsiTheme="minorHAnsi" w:cstheme="minorHAnsi"/>
          <w:szCs w:val="22"/>
          <w:lang w:val="uk-UA"/>
        </w:rPr>
        <w:t>Додаток В:  Супровідний лист</w:t>
      </w:r>
    </w:p>
    <w:p w14:paraId="7FC9D77D" w14:textId="0A0AD3B6" w:rsidR="0081547A" w:rsidRPr="00A0410E" w:rsidRDefault="0081547A" w:rsidP="00E51367">
      <w:pPr>
        <w:tabs>
          <w:tab w:val="left" w:pos="360"/>
        </w:tabs>
        <w:spacing w:before="0"/>
        <w:contextualSpacing/>
        <w:mirrorIndents/>
        <w:jc w:val="both"/>
        <w:rPr>
          <w:rFonts w:cstheme="minorHAnsi"/>
          <w:b/>
          <w:color w:val="000000" w:themeColor="text1"/>
        </w:rPr>
      </w:pPr>
    </w:p>
    <w:tbl>
      <w:tblPr>
        <w:tblStyle w:val="TableGrid"/>
        <w:tblW w:w="5590" w:type="pct"/>
        <w:tblInd w:w="-455" w:type="dxa"/>
        <w:tblLook w:val="04A0" w:firstRow="1" w:lastRow="0" w:firstColumn="1" w:lastColumn="0" w:noHBand="0" w:noVBand="1"/>
      </w:tblPr>
      <w:tblGrid>
        <w:gridCol w:w="4508"/>
        <w:gridCol w:w="5572"/>
      </w:tblGrid>
      <w:tr w:rsidR="00B90C89" w:rsidRPr="00877F37" w14:paraId="0983DFCF" w14:textId="77777777" w:rsidTr="00E51367">
        <w:tc>
          <w:tcPr>
            <w:tcW w:w="2236" w:type="pct"/>
          </w:tcPr>
          <w:p w14:paraId="1A8624EB" w14:textId="31E651D4"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We, the undersigned</w:t>
            </w:r>
            <w:r w:rsidRPr="00414080">
              <w:rPr>
                <w:rFonts w:asciiTheme="minorHAnsi" w:hAnsiTheme="minorHAnsi" w:cstheme="minorHAnsi"/>
                <w:sz w:val="22"/>
                <w:szCs w:val="22"/>
                <w:lang w:val="uk-UA"/>
              </w:rPr>
              <w:t xml:space="preserve">, provide the attached </w:t>
            </w:r>
            <w:r w:rsidR="00A94927" w:rsidRPr="00414080">
              <w:rPr>
                <w:rFonts w:asciiTheme="minorHAnsi" w:hAnsiTheme="minorHAnsi" w:cstheme="minorHAnsi"/>
                <w:sz w:val="22"/>
                <w:szCs w:val="22"/>
              </w:rPr>
              <w:t xml:space="preserve">proposal </w:t>
            </w:r>
            <w:r w:rsidRPr="00414080">
              <w:rPr>
                <w:rFonts w:asciiTheme="minorHAnsi" w:hAnsiTheme="minorHAnsi" w:cstheme="minorHAnsi"/>
                <w:sz w:val="22"/>
                <w:szCs w:val="22"/>
                <w:lang w:val="uk-UA"/>
              </w:rPr>
              <w:t xml:space="preserve">in accordance </w:t>
            </w:r>
            <w:r w:rsidR="005B1E7A" w:rsidRPr="00414080">
              <w:rPr>
                <w:rFonts w:asciiTheme="minorHAnsi" w:hAnsiTheme="minorHAnsi" w:cstheme="minorHAnsi"/>
                <w:sz w:val="22"/>
                <w:szCs w:val="22"/>
                <w:lang w:val="uk-UA"/>
              </w:rPr>
              <w:t>RF</w:t>
            </w:r>
            <w:r w:rsidR="005B1E7A" w:rsidRPr="00414080">
              <w:rPr>
                <w:rFonts w:asciiTheme="minorHAnsi" w:hAnsiTheme="minorHAnsi" w:cstheme="minorHAnsi"/>
                <w:sz w:val="22"/>
                <w:szCs w:val="22"/>
              </w:rPr>
              <w:t>P</w:t>
            </w:r>
            <w:r w:rsidR="00ED5337" w:rsidRPr="00414080">
              <w:rPr>
                <w:rFonts w:asciiTheme="minorHAnsi" w:hAnsiTheme="minorHAnsi" w:cstheme="minorHAnsi"/>
                <w:sz w:val="22"/>
                <w:szCs w:val="22"/>
                <w:lang w:val="uk-UA"/>
              </w:rPr>
              <w:t xml:space="preserve"> </w:t>
            </w:r>
            <w:r w:rsidR="00E85CC1" w:rsidRPr="00414080">
              <w:rPr>
                <w:rFonts w:asciiTheme="minorHAnsi" w:hAnsiTheme="minorHAnsi" w:cstheme="minorHAnsi"/>
                <w:sz w:val="22"/>
                <w:szCs w:val="22"/>
              </w:rPr>
              <w:t>No.</w:t>
            </w:r>
            <w:r w:rsidR="001B18C7" w:rsidRPr="00414080">
              <w:rPr>
                <w:rFonts w:asciiTheme="minorHAnsi" w:hAnsiTheme="minorHAnsi" w:cstheme="minorHAnsi"/>
                <w:sz w:val="22"/>
                <w:szCs w:val="22"/>
              </w:rPr>
              <w:t xml:space="preserve"> REQ-</w:t>
            </w:r>
            <w:r w:rsidR="0050125B" w:rsidRPr="00414080">
              <w:rPr>
                <w:rFonts w:asciiTheme="minorHAnsi" w:hAnsiTheme="minorHAnsi" w:cstheme="minorHAnsi"/>
                <w:sz w:val="22"/>
                <w:szCs w:val="22"/>
              </w:rPr>
              <w:t>K</w:t>
            </w:r>
            <w:r w:rsidR="001B18C7" w:rsidRPr="00414080">
              <w:rPr>
                <w:rFonts w:asciiTheme="minorHAnsi" w:hAnsiTheme="minorHAnsi" w:cstheme="minorHAnsi"/>
                <w:sz w:val="22"/>
                <w:szCs w:val="22"/>
              </w:rPr>
              <w:t>R</w:t>
            </w:r>
            <w:r w:rsidR="0050125B" w:rsidRPr="00414080">
              <w:rPr>
                <w:rFonts w:asciiTheme="minorHAnsi" w:hAnsiTheme="minorHAnsi" w:cstheme="minorHAnsi"/>
                <w:sz w:val="22"/>
                <w:szCs w:val="22"/>
              </w:rPr>
              <w:t>M</w:t>
            </w:r>
            <w:r w:rsidR="001B18C7" w:rsidRPr="00414080">
              <w:rPr>
                <w:rFonts w:asciiTheme="minorHAnsi" w:hAnsiTheme="minorHAnsi" w:cstheme="minorHAnsi"/>
                <w:sz w:val="22"/>
                <w:szCs w:val="22"/>
              </w:rPr>
              <w:t>-</w:t>
            </w:r>
            <w:r w:rsidR="0050125B" w:rsidRPr="00414080">
              <w:rPr>
                <w:rFonts w:asciiTheme="minorHAnsi" w:hAnsiTheme="minorHAnsi" w:cstheme="minorHAnsi"/>
                <w:sz w:val="22"/>
                <w:szCs w:val="22"/>
              </w:rPr>
              <w:t>20</w:t>
            </w:r>
            <w:r w:rsidR="001B18C7" w:rsidRPr="00414080">
              <w:rPr>
                <w:rFonts w:asciiTheme="minorHAnsi" w:hAnsiTheme="minorHAnsi" w:cstheme="minorHAnsi"/>
                <w:sz w:val="22"/>
                <w:szCs w:val="22"/>
              </w:rPr>
              <w:t>-00</w:t>
            </w:r>
            <w:r w:rsidR="0050125B" w:rsidRPr="00414080">
              <w:rPr>
                <w:rFonts w:asciiTheme="minorHAnsi" w:hAnsiTheme="minorHAnsi" w:cstheme="minorHAnsi"/>
                <w:sz w:val="22"/>
                <w:szCs w:val="22"/>
              </w:rPr>
              <w:t>36</w:t>
            </w:r>
            <w:r w:rsidR="008143C8">
              <w:rPr>
                <w:rFonts w:asciiTheme="minorHAnsi" w:hAnsiTheme="minorHAnsi" w:cstheme="minorHAnsi"/>
                <w:sz w:val="22"/>
                <w:szCs w:val="22"/>
              </w:rPr>
              <w:t>-a</w:t>
            </w:r>
            <w:r w:rsidR="001B18C7" w:rsidRPr="00414080">
              <w:rPr>
                <w:rFonts w:asciiTheme="minorHAnsi" w:hAnsiTheme="minorHAnsi" w:cstheme="minorHAnsi"/>
                <w:sz w:val="22"/>
                <w:szCs w:val="22"/>
              </w:rPr>
              <w:t xml:space="preserve"> </w:t>
            </w:r>
            <w:r w:rsidRPr="00414080">
              <w:rPr>
                <w:rFonts w:asciiTheme="minorHAnsi" w:hAnsiTheme="minorHAnsi" w:cstheme="minorHAnsi"/>
                <w:sz w:val="22"/>
                <w:szCs w:val="22"/>
                <w:lang w:val="uk-UA"/>
              </w:rPr>
              <w:t xml:space="preserve">dated </w:t>
            </w:r>
            <w:r w:rsidR="00414080">
              <w:rPr>
                <w:rFonts w:asciiTheme="minorHAnsi" w:hAnsiTheme="minorHAnsi" w:cstheme="minorHAnsi"/>
                <w:sz w:val="22"/>
                <w:szCs w:val="22"/>
              </w:rPr>
              <w:t>Ma</w:t>
            </w:r>
            <w:r w:rsidR="008143C8">
              <w:rPr>
                <w:rFonts w:asciiTheme="minorHAnsi" w:hAnsiTheme="minorHAnsi" w:cstheme="minorHAnsi"/>
                <w:sz w:val="22"/>
                <w:szCs w:val="22"/>
              </w:rPr>
              <w:t>y 29</w:t>
            </w:r>
            <w:r w:rsidR="00AF28FE" w:rsidRPr="00414080">
              <w:rPr>
                <w:rFonts w:asciiTheme="minorHAnsi" w:hAnsiTheme="minorHAnsi" w:cstheme="minorHAnsi"/>
                <w:sz w:val="22"/>
                <w:szCs w:val="22"/>
              </w:rPr>
              <w:t xml:space="preserve">, </w:t>
            </w:r>
            <w:r w:rsidR="005B1E7A" w:rsidRPr="00414080">
              <w:rPr>
                <w:rFonts w:asciiTheme="minorHAnsi" w:hAnsiTheme="minorHAnsi" w:cstheme="minorHAnsi"/>
                <w:sz w:val="22"/>
                <w:szCs w:val="22"/>
              </w:rPr>
              <w:t>20</w:t>
            </w:r>
            <w:r w:rsidR="0050125B" w:rsidRPr="00414080">
              <w:rPr>
                <w:rFonts w:asciiTheme="minorHAnsi" w:hAnsiTheme="minorHAnsi" w:cstheme="minorHAnsi"/>
                <w:sz w:val="22"/>
                <w:szCs w:val="22"/>
              </w:rPr>
              <w:t>20</w:t>
            </w:r>
            <w:r w:rsidRPr="00414080">
              <w:rPr>
                <w:rFonts w:asciiTheme="minorHAnsi" w:hAnsiTheme="minorHAnsi" w:cstheme="minorHAnsi"/>
                <w:sz w:val="22"/>
                <w:szCs w:val="22"/>
              </w:rPr>
              <w:t xml:space="preserve">. </w:t>
            </w:r>
            <w:r w:rsidRPr="00414080">
              <w:rPr>
                <w:rFonts w:asciiTheme="minorHAnsi" w:hAnsiTheme="minorHAnsi" w:cstheme="minorHAnsi"/>
                <w:sz w:val="22"/>
                <w:szCs w:val="22"/>
                <w:lang w:val="uk-UA"/>
              </w:rPr>
              <w:t>Our</w:t>
            </w:r>
            <w:r w:rsidRPr="00E51367">
              <w:rPr>
                <w:rFonts w:asciiTheme="minorHAnsi" w:hAnsiTheme="minorHAnsi" w:cstheme="minorHAnsi"/>
                <w:sz w:val="22"/>
                <w:szCs w:val="22"/>
                <w:lang w:val="uk-UA"/>
              </w:rPr>
              <w:t xml:space="preserve"> attached </w:t>
            </w:r>
            <w:r w:rsidR="00A94927" w:rsidRPr="00E51367">
              <w:rPr>
                <w:rFonts w:asciiTheme="minorHAnsi" w:hAnsiTheme="minorHAnsi" w:cstheme="minorHAnsi"/>
                <w:sz w:val="22"/>
                <w:szCs w:val="22"/>
              </w:rPr>
              <w:t>proposal</w:t>
            </w:r>
            <w:r w:rsidR="00A94927" w:rsidRPr="00E51367">
              <w:rPr>
                <w:rFonts w:asciiTheme="minorHAnsi" w:hAnsiTheme="minorHAnsi" w:cstheme="minorHAnsi"/>
                <w:sz w:val="22"/>
                <w:szCs w:val="22"/>
                <w:lang w:val="uk-UA"/>
              </w:rPr>
              <w:t xml:space="preserve"> </w:t>
            </w:r>
            <w:r w:rsidRPr="00E51367">
              <w:rPr>
                <w:rFonts w:asciiTheme="minorHAnsi" w:hAnsiTheme="minorHAnsi" w:cstheme="minorHAnsi"/>
                <w:sz w:val="22"/>
                <w:szCs w:val="22"/>
                <w:lang w:val="uk-UA"/>
              </w:rPr>
              <w:t>is for the total price of _____________________ (figure and in words)</w:t>
            </w:r>
            <w:r w:rsidR="00CB3890" w:rsidRPr="00E51367">
              <w:rPr>
                <w:rFonts w:asciiTheme="minorHAnsi" w:hAnsiTheme="minorHAnsi" w:cstheme="minorHAnsi"/>
                <w:sz w:val="22"/>
                <w:szCs w:val="22"/>
              </w:rPr>
              <w:t>.</w:t>
            </w:r>
            <w:r w:rsidRPr="00E51367">
              <w:rPr>
                <w:rFonts w:asciiTheme="minorHAnsi" w:hAnsiTheme="minorHAnsi" w:cstheme="minorHAnsi"/>
                <w:sz w:val="22"/>
                <w:szCs w:val="22"/>
                <w:lang w:val="uk-UA"/>
              </w:rPr>
              <w:t xml:space="preserve"> </w:t>
            </w:r>
          </w:p>
          <w:p w14:paraId="0EDC8F11" w14:textId="0C5EC501"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3322CCFF" w14:textId="4CCCB0AE" w:rsidR="00927E93"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rPr>
              <w:t>We</w:t>
            </w:r>
            <w:r w:rsidRPr="00E51367">
              <w:rPr>
                <w:rFonts w:asciiTheme="minorHAnsi" w:hAnsiTheme="minorHAnsi" w:cstheme="minorHAnsi"/>
                <w:sz w:val="22"/>
                <w:szCs w:val="22"/>
                <w:lang w:val="uk-UA"/>
              </w:rPr>
              <w:t xml:space="preserve"> certify a validity period of </w:t>
            </w:r>
            <w:r w:rsidR="00A3051F" w:rsidRPr="00E51367">
              <w:rPr>
                <w:rFonts w:asciiTheme="minorHAnsi" w:hAnsiTheme="minorHAnsi" w:cstheme="minorHAnsi"/>
                <w:sz w:val="22"/>
                <w:szCs w:val="22"/>
                <w:lang w:val="uk-UA"/>
              </w:rPr>
              <w:t xml:space="preserve">60 </w:t>
            </w:r>
            <w:r w:rsidR="00860201" w:rsidRPr="00E51367">
              <w:rPr>
                <w:rFonts w:asciiTheme="minorHAnsi" w:hAnsiTheme="minorHAnsi" w:cstheme="minorHAnsi"/>
                <w:sz w:val="22"/>
                <w:szCs w:val="22"/>
                <w:lang w:val="uk-UA"/>
              </w:rPr>
              <w:t>(</w:t>
            </w:r>
            <w:r w:rsidR="00860201" w:rsidRPr="00E51367">
              <w:rPr>
                <w:rFonts w:asciiTheme="minorHAnsi" w:hAnsiTheme="minorHAnsi" w:cstheme="minorHAnsi"/>
                <w:sz w:val="22"/>
                <w:szCs w:val="22"/>
              </w:rPr>
              <w:t>sixty</w:t>
            </w:r>
            <w:r w:rsidR="00860201" w:rsidRPr="00E51367">
              <w:rPr>
                <w:rFonts w:asciiTheme="minorHAnsi" w:hAnsiTheme="minorHAnsi" w:cstheme="minorHAnsi"/>
                <w:sz w:val="22"/>
                <w:szCs w:val="22"/>
                <w:lang w:val="uk-UA"/>
              </w:rPr>
              <w:t xml:space="preserve">) </w:t>
            </w:r>
            <w:r w:rsidR="003A57EB" w:rsidRPr="00E51367">
              <w:rPr>
                <w:rFonts w:asciiTheme="minorHAnsi" w:hAnsiTheme="minorHAnsi" w:cstheme="minorHAnsi"/>
                <w:sz w:val="22"/>
                <w:szCs w:val="22"/>
              </w:rPr>
              <w:t xml:space="preserve">calendar </w:t>
            </w:r>
            <w:r w:rsidRPr="00E51367">
              <w:rPr>
                <w:rFonts w:asciiTheme="minorHAnsi" w:hAnsiTheme="minorHAnsi" w:cstheme="minorHAnsi"/>
                <w:sz w:val="22"/>
                <w:szCs w:val="22"/>
                <w:lang w:val="uk-UA"/>
              </w:rPr>
              <w:t xml:space="preserve">days for the prices provided in the attached Price Schedule. </w:t>
            </w:r>
          </w:p>
          <w:p w14:paraId="18FD7865" w14:textId="2297D181" w:rsidR="00927E93" w:rsidRPr="00E51367" w:rsidRDefault="00927E93"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7685BF5E" w14:textId="77777777" w:rsidR="00D320F6" w:rsidRPr="00E51367" w:rsidRDefault="00D320F6"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rPr>
              <w:t>We</w:t>
            </w:r>
            <w:r w:rsidRPr="00E51367">
              <w:rPr>
                <w:rFonts w:asciiTheme="minorHAnsi" w:hAnsiTheme="minorHAnsi" w:cstheme="minorHAnsi"/>
                <w:sz w:val="22"/>
                <w:szCs w:val="22"/>
                <w:lang w:val="uk-UA"/>
              </w:rPr>
              <w:t xml:space="preserve"> certify our financial responsibility and acceptance of DAI payment terms, which is payment upon delivery </w:t>
            </w:r>
            <w:r w:rsidRPr="00E51367">
              <w:rPr>
                <w:rFonts w:asciiTheme="minorHAnsi" w:hAnsiTheme="minorHAnsi" w:cstheme="minorHAnsi"/>
                <w:sz w:val="22"/>
                <w:szCs w:val="22"/>
              </w:rPr>
              <w:t>and acceptance of the provided services</w:t>
            </w:r>
            <w:r w:rsidRPr="00E51367">
              <w:rPr>
                <w:rFonts w:asciiTheme="minorHAnsi" w:hAnsiTheme="minorHAnsi" w:cstheme="minorHAnsi"/>
                <w:sz w:val="22"/>
                <w:szCs w:val="22"/>
                <w:lang w:val="uk-UA"/>
              </w:rPr>
              <w:t>.</w:t>
            </w:r>
          </w:p>
          <w:p w14:paraId="17997E0F" w14:textId="77777777" w:rsidR="00D320F6" w:rsidRPr="00E51367" w:rsidRDefault="00D320F6"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2743140E" w14:textId="019DE611"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Our </w:t>
            </w:r>
            <w:r w:rsidR="00A94927" w:rsidRPr="00E51367">
              <w:rPr>
                <w:rFonts w:asciiTheme="minorHAnsi" w:hAnsiTheme="minorHAnsi" w:cstheme="minorHAnsi"/>
                <w:sz w:val="22"/>
                <w:szCs w:val="22"/>
              </w:rPr>
              <w:t>proposal</w:t>
            </w:r>
            <w:r w:rsidR="00A94927" w:rsidRPr="00E51367">
              <w:rPr>
                <w:rFonts w:asciiTheme="minorHAnsi" w:hAnsiTheme="minorHAnsi" w:cstheme="minorHAnsi"/>
                <w:sz w:val="22"/>
                <w:szCs w:val="22"/>
                <w:lang w:val="uk-UA"/>
              </w:rPr>
              <w:t xml:space="preserve"> </w:t>
            </w:r>
            <w:r w:rsidRPr="00E51367">
              <w:rPr>
                <w:rFonts w:asciiTheme="minorHAnsi" w:hAnsiTheme="minorHAnsi" w:cstheme="minorHAnsi"/>
                <w:sz w:val="22"/>
                <w:szCs w:val="22"/>
                <w:lang w:val="uk-UA"/>
              </w:rPr>
              <w:t>shall be binding upon us subject to the modifications.</w:t>
            </w:r>
          </w:p>
          <w:p w14:paraId="536517E7" w14:textId="77777777"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6852E94F" w14:textId="4EC836FA"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We understand that DAI is not bound to accept any </w:t>
            </w:r>
            <w:r w:rsidR="00A94927" w:rsidRPr="00E51367">
              <w:rPr>
                <w:rFonts w:asciiTheme="minorHAnsi" w:hAnsiTheme="minorHAnsi" w:cstheme="minorHAnsi"/>
                <w:sz w:val="22"/>
                <w:szCs w:val="22"/>
              </w:rPr>
              <w:t>proposals</w:t>
            </w:r>
            <w:r w:rsidR="00A94927" w:rsidRPr="00E51367">
              <w:rPr>
                <w:rFonts w:asciiTheme="minorHAnsi" w:hAnsiTheme="minorHAnsi" w:cstheme="minorHAnsi"/>
                <w:sz w:val="22"/>
                <w:szCs w:val="22"/>
                <w:lang w:val="uk-UA"/>
              </w:rPr>
              <w:t xml:space="preserve"> </w:t>
            </w:r>
            <w:r w:rsidRPr="00E51367">
              <w:rPr>
                <w:rFonts w:asciiTheme="minorHAnsi" w:hAnsiTheme="minorHAnsi" w:cstheme="minorHAnsi"/>
                <w:sz w:val="22"/>
                <w:szCs w:val="22"/>
                <w:lang w:val="uk-UA"/>
              </w:rPr>
              <w:t xml:space="preserve">it receives. </w:t>
            </w:r>
          </w:p>
          <w:p w14:paraId="58653EBF" w14:textId="77777777" w:rsidR="00DF1311" w:rsidRPr="00E51367" w:rsidRDefault="00DF1311"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4443577D" w14:textId="77777777" w:rsidR="005B1E7A" w:rsidRPr="00E51367" w:rsidRDefault="005B1E7A"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15FDC249" w14:textId="549070C7"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Authorized Signature: </w:t>
            </w:r>
          </w:p>
          <w:p w14:paraId="7A02E537" w14:textId="77777777" w:rsidR="00DF1311" w:rsidRPr="00E51367" w:rsidRDefault="00DF1311"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4313366C" w14:textId="34534821"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Name and Title of Signatory: </w:t>
            </w:r>
          </w:p>
          <w:p w14:paraId="5FB2D9B9" w14:textId="77777777" w:rsidR="00DF1311" w:rsidRPr="00E51367" w:rsidRDefault="00DF1311"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531BA726" w14:textId="5C2056E8"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Name of Firm: </w:t>
            </w:r>
          </w:p>
          <w:p w14:paraId="131A07B7" w14:textId="77777777" w:rsidR="00DF1311" w:rsidRPr="00E51367" w:rsidRDefault="00DF1311"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66E83571" w14:textId="6B576712"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Address: </w:t>
            </w:r>
          </w:p>
          <w:p w14:paraId="5F327111" w14:textId="77777777" w:rsidR="00DF1311" w:rsidRPr="00E51367" w:rsidRDefault="00DF1311"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75572BAE" w14:textId="68A6B9CA" w:rsidR="00B90C89" w:rsidRPr="00E51367"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Telephone: </w:t>
            </w:r>
          </w:p>
          <w:p w14:paraId="07F30289" w14:textId="77777777" w:rsidR="00DF1311" w:rsidRPr="00E51367" w:rsidRDefault="00DF1311"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148C54F2" w14:textId="47E6F3AE" w:rsidR="00B90C89" w:rsidRDefault="00B90C89"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Email:</w:t>
            </w:r>
          </w:p>
          <w:p w14:paraId="021F3866" w14:textId="77777777" w:rsidR="00A0410E" w:rsidRPr="00E51367" w:rsidRDefault="00A0410E" w:rsidP="00E51367">
            <w:pPr>
              <w:pStyle w:val="Default"/>
              <w:tabs>
                <w:tab w:val="left" w:pos="-21"/>
                <w:tab w:val="left" w:pos="226"/>
                <w:tab w:val="left" w:pos="360"/>
              </w:tabs>
              <w:spacing w:before="0"/>
              <w:ind w:left="-21"/>
              <w:contextualSpacing/>
              <w:mirrorIndents/>
              <w:jc w:val="both"/>
              <w:rPr>
                <w:rFonts w:asciiTheme="minorHAnsi" w:hAnsiTheme="minorHAnsi" w:cstheme="minorHAnsi"/>
                <w:sz w:val="22"/>
                <w:szCs w:val="22"/>
                <w:lang w:val="uk-UA"/>
              </w:rPr>
            </w:pPr>
          </w:p>
          <w:p w14:paraId="45FD7846" w14:textId="66A3892D" w:rsidR="00927E93" w:rsidRPr="00E51367" w:rsidRDefault="00927E93" w:rsidP="00E51367">
            <w:pPr>
              <w:pStyle w:val="Default"/>
              <w:tabs>
                <w:tab w:val="left" w:pos="-21"/>
                <w:tab w:val="left" w:pos="226"/>
                <w:tab w:val="left" w:pos="360"/>
              </w:tabs>
              <w:spacing w:before="0"/>
              <w:ind w:left="-21"/>
              <w:contextualSpacing/>
              <w:mirrorIndents/>
              <w:jc w:val="center"/>
              <w:rPr>
                <w:rFonts w:asciiTheme="minorHAnsi" w:hAnsiTheme="minorHAnsi" w:cstheme="minorHAnsi"/>
                <w:sz w:val="22"/>
                <w:szCs w:val="22"/>
                <w:lang w:val="uk-UA"/>
              </w:rPr>
            </w:pPr>
            <w:r w:rsidRPr="00E51367">
              <w:rPr>
                <w:rFonts w:asciiTheme="minorHAnsi" w:hAnsiTheme="minorHAnsi" w:cstheme="minorHAnsi"/>
                <w:sz w:val="22"/>
                <w:szCs w:val="22"/>
                <w:lang w:val="uk-UA"/>
              </w:rPr>
              <w:t>Company Seal/Stamp:</w:t>
            </w:r>
          </w:p>
        </w:tc>
        <w:tc>
          <w:tcPr>
            <w:tcW w:w="2764" w:type="pct"/>
          </w:tcPr>
          <w:p w14:paraId="5E620676" w14:textId="43282D09"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Ми, що підписалися нижче, надаємо пропозицію із загальною ціною </w:t>
            </w:r>
            <w:r w:rsidR="001753A0" w:rsidRPr="00E51367">
              <w:rPr>
                <w:rFonts w:asciiTheme="minorHAnsi" w:hAnsiTheme="minorHAnsi" w:cstheme="minorHAnsi"/>
                <w:sz w:val="22"/>
                <w:szCs w:val="22"/>
                <w:lang w:val="uk-UA"/>
              </w:rPr>
              <w:t>__________________________ (</w:t>
            </w:r>
            <w:r w:rsidRPr="00E51367">
              <w:rPr>
                <w:rFonts w:asciiTheme="minorHAnsi" w:hAnsiTheme="minorHAnsi" w:cstheme="minorHAnsi"/>
                <w:sz w:val="22"/>
                <w:szCs w:val="22"/>
                <w:lang w:val="uk-UA"/>
              </w:rPr>
              <w:t>вкажіть ціну</w:t>
            </w:r>
            <w:r w:rsidR="001753A0" w:rsidRPr="00E51367">
              <w:rPr>
                <w:rFonts w:asciiTheme="minorHAnsi" w:hAnsiTheme="minorHAnsi" w:cstheme="minorHAnsi"/>
                <w:sz w:val="22"/>
                <w:szCs w:val="22"/>
                <w:lang w:val="uk-UA"/>
              </w:rPr>
              <w:t xml:space="preserve"> цифрами і прописом)</w:t>
            </w:r>
            <w:r w:rsidRPr="00E51367">
              <w:rPr>
                <w:rFonts w:asciiTheme="minorHAnsi" w:hAnsiTheme="minorHAnsi" w:cstheme="minorHAnsi"/>
                <w:sz w:val="22"/>
                <w:szCs w:val="22"/>
                <w:lang w:val="uk-UA"/>
              </w:rPr>
              <w:t xml:space="preserve">, яка додається, відповідно до Запиту на </w:t>
            </w:r>
            <w:r w:rsidR="00A3051F" w:rsidRPr="00E51367">
              <w:rPr>
                <w:rFonts w:asciiTheme="minorHAnsi" w:hAnsiTheme="minorHAnsi" w:cstheme="minorHAnsi"/>
                <w:sz w:val="22"/>
                <w:szCs w:val="22"/>
                <w:lang w:val="uk-UA"/>
              </w:rPr>
              <w:t>надання</w:t>
            </w:r>
            <w:r w:rsidRPr="00E51367">
              <w:rPr>
                <w:rFonts w:asciiTheme="minorHAnsi" w:hAnsiTheme="minorHAnsi" w:cstheme="minorHAnsi"/>
                <w:sz w:val="22"/>
                <w:szCs w:val="22"/>
                <w:lang w:val="uk-UA"/>
              </w:rPr>
              <w:t xml:space="preserve"> пропозиції </w:t>
            </w:r>
            <w:r w:rsidR="005B1E7A" w:rsidRPr="00E51367">
              <w:rPr>
                <w:rFonts w:asciiTheme="minorHAnsi" w:hAnsiTheme="minorHAnsi" w:cstheme="minorHAnsi"/>
                <w:sz w:val="22"/>
                <w:szCs w:val="22"/>
                <w:lang w:val="uk-UA"/>
              </w:rPr>
              <w:t>RF</w:t>
            </w:r>
            <w:r w:rsidR="005B1E7A" w:rsidRPr="00E51367">
              <w:rPr>
                <w:rFonts w:asciiTheme="minorHAnsi" w:hAnsiTheme="minorHAnsi" w:cstheme="minorHAnsi"/>
                <w:sz w:val="22"/>
                <w:szCs w:val="22"/>
              </w:rPr>
              <w:t>P</w:t>
            </w:r>
            <w:r w:rsidR="00ED5337" w:rsidRPr="00E51367">
              <w:rPr>
                <w:rFonts w:asciiTheme="minorHAnsi" w:hAnsiTheme="minorHAnsi" w:cstheme="minorHAnsi"/>
                <w:sz w:val="22"/>
                <w:szCs w:val="22"/>
                <w:lang w:val="uk-UA"/>
              </w:rPr>
              <w:t xml:space="preserve"> №</w:t>
            </w:r>
            <w:r w:rsidR="001B18C7" w:rsidRPr="00E51367">
              <w:rPr>
                <w:rFonts w:asciiTheme="minorHAnsi" w:hAnsiTheme="minorHAnsi" w:cstheme="minorHAnsi"/>
                <w:sz w:val="22"/>
                <w:szCs w:val="22"/>
                <w:lang w:val="uk-UA"/>
              </w:rPr>
              <w:t xml:space="preserve"> </w:t>
            </w:r>
            <w:r w:rsidR="001B18C7" w:rsidRPr="00E51367">
              <w:rPr>
                <w:rFonts w:asciiTheme="minorHAnsi" w:hAnsiTheme="minorHAnsi" w:cstheme="minorHAnsi"/>
                <w:sz w:val="22"/>
                <w:szCs w:val="22"/>
              </w:rPr>
              <w:t>REQ</w:t>
            </w:r>
            <w:r w:rsidR="001B18C7" w:rsidRPr="00E51367">
              <w:rPr>
                <w:rFonts w:asciiTheme="minorHAnsi" w:hAnsiTheme="minorHAnsi" w:cstheme="minorHAnsi"/>
                <w:sz w:val="22"/>
                <w:szCs w:val="22"/>
                <w:lang w:val="uk-UA"/>
              </w:rPr>
              <w:t>-</w:t>
            </w:r>
            <w:r w:rsidR="0050125B">
              <w:rPr>
                <w:rFonts w:asciiTheme="minorHAnsi" w:hAnsiTheme="minorHAnsi" w:cstheme="minorHAnsi"/>
                <w:sz w:val="22"/>
                <w:szCs w:val="22"/>
              </w:rPr>
              <w:t>KR</w:t>
            </w:r>
            <w:r w:rsidR="001B18C7" w:rsidRPr="00E51367">
              <w:rPr>
                <w:rFonts w:asciiTheme="minorHAnsi" w:hAnsiTheme="minorHAnsi" w:cstheme="minorHAnsi"/>
                <w:sz w:val="22"/>
                <w:szCs w:val="22"/>
              </w:rPr>
              <w:t>M</w:t>
            </w:r>
            <w:r w:rsidR="001B18C7" w:rsidRPr="00E51367">
              <w:rPr>
                <w:rFonts w:asciiTheme="minorHAnsi" w:hAnsiTheme="minorHAnsi" w:cstheme="minorHAnsi"/>
                <w:sz w:val="22"/>
                <w:szCs w:val="22"/>
                <w:lang w:val="uk-UA"/>
              </w:rPr>
              <w:t>-</w:t>
            </w:r>
            <w:r w:rsidR="0050125B" w:rsidRPr="0050125B">
              <w:rPr>
                <w:rFonts w:asciiTheme="minorHAnsi" w:hAnsiTheme="minorHAnsi" w:cstheme="minorHAnsi"/>
                <w:sz w:val="22"/>
                <w:szCs w:val="22"/>
                <w:lang w:val="uk-UA"/>
              </w:rPr>
              <w:t>20</w:t>
            </w:r>
            <w:r w:rsidR="001B18C7" w:rsidRPr="00E51367">
              <w:rPr>
                <w:rFonts w:asciiTheme="minorHAnsi" w:hAnsiTheme="minorHAnsi" w:cstheme="minorHAnsi"/>
                <w:sz w:val="22"/>
                <w:szCs w:val="22"/>
                <w:lang w:val="uk-UA"/>
              </w:rPr>
              <w:t>-00</w:t>
            </w:r>
            <w:r w:rsidR="0050125B" w:rsidRPr="0050125B">
              <w:rPr>
                <w:rFonts w:asciiTheme="minorHAnsi" w:hAnsiTheme="minorHAnsi" w:cstheme="minorHAnsi"/>
                <w:sz w:val="22"/>
                <w:szCs w:val="22"/>
                <w:lang w:val="uk-UA"/>
              </w:rPr>
              <w:t>36</w:t>
            </w:r>
            <w:r w:rsidR="008143C8" w:rsidRPr="008143C8">
              <w:rPr>
                <w:rFonts w:asciiTheme="minorHAnsi" w:hAnsiTheme="minorHAnsi" w:cstheme="minorHAnsi"/>
                <w:sz w:val="22"/>
                <w:szCs w:val="22"/>
                <w:lang w:val="uk-UA"/>
              </w:rPr>
              <w:t>-</w:t>
            </w:r>
            <w:r w:rsidR="008143C8">
              <w:rPr>
                <w:rFonts w:asciiTheme="minorHAnsi" w:hAnsiTheme="minorHAnsi" w:cstheme="minorHAnsi"/>
                <w:sz w:val="22"/>
                <w:szCs w:val="22"/>
              </w:rPr>
              <w:t>a</w:t>
            </w:r>
            <w:r w:rsidR="001B18C7" w:rsidRPr="00E51367">
              <w:rPr>
                <w:rFonts w:asciiTheme="minorHAnsi" w:hAnsiTheme="minorHAnsi" w:cstheme="minorHAnsi"/>
                <w:sz w:val="22"/>
                <w:szCs w:val="22"/>
                <w:lang w:val="uk-UA"/>
              </w:rPr>
              <w:t xml:space="preserve"> </w:t>
            </w:r>
            <w:r w:rsidRPr="00E51367">
              <w:rPr>
                <w:rFonts w:asciiTheme="minorHAnsi" w:hAnsiTheme="minorHAnsi" w:cstheme="minorHAnsi"/>
                <w:sz w:val="22"/>
                <w:szCs w:val="22"/>
                <w:lang w:val="uk-UA"/>
              </w:rPr>
              <w:t xml:space="preserve">від </w:t>
            </w:r>
            <w:r w:rsidR="008143C8">
              <w:rPr>
                <w:rFonts w:asciiTheme="minorHAnsi" w:hAnsiTheme="minorHAnsi" w:cstheme="minorHAnsi"/>
                <w:sz w:val="22"/>
                <w:szCs w:val="22"/>
                <w:lang w:val="uk-UA"/>
              </w:rPr>
              <w:t>29 травня</w:t>
            </w:r>
            <w:r w:rsidR="00EF2205" w:rsidRPr="00E51367">
              <w:rPr>
                <w:rFonts w:asciiTheme="minorHAnsi" w:hAnsiTheme="minorHAnsi" w:cstheme="minorHAnsi"/>
                <w:sz w:val="22"/>
                <w:szCs w:val="22"/>
                <w:lang w:val="uk-UA"/>
              </w:rPr>
              <w:t xml:space="preserve"> </w:t>
            </w:r>
            <w:r w:rsidR="00AF28FE" w:rsidRPr="00E51367">
              <w:rPr>
                <w:rFonts w:asciiTheme="minorHAnsi" w:hAnsiTheme="minorHAnsi" w:cstheme="minorHAnsi"/>
                <w:sz w:val="22"/>
                <w:szCs w:val="22"/>
                <w:lang w:val="uk-UA"/>
              </w:rPr>
              <w:t>2</w:t>
            </w:r>
            <w:r w:rsidR="005B1E7A" w:rsidRPr="00E51367">
              <w:rPr>
                <w:rFonts w:asciiTheme="minorHAnsi" w:hAnsiTheme="minorHAnsi" w:cstheme="minorHAnsi"/>
                <w:sz w:val="22"/>
                <w:szCs w:val="22"/>
                <w:lang w:val="uk-UA"/>
              </w:rPr>
              <w:t>0</w:t>
            </w:r>
            <w:r w:rsidR="0050125B">
              <w:rPr>
                <w:rFonts w:asciiTheme="minorHAnsi" w:hAnsiTheme="minorHAnsi" w:cstheme="minorHAnsi"/>
                <w:sz w:val="22"/>
                <w:szCs w:val="22"/>
                <w:lang w:val="uk-UA"/>
              </w:rPr>
              <w:t>20</w:t>
            </w:r>
            <w:r w:rsidR="00E85CC1" w:rsidRPr="00E51367">
              <w:rPr>
                <w:rFonts w:asciiTheme="minorHAnsi" w:hAnsiTheme="minorHAnsi" w:cstheme="minorHAnsi"/>
                <w:sz w:val="22"/>
                <w:szCs w:val="22"/>
                <w:lang w:val="uk-UA"/>
              </w:rPr>
              <w:t xml:space="preserve"> року</w:t>
            </w:r>
            <w:r w:rsidRPr="00E51367">
              <w:rPr>
                <w:rFonts w:asciiTheme="minorHAnsi" w:hAnsiTheme="minorHAnsi" w:cstheme="minorHAnsi"/>
                <w:sz w:val="22"/>
                <w:szCs w:val="22"/>
                <w:lang w:val="uk-UA"/>
              </w:rPr>
              <w:t xml:space="preserve">. </w:t>
            </w:r>
          </w:p>
          <w:p w14:paraId="719ED3DA" w14:textId="77777777"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61B73233" w14:textId="211EDECA" w:rsidR="00927E93"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Ми засвідчуємо, що ціни зазначені у Прайс-листі, що додається, дійсні протягом періоду </w:t>
            </w:r>
            <w:r w:rsidR="00860201" w:rsidRPr="00E51367">
              <w:rPr>
                <w:rFonts w:asciiTheme="minorHAnsi" w:hAnsiTheme="minorHAnsi" w:cstheme="minorHAnsi"/>
                <w:sz w:val="22"/>
                <w:szCs w:val="22"/>
                <w:lang w:val="uk-UA"/>
              </w:rPr>
              <w:t>60 (шістдесят)</w:t>
            </w:r>
            <w:r w:rsidRPr="00E51367">
              <w:rPr>
                <w:rFonts w:asciiTheme="minorHAnsi" w:hAnsiTheme="minorHAnsi" w:cstheme="minorHAnsi"/>
                <w:sz w:val="22"/>
                <w:szCs w:val="22"/>
                <w:lang w:val="uk-UA"/>
              </w:rPr>
              <w:t xml:space="preserve"> </w:t>
            </w:r>
            <w:r w:rsidR="00E1512E" w:rsidRPr="00E51367">
              <w:rPr>
                <w:rFonts w:asciiTheme="minorHAnsi" w:hAnsiTheme="minorHAnsi" w:cstheme="minorHAnsi"/>
                <w:sz w:val="22"/>
                <w:szCs w:val="22"/>
                <w:lang w:val="uk-UA"/>
              </w:rPr>
              <w:t xml:space="preserve">календарних </w:t>
            </w:r>
            <w:r w:rsidRPr="00E51367">
              <w:rPr>
                <w:rFonts w:asciiTheme="minorHAnsi" w:hAnsiTheme="minorHAnsi" w:cstheme="minorHAnsi"/>
                <w:sz w:val="22"/>
                <w:szCs w:val="22"/>
                <w:lang w:val="uk-UA"/>
              </w:rPr>
              <w:t xml:space="preserve">днів. </w:t>
            </w:r>
          </w:p>
          <w:p w14:paraId="46148C63" w14:textId="77777777" w:rsidR="00927E93" w:rsidRPr="00E51367" w:rsidRDefault="00927E93"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43D44A8E" w14:textId="77777777" w:rsidR="00D320F6" w:rsidRPr="00E51367" w:rsidRDefault="00D320F6" w:rsidP="00E51367">
            <w:pPr>
              <w:pStyle w:val="Default"/>
              <w:tabs>
                <w:tab w:val="left" w:pos="183"/>
                <w:tab w:val="left" w:pos="360"/>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Ми засвідчуємо нашу фінансову відповідальність і приймаємо умови оплати компанії «DAI», які є оплатою після доставки та прийняття наданих послуг.</w:t>
            </w:r>
          </w:p>
          <w:p w14:paraId="370FFCEC" w14:textId="065A00D6" w:rsidR="00D320F6" w:rsidRDefault="00D320F6" w:rsidP="007A707A">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45DEBE66" w14:textId="77777777" w:rsidR="007A707A" w:rsidRPr="00E51367" w:rsidRDefault="007A707A"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683AD7C4" w14:textId="63FFE637"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Наша пропозиція є обов’язковою для нас з урахуванням змін в результаті будь-яких обговорень.</w:t>
            </w:r>
          </w:p>
          <w:p w14:paraId="3D1CE052" w14:textId="77777777" w:rsidR="008C040E" w:rsidRPr="00E51367" w:rsidRDefault="008C040E"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34746B45" w14:textId="77777777"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 xml:space="preserve">Ми розуміємо, що компанія «DAI» не зобов’язана приймати будь-які пропозиції, які вона отримує. </w:t>
            </w:r>
          </w:p>
          <w:p w14:paraId="5AF6CFAA" w14:textId="3B42EB9C" w:rsidR="008C040E" w:rsidRPr="00E51367" w:rsidRDefault="008C040E"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11558F40" w14:textId="77777777" w:rsidR="00DF1311" w:rsidRPr="00E51367" w:rsidRDefault="00DF1311"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1C254D51" w14:textId="303BAD82"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ru-RU"/>
              </w:rPr>
              <w:t>П</w:t>
            </w:r>
            <w:r w:rsidRPr="00E51367">
              <w:rPr>
                <w:rFonts w:asciiTheme="minorHAnsi" w:hAnsiTheme="minorHAnsi" w:cstheme="minorHAnsi"/>
                <w:sz w:val="22"/>
                <w:szCs w:val="22"/>
                <w:lang w:val="uk-UA"/>
              </w:rPr>
              <w:t>ідпис уповноваженної особи:</w:t>
            </w:r>
          </w:p>
          <w:p w14:paraId="386E20B6" w14:textId="77777777" w:rsidR="00DF1311" w:rsidRPr="00E51367" w:rsidRDefault="00DF1311"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75BF6F74" w14:textId="1A6539FB"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Ім’я та посада уповноваженної особи:</w:t>
            </w:r>
          </w:p>
          <w:p w14:paraId="65C71618" w14:textId="77777777" w:rsidR="00DF1311" w:rsidRPr="00E51367" w:rsidRDefault="00DF1311"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6DFDD6E2" w14:textId="73E9A760"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Назва організації:</w:t>
            </w:r>
          </w:p>
          <w:p w14:paraId="30E3609F" w14:textId="77777777" w:rsidR="00DF1311" w:rsidRPr="00E51367" w:rsidRDefault="00DF1311"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0AE0355B" w14:textId="21A77940"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Адреса:</w:t>
            </w:r>
          </w:p>
          <w:p w14:paraId="46D37DEA" w14:textId="77777777" w:rsidR="00DF1311" w:rsidRPr="00E51367" w:rsidRDefault="00DF1311"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05358CA3" w14:textId="1DFE7B78" w:rsidR="00B90C89" w:rsidRPr="00E51367" w:rsidRDefault="00B90C89"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Телефон:</w:t>
            </w:r>
          </w:p>
          <w:p w14:paraId="1A907E8B" w14:textId="77777777" w:rsidR="00DF1311" w:rsidRPr="00E51367" w:rsidRDefault="00DF1311"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748C133B" w14:textId="02C360E6" w:rsidR="008C040E" w:rsidRDefault="008C040E"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r w:rsidRPr="00E51367">
              <w:rPr>
                <w:rFonts w:asciiTheme="minorHAnsi" w:hAnsiTheme="minorHAnsi" w:cstheme="minorHAnsi"/>
                <w:sz w:val="22"/>
                <w:szCs w:val="22"/>
                <w:lang w:val="uk-UA"/>
              </w:rPr>
              <w:t>Email:</w:t>
            </w:r>
          </w:p>
          <w:p w14:paraId="1C6901BF" w14:textId="77777777" w:rsidR="00A0410E" w:rsidRPr="00E51367" w:rsidRDefault="00A0410E" w:rsidP="00E51367">
            <w:pPr>
              <w:pStyle w:val="Default"/>
              <w:tabs>
                <w:tab w:val="left" w:pos="183"/>
                <w:tab w:val="left" w:pos="360"/>
                <w:tab w:val="left" w:pos="4432"/>
              </w:tabs>
              <w:spacing w:before="0"/>
              <w:contextualSpacing/>
              <w:mirrorIndents/>
              <w:jc w:val="both"/>
              <w:rPr>
                <w:rFonts w:asciiTheme="minorHAnsi" w:hAnsiTheme="minorHAnsi" w:cstheme="minorHAnsi"/>
                <w:sz w:val="22"/>
                <w:szCs w:val="22"/>
                <w:lang w:val="uk-UA"/>
              </w:rPr>
            </w:pPr>
          </w:p>
          <w:p w14:paraId="27FBFF74" w14:textId="3CCAB75E" w:rsidR="00927E93" w:rsidRPr="00E51367" w:rsidRDefault="00927E93" w:rsidP="00E51367">
            <w:pPr>
              <w:pStyle w:val="Default"/>
              <w:tabs>
                <w:tab w:val="left" w:pos="183"/>
                <w:tab w:val="left" w:pos="360"/>
                <w:tab w:val="left" w:pos="4432"/>
              </w:tabs>
              <w:spacing w:before="0"/>
              <w:contextualSpacing/>
              <w:mirrorIndents/>
              <w:jc w:val="center"/>
              <w:rPr>
                <w:rFonts w:asciiTheme="minorHAnsi" w:hAnsiTheme="minorHAnsi" w:cstheme="minorHAnsi"/>
                <w:sz w:val="22"/>
                <w:szCs w:val="22"/>
                <w:lang w:val="uk-UA"/>
              </w:rPr>
            </w:pPr>
            <w:r w:rsidRPr="00E51367">
              <w:rPr>
                <w:rFonts w:asciiTheme="minorHAnsi" w:hAnsiTheme="minorHAnsi" w:cstheme="minorHAnsi"/>
                <w:sz w:val="22"/>
                <w:szCs w:val="22"/>
                <w:lang w:val="uk-UA"/>
              </w:rPr>
              <w:t>Печатка компанії:</w:t>
            </w:r>
          </w:p>
        </w:tc>
      </w:tr>
    </w:tbl>
    <w:p w14:paraId="4CF16337" w14:textId="6378084D" w:rsidR="0000628E" w:rsidRPr="00E51367" w:rsidRDefault="0000628E" w:rsidP="00E51367">
      <w:pPr>
        <w:pStyle w:val="Heading1"/>
        <w:numPr>
          <w:ilvl w:val="0"/>
          <w:numId w:val="0"/>
        </w:numPr>
        <w:tabs>
          <w:tab w:val="left" w:pos="360"/>
        </w:tabs>
        <w:spacing w:before="0" w:after="0"/>
        <w:contextualSpacing/>
        <w:mirrorIndents/>
        <w:rPr>
          <w:rFonts w:asciiTheme="minorHAnsi" w:hAnsiTheme="minorHAnsi" w:cstheme="minorHAnsi"/>
          <w:szCs w:val="22"/>
          <w:lang w:val="uk-UA"/>
        </w:rPr>
      </w:pPr>
    </w:p>
    <w:p w14:paraId="4D5DD767" w14:textId="77777777" w:rsidR="005D36E4" w:rsidRDefault="005D36E4" w:rsidP="00877F37">
      <w:pPr>
        <w:tabs>
          <w:tab w:val="left" w:pos="360"/>
        </w:tabs>
        <w:spacing w:before="0"/>
        <w:contextualSpacing/>
        <w:mirrorIndents/>
        <w:rPr>
          <w:rFonts w:cstheme="minorHAnsi"/>
          <w:lang w:val="ru-RU"/>
        </w:rPr>
        <w:sectPr w:rsidR="005D36E4" w:rsidSect="00B72E4B">
          <w:pgSz w:w="11906" w:h="16838" w:code="9"/>
          <w:pgMar w:top="1080" w:right="1440" w:bottom="810" w:left="1440" w:header="720" w:footer="150" w:gutter="0"/>
          <w:cols w:space="720"/>
          <w:docGrid w:linePitch="360"/>
        </w:sectPr>
      </w:pPr>
    </w:p>
    <w:p w14:paraId="32402E2A" w14:textId="77777777" w:rsidR="00DB37F4" w:rsidRPr="00E51367" w:rsidRDefault="00DB37F4" w:rsidP="00E51367">
      <w:pPr>
        <w:pStyle w:val="Heading1"/>
        <w:numPr>
          <w:ilvl w:val="0"/>
          <w:numId w:val="0"/>
        </w:numPr>
        <w:tabs>
          <w:tab w:val="left" w:pos="360"/>
        </w:tabs>
        <w:spacing w:before="0" w:after="0"/>
        <w:contextualSpacing/>
        <w:mirrorIndents/>
        <w:jc w:val="center"/>
        <w:rPr>
          <w:rFonts w:asciiTheme="minorHAnsi" w:hAnsiTheme="minorHAnsi" w:cstheme="minorHAnsi"/>
          <w:szCs w:val="22"/>
        </w:rPr>
      </w:pPr>
      <w:r w:rsidRPr="00E51367">
        <w:rPr>
          <w:rFonts w:asciiTheme="minorHAnsi" w:hAnsiTheme="minorHAnsi" w:cstheme="minorHAnsi"/>
          <w:szCs w:val="22"/>
        </w:rPr>
        <w:t xml:space="preserve">Attachment C: Deliverables, Price Schedule / </w:t>
      </w:r>
      <w:r w:rsidRPr="00E51367">
        <w:rPr>
          <w:rFonts w:asciiTheme="minorHAnsi" w:hAnsiTheme="minorHAnsi" w:cstheme="minorHAnsi"/>
          <w:szCs w:val="22"/>
          <w:lang w:val="uk-UA"/>
        </w:rPr>
        <w:t>Додаток С:  Результати, Прайс-лист</w:t>
      </w:r>
    </w:p>
    <w:p w14:paraId="626489AA" w14:textId="3BB2A35E" w:rsidR="00ED38A3" w:rsidRPr="005742D3" w:rsidRDefault="00FB7753" w:rsidP="00E51367">
      <w:pPr>
        <w:tabs>
          <w:tab w:val="left" w:pos="360"/>
        </w:tabs>
        <w:spacing w:before="0"/>
        <w:contextualSpacing/>
        <w:mirrorIndents/>
        <w:jc w:val="center"/>
        <w:rPr>
          <w:rFonts w:cstheme="minorHAnsi"/>
          <w:sz w:val="21"/>
          <w:szCs w:val="21"/>
        </w:rPr>
      </w:pPr>
      <w:r w:rsidRPr="005742D3">
        <w:rPr>
          <w:rFonts w:cstheme="minorHAnsi"/>
          <w:b/>
          <w:sz w:val="21"/>
          <w:szCs w:val="21"/>
        </w:rPr>
        <w:t xml:space="preserve">IMPORTANT! / </w:t>
      </w:r>
      <w:r w:rsidRPr="005742D3">
        <w:rPr>
          <w:rFonts w:cstheme="minorHAnsi"/>
          <w:b/>
          <w:sz w:val="21"/>
          <w:szCs w:val="21"/>
          <w:lang w:val="uk-UA"/>
        </w:rPr>
        <w:t xml:space="preserve">ВАЖЛИВО! </w:t>
      </w:r>
      <w:r w:rsidR="00301AEA" w:rsidRPr="005742D3">
        <w:rPr>
          <w:rFonts w:cstheme="minorHAnsi"/>
          <w:sz w:val="21"/>
          <w:szCs w:val="21"/>
        </w:rPr>
        <w:t xml:space="preserve">In this section, </w:t>
      </w:r>
      <w:r w:rsidR="00AC52B0" w:rsidRPr="005742D3">
        <w:rPr>
          <w:rFonts w:cstheme="minorHAnsi"/>
          <w:sz w:val="21"/>
          <w:szCs w:val="21"/>
        </w:rPr>
        <w:t>O</w:t>
      </w:r>
      <w:r w:rsidR="00757585" w:rsidRPr="005742D3">
        <w:rPr>
          <w:rFonts w:cstheme="minorHAnsi"/>
          <w:sz w:val="21"/>
          <w:szCs w:val="21"/>
        </w:rPr>
        <w:t xml:space="preserve">fferors should </w:t>
      </w:r>
      <w:r w:rsidR="00933221" w:rsidRPr="005742D3">
        <w:rPr>
          <w:rFonts w:cstheme="minorHAnsi"/>
          <w:sz w:val="21"/>
          <w:szCs w:val="21"/>
        </w:rPr>
        <w:t>present the total price for the services to be performed.</w:t>
      </w:r>
      <w:r w:rsidR="006C2AB9" w:rsidRPr="005742D3">
        <w:rPr>
          <w:rFonts w:cstheme="minorHAnsi"/>
          <w:sz w:val="21"/>
          <w:szCs w:val="21"/>
        </w:rPr>
        <w:t xml:space="preserve"> </w:t>
      </w:r>
      <w:r w:rsidR="00E2501D" w:rsidRPr="005742D3">
        <w:rPr>
          <w:rFonts w:cstheme="minorHAnsi"/>
          <w:sz w:val="21"/>
          <w:szCs w:val="21"/>
        </w:rPr>
        <w:t xml:space="preserve">Provided in Attachment C.1, as a separate attachment, is the budget template for the Cost Proposal.  Offerors shall complete </w:t>
      </w:r>
      <w:r w:rsidR="00A169A4" w:rsidRPr="005742D3">
        <w:rPr>
          <w:rFonts w:cstheme="minorHAnsi"/>
          <w:sz w:val="21"/>
          <w:szCs w:val="21"/>
        </w:rPr>
        <w:t xml:space="preserve">attachment C.1 </w:t>
      </w:r>
      <w:r w:rsidR="00E2501D" w:rsidRPr="005742D3">
        <w:rPr>
          <w:rFonts w:cstheme="minorHAnsi"/>
          <w:sz w:val="21"/>
          <w:szCs w:val="21"/>
        </w:rPr>
        <w:t xml:space="preserve">including as much detailed information as possible. </w:t>
      </w:r>
      <w:r w:rsidRPr="005742D3">
        <w:rPr>
          <w:rFonts w:cstheme="minorHAnsi"/>
          <w:sz w:val="21"/>
          <w:szCs w:val="21"/>
        </w:rPr>
        <w:t>/</w:t>
      </w:r>
    </w:p>
    <w:p w14:paraId="433C034E" w14:textId="71369269" w:rsidR="003A781A" w:rsidRPr="005742D3" w:rsidRDefault="003B68A6" w:rsidP="00E51367">
      <w:pPr>
        <w:tabs>
          <w:tab w:val="left" w:pos="360"/>
        </w:tabs>
        <w:spacing w:before="0"/>
        <w:contextualSpacing/>
        <w:mirrorIndents/>
        <w:jc w:val="center"/>
        <w:rPr>
          <w:rFonts w:cstheme="minorHAnsi"/>
          <w:color w:val="000000"/>
          <w:sz w:val="21"/>
          <w:szCs w:val="21"/>
          <w:lang w:val="ru-RU"/>
        </w:rPr>
      </w:pPr>
      <w:r w:rsidRPr="005742D3">
        <w:rPr>
          <w:rFonts w:cstheme="minorHAnsi"/>
          <w:color w:val="000000"/>
          <w:sz w:val="21"/>
          <w:szCs w:val="21"/>
          <w:lang w:val="uk-UA"/>
        </w:rPr>
        <w:t xml:space="preserve">В цьому розділі </w:t>
      </w:r>
      <w:r w:rsidR="00044DBE" w:rsidRPr="005742D3">
        <w:rPr>
          <w:rFonts w:cstheme="minorHAnsi"/>
          <w:color w:val="000000"/>
          <w:sz w:val="21"/>
          <w:szCs w:val="21"/>
          <w:lang w:val="uk-UA"/>
        </w:rPr>
        <w:t>У</w:t>
      </w:r>
      <w:r w:rsidRPr="005742D3">
        <w:rPr>
          <w:rFonts w:cstheme="minorHAnsi"/>
          <w:color w:val="000000"/>
          <w:sz w:val="21"/>
          <w:szCs w:val="21"/>
          <w:lang w:val="uk-UA"/>
        </w:rPr>
        <w:t xml:space="preserve">часники </w:t>
      </w:r>
      <w:r w:rsidR="00044DBE" w:rsidRPr="005742D3">
        <w:rPr>
          <w:rFonts w:cstheme="minorHAnsi"/>
          <w:color w:val="000000"/>
          <w:sz w:val="21"/>
          <w:szCs w:val="21"/>
          <w:lang w:val="uk-UA"/>
        </w:rPr>
        <w:t xml:space="preserve">тендеру </w:t>
      </w:r>
      <w:r w:rsidRPr="005742D3">
        <w:rPr>
          <w:rFonts w:cstheme="minorHAnsi"/>
          <w:color w:val="000000"/>
          <w:sz w:val="21"/>
          <w:szCs w:val="21"/>
          <w:lang w:val="uk-UA"/>
        </w:rPr>
        <w:t xml:space="preserve">мають представити </w:t>
      </w:r>
      <w:r w:rsidRPr="005742D3">
        <w:rPr>
          <w:rFonts w:cstheme="minorHAnsi"/>
          <w:color w:val="000000"/>
          <w:sz w:val="21"/>
          <w:szCs w:val="21"/>
          <w:lang w:val="ru-RU"/>
        </w:rPr>
        <w:t>загальну ціну за послуги</w:t>
      </w:r>
      <w:r w:rsidR="00ED38A3" w:rsidRPr="005742D3">
        <w:rPr>
          <w:rFonts w:cstheme="minorHAnsi"/>
          <w:color w:val="000000"/>
          <w:sz w:val="21"/>
          <w:szCs w:val="21"/>
          <w:lang w:val="ru-RU"/>
        </w:rPr>
        <w:t xml:space="preserve">, </w:t>
      </w:r>
      <w:r w:rsidR="00ED38A3" w:rsidRPr="005742D3">
        <w:rPr>
          <w:rFonts w:cstheme="minorHAnsi"/>
          <w:color w:val="000000"/>
          <w:sz w:val="21"/>
          <w:szCs w:val="21"/>
          <w:lang w:val="uk-UA"/>
        </w:rPr>
        <w:t>що підлягають виконанню</w:t>
      </w:r>
      <w:r w:rsidRPr="005742D3">
        <w:rPr>
          <w:rFonts w:cstheme="minorHAnsi"/>
          <w:color w:val="000000"/>
          <w:sz w:val="21"/>
          <w:szCs w:val="21"/>
          <w:lang w:val="ru-RU"/>
        </w:rPr>
        <w:t>.</w:t>
      </w:r>
      <w:r w:rsidR="00374D4D" w:rsidRPr="005742D3">
        <w:rPr>
          <w:rFonts w:cstheme="minorHAnsi"/>
          <w:color w:val="000000"/>
          <w:sz w:val="21"/>
          <w:szCs w:val="21"/>
          <w:lang w:val="ru-RU"/>
        </w:rPr>
        <w:t xml:space="preserve"> У Додатку С</w:t>
      </w:r>
      <w:r w:rsidR="00ED38A3" w:rsidRPr="005742D3">
        <w:rPr>
          <w:rFonts w:cstheme="minorHAnsi"/>
          <w:color w:val="000000"/>
          <w:sz w:val="21"/>
          <w:szCs w:val="21"/>
          <w:lang w:val="ru-RU"/>
        </w:rPr>
        <w:t>.1</w:t>
      </w:r>
      <w:r w:rsidR="00374D4D" w:rsidRPr="005742D3">
        <w:rPr>
          <w:rFonts w:cstheme="minorHAnsi"/>
          <w:color w:val="000000"/>
          <w:sz w:val="21"/>
          <w:szCs w:val="21"/>
          <w:lang w:val="ru-RU"/>
        </w:rPr>
        <w:t xml:space="preserve">, що представлений окремим додатком, представлено шаблон бюджету для </w:t>
      </w:r>
      <w:r w:rsidR="00ED38A3" w:rsidRPr="005742D3">
        <w:rPr>
          <w:rFonts w:cstheme="minorHAnsi"/>
          <w:color w:val="000000"/>
          <w:sz w:val="21"/>
          <w:szCs w:val="21"/>
          <w:lang w:val="ru-RU"/>
        </w:rPr>
        <w:t>надання Цінової Пропозиції</w:t>
      </w:r>
      <w:r w:rsidR="00374D4D" w:rsidRPr="005742D3">
        <w:rPr>
          <w:rFonts w:cstheme="minorHAnsi"/>
          <w:color w:val="000000"/>
          <w:sz w:val="21"/>
          <w:szCs w:val="21"/>
          <w:lang w:val="ru-RU"/>
        </w:rPr>
        <w:t xml:space="preserve">. </w:t>
      </w:r>
      <w:r w:rsidR="00ED38A3" w:rsidRPr="005742D3">
        <w:rPr>
          <w:rFonts w:cstheme="minorHAnsi"/>
          <w:color w:val="000000"/>
          <w:sz w:val="21"/>
          <w:szCs w:val="21"/>
          <w:lang w:val="ru-RU"/>
        </w:rPr>
        <w:t xml:space="preserve">Учасники </w:t>
      </w:r>
      <w:r w:rsidR="00374D4D" w:rsidRPr="005742D3">
        <w:rPr>
          <w:rFonts w:cstheme="minorHAnsi"/>
          <w:color w:val="000000"/>
          <w:sz w:val="21"/>
          <w:szCs w:val="21"/>
          <w:lang w:val="ru-RU"/>
        </w:rPr>
        <w:t xml:space="preserve">повинні </w:t>
      </w:r>
      <w:r w:rsidR="00ED38A3" w:rsidRPr="005742D3">
        <w:rPr>
          <w:rFonts w:cstheme="minorHAnsi"/>
          <w:color w:val="000000"/>
          <w:sz w:val="21"/>
          <w:szCs w:val="21"/>
          <w:lang w:val="ru-RU"/>
        </w:rPr>
        <w:t>заповнити</w:t>
      </w:r>
      <w:r w:rsidR="00374D4D" w:rsidRPr="005742D3">
        <w:rPr>
          <w:rFonts w:cstheme="minorHAnsi"/>
          <w:color w:val="000000"/>
          <w:sz w:val="21"/>
          <w:szCs w:val="21"/>
          <w:lang w:val="ru-RU"/>
        </w:rPr>
        <w:t xml:space="preserve"> </w:t>
      </w:r>
      <w:r w:rsidR="00ED38A3" w:rsidRPr="005742D3">
        <w:rPr>
          <w:rFonts w:cstheme="minorHAnsi"/>
          <w:color w:val="000000"/>
          <w:sz w:val="21"/>
          <w:szCs w:val="21"/>
          <w:lang w:val="ru-RU"/>
        </w:rPr>
        <w:t>Додаток</w:t>
      </w:r>
      <w:r w:rsidR="00374D4D" w:rsidRPr="005742D3">
        <w:rPr>
          <w:rFonts w:cstheme="minorHAnsi"/>
          <w:color w:val="000000"/>
          <w:sz w:val="21"/>
          <w:szCs w:val="21"/>
          <w:lang w:val="ru-RU"/>
        </w:rPr>
        <w:t xml:space="preserve"> </w:t>
      </w:r>
      <w:r w:rsidR="00374D4D" w:rsidRPr="005742D3">
        <w:rPr>
          <w:rFonts w:cstheme="minorHAnsi"/>
          <w:color w:val="000000"/>
          <w:sz w:val="21"/>
          <w:szCs w:val="21"/>
        </w:rPr>
        <w:t>C</w:t>
      </w:r>
      <w:r w:rsidR="00374D4D" w:rsidRPr="005742D3">
        <w:rPr>
          <w:rFonts w:cstheme="minorHAnsi"/>
          <w:color w:val="000000"/>
          <w:sz w:val="21"/>
          <w:szCs w:val="21"/>
          <w:lang w:val="ru-RU"/>
        </w:rPr>
        <w:t>.1, вк</w:t>
      </w:r>
      <w:r w:rsidR="00ED38A3" w:rsidRPr="005742D3">
        <w:rPr>
          <w:rFonts w:cstheme="minorHAnsi"/>
          <w:color w:val="000000"/>
          <w:sz w:val="21"/>
          <w:szCs w:val="21"/>
          <w:lang w:val="ru-RU"/>
        </w:rPr>
        <w:t>лючаючи</w:t>
      </w:r>
      <w:r w:rsidR="00374D4D" w:rsidRPr="005742D3">
        <w:rPr>
          <w:rFonts w:cstheme="minorHAnsi"/>
          <w:color w:val="000000"/>
          <w:sz w:val="21"/>
          <w:szCs w:val="21"/>
          <w:lang w:val="ru-RU"/>
        </w:rPr>
        <w:t xml:space="preserve"> </w:t>
      </w:r>
      <w:r w:rsidR="00ED38A3" w:rsidRPr="005742D3">
        <w:rPr>
          <w:rFonts w:cstheme="minorHAnsi"/>
          <w:color w:val="000000"/>
          <w:sz w:val="21"/>
          <w:szCs w:val="21"/>
          <w:lang w:val="ru-RU"/>
        </w:rPr>
        <w:t>якомога більше детальної інформації.</w:t>
      </w:r>
    </w:p>
    <w:p w14:paraId="5E56C001" w14:textId="2E55E6E0" w:rsidR="005D36E4" w:rsidRPr="00E51367" w:rsidRDefault="007B6EE5" w:rsidP="00606B72">
      <w:pPr>
        <w:pStyle w:val="ListParagraph"/>
        <w:tabs>
          <w:tab w:val="left" w:pos="360"/>
        </w:tabs>
        <w:spacing w:before="0"/>
        <w:ind w:left="0"/>
        <w:mirrorIndents/>
        <w:jc w:val="right"/>
        <w:rPr>
          <w:rFonts w:cstheme="minorHAnsi"/>
          <w:lang w:val="uk-UA"/>
        </w:rPr>
      </w:pPr>
      <w:r w:rsidRPr="00005662">
        <w:rPr>
          <w:rFonts w:cstheme="minorHAnsi"/>
          <w:sz w:val="18"/>
          <w:szCs w:val="18"/>
          <w:lang w:val="ru-RU"/>
        </w:rPr>
        <w:t xml:space="preserve">      </w:t>
      </w:r>
      <w:r w:rsidR="00FB7753" w:rsidRPr="006B0B05">
        <w:rPr>
          <w:rFonts w:cstheme="minorHAnsi"/>
          <w:sz w:val="18"/>
          <w:szCs w:val="18"/>
        </w:rPr>
        <w:t xml:space="preserve">All prices are in UAH without VAT/ </w:t>
      </w:r>
      <w:r w:rsidR="00FB7753" w:rsidRPr="006B0B05">
        <w:rPr>
          <w:rFonts w:cstheme="minorHAnsi"/>
          <w:sz w:val="18"/>
          <w:szCs w:val="18"/>
          <w:lang w:val="uk-UA"/>
        </w:rPr>
        <w:t>Усі ціни надані в грн.</w:t>
      </w:r>
      <w:r w:rsidR="00FB7753" w:rsidRPr="006B0B05">
        <w:rPr>
          <w:rFonts w:cstheme="minorHAnsi"/>
          <w:sz w:val="18"/>
          <w:szCs w:val="18"/>
        </w:rPr>
        <w:t xml:space="preserve"> </w:t>
      </w:r>
      <w:r w:rsidR="00FB7753" w:rsidRPr="006B0B05">
        <w:rPr>
          <w:rFonts w:cstheme="minorHAnsi"/>
          <w:sz w:val="18"/>
          <w:szCs w:val="18"/>
          <w:lang w:val="uk-UA"/>
        </w:rPr>
        <w:t>без ПДВ</w:t>
      </w:r>
    </w:p>
    <w:tbl>
      <w:tblPr>
        <w:tblW w:w="51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518"/>
        <w:gridCol w:w="6051"/>
        <w:gridCol w:w="1078"/>
        <w:gridCol w:w="2066"/>
        <w:gridCol w:w="3330"/>
      </w:tblGrid>
      <w:tr w:rsidR="003838CA" w:rsidRPr="00AD22C7" w14:paraId="7C355910" w14:textId="77777777" w:rsidTr="0013317A">
        <w:trPr>
          <w:trHeight w:val="133"/>
        </w:trPr>
        <w:tc>
          <w:tcPr>
            <w:tcW w:w="154" w:type="pct"/>
            <w:shd w:val="clear" w:color="000000" w:fill="F5F2DD"/>
            <w:noWrap/>
            <w:vAlign w:val="center"/>
            <w:hideMark/>
          </w:tcPr>
          <w:p w14:paraId="783C9E93" w14:textId="77777777" w:rsidR="00FB7753" w:rsidRPr="005742D3" w:rsidRDefault="00FB7753" w:rsidP="00E51367">
            <w:pPr>
              <w:tabs>
                <w:tab w:val="left" w:pos="360"/>
              </w:tabs>
              <w:spacing w:before="0"/>
              <w:contextualSpacing/>
              <w:mirrorIndents/>
              <w:jc w:val="center"/>
              <w:rPr>
                <w:rFonts w:eastAsia="Times New Roman" w:cstheme="minorHAnsi"/>
                <w:color w:val="594304"/>
                <w:sz w:val="21"/>
                <w:szCs w:val="21"/>
              </w:rPr>
            </w:pPr>
            <w:r w:rsidRPr="005742D3">
              <w:rPr>
                <w:rFonts w:eastAsia="Times New Roman" w:cstheme="minorHAnsi"/>
                <w:color w:val="594304"/>
                <w:sz w:val="21"/>
                <w:szCs w:val="21"/>
              </w:rPr>
              <w:t>№</w:t>
            </w:r>
          </w:p>
        </w:tc>
        <w:tc>
          <w:tcPr>
            <w:tcW w:w="524" w:type="pct"/>
            <w:shd w:val="clear" w:color="000000" w:fill="F5F2DD"/>
            <w:noWrap/>
            <w:vAlign w:val="center"/>
            <w:hideMark/>
          </w:tcPr>
          <w:p w14:paraId="489C6FA1" w14:textId="77777777" w:rsidR="00FB7753" w:rsidRPr="005742D3" w:rsidRDefault="00FB7753" w:rsidP="00E51367">
            <w:pPr>
              <w:tabs>
                <w:tab w:val="left" w:pos="360"/>
              </w:tabs>
              <w:spacing w:before="0"/>
              <w:contextualSpacing/>
              <w:mirrorIndents/>
              <w:jc w:val="center"/>
              <w:rPr>
                <w:rFonts w:eastAsia="Times New Roman" w:cstheme="minorHAnsi"/>
                <w:b/>
                <w:color w:val="594304"/>
                <w:sz w:val="21"/>
                <w:szCs w:val="21"/>
              </w:rPr>
            </w:pPr>
            <w:r w:rsidRPr="005742D3">
              <w:rPr>
                <w:rFonts w:eastAsia="Times New Roman" w:cstheme="minorHAnsi"/>
                <w:b/>
                <w:color w:val="594304"/>
                <w:sz w:val="21"/>
                <w:szCs w:val="21"/>
              </w:rPr>
              <w:t>Item</w:t>
            </w:r>
            <w:r w:rsidRPr="005742D3">
              <w:rPr>
                <w:rFonts w:eastAsia="Times New Roman" w:cstheme="minorHAnsi"/>
                <w:b/>
                <w:color w:val="594304"/>
                <w:sz w:val="21"/>
                <w:szCs w:val="21"/>
                <w:lang w:val="ru-RU"/>
              </w:rPr>
              <w:t xml:space="preserve"> </w:t>
            </w:r>
            <w:r w:rsidRPr="005742D3">
              <w:rPr>
                <w:rFonts w:eastAsia="Times New Roman" w:cstheme="minorHAnsi"/>
                <w:b/>
                <w:color w:val="594304"/>
                <w:sz w:val="21"/>
                <w:szCs w:val="21"/>
              </w:rPr>
              <w:t>name</w:t>
            </w:r>
          </w:p>
          <w:p w14:paraId="347341A4" w14:textId="77777777" w:rsidR="00FB7753" w:rsidRPr="005742D3" w:rsidRDefault="00FB7753" w:rsidP="00E51367">
            <w:pPr>
              <w:tabs>
                <w:tab w:val="left" w:pos="360"/>
              </w:tabs>
              <w:spacing w:before="0"/>
              <w:contextualSpacing/>
              <w:mirrorIndents/>
              <w:jc w:val="center"/>
              <w:rPr>
                <w:rFonts w:eastAsia="Times New Roman" w:cstheme="minorHAnsi"/>
                <w:color w:val="594304"/>
                <w:sz w:val="21"/>
                <w:szCs w:val="21"/>
                <w:lang w:val="ru-RU"/>
              </w:rPr>
            </w:pPr>
            <w:r w:rsidRPr="005742D3">
              <w:rPr>
                <w:rFonts w:eastAsia="Times New Roman" w:cstheme="minorHAnsi"/>
                <w:color w:val="594304"/>
                <w:sz w:val="21"/>
                <w:szCs w:val="21"/>
                <w:lang w:val="ru-RU"/>
              </w:rPr>
              <w:t xml:space="preserve">/ </w:t>
            </w:r>
          </w:p>
          <w:p w14:paraId="44A9F55D" w14:textId="77777777" w:rsidR="00FB7753" w:rsidRPr="005742D3" w:rsidRDefault="00FB7753" w:rsidP="00E51367">
            <w:pPr>
              <w:tabs>
                <w:tab w:val="left" w:pos="360"/>
              </w:tabs>
              <w:spacing w:before="0"/>
              <w:contextualSpacing/>
              <w:mirrorIndents/>
              <w:jc w:val="center"/>
              <w:rPr>
                <w:rFonts w:eastAsia="Times New Roman" w:cstheme="minorHAnsi"/>
                <w:color w:val="594304"/>
                <w:sz w:val="21"/>
                <w:szCs w:val="21"/>
                <w:lang w:val="ru-RU"/>
              </w:rPr>
            </w:pPr>
            <w:r w:rsidRPr="005742D3">
              <w:rPr>
                <w:rFonts w:eastAsia="Times New Roman" w:cstheme="minorHAnsi"/>
                <w:color w:val="594304"/>
                <w:sz w:val="21"/>
                <w:szCs w:val="21"/>
                <w:lang w:val="uk-UA"/>
              </w:rPr>
              <w:t>Назва</w:t>
            </w:r>
            <w:r w:rsidRPr="005742D3">
              <w:rPr>
                <w:rFonts w:eastAsia="Times New Roman" w:cstheme="minorHAnsi"/>
                <w:color w:val="594304"/>
                <w:sz w:val="21"/>
                <w:szCs w:val="21"/>
                <w:lang w:val="ru-RU"/>
              </w:rPr>
              <w:t xml:space="preserve"> </w:t>
            </w:r>
          </w:p>
        </w:tc>
        <w:tc>
          <w:tcPr>
            <w:tcW w:w="2088" w:type="pct"/>
            <w:shd w:val="clear" w:color="000000" w:fill="F5F2DD"/>
          </w:tcPr>
          <w:p w14:paraId="6A722756" w14:textId="77777777" w:rsidR="00DB37F4" w:rsidRPr="005742D3" w:rsidRDefault="00DB37F4" w:rsidP="00E51367">
            <w:pPr>
              <w:tabs>
                <w:tab w:val="left" w:pos="360"/>
              </w:tabs>
              <w:spacing w:before="0"/>
              <w:contextualSpacing/>
              <w:mirrorIndents/>
              <w:jc w:val="center"/>
              <w:rPr>
                <w:rFonts w:eastAsia="Times New Roman" w:cstheme="minorHAnsi"/>
                <w:b/>
                <w:color w:val="594304"/>
                <w:sz w:val="21"/>
                <w:szCs w:val="21"/>
              </w:rPr>
            </w:pPr>
            <w:r w:rsidRPr="005742D3">
              <w:rPr>
                <w:rFonts w:eastAsia="Times New Roman" w:cstheme="minorHAnsi"/>
                <w:b/>
                <w:color w:val="594304"/>
                <w:sz w:val="21"/>
                <w:szCs w:val="21"/>
              </w:rPr>
              <w:t xml:space="preserve">Description/Specifications </w:t>
            </w:r>
          </w:p>
          <w:p w14:paraId="385C0634" w14:textId="77777777" w:rsidR="00DB37F4" w:rsidRPr="005742D3" w:rsidRDefault="00DB37F4" w:rsidP="00E51367">
            <w:pPr>
              <w:tabs>
                <w:tab w:val="left" w:pos="360"/>
              </w:tabs>
              <w:spacing w:before="0"/>
              <w:contextualSpacing/>
              <w:mirrorIndents/>
              <w:jc w:val="center"/>
              <w:rPr>
                <w:rFonts w:eastAsia="Times New Roman" w:cstheme="minorHAnsi"/>
                <w:color w:val="594304"/>
                <w:sz w:val="21"/>
                <w:szCs w:val="21"/>
              </w:rPr>
            </w:pPr>
            <w:r w:rsidRPr="005742D3">
              <w:rPr>
                <w:rFonts w:eastAsia="Times New Roman" w:cstheme="minorHAnsi"/>
                <w:color w:val="594304"/>
                <w:sz w:val="21"/>
                <w:szCs w:val="21"/>
              </w:rPr>
              <w:t xml:space="preserve">/ </w:t>
            </w:r>
          </w:p>
          <w:p w14:paraId="010FFEB7" w14:textId="5B528B8D" w:rsidR="00FB7753" w:rsidRPr="005742D3" w:rsidRDefault="00DB37F4" w:rsidP="00E51367">
            <w:pPr>
              <w:tabs>
                <w:tab w:val="left" w:pos="360"/>
              </w:tabs>
              <w:spacing w:before="0"/>
              <w:contextualSpacing/>
              <w:mirrorIndents/>
              <w:jc w:val="center"/>
              <w:rPr>
                <w:rFonts w:eastAsia="Times New Roman" w:cstheme="minorHAnsi"/>
                <w:color w:val="594304"/>
                <w:sz w:val="21"/>
                <w:szCs w:val="21"/>
              </w:rPr>
            </w:pPr>
            <w:r w:rsidRPr="005742D3">
              <w:rPr>
                <w:rFonts w:eastAsia="Times New Roman" w:cstheme="minorHAnsi"/>
                <w:color w:val="594304"/>
                <w:sz w:val="21"/>
                <w:szCs w:val="21"/>
                <w:lang w:val="uk-UA"/>
              </w:rPr>
              <w:t>Опис</w:t>
            </w:r>
            <w:r w:rsidRPr="005742D3">
              <w:rPr>
                <w:rFonts w:eastAsia="Times New Roman" w:cstheme="minorHAnsi"/>
                <w:color w:val="594304"/>
                <w:sz w:val="21"/>
                <w:szCs w:val="21"/>
              </w:rPr>
              <w:t>/</w:t>
            </w:r>
            <w:r w:rsidRPr="005742D3">
              <w:rPr>
                <w:rFonts w:eastAsia="Times New Roman" w:cstheme="minorHAnsi"/>
                <w:color w:val="594304"/>
                <w:sz w:val="21"/>
                <w:szCs w:val="21"/>
                <w:lang w:val="uk-UA"/>
              </w:rPr>
              <w:t>Специфікації</w:t>
            </w:r>
          </w:p>
        </w:tc>
        <w:tc>
          <w:tcPr>
            <w:tcW w:w="372" w:type="pct"/>
            <w:shd w:val="clear" w:color="000000" w:fill="F5F2DD"/>
            <w:noWrap/>
            <w:vAlign w:val="center"/>
            <w:hideMark/>
          </w:tcPr>
          <w:p w14:paraId="5DAB765D" w14:textId="77777777" w:rsidR="00FB7753" w:rsidRPr="005742D3" w:rsidRDefault="00FB7753" w:rsidP="00E51367">
            <w:pPr>
              <w:tabs>
                <w:tab w:val="left" w:pos="360"/>
              </w:tabs>
              <w:spacing w:before="0"/>
              <w:contextualSpacing/>
              <w:mirrorIndents/>
              <w:jc w:val="center"/>
              <w:rPr>
                <w:rFonts w:eastAsia="Times New Roman" w:cstheme="minorHAnsi"/>
                <w:b/>
                <w:color w:val="594304"/>
                <w:sz w:val="21"/>
                <w:szCs w:val="21"/>
              </w:rPr>
            </w:pPr>
            <w:r w:rsidRPr="005742D3">
              <w:rPr>
                <w:rFonts w:eastAsia="Times New Roman" w:cstheme="minorHAnsi"/>
                <w:b/>
                <w:color w:val="594304"/>
                <w:sz w:val="21"/>
                <w:szCs w:val="21"/>
              </w:rPr>
              <w:t>Quantity</w:t>
            </w:r>
          </w:p>
          <w:p w14:paraId="15E8BD5C" w14:textId="10202078" w:rsidR="00FB7753" w:rsidRPr="005742D3" w:rsidRDefault="00FB7753" w:rsidP="006E3FAF">
            <w:pPr>
              <w:tabs>
                <w:tab w:val="left" w:pos="360"/>
              </w:tabs>
              <w:spacing w:before="0"/>
              <w:contextualSpacing/>
              <w:mirrorIndents/>
              <w:jc w:val="center"/>
              <w:rPr>
                <w:rFonts w:eastAsia="Times New Roman" w:cstheme="minorHAnsi"/>
                <w:color w:val="594304"/>
                <w:sz w:val="21"/>
                <w:szCs w:val="21"/>
              </w:rPr>
            </w:pPr>
            <w:r w:rsidRPr="005742D3">
              <w:rPr>
                <w:rFonts w:eastAsia="Times New Roman" w:cstheme="minorHAnsi"/>
                <w:color w:val="594304"/>
                <w:sz w:val="21"/>
                <w:szCs w:val="21"/>
              </w:rPr>
              <w:t>/</w:t>
            </w:r>
          </w:p>
          <w:p w14:paraId="1CB51CC2" w14:textId="77777777" w:rsidR="00FB7753" w:rsidRPr="005742D3" w:rsidRDefault="00FB7753" w:rsidP="00E51367">
            <w:pPr>
              <w:tabs>
                <w:tab w:val="left" w:pos="360"/>
              </w:tabs>
              <w:spacing w:before="0"/>
              <w:contextualSpacing/>
              <w:mirrorIndents/>
              <w:jc w:val="center"/>
              <w:rPr>
                <w:rFonts w:eastAsia="Times New Roman" w:cstheme="minorHAnsi"/>
                <w:color w:val="594304"/>
                <w:sz w:val="21"/>
                <w:szCs w:val="21"/>
                <w:lang w:val="uk-UA"/>
              </w:rPr>
            </w:pPr>
            <w:r w:rsidRPr="005742D3">
              <w:rPr>
                <w:rFonts w:eastAsia="Times New Roman" w:cstheme="minorHAnsi"/>
                <w:color w:val="594304"/>
                <w:sz w:val="21"/>
                <w:szCs w:val="21"/>
              </w:rPr>
              <w:t>К</w:t>
            </w:r>
            <w:r w:rsidRPr="005742D3">
              <w:rPr>
                <w:rFonts w:eastAsia="Times New Roman" w:cstheme="minorHAnsi"/>
                <w:color w:val="594304"/>
                <w:sz w:val="21"/>
                <w:szCs w:val="21"/>
                <w:lang w:val="uk-UA"/>
              </w:rPr>
              <w:t>ількість</w:t>
            </w:r>
          </w:p>
        </w:tc>
        <w:tc>
          <w:tcPr>
            <w:tcW w:w="713" w:type="pct"/>
            <w:shd w:val="clear" w:color="000000" w:fill="F5F2DD"/>
            <w:vAlign w:val="center"/>
          </w:tcPr>
          <w:p w14:paraId="13B64B7A" w14:textId="77777777" w:rsidR="006E3FAF" w:rsidRPr="005742D3" w:rsidRDefault="00FB7753" w:rsidP="00E51367">
            <w:pPr>
              <w:tabs>
                <w:tab w:val="left" w:pos="360"/>
              </w:tabs>
              <w:spacing w:before="0"/>
              <w:contextualSpacing/>
              <w:mirrorIndents/>
              <w:jc w:val="center"/>
              <w:rPr>
                <w:rFonts w:eastAsia="Times New Roman" w:cstheme="minorHAnsi"/>
                <w:b/>
                <w:color w:val="594304"/>
                <w:sz w:val="21"/>
                <w:szCs w:val="21"/>
              </w:rPr>
            </w:pPr>
            <w:r w:rsidRPr="005742D3">
              <w:rPr>
                <w:rFonts w:eastAsia="Times New Roman" w:cstheme="minorHAnsi"/>
                <w:b/>
                <w:color w:val="594304"/>
                <w:sz w:val="21"/>
                <w:szCs w:val="21"/>
              </w:rPr>
              <w:t>Total price</w:t>
            </w:r>
          </w:p>
          <w:p w14:paraId="5415A5CC" w14:textId="534B883C" w:rsidR="00FB7753" w:rsidRPr="005742D3" w:rsidRDefault="00FB7753" w:rsidP="006E3FAF">
            <w:pPr>
              <w:tabs>
                <w:tab w:val="left" w:pos="0"/>
              </w:tabs>
              <w:spacing w:before="0"/>
              <w:contextualSpacing/>
              <w:mirrorIndents/>
              <w:jc w:val="center"/>
              <w:rPr>
                <w:rFonts w:eastAsia="Times New Roman" w:cstheme="minorHAnsi"/>
                <w:color w:val="594304"/>
                <w:sz w:val="21"/>
                <w:szCs w:val="21"/>
              </w:rPr>
            </w:pPr>
            <w:r w:rsidRPr="005742D3">
              <w:rPr>
                <w:rFonts w:eastAsia="Times New Roman" w:cstheme="minorHAnsi"/>
                <w:color w:val="594304"/>
                <w:sz w:val="21"/>
                <w:szCs w:val="21"/>
              </w:rPr>
              <w:t xml:space="preserve">/ </w:t>
            </w:r>
          </w:p>
          <w:p w14:paraId="5D86706E" w14:textId="77777777" w:rsidR="00FB7753" w:rsidRPr="005742D3" w:rsidRDefault="00FB7753" w:rsidP="00E51367">
            <w:pPr>
              <w:tabs>
                <w:tab w:val="left" w:pos="360"/>
              </w:tabs>
              <w:spacing w:before="0"/>
              <w:contextualSpacing/>
              <w:mirrorIndents/>
              <w:jc w:val="center"/>
              <w:rPr>
                <w:rFonts w:eastAsia="Times New Roman" w:cstheme="minorHAnsi"/>
                <w:b/>
                <w:color w:val="594304"/>
                <w:sz w:val="21"/>
                <w:szCs w:val="21"/>
              </w:rPr>
            </w:pPr>
            <w:r w:rsidRPr="005742D3">
              <w:rPr>
                <w:rFonts w:eastAsia="Times New Roman" w:cstheme="minorHAnsi"/>
                <w:color w:val="594304"/>
                <w:sz w:val="21"/>
                <w:szCs w:val="21"/>
                <w:lang w:val="uk-UA"/>
              </w:rPr>
              <w:t>Загальна ціна</w:t>
            </w:r>
          </w:p>
        </w:tc>
        <w:tc>
          <w:tcPr>
            <w:tcW w:w="1149" w:type="pct"/>
            <w:shd w:val="clear" w:color="000000" w:fill="F5F2DD"/>
            <w:noWrap/>
            <w:vAlign w:val="center"/>
          </w:tcPr>
          <w:p w14:paraId="6D97006C" w14:textId="77777777" w:rsidR="00DB37F4" w:rsidRPr="005742D3" w:rsidRDefault="00DB37F4" w:rsidP="00E51367">
            <w:pPr>
              <w:tabs>
                <w:tab w:val="left" w:pos="360"/>
              </w:tabs>
              <w:spacing w:before="0"/>
              <w:contextualSpacing/>
              <w:mirrorIndents/>
              <w:jc w:val="center"/>
              <w:rPr>
                <w:rFonts w:eastAsia="Times New Roman" w:cstheme="minorHAnsi"/>
                <w:b/>
                <w:color w:val="594304"/>
                <w:sz w:val="21"/>
                <w:szCs w:val="21"/>
              </w:rPr>
            </w:pPr>
            <w:r w:rsidRPr="005742D3">
              <w:rPr>
                <w:rFonts w:eastAsia="Times New Roman" w:cstheme="minorHAnsi"/>
                <w:b/>
                <w:color w:val="594304"/>
                <w:sz w:val="21"/>
                <w:szCs w:val="21"/>
              </w:rPr>
              <w:t>Notes</w:t>
            </w:r>
          </w:p>
          <w:p w14:paraId="54F81942" w14:textId="77777777" w:rsidR="00DB37F4" w:rsidRPr="005742D3" w:rsidRDefault="00DB37F4" w:rsidP="00E51367">
            <w:pPr>
              <w:tabs>
                <w:tab w:val="left" w:pos="360"/>
              </w:tabs>
              <w:spacing w:before="0"/>
              <w:contextualSpacing/>
              <w:mirrorIndents/>
              <w:jc w:val="center"/>
              <w:rPr>
                <w:rFonts w:eastAsia="Times New Roman" w:cstheme="minorHAnsi"/>
                <w:color w:val="594304"/>
                <w:sz w:val="21"/>
                <w:szCs w:val="21"/>
              </w:rPr>
            </w:pPr>
            <w:r w:rsidRPr="005742D3">
              <w:rPr>
                <w:rFonts w:eastAsia="Times New Roman" w:cstheme="minorHAnsi"/>
                <w:color w:val="594304"/>
                <w:sz w:val="21"/>
                <w:szCs w:val="21"/>
              </w:rPr>
              <w:t xml:space="preserve">/ </w:t>
            </w:r>
          </w:p>
          <w:p w14:paraId="0EC37A3E" w14:textId="061222F8" w:rsidR="00FB7753" w:rsidRPr="005742D3" w:rsidRDefault="00DB37F4" w:rsidP="00E51367">
            <w:pPr>
              <w:tabs>
                <w:tab w:val="left" w:pos="360"/>
              </w:tabs>
              <w:spacing w:before="0"/>
              <w:contextualSpacing/>
              <w:mirrorIndents/>
              <w:jc w:val="center"/>
              <w:rPr>
                <w:rFonts w:eastAsia="Times New Roman" w:cstheme="minorHAnsi"/>
                <w:color w:val="594304"/>
                <w:sz w:val="21"/>
                <w:szCs w:val="21"/>
                <w:lang w:val="uk-UA"/>
              </w:rPr>
            </w:pPr>
            <w:r w:rsidRPr="005742D3">
              <w:rPr>
                <w:rFonts w:eastAsia="Times New Roman" w:cstheme="minorHAnsi"/>
                <w:color w:val="594304"/>
                <w:sz w:val="21"/>
                <w:szCs w:val="21"/>
                <w:lang w:val="uk-UA"/>
              </w:rPr>
              <w:t>Примітки</w:t>
            </w:r>
          </w:p>
        </w:tc>
      </w:tr>
      <w:tr w:rsidR="003838CA" w:rsidRPr="00AD22C7" w14:paraId="40CEBC02" w14:textId="77777777" w:rsidTr="0013317A">
        <w:trPr>
          <w:trHeight w:val="133"/>
        </w:trPr>
        <w:tc>
          <w:tcPr>
            <w:tcW w:w="154" w:type="pct"/>
            <w:shd w:val="clear" w:color="000000" w:fill="FFFFFF"/>
            <w:noWrap/>
            <w:vAlign w:val="center"/>
          </w:tcPr>
          <w:p w14:paraId="25A6B206" w14:textId="77777777" w:rsidR="00FB7753" w:rsidRPr="00B72E4B" w:rsidRDefault="00FB7753" w:rsidP="00E51367">
            <w:pPr>
              <w:tabs>
                <w:tab w:val="left" w:pos="360"/>
              </w:tabs>
              <w:spacing w:before="0"/>
              <w:contextualSpacing/>
              <w:mirrorIndents/>
              <w:jc w:val="center"/>
              <w:rPr>
                <w:rFonts w:eastAsia="Times New Roman" w:cstheme="minorHAnsi"/>
                <w:b/>
                <w:color w:val="000000"/>
              </w:rPr>
            </w:pPr>
            <w:r w:rsidRPr="00B72E4B">
              <w:rPr>
                <w:rFonts w:eastAsia="Times New Roman" w:cstheme="minorHAnsi"/>
                <w:b/>
                <w:color w:val="000000"/>
              </w:rPr>
              <w:t>1</w:t>
            </w:r>
          </w:p>
        </w:tc>
        <w:tc>
          <w:tcPr>
            <w:tcW w:w="524" w:type="pct"/>
            <w:shd w:val="clear" w:color="000000" w:fill="FFFFFF"/>
            <w:noWrap/>
            <w:vAlign w:val="center"/>
          </w:tcPr>
          <w:p w14:paraId="070869B9" w14:textId="77777777" w:rsidR="00FB7753" w:rsidRPr="00B72E4B" w:rsidRDefault="00FB7753" w:rsidP="00E51367">
            <w:pPr>
              <w:tabs>
                <w:tab w:val="left" w:pos="360"/>
              </w:tabs>
              <w:spacing w:before="0"/>
              <w:contextualSpacing/>
              <w:mirrorIndents/>
              <w:jc w:val="center"/>
              <w:rPr>
                <w:rFonts w:cstheme="minorHAnsi"/>
                <w:b/>
                <w:color w:val="000000"/>
              </w:rPr>
            </w:pPr>
            <w:r w:rsidRPr="00B72E4B">
              <w:rPr>
                <w:rFonts w:cstheme="minorHAnsi"/>
                <w:b/>
                <w:color w:val="000000"/>
              </w:rPr>
              <w:t>2</w:t>
            </w:r>
          </w:p>
        </w:tc>
        <w:tc>
          <w:tcPr>
            <w:tcW w:w="2088" w:type="pct"/>
            <w:shd w:val="clear" w:color="000000" w:fill="FFFFFF"/>
            <w:vAlign w:val="center"/>
          </w:tcPr>
          <w:p w14:paraId="68CC9401" w14:textId="77777777" w:rsidR="00FB7753" w:rsidRPr="00B72E4B" w:rsidRDefault="00FB7753" w:rsidP="00E51367">
            <w:pPr>
              <w:tabs>
                <w:tab w:val="left" w:pos="360"/>
              </w:tabs>
              <w:spacing w:before="0"/>
              <w:contextualSpacing/>
              <w:mirrorIndents/>
              <w:jc w:val="center"/>
              <w:rPr>
                <w:rFonts w:cstheme="minorHAnsi"/>
                <w:b/>
                <w:noProof/>
              </w:rPr>
            </w:pPr>
            <w:r w:rsidRPr="00B72E4B">
              <w:rPr>
                <w:rFonts w:cstheme="minorHAnsi"/>
                <w:b/>
                <w:noProof/>
              </w:rPr>
              <w:t>3</w:t>
            </w:r>
          </w:p>
        </w:tc>
        <w:tc>
          <w:tcPr>
            <w:tcW w:w="372" w:type="pct"/>
            <w:shd w:val="clear" w:color="000000" w:fill="FFFFFF"/>
            <w:noWrap/>
            <w:vAlign w:val="center"/>
          </w:tcPr>
          <w:p w14:paraId="0B56D43E" w14:textId="77777777" w:rsidR="00FB7753" w:rsidRPr="00B72E4B" w:rsidRDefault="00FB7753" w:rsidP="00E51367">
            <w:pPr>
              <w:tabs>
                <w:tab w:val="left" w:pos="360"/>
              </w:tabs>
              <w:spacing w:before="0"/>
              <w:contextualSpacing/>
              <w:mirrorIndents/>
              <w:jc w:val="center"/>
              <w:rPr>
                <w:rFonts w:eastAsia="Times New Roman" w:cstheme="minorHAnsi"/>
                <w:b/>
                <w:color w:val="000000"/>
              </w:rPr>
            </w:pPr>
            <w:r w:rsidRPr="00B72E4B">
              <w:rPr>
                <w:rFonts w:eastAsia="Times New Roman" w:cstheme="minorHAnsi"/>
                <w:b/>
                <w:color w:val="000000"/>
              </w:rPr>
              <w:t>4</w:t>
            </w:r>
          </w:p>
        </w:tc>
        <w:tc>
          <w:tcPr>
            <w:tcW w:w="713" w:type="pct"/>
            <w:shd w:val="clear" w:color="000000" w:fill="FFFFFF"/>
            <w:vAlign w:val="center"/>
          </w:tcPr>
          <w:p w14:paraId="1D18F4E4" w14:textId="00D446DC" w:rsidR="00FB7753" w:rsidRPr="00B72E4B" w:rsidRDefault="00DB37F4" w:rsidP="00E51367">
            <w:pPr>
              <w:tabs>
                <w:tab w:val="left" w:pos="360"/>
              </w:tabs>
              <w:spacing w:before="0"/>
              <w:contextualSpacing/>
              <w:mirrorIndents/>
              <w:jc w:val="center"/>
              <w:rPr>
                <w:rFonts w:eastAsia="Times New Roman" w:cstheme="minorHAnsi"/>
                <w:b/>
                <w:color w:val="000000"/>
              </w:rPr>
            </w:pPr>
            <w:r w:rsidRPr="00B72E4B">
              <w:rPr>
                <w:rFonts w:eastAsia="Times New Roman" w:cstheme="minorHAnsi"/>
                <w:b/>
                <w:color w:val="000000"/>
                <w:lang w:val="uk-UA"/>
              </w:rPr>
              <w:t>5</w:t>
            </w:r>
          </w:p>
        </w:tc>
        <w:tc>
          <w:tcPr>
            <w:tcW w:w="1149" w:type="pct"/>
            <w:shd w:val="clear" w:color="000000" w:fill="FFFFFF"/>
            <w:noWrap/>
            <w:vAlign w:val="center"/>
          </w:tcPr>
          <w:p w14:paraId="6177824D" w14:textId="6AAF1353" w:rsidR="00FB7753" w:rsidRPr="00B72E4B" w:rsidRDefault="00DB37F4" w:rsidP="00E51367">
            <w:pPr>
              <w:tabs>
                <w:tab w:val="left" w:pos="360"/>
              </w:tabs>
              <w:spacing w:before="0"/>
              <w:contextualSpacing/>
              <w:mirrorIndents/>
              <w:jc w:val="center"/>
              <w:rPr>
                <w:rFonts w:eastAsia="Times New Roman" w:cstheme="minorHAnsi"/>
                <w:b/>
                <w:color w:val="000000"/>
              </w:rPr>
            </w:pPr>
            <w:r w:rsidRPr="00B72E4B">
              <w:rPr>
                <w:rFonts w:eastAsia="Times New Roman" w:cstheme="minorHAnsi"/>
                <w:b/>
                <w:color w:val="000000"/>
                <w:lang w:val="uk-UA"/>
              </w:rPr>
              <w:t>6</w:t>
            </w:r>
          </w:p>
        </w:tc>
      </w:tr>
      <w:tr w:rsidR="003838CA" w:rsidRPr="00BA54FA" w14:paraId="35C4A344" w14:textId="77777777" w:rsidTr="0013317A">
        <w:trPr>
          <w:trHeight w:val="133"/>
        </w:trPr>
        <w:tc>
          <w:tcPr>
            <w:tcW w:w="154" w:type="pct"/>
            <w:shd w:val="clear" w:color="000000" w:fill="FFFFFF"/>
            <w:noWrap/>
            <w:vAlign w:val="center"/>
          </w:tcPr>
          <w:p w14:paraId="488E9124" w14:textId="2554A668" w:rsidR="00877694" w:rsidRPr="00AD22C7" w:rsidRDefault="00877694" w:rsidP="00E51367">
            <w:pPr>
              <w:tabs>
                <w:tab w:val="left" w:pos="360"/>
              </w:tabs>
              <w:spacing w:before="0"/>
              <w:contextualSpacing/>
              <w:mirrorIndents/>
              <w:jc w:val="center"/>
              <w:rPr>
                <w:rFonts w:eastAsia="Times New Roman" w:cstheme="minorHAnsi"/>
                <w:b/>
                <w:color w:val="000000"/>
                <w:highlight w:val="yellow"/>
              </w:rPr>
            </w:pPr>
            <w:r w:rsidRPr="00B72E4B">
              <w:rPr>
                <w:rFonts w:eastAsia="Times New Roman" w:cstheme="minorHAnsi"/>
                <w:color w:val="000000"/>
                <w:lang w:val="uk-UA"/>
              </w:rPr>
              <w:t>1</w:t>
            </w:r>
          </w:p>
        </w:tc>
        <w:tc>
          <w:tcPr>
            <w:tcW w:w="524" w:type="pct"/>
            <w:shd w:val="clear" w:color="000000" w:fill="FFFFFF"/>
            <w:noWrap/>
            <w:vAlign w:val="center"/>
          </w:tcPr>
          <w:p w14:paraId="3D3B1DE7" w14:textId="77777777" w:rsidR="00094292" w:rsidRPr="00330248" w:rsidRDefault="00877694" w:rsidP="00E51367">
            <w:pPr>
              <w:tabs>
                <w:tab w:val="left" w:pos="360"/>
              </w:tabs>
              <w:spacing w:before="0"/>
              <w:contextualSpacing/>
              <w:mirrorIndents/>
              <w:rPr>
                <w:rFonts w:eastAsia="Times New Roman" w:cstheme="minorHAnsi"/>
                <w:b/>
                <w:bCs/>
                <w:color w:val="000000"/>
              </w:rPr>
            </w:pPr>
            <w:r w:rsidRPr="00330248">
              <w:rPr>
                <w:rFonts w:eastAsia="Times New Roman" w:cstheme="minorHAnsi"/>
                <w:b/>
                <w:bCs/>
                <w:color w:val="000000"/>
              </w:rPr>
              <w:t>Deliverable 1:</w:t>
            </w:r>
          </w:p>
          <w:p w14:paraId="62C23A30" w14:textId="77777777" w:rsidR="00094292" w:rsidRPr="00330248" w:rsidRDefault="00877694" w:rsidP="00E51367">
            <w:pPr>
              <w:tabs>
                <w:tab w:val="left" w:pos="360"/>
              </w:tabs>
              <w:spacing w:before="0"/>
              <w:contextualSpacing/>
              <w:mirrorIndents/>
              <w:rPr>
                <w:rFonts w:eastAsia="Times New Roman" w:cstheme="minorHAnsi"/>
                <w:b/>
                <w:bCs/>
                <w:color w:val="000000"/>
              </w:rPr>
            </w:pPr>
            <w:r w:rsidRPr="00330248">
              <w:rPr>
                <w:rFonts w:eastAsia="Times New Roman" w:cstheme="minorHAnsi"/>
                <w:b/>
                <w:bCs/>
                <w:color w:val="000000"/>
              </w:rPr>
              <w:t xml:space="preserve">/ </w:t>
            </w:r>
          </w:p>
          <w:p w14:paraId="3B80A4F8" w14:textId="3F15992B" w:rsidR="00877694" w:rsidRPr="00330248" w:rsidRDefault="00877694" w:rsidP="00E51367">
            <w:pPr>
              <w:tabs>
                <w:tab w:val="left" w:pos="360"/>
              </w:tabs>
              <w:spacing w:before="0"/>
              <w:contextualSpacing/>
              <w:mirrorIndents/>
              <w:rPr>
                <w:rFonts w:eastAsia="Times New Roman" w:cstheme="minorHAnsi"/>
                <w:b/>
                <w:bCs/>
                <w:color w:val="000000"/>
                <w:lang w:val="uk-UA"/>
              </w:rPr>
            </w:pPr>
            <w:r w:rsidRPr="00330248">
              <w:rPr>
                <w:rFonts w:eastAsia="Times New Roman" w:cstheme="minorHAnsi"/>
                <w:b/>
                <w:bCs/>
                <w:color w:val="000000"/>
                <w:lang w:val="uk-UA"/>
              </w:rPr>
              <w:t>Результат</w:t>
            </w:r>
            <w:r w:rsidRPr="00330248">
              <w:rPr>
                <w:rFonts w:eastAsia="Times New Roman" w:cstheme="minorHAnsi"/>
                <w:b/>
                <w:bCs/>
                <w:color w:val="000000"/>
              </w:rPr>
              <w:t xml:space="preserve"> 1</w:t>
            </w:r>
            <w:r w:rsidRPr="00330248">
              <w:rPr>
                <w:rFonts w:eastAsia="Times New Roman" w:cstheme="minorHAnsi"/>
                <w:b/>
                <w:bCs/>
                <w:color w:val="000000"/>
                <w:lang w:val="uk-UA"/>
              </w:rPr>
              <w:t xml:space="preserve">: </w:t>
            </w:r>
          </w:p>
          <w:p w14:paraId="2062E4F3" w14:textId="77777777" w:rsidR="00877694" w:rsidRPr="00330248" w:rsidRDefault="00877694" w:rsidP="00E51367">
            <w:pPr>
              <w:tabs>
                <w:tab w:val="left" w:pos="360"/>
              </w:tabs>
              <w:spacing w:before="0"/>
              <w:contextualSpacing/>
              <w:mirrorIndents/>
              <w:jc w:val="center"/>
              <w:rPr>
                <w:rFonts w:cstheme="minorHAnsi"/>
                <w:b/>
                <w:color w:val="000000"/>
              </w:rPr>
            </w:pPr>
          </w:p>
        </w:tc>
        <w:tc>
          <w:tcPr>
            <w:tcW w:w="2088" w:type="pct"/>
            <w:shd w:val="clear" w:color="000000" w:fill="FFFFFF"/>
            <w:vAlign w:val="center"/>
          </w:tcPr>
          <w:p w14:paraId="548E5FD0" w14:textId="6EA713B8" w:rsidR="00FD60F8" w:rsidRPr="005742D3" w:rsidRDefault="00BC2691" w:rsidP="00877F37">
            <w:pPr>
              <w:tabs>
                <w:tab w:val="left" w:pos="360"/>
              </w:tabs>
              <w:autoSpaceDE w:val="0"/>
              <w:autoSpaceDN w:val="0"/>
              <w:adjustRightInd w:val="0"/>
              <w:spacing w:before="0"/>
              <w:contextualSpacing/>
              <w:mirrorIndents/>
              <w:jc w:val="both"/>
              <w:rPr>
                <w:rFonts w:cstheme="minorHAnsi"/>
                <w:sz w:val="20"/>
                <w:szCs w:val="20"/>
              </w:rPr>
            </w:pPr>
            <w:r w:rsidRPr="005742D3">
              <w:rPr>
                <w:rFonts w:cstheme="minorHAnsi"/>
                <w:b/>
                <w:sz w:val="20"/>
                <w:szCs w:val="20"/>
              </w:rPr>
              <w:t>D</w:t>
            </w:r>
            <w:r w:rsidRPr="005742D3">
              <w:rPr>
                <w:rFonts w:cstheme="minorHAnsi"/>
                <w:b/>
                <w:sz w:val="20"/>
                <w:szCs w:val="20"/>
                <w:lang w:val="uk-UA"/>
              </w:rPr>
              <w:t>eliverable 1.</w:t>
            </w:r>
            <w:r w:rsidRPr="005742D3">
              <w:rPr>
                <w:rFonts w:cstheme="minorHAnsi"/>
                <w:sz w:val="20"/>
                <w:szCs w:val="20"/>
                <w:lang w:val="uk-UA"/>
              </w:rPr>
              <w:t xml:space="preserve"> </w:t>
            </w:r>
            <w:r w:rsidR="00551BFD" w:rsidRPr="005742D3">
              <w:rPr>
                <w:rFonts w:cstheme="minorHAnsi"/>
                <w:sz w:val="20"/>
                <w:szCs w:val="20"/>
              </w:rPr>
              <w:t>Workplan</w:t>
            </w:r>
            <w:r w:rsidR="00FD60F8" w:rsidRPr="005742D3">
              <w:rPr>
                <w:rFonts w:cstheme="minorHAnsi"/>
                <w:sz w:val="20"/>
                <w:szCs w:val="20"/>
              </w:rPr>
              <w:t xml:space="preserve">. * </w:t>
            </w:r>
          </w:p>
          <w:p w14:paraId="32D35A42" w14:textId="2E8F5039" w:rsidR="001D31C5" w:rsidRPr="005742D3" w:rsidRDefault="001D31C5" w:rsidP="001D31C5">
            <w:pPr>
              <w:pStyle w:val="ListParagraph"/>
              <w:tabs>
                <w:tab w:val="left" w:pos="360"/>
              </w:tabs>
              <w:spacing w:before="0"/>
              <w:ind w:left="0"/>
              <w:mirrorIndents/>
              <w:jc w:val="both"/>
              <w:rPr>
                <w:rFonts w:cstheme="minorHAnsi"/>
                <w:sz w:val="20"/>
                <w:szCs w:val="20"/>
                <w:lang w:val="uk-UA"/>
              </w:rPr>
            </w:pPr>
            <w:r w:rsidRPr="005742D3">
              <w:rPr>
                <w:rFonts w:cstheme="minorHAnsi"/>
                <w:sz w:val="20"/>
                <w:szCs w:val="20"/>
                <w:lang w:val="uk-UA"/>
              </w:rPr>
              <w:t xml:space="preserve">This result must be achieved within </w:t>
            </w:r>
            <w:r w:rsidRPr="005742D3">
              <w:rPr>
                <w:rFonts w:cstheme="minorHAnsi"/>
                <w:sz w:val="20"/>
                <w:szCs w:val="20"/>
              </w:rPr>
              <w:t>two</w:t>
            </w:r>
            <w:r w:rsidRPr="005742D3">
              <w:rPr>
                <w:rFonts w:cstheme="minorHAnsi"/>
                <w:sz w:val="20"/>
                <w:szCs w:val="20"/>
                <w:lang w:val="uk-UA"/>
              </w:rPr>
              <w:t xml:space="preserve"> week</w:t>
            </w:r>
            <w:r w:rsidRPr="005742D3">
              <w:rPr>
                <w:rFonts w:cstheme="minorHAnsi"/>
                <w:sz w:val="20"/>
                <w:szCs w:val="20"/>
              </w:rPr>
              <w:t>s</w:t>
            </w:r>
            <w:r w:rsidRPr="005742D3">
              <w:rPr>
                <w:rFonts w:cstheme="minorHAnsi"/>
                <w:sz w:val="20"/>
                <w:szCs w:val="20"/>
                <w:lang w:val="uk-UA"/>
              </w:rPr>
              <w:t xml:space="preserve"> of the date of signing the</w:t>
            </w:r>
            <w:r w:rsidR="00FC4A68" w:rsidRPr="005742D3">
              <w:rPr>
                <w:rFonts w:cstheme="minorHAnsi"/>
                <w:sz w:val="20"/>
                <w:szCs w:val="20"/>
                <w:lang w:val="uk-UA"/>
              </w:rPr>
              <w:t xml:space="preserve"> </w:t>
            </w:r>
            <w:r w:rsidR="00FC4A68" w:rsidRPr="005742D3">
              <w:rPr>
                <w:rFonts w:cstheme="minorHAnsi"/>
                <w:sz w:val="20"/>
                <w:szCs w:val="20"/>
              </w:rPr>
              <w:t>Purchase Order</w:t>
            </w:r>
            <w:r w:rsidRPr="005742D3">
              <w:rPr>
                <w:rFonts w:cstheme="minorHAnsi"/>
                <w:sz w:val="20"/>
                <w:szCs w:val="20"/>
                <w:lang w:val="uk-UA"/>
              </w:rPr>
              <w:t>.</w:t>
            </w:r>
          </w:p>
          <w:p w14:paraId="32FAD3A7" w14:textId="4B057140" w:rsidR="00FD60F8" w:rsidRPr="005742D3" w:rsidRDefault="00330248" w:rsidP="002619AE">
            <w:pPr>
              <w:pStyle w:val="ListParagraph"/>
              <w:tabs>
                <w:tab w:val="left" w:pos="360"/>
              </w:tabs>
              <w:spacing w:before="0"/>
              <w:ind w:left="0"/>
              <w:mirrorIndents/>
              <w:jc w:val="both"/>
              <w:rPr>
                <w:rFonts w:cstheme="minorHAnsi"/>
                <w:color w:val="000000"/>
                <w:sz w:val="20"/>
                <w:szCs w:val="20"/>
                <w:lang w:val="ru-RU"/>
              </w:rPr>
            </w:pPr>
            <w:r w:rsidRPr="005742D3">
              <w:rPr>
                <w:rFonts w:cstheme="minorHAnsi"/>
                <w:b/>
                <w:color w:val="000000"/>
                <w:sz w:val="20"/>
                <w:szCs w:val="20"/>
                <w:lang w:val="uk-UA"/>
              </w:rPr>
              <w:t>Результат 1.</w:t>
            </w:r>
            <w:r w:rsidRPr="005742D3">
              <w:rPr>
                <w:rFonts w:cstheme="minorHAnsi"/>
                <w:color w:val="000000"/>
                <w:sz w:val="20"/>
                <w:szCs w:val="20"/>
                <w:lang w:val="uk-UA"/>
              </w:rPr>
              <w:t xml:space="preserve"> План роботи.</w:t>
            </w:r>
            <w:r w:rsidR="00FD60F8" w:rsidRPr="005742D3">
              <w:rPr>
                <w:rFonts w:cstheme="minorHAnsi"/>
                <w:color w:val="000000"/>
                <w:sz w:val="20"/>
                <w:szCs w:val="20"/>
                <w:lang w:val="ru-RU"/>
              </w:rPr>
              <w:t xml:space="preserve"> * </w:t>
            </w:r>
          </w:p>
          <w:p w14:paraId="20EEB221" w14:textId="63E067CB" w:rsidR="00330248" w:rsidRPr="005742D3" w:rsidRDefault="00330248" w:rsidP="00330248">
            <w:pPr>
              <w:tabs>
                <w:tab w:val="left" w:pos="360"/>
              </w:tabs>
              <w:autoSpaceDE w:val="0"/>
              <w:autoSpaceDN w:val="0"/>
              <w:adjustRightInd w:val="0"/>
              <w:spacing w:before="0"/>
              <w:contextualSpacing/>
              <w:mirrorIndents/>
              <w:jc w:val="both"/>
              <w:rPr>
                <w:rFonts w:cstheme="minorHAnsi"/>
                <w:sz w:val="20"/>
                <w:szCs w:val="20"/>
                <w:lang w:val="uk-UA"/>
              </w:rPr>
            </w:pPr>
            <w:r w:rsidRPr="005742D3">
              <w:rPr>
                <w:rFonts w:cstheme="minorHAnsi"/>
                <w:sz w:val="20"/>
                <w:szCs w:val="20"/>
                <w:lang w:val="uk-UA"/>
              </w:rPr>
              <w:t>Порядок дений та робочий графік проведення заходів.</w:t>
            </w:r>
          </w:p>
          <w:p w14:paraId="0CF61413" w14:textId="1ADF468F" w:rsidR="00FD60F8" w:rsidRPr="005742D3" w:rsidRDefault="001D31C5" w:rsidP="00FD60F8">
            <w:pPr>
              <w:tabs>
                <w:tab w:val="left" w:pos="360"/>
              </w:tabs>
              <w:autoSpaceDE w:val="0"/>
              <w:autoSpaceDN w:val="0"/>
              <w:adjustRightInd w:val="0"/>
              <w:spacing w:before="0"/>
              <w:contextualSpacing/>
              <w:mirrorIndents/>
              <w:jc w:val="both"/>
              <w:rPr>
                <w:rFonts w:cstheme="minorHAnsi"/>
                <w:color w:val="000000"/>
                <w:sz w:val="20"/>
                <w:szCs w:val="20"/>
                <w:lang w:val="uk-UA"/>
              </w:rPr>
            </w:pPr>
            <w:r w:rsidRPr="005742D3">
              <w:rPr>
                <w:rFonts w:cstheme="minorHAnsi"/>
                <w:color w:val="000000"/>
                <w:sz w:val="20"/>
                <w:szCs w:val="20"/>
                <w:lang w:val="uk-UA"/>
              </w:rPr>
              <w:t xml:space="preserve">Цей результат має бути досягнуто протягом двох тижнів з дати підписання </w:t>
            </w:r>
            <w:r w:rsidR="00FC4A68" w:rsidRPr="005742D3">
              <w:rPr>
                <w:rFonts w:cstheme="minorHAnsi"/>
                <w:color w:val="000000"/>
                <w:sz w:val="20"/>
                <w:szCs w:val="20"/>
                <w:lang w:val="uk-UA"/>
              </w:rPr>
              <w:t>Д</w:t>
            </w:r>
            <w:r w:rsidRPr="005742D3">
              <w:rPr>
                <w:rFonts w:cstheme="minorHAnsi"/>
                <w:color w:val="000000"/>
                <w:sz w:val="20"/>
                <w:szCs w:val="20"/>
                <w:lang w:val="uk-UA"/>
              </w:rPr>
              <w:t>оговору</w:t>
            </w:r>
            <w:r w:rsidR="005D1EB8" w:rsidRPr="005742D3">
              <w:rPr>
                <w:rFonts w:cstheme="minorHAnsi"/>
                <w:color w:val="000000"/>
                <w:sz w:val="20"/>
                <w:szCs w:val="20"/>
                <w:lang w:val="uk-UA"/>
              </w:rPr>
              <w:t>.</w:t>
            </w:r>
          </w:p>
        </w:tc>
        <w:tc>
          <w:tcPr>
            <w:tcW w:w="372" w:type="pct"/>
            <w:shd w:val="clear" w:color="000000" w:fill="FFFFFF"/>
            <w:noWrap/>
            <w:vAlign w:val="center"/>
          </w:tcPr>
          <w:p w14:paraId="576CCF8E" w14:textId="77777777" w:rsidR="00877694" w:rsidRPr="006E3FAF" w:rsidRDefault="00877694" w:rsidP="006E3FAF">
            <w:pPr>
              <w:tabs>
                <w:tab w:val="left" w:pos="360"/>
              </w:tabs>
              <w:spacing w:before="0"/>
              <w:contextualSpacing/>
              <w:mirrorIndents/>
              <w:jc w:val="center"/>
              <w:rPr>
                <w:rFonts w:eastAsia="Times New Roman" w:cstheme="minorHAnsi"/>
                <w:b/>
                <w:color w:val="000000"/>
                <w:highlight w:val="yellow"/>
                <w:lang w:val="ru-RU"/>
              </w:rPr>
            </w:pPr>
          </w:p>
        </w:tc>
        <w:tc>
          <w:tcPr>
            <w:tcW w:w="713" w:type="pct"/>
            <w:shd w:val="clear" w:color="000000" w:fill="FFFFFF"/>
            <w:vAlign w:val="center"/>
          </w:tcPr>
          <w:p w14:paraId="04634C56" w14:textId="238E26CB" w:rsidR="00877694" w:rsidRPr="006E3FAF" w:rsidRDefault="00877694" w:rsidP="006E3FAF">
            <w:pPr>
              <w:tabs>
                <w:tab w:val="left" w:pos="360"/>
              </w:tabs>
              <w:spacing w:before="0"/>
              <w:contextualSpacing/>
              <w:mirrorIndents/>
              <w:jc w:val="center"/>
              <w:rPr>
                <w:rFonts w:eastAsia="Times New Roman" w:cstheme="minorHAnsi"/>
                <w:b/>
                <w:color w:val="000000"/>
                <w:highlight w:val="yellow"/>
                <w:lang w:val="ru-RU"/>
              </w:rPr>
            </w:pPr>
          </w:p>
        </w:tc>
        <w:tc>
          <w:tcPr>
            <w:tcW w:w="1149" w:type="pct"/>
            <w:shd w:val="clear" w:color="000000" w:fill="FFFFFF"/>
            <w:noWrap/>
            <w:vAlign w:val="center"/>
          </w:tcPr>
          <w:p w14:paraId="1ED2B51D" w14:textId="2EA2B37E" w:rsidR="00877694" w:rsidRPr="005742D3" w:rsidRDefault="00366F19" w:rsidP="00E51367">
            <w:pPr>
              <w:tabs>
                <w:tab w:val="left" w:pos="360"/>
              </w:tabs>
              <w:spacing w:before="0"/>
              <w:contextualSpacing/>
              <w:mirrorIndents/>
              <w:jc w:val="center"/>
              <w:rPr>
                <w:rFonts w:eastAsia="Times New Roman" w:cstheme="minorHAnsi"/>
                <w:color w:val="000000"/>
                <w:sz w:val="18"/>
                <w:szCs w:val="18"/>
              </w:rPr>
            </w:pPr>
            <w:r w:rsidRPr="002619AE">
              <w:rPr>
                <w:rFonts w:eastAsia="Times New Roman" w:cstheme="minorHAnsi"/>
                <w:color w:val="000000"/>
                <w:sz w:val="18"/>
                <w:szCs w:val="18"/>
              </w:rPr>
              <w:t>Please place the</w:t>
            </w:r>
            <w:r w:rsidR="002A3AEB" w:rsidRPr="002619AE">
              <w:rPr>
                <w:rFonts w:eastAsia="Times New Roman" w:cstheme="minorHAnsi"/>
                <w:color w:val="000000"/>
                <w:sz w:val="18"/>
                <w:szCs w:val="18"/>
              </w:rPr>
              <w:t xml:space="preserve"> price for </w:t>
            </w:r>
            <w:r w:rsidR="006E426B" w:rsidRPr="002619AE">
              <w:rPr>
                <w:rFonts w:eastAsia="Times New Roman" w:cstheme="minorHAnsi"/>
                <w:color w:val="000000"/>
                <w:sz w:val="18"/>
                <w:szCs w:val="18"/>
              </w:rPr>
              <w:t>the</w:t>
            </w:r>
            <w:r w:rsidR="002A3AEB" w:rsidRPr="002619AE">
              <w:rPr>
                <w:rFonts w:eastAsia="Times New Roman" w:cstheme="minorHAnsi"/>
                <w:color w:val="000000"/>
                <w:sz w:val="18"/>
                <w:szCs w:val="18"/>
              </w:rPr>
              <w:t xml:space="preserve"> </w:t>
            </w:r>
            <w:r w:rsidR="009C54C2" w:rsidRPr="002619AE">
              <w:rPr>
                <w:rFonts w:eastAsia="Times New Roman" w:cstheme="minorHAnsi"/>
                <w:color w:val="000000"/>
                <w:sz w:val="18"/>
                <w:szCs w:val="18"/>
              </w:rPr>
              <w:t>D</w:t>
            </w:r>
            <w:r w:rsidR="002A3AEB" w:rsidRPr="002619AE">
              <w:rPr>
                <w:rFonts w:eastAsia="Times New Roman" w:cstheme="minorHAnsi"/>
                <w:color w:val="000000"/>
                <w:sz w:val="18"/>
                <w:szCs w:val="18"/>
              </w:rPr>
              <w:t>eliverable in accordance with Attachment C.1</w:t>
            </w:r>
          </w:p>
          <w:p w14:paraId="32CCADC9" w14:textId="77777777" w:rsidR="00B8480A" w:rsidRPr="002619AE" w:rsidRDefault="00B8480A" w:rsidP="00E51367">
            <w:pPr>
              <w:tabs>
                <w:tab w:val="left" w:pos="360"/>
              </w:tabs>
              <w:spacing w:before="0"/>
              <w:contextualSpacing/>
              <w:mirrorIndents/>
              <w:jc w:val="center"/>
              <w:rPr>
                <w:rFonts w:eastAsia="Times New Roman" w:cstheme="minorHAnsi"/>
                <w:color w:val="000000"/>
                <w:sz w:val="18"/>
                <w:szCs w:val="18"/>
              </w:rPr>
            </w:pPr>
          </w:p>
          <w:p w14:paraId="7074393C" w14:textId="1DDB6615" w:rsidR="000601EC" w:rsidRPr="002619AE" w:rsidRDefault="009C54C2" w:rsidP="00251E8D">
            <w:pPr>
              <w:tabs>
                <w:tab w:val="left" w:pos="360"/>
              </w:tabs>
              <w:spacing w:before="0"/>
              <w:contextualSpacing/>
              <w:mirrorIndents/>
              <w:jc w:val="center"/>
              <w:rPr>
                <w:rFonts w:eastAsia="Times New Roman" w:cstheme="minorHAnsi"/>
                <w:color w:val="000000"/>
                <w:sz w:val="18"/>
                <w:szCs w:val="18"/>
                <w:highlight w:val="yellow"/>
                <w:lang w:val="ru-RU"/>
              </w:rPr>
            </w:pPr>
            <w:r w:rsidRPr="002619AE">
              <w:rPr>
                <w:rFonts w:eastAsia="Times New Roman" w:cstheme="minorHAnsi"/>
                <w:color w:val="000000"/>
                <w:sz w:val="18"/>
                <w:szCs w:val="18"/>
                <w:lang w:val="ru-RU"/>
              </w:rPr>
              <w:t>Будь ласка, розмістіть  загальну ціну для Результату</w:t>
            </w:r>
            <w:r w:rsidRPr="005742D3">
              <w:rPr>
                <w:rFonts w:eastAsia="Times New Roman" w:cstheme="minorHAnsi"/>
                <w:color w:val="000000"/>
                <w:sz w:val="18"/>
                <w:szCs w:val="18"/>
                <w:lang w:val="ru-RU"/>
              </w:rPr>
              <w:t xml:space="preserve"> </w:t>
            </w:r>
            <w:r w:rsidRPr="002619AE">
              <w:rPr>
                <w:rFonts w:eastAsia="Times New Roman" w:cstheme="minorHAnsi"/>
                <w:color w:val="000000"/>
                <w:sz w:val="18"/>
                <w:szCs w:val="18"/>
                <w:lang w:val="ru-RU"/>
              </w:rPr>
              <w:t xml:space="preserve">згідно з </w:t>
            </w:r>
            <w:r w:rsidRPr="002619AE">
              <w:rPr>
                <w:rFonts w:eastAsia="Times New Roman" w:cstheme="minorHAnsi"/>
                <w:color w:val="000000"/>
                <w:sz w:val="18"/>
                <w:szCs w:val="18"/>
                <w:lang w:val="uk-UA"/>
              </w:rPr>
              <w:t>Д</w:t>
            </w:r>
            <w:r w:rsidRPr="002619AE">
              <w:rPr>
                <w:rFonts w:eastAsia="Times New Roman" w:cstheme="minorHAnsi"/>
                <w:color w:val="000000"/>
                <w:sz w:val="18"/>
                <w:szCs w:val="18"/>
                <w:lang w:val="ru-RU"/>
              </w:rPr>
              <w:t xml:space="preserve">одатком </w:t>
            </w:r>
            <w:r w:rsidRPr="002619AE">
              <w:rPr>
                <w:rFonts w:eastAsia="Times New Roman" w:cstheme="minorHAnsi"/>
                <w:color w:val="000000"/>
                <w:sz w:val="18"/>
                <w:szCs w:val="18"/>
              </w:rPr>
              <w:t>C</w:t>
            </w:r>
            <w:r w:rsidRPr="002619AE">
              <w:rPr>
                <w:rFonts w:eastAsia="Times New Roman" w:cstheme="minorHAnsi"/>
                <w:color w:val="000000"/>
                <w:sz w:val="18"/>
                <w:szCs w:val="18"/>
                <w:lang w:val="ru-RU"/>
              </w:rPr>
              <w:t>.1</w:t>
            </w:r>
          </w:p>
        </w:tc>
      </w:tr>
      <w:tr w:rsidR="003838CA" w:rsidRPr="00BA54FA" w14:paraId="1AB278FC" w14:textId="77777777" w:rsidTr="0013317A">
        <w:trPr>
          <w:trHeight w:val="133"/>
        </w:trPr>
        <w:tc>
          <w:tcPr>
            <w:tcW w:w="154" w:type="pct"/>
            <w:shd w:val="clear" w:color="000000" w:fill="FFFFFF"/>
            <w:noWrap/>
            <w:vAlign w:val="center"/>
          </w:tcPr>
          <w:p w14:paraId="2D4F326B" w14:textId="3D4BAAE9" w:rsidR="007264CD" w:rsidRPr="008B24DB" w:rsidRDefault="00F5735E" w:rsidP="00E51367">
            <w:pPr>
              <w:tabs>
                <w:tab w:val="left" w:pos="360"/>
              </w:tabs>
              <w:spacing w:before="0"/>
              <w:contextualSpacing/>
              <w:mirrorIndents/>
              <w:jc w:val="center"/>
              <w:rPr>
                <w:rFonts w:eastAsia="Times New Roman" w:cstheme="minorHAnsi"/>
                <w:color w:val="000000"/>
                <w:lang w:val="uk-UA"/>
              </w:rPr>
            </w:pPr>
            <w:r w:rsidRPr="008B24DB">
              <w:rPr>
                <w:rFonts w:eastAsia="Times New Roman" w:cstheme="minorHAnsi"/>
                <w:color w:val="000000"/>
              </w:rPr>
              <w:t>2</w:t>
            </w:r>
          </w:p>
        </w:tc>
        <w:tc>
          <w:tcPr>
            <w:tcW w:w="524" w:type="pct"/>
            <w:shd w:val="clear" w:color="000000" w:fill="FFFFFF"/>
            <w:noWrap/>
            <w:vAlign w:val="center"/>
          </w:tcPr>
          <w:p w14:paraId="2471EF01" w14:textId="77777777" w:rsidR="00094292" w:rsidRPr="008B24DB" w:rsidRDefault="007264CD" w:rsidP="00E51367">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Deliverable </w:t>
            </w:r>
            <w:r w:rsidR="00F5735E" w:rsidRPr="008B24DB">
              <w:rPr>
                <w:rFonts w:eastAsia="Times New Roman" w:cstheme="minorHAnsi"/>
                <w:b/>
                <w:bCs/>
                <w:color w:val="000000"/>
              </w:rPr>
              <w:t>2</w:t>
            </w:r>
            <w:r w:rsidRPr="008B24DB">
              <w:rPr>
                <w:rFonts w:eastAsia="Times New Roman" w:cstheme="minorHAnsi"/>
                <w:b/>
                <w:bCs/>
                <w:color w:val="000000"/>
              </w:rPr>
              <w:t>:</w:t>
            </w:r>
          </w:p>
          <w:p w14:paraId="66344066" w14:textId="77777777" w:rsidR="00094292" w:rsidRPr="008B24DB" w:rsidRDefault="007264CD" w:rsidP="00E51367">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 </w:t>
            </w:r>
          </w:p>
          <w:p w14:paraId="524E06B7" w14:textId="41EAC27E" w:rsidR="007264CD" w:rsidRPr="008B24DB" w:rsidRDefault="007264CD" w:rsidP="00E51367">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lang w:val="uk-UA"/>
              </w:rPr>
              <w:t>Результат</w:t>
            </w:r>
            <w:r w:rsidRPr="008B24DB">
              <w:rPr>
                <w:rFonts w:eastAsia="Times New Roman" w:cstheme="minorHAnsi"/>
                <w:b/>
                <w:bCs/>
                <w:color w:val="000000"/>
              </w:rPr>
              <w:t xml:space="preserve"> </w:t>
            </w:r>
            <w:r w:rsidR="00F5735E" w:rsidRPr="008B24DB">
              <w:rPr>
                <w:rFonts w:eastAsia="Times New Roman" w:cstheme="minorHAnsi"/>
                <w:b/>
                <w:bCs/>
                <w:color w:val="000000"/>
              </w:rPr>
              <w:t>2</w:t>
            </w:r>
            <w:r w:rsidRPr="008B24DB">
              <w:rPr>
                <w:rFonts w:eastAsia="Times New Roman" w:cstheme="minorHAnsi"/>
                <w:b/>
                <w:bCs/>
                <w:color w:val="000000"/>
                <w:lang w:val="uk-UA"/>
              </w:rPr>
              <w:t xml:space="preserve">: </w:t>
            </w:r>
          </w:p>
        </w:tc>
        <w:tc>
          <w:tcPr>
            <w:tcW w:w="2088" w:type="pct"/>
            <w:shd w:val="clear" w:color="000000" w:fill="FFFFFF"/>
            <w:vAlign w:val="center"/>
          </w:tcPr>
          <w:p w14:paraId="15ADB193" w14:textId="563BD944" w:rsidR="00421781" w:rsidRPr="005742D3" w:rsidRDefault="00421781" w:rsidP="00877F37">
            <w:pPr>
              <w:tabs>
                <w:tab w:val="left" w:pos="360"/>
              </w:tabs>
              <w:autoSpaceDE w:val="0"/>
              <w:autoSpaceDN w:val="0"/>
              <w:adjustRightInd w:val="0"/>
              <w:spacing w:before="0"/>
              <w:contextualSpacing/>
              <w:mirrorIndents/>
              <w:jc w:val="both"/>
              <w:rPr>
                <w:rFonts w:cstheme="minorHAnsi"/>
                <w:sz w:val="20"/>
                <w:szCs w:val="20"/>
                <w:lang w:val="uk-UA"/>
              </w:rPr>
            </w:pPr>
            <w:r w:rsidRPr="005742D3">
              <w:rPr>
                <w:rFonts w:cstheme="minorHAnsi"/>
                <w:b/>
                <w:sz w:val="20"/>
                <w:szCs w:val="20"/>
                <w:lang w:val="uk-UA"/>
              </w:rPr>
              <w:t xml:space="preserve">Deliverable </w:t>
            </w:r>
            <w:r w:rsidRPr="005742D3">
              <w:rPr>
                <w:rFonts w:cstheme="minorHAnsi"/>
                <w:b/>
                <w:sz w:val="20"/>
                <w:szCs w:val="20"/>
              </w:rPr>
              <w:t>2</w:t>
            </w:r>
            <w:r w:rsidRPr="005742D3">
              <w:rPr>
                <w:rFonts w:cstheme="minorHAnsi"/>
                <w:b/>
                <w:sz w:val="20"/>
                <w:szCs w:val="20"/>
                <w:lang w:val="uk-UA"/>
              </w:rPr>
              <w:t>.</w:t>
            </w:r>
            <w:r w:rsidRPr="005742D3">
              <w:rPr>
                <w:rFonts w:cstheme="minorHAnsi"/>
                <w:sz w:val="20"/>
                <w:szCs w:val="20"/>
                <w:lang w:val="uk-UA"/>
              </w:rPr>
              <w:t xml:space="preserve"> </w:t>
            </w:r>
            <w:r w:rsidR="0084480A" w:rsidRPr="005742D3">
              <w:rPr>
                <w:rFonts w:cstheme="minorHAnsi"/>
                <w:sz w:val="20"/>
                <w:szCs w:val="20"/>
              </w:rPr>
              <w:t>Training report package</w:t>
            </w:r>
            <w:r w:rsidR="00EE76AC" w:rsidRPr="005742D3">
              <w:rPr>
                <w:rFonts w:cstheme="minorHAnsi"/>
                <w:sz w:val="20"/>
                <w:szCs w:val="20"/>
              </w:rPr>
              <w:t xml:space="preserve"> #1</w:t>
            </w:r>
            <w:r w:rsidRPr="005742D3">
              <w:rPr>
                <w:rFonts w:cstheme="minorHAnsi"/>
                <w:sz w:val="20"/>
                <w:szCs w:val="20"/>
              </w:rPr>
              <w:t>.</w:t>
            </w:r>
            <w:r w:rsidR="00FD60F8" w:rsidRPr="005742D3">
              <w:rPr>
                <w:rFonts w:cstheme="minorHAnsi"/>
                <w:sz w:val="20"/>
                <w:szCs w:val="20"/>
              </w:rPr>
              <w:t xml:space="preserve"> *</w:t>
            </w:r>
          </w:p>
          <w:p w14:paraId="0B625829" w14:textId="7ED27F65" w:rsidR="00421781" w:rsidRPr="005742D3" w:rsidRDefault="00F77B25" w:rsidP="00877F37">
            <w:pPr>
              <w:tabs>
                <w:tab w:val="left" w:pos="360"/>
                <w:tab w:val="left" w:pos="1832"/>
              </w:tabs>
              <w:spacing w:before="0"/>
              <w:contextualSpacing/>
              <w:mirrorIndents/>
              <w:jc w:val="both"/>
              <w:rPr>
                <w:rFonts w:cstheme="minorHAnsi"/>
                <w:sz w:val="20"/>
                <w:szCs w:val="20"/>
                <w:lang w:val="uk-UA"/>
              </w:rPr>
            </w:pPr>
            <w:r w:rsidRPr="005742D3">
              <w:rPr>
                <w:rFonts w:cstheme="minorHAnsi"/>
                <w:sz w:val="20"/>
                <w:szCs w:val="20"/>
                <w:lang w:val="uk-UA"/>
              </w:rPr>
              <w:t xml:space="preserve">This </w:t>
            </w:r>
            <w:r w:rsidRPr="005742D3">
              <w:rPr>
                <w:rFonts w:cstheme="minorHAnsi"/>
                <w:sz w:val="20"/>
                <w:szCs w:val="20"/>
              </w:rPr>
              <w:t xml:space="preserve">deliverable is due no later than </w:t>
            </w:r>
            <w:r w:rsidR="00AE4F05">
              <w:rPr>
                <w:rFonts w:cstheme="minorHAnsi"/>
                <w:sz w:val="20"/>
                <w:szCs w:val="20"/>
                <w:lang w:val="uk-UA"/>
              </w:rPr>
              <w:t>24</w:t>
            </w:r>
            <w:r w:rsidR="00871509" w:rsidRPr="005742D3">
              <w:rPr>
                <w:rFonts w:cstheme="minorHAnsi"/>
                <w:sz w:val="20"/>
                <w:szCs w:val="20"/>
              </w:rPr>
              <w:t xml:space="preserve"> </w:t>
            </w:r>
            <w:r w:rsidR="002E5C05">
              <w:rPr>
                <w:rFonts w:cstheme="minorHAnsi"/>
                <w:sz w:val="20"/>
                <w:szCs w:val="20"/>
              </w:rPr>
              <w:t>August</w:t>
            </w:r>
            <w:r w:rsidR="00871509" w:rsidRPr="005742D3">
              <w:rPr>
                <w:rFonts w:cstheme="minorHAnsi"/>
                <w:sz w:val="20"/>
                <w:szCs w:val="20"/>
              </w:rPr>
              <w:t xml:space="preserve"> 2020</w:t>
            </w:r>
            <w:r w:rsidR="00421781" w:rsidRPr="005742D3">
              <w:rPr>
                <w:rFonts w:cstheme="minorHAnsi"/>
                <w:sz w:val="20"/>
                <w:szCs w:val="20"/>
                <w:lang w:val="uk-UA"/>
              </w:rPr>
              <w:t>.</w:t>
            </w:r>
          </w:p>
          <w:p w14:paraId="41E8ED43" w14:textId="0AC94571" w:rsidR="001318BC" w:rsidRPr="005742D3" w:rsidRDefault="00421781" w:rsidP="001318BC">
            <w:pPr>
              <w:tabs>
                <w:tab w:val="left" w:pos="360"/>
              </w:tabs>
              <w:autoSpaceDE w:val="0"/>
              <w:autoSpaceDN w:val="0"/>
              <w:adjustRightInd w:val="0"/>
              <w:spacing w:before="0"/>
              <w:contextualSpacing/>
              <w:mirrorIndents/>
              <w:jc w:val="both"/>
              <w:rPr>
                <w:rFonts w:cstheme="minorHAnsi"/>
                <w:color w:val="000000"/>
                <w:sz w:val="20"/>
                <w:szCs w:val="20"/>
                <w:lang w:val="ru-RU"/>
              </w:rPr>
            </w:pPr>
            <w:r w:rsidRPr="005742D3">
              <w:rPr>
                <w:rFonts w:cstheme="minorHAnsi"/>
                <w:b/>
                <w:color w:val="000000"/>
                <w:sz w:val="20"/>
                <w:szCs w:val="20"/>
                <w:lang w:val="uk-UA"/>
              </w:rPr>
              <w:t xml:space="preserve">Результат </w:t>
            </w:r>
            <w:r w:rsidRPr="005742D3">
              <w:rPr>
                <w:rFonts w:cstheme="minorHAnsi"/>
                <w:b/>
                <w:color w:val="000000"/>
                <w:sz w:val="20"/>
                <w:szCs w:val="20"/>
                <w:lang w:val="ru-RU"/>
              </w:rPr>
              <w:t>2</w:t>
            </w:r>
            <w:r w:rsidRPr="005742D3">
              <w:rPr>
                <w:rFonts w:cstheme="minorHAnsi"/>
                <w:b/>
                <w:color w:val="000000"/>
                <w:sz w:val="20"/>
                <w:szCs w:val="20"/>
                <w:lang w:val="uk-UA"/>
              </w:rPr>
              <w:t>.</w:t>
            </w:r>
            <w:r w:rsidRPr="005742D3">
              <w:rPr>
                <w:rFonts w:cstheme="minorHAnsi"/>
                <w:color w:val="000000"/>
                <w:sz w:val="20"/>
                <w:szCs w:val="20"/>
                <w:lang w:val="uk-UA"/>
              </w:rPr>
              <w:t xml:space="preserve"> </w:t>
            </w:r>
            <w:r w:rsidR="00B8480A" w:rsidRPr="005742D3">
              <w:rPr>
                <w:rFonts w:cstheme="minorHAnsi"/>
                <w:color w:val="000000"/>
                <w:sz w:val="20"/>
                <w:szCs w:val="20"/>
                <w:lang w:val="uk-UA"/>
              </w:rPr>
              <w:t>Звітність</w:t>
            </w:r>
            <w:r w:rsidR="00B8480A" w:rsidRPr="005742D3">
              <w:rPr>
                <w:rFonts w:cstheme="minorHAnsi"/>
                <w:color w:val="000000"/>
                <w:sz w:val="20"/>
                <w:szCs w:val="20"/>
                <w:lang w:val="ru-RU"/>
              </w:rPr>
              <w:t xml:space="preserve"> </w:t>
            </w:r>
            <w:r w:rsidR="00B8480A" w:rsidRPr="005742D3">
              <w:rPr>
                <w:rFonts w:cstheme="minorHAnsi"/>
                <w:color w:val="000000"/>
                <w:sz w:val="20"/>
                <w:szCs w:val="20"/>
                <w:lang w:val="uk-UA"/>
              </w:rPr>
              <w:t xml:space="preserve"> з проведення тренингів пакет №1.</w:t>
            </w:r>
            <w:r w:rsidR="00763D45" w:rsidRPr="005742D3">
              <w:rPr>
                <w:rFonts w:cstheme="minorHAnsi"/>
                <w:color w:val="000000"/>
                <w:sz w:val="20"/>
                <w:szCs w:val="20"/>
                <w:lang w:val="uk-UA"/>
              </w:rPr>
              <w:t xml:space="preserve"> </w:t>
            </w:r>
            <w:r w:rsidR="00FD60F8" w:rsidRPr="005742D3">
              <w:rPr>
                <w:rFonts w:cstheme="minorHAnsi"/>
                <w:color w:val="000000"/>
                <w:sz w:val="20"/>
                <w:szCs w:val="20"/>
                <w:lang w:val="ru-RU"/>
              </w:rPr>
              <w:t>*</w:t>
            </w:r>
          </w:p>
          <w:p w14:paraId="16647E23" w14:textId="37F85FEC" w:rsidR="00F719A0" w:rsidRPr="005742D3" w:rsidRDefault="00421781" w:rsidP="00B8480A">
            <w:pPr>
              <w:tabs>
                <w:tab w:val="left" w:pos="360"/>
                <w:tab w:val="left" w:pos="1832"/>
              </w:tabs>
              <w:spacing w:before="0"/>
              <w:contextualSpacing/>
              <w:mirrorIndents/>
              <w:jc w:val="both"/>
              <w:rPr>
                <w:rFonts w:cstheme="minorHAnsi"/>
                <w:sz w:val="20"/>
                <w:szCs w:val="20"/>
                <w:highlight w:val="yellow"/>
                <w:lang w:val="ru-RU"/>
              </w:rPr>
            </w:pPr>
            <w:r w:rsidRPr="005742D3">
              <w:rPr>
                <w:rFonts w:cstheme="minorHAnsi"/>
                <w:color w:val="000000"/>
                <w:sz w:val="20"/>
                <w:szCs w:val="20"/>
                <w:lang w:val="uk-UA"/>
              </w:rPr>
              <w:t xml:space="preserve">Цей результат має бути досягнуто </w:t>
            </w:r>
            <w:r w:rsidR="005742D3">
              <w:rPr>
                <w:rFonts w:cstheme="minorHAnsi"/>
                <w:color w:val="000000"/>
                <w:sz w:val="20"/>
                <w:szCs w:val="20"/>
                <w:lang w:val="uk-UA"/>
              </w:rPr>
              <w:t>н</w:t>
            </w:r>
            <w:r w:rsidR="005D1EB8" w:rsidRPr="005742D3">
              <w:rPr>
                <w:rFonts w:cstheme="minorHAnsi"/>
                <w:color w:val="000000"/>
                <w:sz w:val="20"/>
                <w:szCs w:val="20"/>
                <w:lang w:val="uk-UA"/>
              </w:rPr>
              <w:t xml:space="preserve">е пізніше </w:t>
            </w:r>
            <w:r w:rsidR="002E5C05">
              <w:rPr>
                <w:rFonts w:cstheme="minorHAnsi"/>
                <w:color w:val="000000"/>
                <w:sz w:val="20"/>
                <w:szCs w:val="20"/>
                <w:lang w:val="uk-UA"/>
              </w:rPr>
              <w:t>24 серп</w:t>
            </w:r>
            <w:r w:rsidR="005D1EB8" w:rsidRPr="005742D3">
              <w:rPr>
                <w:rFonts w:cstheme="minorHAnsi"/>
                <w:color w:val="000000"/>
                <w:sz w:val="20"/>
                <w:szCs w:val="20"/>
                <w:lang w:val="uk-UA"/>
              </w:rPr>
              <w:t>ня 2020 р</w:t>
            </w:r>
            <w:r w:rsidR="003838CA">
              <w:rPr>
                <w:rFonts w:cstheme="minorHAnsi"/>
                <w:color w:val="000000"/>
                <w:sz w:val="20"/>
                <w:szCs w:val="20"/>
                <w:lang w:val="uk-UA"/>
              </w:rPr>
              <w:t>оку</w:t>
            </w:r>
            <w:r w:rsidR="005D1EB8" w:rsidRPr="005742D3">
              <w:rPr>
                <w:rFonts w:cstheme="minorHAnsi"/>
                <w:color w:val="000000"/>
                <w:sz w:val="20"/>
                <w:szCs w:val="20"/>
                <w:lang w:val="uk-UA"/>
              </w:rPr>
              <w:t>.</w:t>
            </w:r>
          </w:p>
        </w:tc>
        <w:tc>
          <w:tcPr>
            <w:tcW w:w="372" w:type="pct"/>
            <w:shd w:val="clear" w:color="000000" w:fill="FFFFFF"/>
            <w:noWrap/>
            <w:vAlign w:val="center"/>
          </w:tcPr>
          <w:p w14:paraId="2847CE85" w14:textId="77777777" w:rsidR="007264CD" w:rsidRPr="006E3FAF" w:rsidRDefault="007264CD" w:rsidP="006E3FAF">
            <w:pPr>
              <w:tabs>
                <w:tab w:val="left" w:pos="360"/>
              </w:tabs>
              <w:spacing w:before="0"/>
              <w:contextualSpacing/>
              <w:mirrorIndents/>
              <w:jc w:val="center"/>
              <w:rPr>
                <w:rFonts w:eastAsia="Times New Roman" w:cstheme="minorHAnsi"/>
                <w:b/>
                <w:color w:val="000000"/>
                <w:highlight w:val="yellow"/>
                <w:lang w:val="ru-RU"/>
              </w:rPr>
            </w:pPr>
          </w:p>
        </w:tc>
        <w:tc>
          <w:tcPr>
            <w:tcW w:w="713" w:type="pct"/>
            <w:shd w:val="clear" w:color="000000" w:fill="FFFFFF"/>
            <w:vAlign w:val="center"/>
          </w:tcPr>
          <w:p w14:paraId="65CA9AEE" w14:textId="73A6926B" w:rsidR="007264CD" w:rsidRPr="006E3FAF" w:rsidRDefault="007264CD" w:rsidP="006E3FAF">
            <w:pPr>
              <w:tabs>
                <w:tab w:val="left" w:pos="360"/>
              </w:tabs>
              <w:spacing w:before="0"/>
              <w:contextualSpacing/>
              <w:mirrorIndents/>
              <w:jc w:val="center"/>
              <w:rPr>
                <w:rFonts w:cstheme="minorHAnsi"/>
                <w:b/>
                <w:highlight w:val="yellow"/>
                <w:lang w:val="ru-RU"/>
              </w:rPr>
            </w:pPr>
          </w:p>
        </w:tc>
        <w:tc>
          <w:tcPr>
            <w:tcW w:w="1149" w:type="pct"/>
            <w:shd w:val="clear" w:color="000000" w:fill="FFFFFF"/>
            <w:noWrap/>
            <w:vAlign w:val="center"/>
          </w:tcPr>
          <w:p w14:paraId="5308D288" w14:textId="7754AE71" w:rsidR="006E426B" w:rsidRPr="005742D3" w:rsidRDefault="006E426B" w:rsidP="00E51367">
            <w:pPr>
              <w:tabs>
                <w:tab w:val="left" w:pos="360"/>
              </w:tabs>
              <w:spacing w:before="0"/>
              <w:contextualSpacing/>
              <w:mirrorIndents/>
              <w:jc w:val="center"/>
              <w:rPr>
                <w:rFonts w:eastAsia="Times New Roman" w:cstheme="minorHAnsi"/>
                <w:color w:val="000000"/>
                <w:sz w:val="18"/>
                <w:szCs w:val="18"/>
              </w:rPr>
            </w:pPr>
            <w:r w:rsidRPr="00C56CEE">
              <w:rPr>
                <w:rFonts w:eastAsia="Times New Roman" w:cstheme="minorHAnsi"/>
                <w:color w:val="000000"/>
                <w:sz w:val="18"/>
                <w:szCs w:val="18"/>
              </w:rPr>
              <w:t>Please place the price for the deliverable in accordance with Attachment C.1</w:t>
            </w:r>
          </w:p>
          <w:p w14:paraId="28A69BC4" w14:textId="541D547E" w:rsidR="007264CD" w:rsidRPr="005742D3" w:rsidRDefault="009C54C2" w:rsidP="00251E8D">
            <w:pPr>
              <w:tabs>
                <w:tab w:val="left" w:pos="360"/>
              </w:tabs>
              <w:spacing w:before="0"/>
              <w:contextualSpacing/>
              <w:mirrorIndents/>
              <w:jc w:val="center"/>
              <w:rPr>
                <w:rFonts w:eastAsia="Times New Roman" w:cstheme="minorHAnsi"/>
                <w:b/>
                <w:color w:val="000000"/>
                <w:sz w:val="18"/>
                <w:szCs w:val="18"/>
                <w:highlight w:val="yellow"/>
                <w:lang w:val="ru-RU"/>
              </w:rPr>
            </w:pPr>
            <w:r w:rsidRPr="00C56CEE">
              <w:rPr>
                <w:rFonts w:eastAsia="Times New Roman" w:cstheme="minorHAnsi"/>
                <w:color w:val="000000"/>
                <w:sz w:val="18"/>
                <w:szCs w:val="18"/>
                <w:lang w:val="ru-RU"/>
              </w:rPr>
              <w:t>Будь ласка, розмістіть  загальну ціну для Результату</w:t>
            </w:r>
            <w:r w:rsidRPr="005742D3">
              <w:rPr>
                <w:rFonts w:eastAsia="Times New Roman" w:cstheme="minorHAnsi"/>
                <w:color w:val="000000"/>
                <w:sz w:val="18"/>
                <w:szCs w:val="18"/>
                <w:lang w:val="ru-RU"/>
              </w:rPr>
              <w:t xml:space="preserve"> </w:t>
            </w:r>
            <w:r w:rsidRPr="00C56CEE">
              <w:rPr>
                <w:rFonts w:eastAsia="Times New Roman" w:cstheme="minorHAnsi"/>
                <w:color w:val="000000"/>
                <w:sz w:val="18"/>
                <w:szCs w:val="18"/>
                <w:lang w:val="ru-RU"/>
              </w:rPr>
              <w:t xml:space="preserve">згідно з </w:t>
            </w:r>
            <w:r w:rsidRPr="00C56CEE">
              <w:rPr>
                <w:rFonts w:eastAsia="Times New Roman" w:cstheme="minorHAnsi"/>
                <w:color w:val="000000"/>
                <w:sz w:val="18"/>
                <w:szCs w:val="18"/>
                <w:lang w:val="uk-UA"/>
              </w:rPr>
              <w:t>Д</w:t>
            </w:r>
            <w:r w:rsidRPr="00C56CEE">
              <w:rPr>
                <w:rFonts w:eastAsia="Times New Roman" w:cstheme="minorHAnsi"/>
                <w:color w:val="000000"/>
                <w:sz w:val="18"/>
                <w:szCs w:val="18"/>
                <w:lang w:val="ru-RU"/>
              </w:rPr>
              <w:t xml:space="preserve">одатком </w:t>
            </w:r>
            <w:r w:rsidRPr="00C56CEE">
              <w:rPr>
                <w:rFonts w:eastAsia="Times New Roman" w:cstheme="minorHAnsi"/>
                <w:color w:val="000000"/>
                <w:sz w:val="18"/>
                <w:szCs w:val="18"/>
              </w:rPr>
              <w:t>C</w:t>
            </w:r>
            <w:r w:rsidRPr="00C56CEE">
              <w:rPr>
                <w:rFonts w:eastAsia="Times New Roman" w:cstheme="minorHAnsi"/>
                <w:color w:val="000000"/>
                <w:sz w:val="18"/>
                <w:szCs w:val="18"/>
                <w:lang w:val="ru-RU"/>
              </w:rPr>
              <w:t>.1</w:t>
            </w:r>
          </w:p>
        </w:tc>
      </w:tr>
      <w:tr w:rsidR="003838CA" w:rsidRPr="00BA54FA" w14:paraId="5EEB8A5A" w14:textId="77777777" w:rsidTr="0013317A">
        <w:trPr>
          <w:trHeight w:val="133"/>
        </w:trPr>
        <w:tc>
          <w:tcPr>
            <w:tcW w:w="154" w:type="pct"/>
            <w:shd w:val="clear" w:color="000000" w:fill="FFFFFF"/>
            <w:noWrap/>
            <w:vAlign w:val="center"/>
          </w:tcPr>
          <w:p w14:paraId="07B77D7A" w14:textId="44C92B1D" w:rsidR="00FC7063" w:rsidRPr="008B24DB" w:rsidRDefault="00FC7063" w:rsidP="00E51367">
            <w:pPr>
              <w:tabs>
                <w:tab w:val="left" w:pos="360"/>
              </w:tabs>
              <w:spacing w:before="0"/>
              <w:contextualSpacing/>
              <w:mirrorIndents/>
              <w:jc w:val="center"/>
              <w:rPr>
                <w:rFonts w:eastAsia="Times New Roman" w:cstheme="minorHAnsi"/>
                <w:color w:val="000000"/>
              </w:rPr>
            </w:pPr>
            <w:r>
              <w:rPr>
                <w:rFonts w:eastAsia="Times New Roman" w:cstheme="minorHAnsi"/>
                <w:color w:val="000000"/>
              </w:rPr>
              <w:t>3</w:t>
            </w:r>
          </w:p>
        </w:tc>
        <w:tc>
          <w:tcPr>
            <w:tcW w:w="524" w:type="pct"/>
            <w:shd w:val="clear" w:color="000000" w:fill="FFFFFF"/>
            <w:noWrap/>
            <w:vAlign w:val="center"/>
          </w:tcPr>
          <w:p w14:paraId="412B31C0" w14:textId="64B310C2" w:rsidR="00B1618B"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Deliverable </w:t>
            </w:r>
            <w:r>
              <w:rPr>
                <w:rFonts w:eastAsia="Times New Roman" w:cstheme="minorHAnsi"/>
                <w:b/>
                <w:bCs/>
                <w:color w:val="000000"/>
              </w:rPr>
              <w:t>3</w:t>
            </w:r>
            <w:r w:rsidRPr="008B24DB">
              <w:rPr>
                <w:rFonts w:eastAsia="Times New Roman" w:cstheme="minorHAnsi"/>
                <w:b/>
                <w:bCs/>
                <w:color w:val="000000"/>
              </w:rPr>
              <w:t>:</w:t>
            </w:r>
          </w:p>
          <w:p w14:paraId="312067DF" w14:textId="77777777" w:rsidR="00B1618B"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 </w:t>
            </w:r>
          </w:p>
          <w:p w14:paraId="25556134" w14:textId="774B8C6D" w:rsidR="00FC7063"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lang w:val="uk-UA"/>
              </w:rPr>
              <w:t>Результат</w:t>
            </w:r>
            <w:r w:rsidRPr="008B24DB">
              <w:rPr>
                <w:rFonts w:eastAsia="Times New Roman" w:cstheme="minorHAnsi"/>
                <w:b/>
                <w:bCs/>
                <w:color w:val="000000"/>
              </w:rPr>
              <w:t xml:space="preserve"> </w:t>
            </w:r>
            <w:r>
              <w:rPr>
                <w:rFonts w:eastAsia="Times New Roman" w:cstheme="minorHAnsi"/>
                <w:b/>
                <w:bCs/>
                <w:color w:val="000000"/>
              </w:rPr>
              <w:t>3</w:t>
            </w:r>
            <w:r w:rsidRPr="008B24DB">
              <w:rPr>
                <w:rFonts w:eastAsia="Times New Roman" w:cstheme="minorHAnsi"/>
                <w:b/>
                <w:bCs/>
                <w:color w:val="000000"/>
                <w:lang w:val="uk-UA"/>
              </w:rPr>
              <w:t>:</w:t>
            </w:r>
          </w:p>
        </w:tc>
        <w:tc>
          <w:tcPr>
            <w:tcW w:w="2088" w:type="pct"/>
            <w:shd w:val="clear" w:color="000000" w:fill="FFFFFF"/>
            <w:vAlign w:val="center"/>
          </w:tcPr>
          <w:p w14:paraId="3A9F93CD" w14:textId="293459FE" w:rsidR="00FC7063" w:rsidRPr="005742D3" w:rsidRDefault="00FC7063" w:rsidP="00FC7063">
            <w:pPr>
              <w:tabs>
                <w:tab w:val="left" w:pos="360"/>
              </w:tabs>
              <w:autoSpaceDE w:val="0"/>
              <w:autoSpaceDN w:val="0"/>
              <w:adjustRightInd w:val="0"/>
              <w:spacing w:before="0"/>
              <w:contextualSpacing/>
              <w:mirrorIndents/>
              <w:jc w:val="both"/>
              <w:rPr>
                <w:rFonts w:cstheme="minorHAnsi"/>
                <w:sz w:val="20"/>
                <w:szCs w:val="20"/>
                <w:lang w:val="uk-UA"/>
              </w:rPr>
            </w:pPr>
            <w:r w:rsidRPr="005742D3">
              <w:rPr>
                <w:rFonts w:cstheme="minorHAnsi"/>
                <w:b/>
                <w:sz w:val="20"/>
                <w:szCs w:val="20"/>
                <w:lang w:val="uk-UA"/>
              </w:rPr>
              <w:t xml:space="preserve">Deliverable </w:t>
            </w:r>
            <w:r w:rsidRPr="005742D3">
              <w:rPr>
                <w:rFonts w:cstheme="minorHAnsi"/>
                <w:b/>
                <w:sz w:val="20"/>
                <w:szCs w:val="20"/>
              </w:rPr>
              <w:t>3</w:t>
            </w:r>
            <w:r w:rsidRPr="005742D3">
              <w:rPr>
                <w:rFonts w:cstheme="minorHAnsi"/>
                <w:b/>
                <w:sz w:val="20"/>
                <w:szCs w:val="20"/>
                <w:lang w:val="uk-UA"/>
              </w:rPr>
              <w:t>.</w:t>
            </w:r>
            <w:r w:rsidRPr="005742D3">
              <w:rPr>
                <w:rFonts w:cstheme="minorHAnsi"/>
                <w:sz w:val="20"/>
                <w:szCs w:val="20"/>
                <w:lang w:val="uk-UA"/>
              </w:rPr>
              <w:t xml:space="preserve"> </w:t>
            </w:r>
            <w:r w:rsidRPr="005742D3">
              <w:rPr>
                <w:rFonts w:cstheme="minorHAnsi"/>
                <w:sz w:val="20"/>
                <w:szCs w:val="20"/>
              </w:rPr>
              <w:t>Training report package</w:t>
            </w:r>
            <w:r w:rsidR="00EE76AC" w:rsidRPr="005742D3">
              <w:rPr>
                <w:rFonts w:cstheme="minorHAnsi"/>
                <w:sz w:val="20"/>
                <w:szCs w:val="20"/>
              </w:rPr>
              <w:t xml:space="preserve"> #2</w:t>
            </w:r>
            <w:r w:rsidRPr="005742D3">
              <w:rPr>
                <w:rFonts w:cstheme="minorHAnsi"/>
                <w:sz w:val="20"/>
                <w:szCs w:val="20"/>
              </w:rPr>
              <w:t>. *</w:t>
            </w:r>
          </w:p>
          <w:p w14:paraId="16F5E95B" w14:textId="76D015F2" w:rsidR="00FC7063" w:rsidRPr="005742D3" w:rsidRDefault="00F77B25" w:rsidP="00FC7063">
            <w:pPr>
              <w:tabs>
                <w:tab w:val="left" w:pos="360"/>
                <w:tab w:val="left" w:pos="1832"/>
              </w:tabs>
              <w:spacing w:before="0"/>
              <w:contextualSpacing/>
              <w:mirrorIndents/>
              <w:jc w:val="both"/>
              <w:rPr>
                <w:rFonts w:cstheme="minorHAnsi"/>
                <w:sz w:val="20"/>
                <w:szCs w:val="20"/>
                <w:lang w:val="uk-UA"/>
              </w:rPr>
            </w:pPr>
            <w:r w:rsidRPr="005742D3">
              <w:rPr>
                <w:rFonts w:cstheme="minorHAnsi"/>
                <w:sz w:val="20"/>
                <w:szCs w:val="20"/>
                <w:lang w:val="uk-UA"/>
              </w:rPr>
              <w:t xml:space="preserve">This </w:t>
            </w:r>
            <w:r w:rsidRPr="005742D3">
              <w:rPr>
                <w:rFonts w:cstheme="minorHAnsi"/>
                <w:sz w:val="20"/>
                <w:szCs w:val="20"/>
              </w:rPr>
              <w:t xml:space="preserve">deliverable is due no later than </w:t>
            </w:r>
            <w:r w:rsidR="002E5C05">
              <w:rPr>
                <w:rFonts w:cstheme="minorHAnsi"/>
                <w:sz w:val="20"/>
                <w:szCs w:val="20"/>
                <w:lang w:val="uk-UA"/>
              </w:rPr>
              <w:t>2</w:t>
            </w:r>
            <w:r w:rsidR="004E49BC">
              <w:rPr>
                <w:rFonts w:cstheme="minorHAnsi"/>
                <w:sz w:val="20"/>
                <w:szCs w:val="20"/>
              </w:rPr>
              <w:t>1</w:t>
            </w:r>
            <w:r w:rsidR="002E5C05">
              <w:rPr>
                <w:rFonts w:cstheme="minorHAnsi"/>
                <w:sz w:val="20"/>
                <w:szCs w:val="20"/>
                <w:lang w:val="uk-UA"/>
              </w:rPr>
              <w:t>2</w:t>
            </w:r>
            <w:r w:rsidRPr="005742D3">
              <w:rPr>
                <w:rFonts w:cstheme="minorHAnsi"/>
                <w:sz w:val="20"/>
                <w:szCs w:val="20"/>
              </w:rPr>
              <w:t xml:space="preserve"> </w:t>
            </w:r>
            <w:r w:rsidR="002E5C05">
              <w:rPr>
                <w:rFonts w:cstheme="minorHAnsi"/>
                <w:sz w:val="20"/>
                <w:szCs w:val="20"/>
              </w:rPr>
              <w:t>September</w:t>
            </w:r>
            <w:r w:rsidRPr="005742D3">
              <w:rPr>
                <w:rFonts w:cstheme="minorHAnsi"/>
                <w:sz w:val="20"/>
                <w:szCs w:val="20"/>
              </w:rPr>
              <w:t xml:space="preserve"> 2020</w:t>
            </w:r>
            <w:r w:rsidR="00B1618B" w:rsidRPr="005742D3">
              <w:rPr>
                <w:rFonts w:cstheme="minorHAnsi"/>
                <w:sz w:val="20"/>
                <w:szCs w:val="20"/>
                <w:lang w:val="uk-UA"/>
              </w:rPr>
              <w:t>.</w:t>
            </w:r>
          </w:p>
          <w:p w14:paraId="481F41FA" w14:textId="2A3525B6" w:rsidR="00FC7063" w:rsidRPr="005742D3" w:rsidRDefault="00FC7063" w:rsidP="00FC7063">
            <w:pPr>
              <w:tabs>
                <w:tab w:val="left" w:pos="360"/>
              </w:tabs>
              <w:autoSpaceDE w:val="0"/>
              <w:autoSpaceDN w:val="0"/>
              <w:adjustRightInd w:val="0"/>
              <w:spacing w:before="0"/>
              <w:contextualSpacing/>
              <w:mirrorIndents/>
              <w:jc w:val="both"/>
              <w:rPr>
                <w:rFonts w:cstheme="minorHAnsi"/>
                <w:color w:val="000000"/>
                <w:sz w:val="20"/>
                <w:szCs w:val="20"/>
                <w:lang w:val="ru-RU"/>
              </w:rPr>
            </w:pPr>
            <w:r w:rsidRPr="005742D3">
              <w:rPr>
                <w:rFonts w:cstheme="minorHAnsi"/>
                <w:b/>
                <w:color w:val="000000"/>
                <w:sz w:val="20"/>
                <w:szCs w:val="20"/>
                <w:lang w:val="uk-UA"/>
              </w:rPr>
              <w:t xml:space="preserve">Результат </w:t>
            </w:r>
            <w:r w:rsidRPr="005742D3">
              <w:rPr>
                <w:rFonts w:cstheme="minorHAnsi"/>
                <w:b/>
                <w:color w:val="000000"/>
                <w:sz w:val="20"/>
                <w:szCs w:val="20"/>
                <w:lang w:val="ru-RU"/>
              </w:rPr>
              <w:t>3</w:t>
            </w:r>
            <w:r w:rsidRPr="005742D3">
              <w:rPr>
                <w:rFonts w:cstheme="minorHAnsi"/>
                <w:b/>
                <w:color w:val="000000"/>
                <w:sz w:val="20"/>
                <w:szCs w:val="20"/>
                <w:lang w:val="uk-UA"/>
              </w:rPr>
              <w:t>.</w:t>
            </w:r>
            <w:r w:rsidRPr="005742D3">
              <w:rPr>
                <w:rFonts w:cstheme="minorHAnsi"/>
                <w:color w:val="000000"/>
                <w:sz w:val="20"/>
                <w:szCs w:val="20"/>
                <w:lang w:val="uk-UA"/>
              </w:rPr>
              <w:t xml:space="preserve"> </w:t>
            </w:r>
            <w:r w:rsidR="001D4D52" w:rsidRPr="005742D3">
              <w:rPr>
                <w:rFonts w:cstheme="minorHAnsi"/>
                <w:color w:val="000000"/>
                <w:sz w:val="20"/>
                <w:szCs w:val="20"/>
                <w:lang w:val="uk-UA"/>
              </w:rPr>
              <w:t>Звітність</w:t>
            </w:r>
            <w:r w:rsidR="001D4D52" w:rsidRPr="005742D3">
              <w:rPr>
                <w:rFonts w:cstheme="minorHAnsi"/>
                <w:color w:val="000000"/>
                <w:sz w:val="20"/>
                <w:szCs w:val="20"/>
                <w:lang w:val="ru-RU"/>
              </w:rPr>
              <w:t xml:space="preserve"> </w:t>
            </w:r>
            <w:r w:rsidR="001D4D52" w:rsidRPr="005742D3">
              <w:rPr>
                <w:rFonts w:cstheme="minorHAnsi"/>
                <w:color w:val="000000"/>
                <w:sz w:val="20"/>
                <w:szCs w:val="20"/>
                <w:lang w:val="uk-UA"/>
              </w:rPr>
              <w:t xml:space="preserve"> з проведення тренингів пакет №2.</w:t>
            </w:r>
            <w:r w:rsidRPr="005742D3">
              <w:rPr>
                <w:rFonts w:cstheme="minorHAnsi"/>
                <w:color w:val="000000"/>
                <w:sz w:val="20"/>
                <w:szCs w:val="20"/>
                <w:lang w:val="ru-RU"/>
              </w:rPr>
              <w:t xml:space="preserve"> *</w:t>
            </w:r>
          </w:p>
          <w:p w14:paraId="577EBDFD" w14:textId="77CAD165" w:rsidR="00FC7063" w:rsidRPr="005742D3" w:rsidRDefault="00FC7063" w:rsidP="00F869F8">
            <w:pPr>
              <w:tabs>
                <w:tab w:val="left" w:pos="360"/>
                <w:tab w:val="left" w:pos="1832"/>
              </w:tabs>
              <w:spacing w:before="0"/>
              <w:contextualSpacing/>
              <w:mirrorIndents/>
              <w:jc w:val="both"/>
              <w:rPr>
                <w:rFonts w:cstheme="minorHAnsi"/>
                <w:b/>
                <w:sz w:val="20"/>
                <w:szCs w:val="20"/>
                <w:lang w:val="uk-UA"/>
              </w:rPr>
            </w:pPr>
            <w:r w:rsidRPr="005742D3">
              <w:rPr>
                <w:rFonts w:cstheme="minorHAnsi"/>
                <w:color w:val="000000"/>
                <w:sz w:val="20"/>
                <w:szCs w:val="20"/>
                <w:lang w:val="uk-UA"/>
              </w:rPr>
              <w:t xml:space="preserve">Цей результат має бути досягнуто </w:t>
            </w:r>
            <w:r w:rsidR="005D1EB8" w:rsidRPr="005742D3">
              <w:rPr>
                <w:rFonts w:cstheme="minorHAnsi"/>
                <w:color w:val="000000"/>
                <w:sz w:val="20"/>
                <w:szCs w:val="20"/>
                <w:lang w:val="uk-UA"/>
              </w:rPr>
              <w:t xml:space="preserve">не пізніше </w:t>
            </w:r>
            <w:r w:rsidR="002E5C05">
              <w:rPr>
                <w:rFonts w:cstheme="minorHAnsi"/>
                <w:color w:val="000000"/>
                <w:sz w:val="20"/>
                <w:szCs w:val="20"/>
                <w:lang w:val="uk-UA"/>
              </w:rPr>
              <w:t>2</w:t>
            </w:r>
            <w:r w:rsidR="004E49BC" w:rsidRPr="004E49BC">
              <w:rPr>
                <w:rFonts w:cstheme="minorHAnsi"/>
                <w:color w:val="000000"/>
                <w:sz w:val="20"/>
                <w:szCs w:val="20"/>
                <w:lang w:val="ru-RU"/>
              </w:rPr>
              <w:t>1</w:t>
            </w:r>
            <w:r w:rsidR="005D1EB8" w:rsidRPr="005742D3">
              <w:rPr>
                <w:rFonts w:cstheme="minorHAnsi"/>
                <w:color w:val="000000"/>
                <w:sz w:val="20"/>
                <w:szCs w:val="20"/>
                <w:lang w:val="uk-UA"/>
              </w:rPr>
              <w:t xml:space="preserve"> </w:t>
            </w:r>
            <w:r w:rsidR="002E5C05">
              <w:rPr>
                <w:rFonts w:cstheme="minorHAnsi"/>
                <w:color w:val="000000"/>
                <w:sz w:val="20"/>
                <w:szCs w:val="20"/>
                <w:lang w:val="uk-UA"/>
              </w:rPr>
              <w:t>вересн</w:t>
            </w:r>
            <w:r w:rsidR="005D1EB8" w:rsidRPr="005742D3">
              <w:rPr>
                <w:rFonts w:cstheme="minorHAnsi"/>
                <w:color w:val="000000"/>
                <w:sz w:val="20"/>
                <w:szCs w:val="20"/>
                <w:lang w:val="uk-UA"/>
              </w:rPr>
              <w:t>ня 2020 року.</w:t>
            </w:r>
          </w:p>
        </w:tc>
        <w:tc>
          <w:tcPr>
            <w:tcW w:w="372" w:type="pct"/>
            <w:shd w:val="clear" w:color="000000" w:fill="FFFFFF"/>
            <w:noWrap/>
            <w:vAlign w:val="center"/>
          </w:tcPr>
          <w:p w14:paraId="344B724B" w14:textId="77777777" w:rsidR="00FC7063" w:rsidRPr="006E3FAF" w:rsidRDefault="00FC7063" w:rsidP="006E3FAF">
            <w:pPr>
              <w:tabs>
                <w:tab w:val="left" w:pos="360"/>
              </w:tabs>
              <w:spacing w:before="0"/>
              <w:contextualSpacing/>
              <w:mirrorIndents/>
              <w:jc w:val="center"/>
              <w:rPr>
                <w:rFonts w:eastAsia="Times New Roman" w:cstheme="minorHAnsi"/>
                <w:b/>
                <w:color w:val="000000"/>
                <w:highlight w:val="yellow"/>
                <w:lang w:val="ru-RU"/>
              </w:rPr>
            </w:pPr>
          </w:p>
        </w:tc>
        <w:tc>
          <w:tcPr>
            <w:tcW w:w="713" w:type="pct"/>
            <w:shd w:val="clear" w:color="000000" w:fill="FFFFFF"/>
            <w:vAlign w:val="center"/>
          </w:tcPr>
          <w:p w14:paraId="4D6C89DA" w14:textId="77777777" w:rsidR="00FC7063" w:rsidRPr="006E3FAF" w:rsidRDefault="00FC7063" w:rsidP="006E3FAF">
            <w:pPr>
              <w:tabs>
                <w:tab w:val="left" w:pos="360"/>
              </w:tabs>
              <w:spacing w:before="0"/>
              <w:contextualSpacing/>
              <w:mirrorIndents/>
              <w:jc w:val="center"/>
              <w:rPr>
                <w:rFonts w:cstheme="minorHAnsi"/>
                <w:b/>
                <w:highlight w:val="yellow"/>
                <w:lang w:val="ru-RU"/>
              </w:rPr>
            </w:pPr>
          </w:p>
        </w:tc>
        <w:tc>
          <w:tcPr>
            <w:tcW w:w="1149" w:type="pct"/>
            <w:shd w:val="clear" w:color="000000" w:fill="FFFFFF"/>
            <w:noWrap/>
            <w:vAlign w:val="center"/>
          </w:tcPr>
          <w:p w14:paraId="49D86E09" w14:textId="77777777" w:rsidR="00400891" w:rsidRPr="005742D3" w:rsidRDefault="00400891" w:rsidP="00400891">
            <w:pPr>
              <w:tabs>
                <w:tab w:val="left" w:pos="360"/>
              </w:tabs>
              <w:spacing w:before="0"/>
              <w:contextualSpacing/>
              <w:mirrorIndents/>
              <w:jc w:val="center"/>
              <w:rPr>
                <w:rFonts w:eastAsia="Times New Roman" w:cstheme="minorHAnsi"/>
                <w:color w:val="000000"/>
                <w:sz w:val="18"/>
                <w:szCs w:val="18"/>
              </w:rPr>
            </w:pPr>
            <w:r w:rsidRPr="005742D3">
              <w:rPr>
                <w:rFonts w:eastAsia="Times New Roman" w:cstheme="minorHAnsi"/>
                <w:color w:val="000000"/>
                <w:sz w:val="18"/>
                <w:szCs w:val="18"/>
              </w:rPr>
              <w:t>Please place the price for the Deliverable in accordance with Attachment C.1</w:t>
            </w:r>
          </w:p>
          <w:p w14:paraId="57F14B88" w14:textId="5FC7D62A" w:rsidR="00FC7063" w:rsidRPr="005742D3" w:rsidRDefault="00400891" w:rsidP="00400891">
            <w:pPr>
              <w:tabs>
                <w:tab w:val="left" w:pos="360"/>
              </w:tabs>
              <w:spacing w:before="0"/>
              <w:contextualSpacing/>
              <w:mirrorIndents/>
              <w:jc w:val="center"/>
              <w:rPr>
                <w:rFonts w:eastAsia="Times New Roman" w:cstheme="minorHAnsi"/>
                <w:color w:val="000000"/>
                <w:sz w:val="18"/>
                <w:szCs w:val="18"/>
                <w:lang w:val="ru-RU"/>
              </w:rPr>
            </w:pPr>
            <w:r w:rsidRPr="005742D3">
              <w:rPr>
                <w:rFonts w:eastAsia="Times New Roman" w:cstheme="minorHAnsi"/>
                <w:color w:val="000000"/>
                <w:sz w:val="18"/>
                <w:szCs w:val="18"/>
                <w:lang w:val="ru-RU"/>
              </w:rPr>
              <w:t xml:space="preserve">Будь ласка, розмістіть  загальну ціну для Результату згідно з </w:t>
            </w:r>
            <w:r w:rsidRPr="005742D3">
              <w:rPr>
                <w:rFonts w:eastAsia="Times New Roman" w:cstheme="minorHAnsi"/>
                <w:color w:val="000000"/>
                <w:sz w:val="18"/>
                <w:szCs w:val="18"/>
                <w:lang w:val="uk-UA"/>
              </w:rPr>
              <w:t>Д</w:t>
            </w:r>
            <w:r w:rsidRPr="005742D3">
              <w:rPr>
                <w:rFonts w:eastAsia="Times New Roman" w:cstheme="minorHAnsi"/>
                <w:color w:val="000000"/>
                <w:sz w:val="18"/>
                <w:szCs w:val="18"/>
                <w:lang w:val="ru-RU"/>
              </w:rPr>
              <w:t xml:space="preserve">одатком </w:t>
            </w:r>
            <w:r w:rsidRPr="005742D3">
              <w:rPr>
                <w:rFonts w:eastAsia="Times New Roman" w:cstheme="minorHAnsi"/>
                <w:color w:val="000000"/>
                <w:sz w:val="18"/>
                <w:szCs w:val="18"/>
              </w:rPr>
              <w:t>C</w:t>
            </w:r>
            <w:r w:rsidRPr="005742D3">
              <w:rPr>
                <w:rFonts w:eastAsia="Times New Roman" w:cstheme="minorHAnsi"/>
                <w:color w:val="000000"/>
                <w:sz w:val="18"/>
                <w:szCs w:val="18"/>
                <w:lang w:val="ru-RU"/>
              </w:rPr>
              <w:t>.1</w:t>
            </w:r>
          </w:p>
        </w:tc>
      </w:tr>
      <w:tr w:rsidR="003838CA" w:rsidRPr="00BA54FA" w14:paraId="4C8E822F" w14:textId="77777777" w:rsidTr="0013317A">
        <w:trPr>
          <w:trHeight w:val="133"/>
        </w:trPr>
        <w:tc>
          <w:tcPr>
            <w:tcW w:w="154" w:type="pct"/>
            <w:shd w:val="clear" w:color="000000" w:fill="FFFFFF"/>
            <w:noWrap/>
            <w:vAlign w:val="center"/>
          </w:tcPr>
          <w:p w14:paraId="770FDCF9" w14:textId="31490FFE" w:rsidR="00FC7063" w:rsidRPr="008B24DB" w:rsidRDefault="00FC7063" w:rsidP="00E51367">
            <w:pPr>
              <w:tabs>
                <w:tab w:val="left" w:pos="360"/>
              </w:tabs>
              <w:spacing w:before="0"/>
              <w:contextualSpacing/>
              <w:mirrorIndents/>
              <w:jc w:val="center"/>
              <w:rPr>
                <w:rFonts w:eastAsia="Times New Roman" w:cstheme="minorHAnsi"/>
                <w:color w:val="000000"/>
              </w:rPr>
            </w:pPr>
            <w:r>
              <w:rPr>
                <w:rFonts w:eastAsia="Times New Roman" w:cstheme="minorHAnsi"/>
                <w:color w:val="000000"/>
              </w:rPr>
              <w:t>4</w:t>
            </w:r>
          </w:p>
        </w:tc>
        <w:tc>
          <w:tcPr>
            <w:tcW w:w="524" w:type="pct"/>
            <w:shd w:val="clear" w:color="000000" w:fill="FFFFFF"/>
            <w:noWrap/>
            <w:vAlign w:val="center"/>
          </w:tcPr>
          <w:p w14:paraId="69D84BB6" w14:textId="41B83E49" w:rsidR="00B1618B"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Deliverable </w:t>
            </w:r>
            <w:r>
              <w:rPr>
                <w:rFonts w:eastAsia="Times New Roman" w:cstheme="minorHAnsi"/>
                <w:b/>
                <w:bCs/>
                <w:color w:val="000000"/>
              </w:rPr>
              <w:t>4</w:t>
            </w:r>
            <w:r w:rsidRPr="008B24DB">
              <w:rPr>
                <w:rFonts w:eastAsia="Times New Roman" w:cstheme="minorHAnsi"/>
                <w:b/>
                <w:bCs/>
                <w:color w:val="000000"/>
              </w:rPr>
              <w:t>:</w:t>
            </w:r>
          </w:p>
          <w:p w14:paraId="29DD6CD2" w14:textId="77777777" w:rsidR="00B1618B"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 </w:t>
            </w:r>
          </w:p>
          <w:p w14:paraId="369D4248" w14:textId="09FF4838" w:rsidR="00FC7063"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lang w:val="uk-UA"/>
              </w:rPr>
              <w:t>Результат</w:t>
            </w:r>
            <w:r w:rsidRPr="008B24DB">
              <w:rPr>
                <w:rFonts w:eastAsia="Times New Roman" w:cstheme="minorHAnsi"/>
                <w:b/>
                <w:bCs/>
                <w:color w:val="000000"/>
              </w:rPr>
              <w:t xml:space="preserve"> </w:t>
            </w:r>
            <w:r>
              <w:rPr>
                <w:rFonts w:eastAsia="Times New Roman" w:cstheme="minorHAnsi"/>
                <w:b/>
                <w:bCs/>
                <w:color w:val="000000"/>
              </w:rPr>
              <w:t>4</w:t>
            </w:r>
            <w:r w:rsidRPr="008B24DB">
              <w:rPr>
                <w:rFonts w:eastAsia="Times New Roman" w:cstheme="minorHAnsi"/>
                <w:b/>
                <w:bCs/>
                <w:color w:val="000000"/>
                <w:lang w:val="uk-UA"/>
              </w:rPr>
              <w:t>:</w:t>
            </w:r>
          </w:p>
        </w:tc>
        <w:tc>
          <w:tcPr>
            <w:tcW w:w="2088" w:type="pct"/>
            <w:shd w:val="clear" w:color="000000" w:fill="FFFFFF"/>
            <w:vAlign w:val="center"/>
          </w:tcPr>
          <w:p w14:paraId="6B5D4C1D" w14:textId="15C05C24" w:rsidR="00FC7063" w:rsidRPr="005742D3" w:rsidRDefault="00FC7063" w:rsidP="00FC7063">
            <w:pPr>
              <w:tabs>
                <w:tab w:val="left" w:pos="360"/>
              </w:tabs>
              <w:autoSpaceDE w:val="0"/>
              <w:autoSpaceDN w:val="0"/>
              <w:adjustRightInd w:val="0"/>
              <w:spacing w:before="0"/>
              <w:contextualSpacing/>
              <w:mirrorIndents/>
              <w:jc w:val="both"/>
              <w:rPr>
                <w:rFonts w:cstheme="minorHAnsi"/>
                <w:sz w:val="20"/>
                <w:szCs w:val="20"/>
                <w:lang w:val="uk-UA"/>
              </w:rPr>
            </w:pPr>
            <w:r w:rsidRPr="005742D3">
              <w:rPr>
                <w:rFonts w:cstheme="minorHAnsi"/>
                <w:b/>
                <w:sz w:val="20"/>
                <w:szCs w:val="20"/>
                <w:lang w:val="uk-UA"/>
              </w:rPr>
              <w:t xml:space="preserve">Deliverable </w:t>
            </w:r>
            <w:r w:rsidRPr="005742D3">
              <w:rPr>
                <w:rFonts w:cstheme="minorHAnsi"/>
                <w:b/>
                <w:sz w:val="20"/>
                <w:szCs w:val="20"/>
              </w:rPr>
              <w:t>4</w:t>
            </w:r>
            <w:r w:rsidRPr="005742D3">
              <w:rPr>
                <w:rFonts w:cstheme="minorHAnsi"/>
                <w:b/>
                <w:sz w:val="20"/>
                <w:szCs w:val="20"/>
                <w:lang w:val="uk-UA"/>
              </w:rPr>
              <w:t>.</w:t>
            </w:r>
            <w:r w:rsidRPr="005742D3">
              <w:rPr>
                <w:rFonts w:cstheme="minorHAnsi"/>
                <w:sz w:val="20"/>
                <w:szCs w:val="20"/>
                <w:lang w:val="uk-UA"/>
              </w:rPr>
              <w:t xml:space="preserve"> </w:t>
            </w:r>
            <w:r w:rsidRPr="005742D3">
              <w:rPr>
                <w:rFonts w:cstheme="minorHAnsi"/>
                <w:sz w:val="20"/>
                <w:szCs w:val="20"/>
              </w:rPr>
              <w:t>Training report package</w:t>
            </w:r>
            <w:r w:rsidR="00EE76AC" w:rsidRPr="005742D3">
              <w:rPr>
                <w:rFonts w:cstheme="minorHAnsi"/>
                <w:sz w:val="20"/>
                <w:szCs w:val="20"/>
              </w:rPr>
              <w:t xml:space="preserve"> #3</w:t>
            </w:r>
            <w:r w:rsidRPr="005742D3">
              <w:rPr>
                <w:rFonts w:cstheme="minorHAnsi"/>
                <w:sz w:val="20"/>
                <w:szCs w:val="20"/>
              </w:rPr>
              <w:t>. *</w:t>
            </w:r>
          </w:p>
          <w:p w14:paraId="753DEA2B" w14:textId="59216B68" w:rsidR="00FC7063" w:rsidRPr="005742D3" w:rsidRDefault="00B10316" w:rsidP="00FC7063">
            <w:pPr>
              <w:tabs>
                <w:tab w:val="left" w:pos="360"/>
                <w:tab w:val="left" w:pos="1832"/>
              </w:tabs>
              <w:spacing w:before="0"/>
              <w:contextualSpacing/>
              <w:mirrorIndents/>
              <w:jc w:val="both"/>
              <w:rPr>
                <w:rFonts w:cstheme="minorHAnsi"/>
                <w:sz w:val="20"/>
                <w:szCs w:val="20"/>
                <w:lang w:val="uk-UA"/>
              </w:rPr>
            </w:pPr>
            <w:r w:rsidRPr="005742D3">
              <w:rPr>
                <w:rFonts w:cstheme="minorHAnsi"/>
                <w:sz w:val="20"/>
                <w:szCs w:val="20"/>
                <w:lang w:val="uk-UA"/>
              </w:rPr>
              <w:t xml:space="preserve">This </w:t>
            </w:r>
            <w:r w:rsidRPr="005742D3">
              <w:rPr>
                <w:rFonts w:cstheme="minorHAnsi"/>
                <w:sz w:val="20"/>
                <w:szCs w:val="20"/>
              </w:rPr>
              <w:t xml:space="preserve">deliverable is due no later than </w:t>
            </w:r>
            <w:r w:rsidR="004E49BC">
              <w:rPr>
                <w:rFonts w:cstheme="minorHAnsi"/>
                <w:sz w:val="20"/>
                <w:szCs w:val="20"/>
              </w:rPr>
              <w:t>1</w:t>
            </w:r>
            <w:r w:rsidR="002E5C05">
              <w:rPr>
                <w:rFonts w:cstheme="minorHAnsi"/>
                <w:sz w:val="20"/>
                <w:szCs w:val="20"/>
                <w:lang w:val="uk-UA"/>
              </w:rPr>
              <w:t>9</w:t>
            </w:r>
            <w:r w:rsidRPr="005742D3">
              <w:rPr>
                <w:rFonts w:cstheme="minorHAnsi"/>
                <w:sz w:val="20"/>
                <w:szCs w:val="20"/>
              </w:rPr>
              <w:t xml:space="preserve"> </w:t>
            </w:r>
            <w:r w:rsidR="002E5C05">
              <w:rPr>
                <w:rFonts w:cstheme="minorHAnsi"/>
                <w:sz w:val="20"/>
                <w:szCs w:val="20"/>
              </w:rPr>
              <w:t>October</w:t>
            </w:r>
            <w:r w:rsidRPr="005742D3">
              <w:rPr>
                <w:rFonts w:cstheme="minorHAnsi"/>
                <w:sz w:val="20"/>
                <w:szCs w:val="20"/>
              </w:rPr>
              <w:t xml:space="preserve"> 2020</w:t>
            </w:r>
            <w:r w:rsidR="00FC7063" w:rsidRPr="005742D3">
              <w:rPr>
                <w:rFonts w:cstheme="minorHAnsi"/>
                <w:sz w:val="20"/>
                <w:szCs w:val="20"/>
                <w:lang w:val="uk-UA"/>
              </w:rPr>
              <w:t>.</w:t>
            </w:r>
          </w:p>
          <w:p w14:paraId="2E69AB81" w14:textId="3CAB54B3" w:rsidR="00FC7063" w:rsidRPr="005742D3" w:rsidRDefault="00FC7063" w:rsidP="00FC7063">
            <w:pPr>
              <w:tabs>
                <w:tab w:val="left" w:pos="360"/>
              </w:tabs>
              <w:autoSpaceDE w:val="0"/>
              <w:autoSpaceDN w:val="0"/>
              <w:adjustRightInd w:val="0"/>
              <w:spacing w:before="0"/>
              <w:contextualSpacing/>
              <w:mirrorIndents/>
              <w:jc w:val="both"/>
              <w:rPr>
                <w:rFonts w:cstheme="minorHAnsi"/>
                <w:color w:val="000000"/>
                <w:sz w:val="20"/>
                <w:szCs w:val="20"/>
                <w:lang w:val="ru-RU"/>
              </w:rPr>
            </w:pPr>
            <w:r w:rsidRPr="005742D3">
              <w:rPr>
                <w:rFonts w:cstheme="minorHAnsi"/>
                <w:b/>
                <w:color w:val="000000"/>
                <w:sz w:val="20"/>
                <w:szCs w:val="20"/>
                <w:lang w:val="uk-UA"/>
              </w:rPr>
              <w:t xml:space="preserve">Результат </w:t>
            </w:r>
            <w:r w:rsidRPr="005742D3">
              <w:rPr>
                <w:rFonts w:cstheme="minorHAnsi"/>
                <w:b/>
                <w:color w:val="000000"/>
                <w:sz w:val="20"/>
                <w:szCs w:val="20"/>
                <w:lang w:val="ru-RU"/>
              </w:rPr>
              <w:t>4</w:t>
            </w:r>
            <w:r w:rsidRPr="005742D3">
              <w:rPr>
                <w:rFonts w:cstheme="minorHAnsi"/>
                <w:b/>
                <w:color w:val="000000"/>
                <w:sz w:val="20"/>
                <w:szCs w:val="20"/>
                <w:lang w:val="uk-UA"/>
              </w:rPr>
              <w:t>.</w:t>
            </w:r>
            <w:r w:rsidRPr="005742D3">
              <w:rPr>
                <w:rFonts w:cstheme="minorHAnsi"/>
                <w:color w:val="000000"/>
                <w:sz w:val="20"/>
                <w:szCs w:val="20"/>
                <w:lang w:val="uk-UA"/>
              </w:rPr>
              <w:t xml:space="preserve"> </w:t>
            </w:r>
            <w:r w:rsidR="001D4D52" w:rsidRPr="005742D3">
              <w:rPr>
                <w:rFonts w:cstheme="minorHAnsi"/>
                <w:color w:val="000000"/>
                <w:sz w:val="20"/>
                <w:szCs w:val="20"/>
                <w:lang w:val="uk-UA"/>
              </w:rPr>
              <w:t>Звітність</w:t>
            </w:r>
            <w:r w:rsidR="001D4D52" w:rsidRPr="005742D3">
              <w:rPr>
                <w:rFonts w:cstheme="minorHAnsi"/>
                <w:color w:val="000000"/>
                <w:sz w:val="20"/>
                <w:szCs w:val="20"/>
                <w:lang w:val="ru-RU"/>
              </w:rPr>
              <w:t xml:space="preserve"> </w:t>
            </w:r>
            <w:r w:rsidR="001D4D52" w:rsidRPr="005742D3">
              <w:rPr>
                <w:rFonts w:cstheme="minorHAnsi"/>
                <w:color w:val="000000"/>
                <w:sz w:val="20"/>
                <w:szCs w:val="20"/>
                <w:lang w:val="uk-UA"/>
              </w:rPr>
              <w:t xml:space="preserve"> з проведення тренингів пакет №3.</w:t>
            </w:r>
            <w:r w:rsidRPr="005742D3">
              <w:rPr>
                <w:rFonts w:cstheme="minorHAnsi"/>
                <w:color w:val="000000"/>
                <w:sz w:val="20"/>
                <w:szCs w:val="20"/>
                <w:lang w:val="ru-RU"/>
              </w:rPr>
              <w:t xml:space="preserve"> *</w:t>
            </w:r>
          </w:p>
          <w:p w14:paraId="4A048784" w14:textId="78B714AD" w:rsidR="00FC7063" w:rsidRPr="005742D3" w:rsidRDefault="00FC7063" w:rsidP="00FC7063">
            <w:pPr>
              <w:tabs>
                <w:tab w:val="left" w:pos="360"/>
              </w:tabs>
              <w:autoSpaceDE w:val="0"/>
              <w:autoSpaceDN w:val="0"/>
              <w:adjustRightInd w:val="0"/>
              <w:spacing w:before="0"/>
              <w:contextualSpacing/>
              <w:mirrorIndents/>
              <w:jc w:val="both"/>
              <w:rPr>
                <w:rFonts w:cstheme="minorHAnsi"/>
                <w:b/>
                <w:sz w:val="20"/>
                <w:szCs w:val="20"/>
                <w:lang w:val="uk-UA"/>
              </w:rPr>
            </w:pPr>
            <w:r w:rsidRPr="005742D3">
              <w:rPr>
                <w:rFonts w:cstheme="minorHAnsi"/>
                <w:color w:val="000000"/>
                <w:sz w:val="20"/>
                <w:szCs w:val="20"/>
                <w:lang w:val="uk-UA"/>
              </w:rPr>
              <w:t xml:space="preserve">Цей результат має бути досягнуто </w:t>
            </w:r>
            <w:r w:rsidR="005D1EB8" w:rsidRPr="005742D3">
              <w:rPr>
                <w:rFonts w:cstheme="minorHAnsi"/>
                <w:color w:val="000000"/>
                <w:sz w:val="20"/>
                <w:szCs w:val="20"/>
                <w:lang w:val="uk-UA"/>
              </w:rPr>
              <w:t xml:space="preserve">не пізніше </w:t>
            </w:r>
            <w:r w:rsidR="004E49BC" w:rsidRPr="004E49BC">
              <w:rPr>
                <w:rFonts w:cstheme="minorHAnsi"/>
                <w:color w:val="000000"/>
                <w:sz w:val="20"/>
                <w:szCs w:val="20"/>
                <w:lang w:val="ru-RU"/>
              </w:rPr>
              <w:t>1</w:t>
            </w:r>
            <w:r w:rsidR="002E5C05">
              <w:rPr>
                <w:rFonts w:cstheme="minorHAnsi"/>
                <w:color w:val="000000"/>
                <w:sz w:val="20"/>
                <w:szCs w:val="20"/>
                <w:lang w:val="uk-UA"/>
              </w:rPr>
              <w:t>9</w:t>
            </w:r>
            <w:r w:rsidR="005D1EB8" w:rsidRPr="005742D3">
              <w:rPr>
                <w:rFonts w:cstheme="minorHAnsi"/>
                <w:color w:val="000000"/>
                <w:sz w:val="20"/>
                <w:szCs w:val="20"/>
                <w:lang w:val="uk-UA"/>
              </w:rPr>
              <w:t xml:space="preserve"> </w:t>
            </w:r>
            <w:r w:rsidR="002E5C05">
              <w:rPr>
                <w:rFonts w:cstheme="minorHAnsi"/>
                <w:color w:val="000000"/>
                <w:sz w:val="20"/>
                <w:szCs w:val="20"/>
                <w:lang w:val="uk-UA"/>
              </w:rPr>
              <w:t>жовт</w:t>
            </w:r>
            <w:r w:rsidR="005D1EB8" w:rsidRPr="005742D3">
              <w:rPr>
                <w:rFonts w:cstheme="minorHAnsi"/>
                <w:color w:val="000000"/>
                <w:sz w:val="20"/>
                <w:szCs w:val="20"/>
                <w:lang w:val="uk-UA"/>
              </w:rPr>
              <w:t>ня 2020 р</w:t>
            </w:r>
            <w:r w:rsidR="003838CA">
              <w:rPr>
                <w:rFonts w:cstheme="minorHAnsi"/>
                <w:color w:val="000000"/>
                <w:sz w:val="20"/>
                <w:szCs w:val="20"/>
                <w:lang w:val="uk-UA"/>
              </w:rPr>
              <w:t>оку</w:t>
            </w:r>
            <w:r w:rsidR="005D1EB8" w:rsidRPr="005742D3">
              <w:rPr>
                <w:rFonts w:cstheme="minorHAnsi"/>
                <w:color w:val="000000"/>
                <w:sz w:val="20"/>
                <w:szCs w:val="20"/>
                <w:lang w:val="uk-UA"/>
              </w:rPr>
              <w:t>.</w:t>
            </w:r>
          </w:p>
        </w:tc>
        <w:tc>
          <w:tcPr>
            <w:tcW w:w="372" w:type="pct"/>
            <w:shd w:val="clear" w:color="000000" w:fill="FFFFFF"/>
            <w:noWrap/>
            <w:vAlign w:val="center"/>
          </w:tcPr>
          <w:p w14:paraId="2ACFB81C" w14:textId="77777777" w:rsidR="00FC7063" w:rsidRPr="006E3FAF" w:rsidRDefault="00FC7063" w:rsidP="006E3FAF">
            <w:pPr>
              <w:tabs>
                <w:tab w:val="left" w:pos="360"/>
              </w:tabs>
              <w:spacing w:before="0"/>
              <w:contextualSpacing/>
              <w:mirrorIndents/>
              <w:jc w:val="center"/>
              <w:rPr>
                <w:rFonts w:eastAsia="Times New Roman" w:cstheme="minorHAnsi"/>
                <w:b/>
                <w:color w:val="000000"/>
                <w:highlight w:val="yellow"/>
                <w:lang w:val="ru-RU"/>
              </w:rPr>
            </w:pPr>
          </w:p>
        </w:tc>
        <w:tc>
          <w:tcPr>
            <w:tcW w:w="713" w:type="pct"/>
            <w:shd w:val="clear" w:color="000000" w:fill="FFFFFF"/>
            <w:vAlign w:val="center"/>
          </w:tcPr>
          <w:p w14:paraId="7DD6C5E3" w14:textId="77777777" w:rsidR="00FC7063" w:rsidRPr="006E3FAF" w:rsidRDefault="00FC7063" w:rsidP="006E3FAF">
            <w:pPr>
              <w:tabs>
                <w:tab w:val="left" w:pos="360"/>
              </w:tabs>
              <w:spacing w:before="0"/>
              <w:contextualSpacing/>
              <w:mirrorIndents/>
              <w:jc w:val="center"/>
              <w:rPr>
                <w:rFonts w:cstheme="minorHAnsi"/>
                <w:b/>
                <w:highlight w:val="yellow"/>
                <w:lang w:val="ru-RU"/>
              </w:rPr>
            </w:pPr>
          </w:p>
        </w:tc>
        <w:tc>
          <w:tcPr>
            <w:tcW w:w="1149" w:type="pct"/>
            <w:shd w:val="clear" w:color="000000" w:fill="FFFFFF"/>
            <w:noWrap/>
            <w:vAlign w:val="center"/>
          </w:tcPr>
          <w:p w14:paraId="637431BF" w14:textId="77777777" w:rsidR="00400891" w:rsidRPr="005742D3" w:rsidRDefault="00400891" w:rsidP="00400891">
            <w:pPr>
              <w:tabs>
                <w:tab w:val="left" w:pos="360"/>
              </w:tabs>
              <w:spacing w:before="0"/>
              <w:contextualSpacing/>
              <w:mirrorIndents/>
              <w:jc w:val="center"/>
              <w:rPr>
                <w:rFonts w:eastAsia="Times New Roman" w:cstheme="minorHAnsi"/>
                <w:color w:val="000000"/>
                <w:sz w:val="18"/>
                <w:szCs w:val="18"/>
              </w:rPr>
            </w:pPr>
            <w:r w:rsidRPr="005742D3">
              <w:rPr>
                <w:rFonts w:eastAsia="Times New Roman" w:cstheme="minorHAnsi"/>
                <w:color w:val="000000"/>
                <w:sz w:val="18"/>
                <w:szCs w:val="18"/>
              </w:rPr>
              <w:t>Please place the price for the Deliverable in accordance with Attachment C.1</w:t>
            </w:r>
          </w:p>
          <w:p w14:paraId="33728CC0" w14:textId="1374B7D8" w:rsidR="00FC7063" w:rsidRPr="005742D3" w:rsidRDefault="00400891" w:rsidP="00400891">
            <w:pPr>
              <w:tabs>
                <w:tab w:val="left" w:pos="360"/>
              </w:tabs>
              <w:spacing w:before="0"/>
              <w:contextualSpacing/>
              <w:mirrorIndents/>
              <w:jc w:val="center"/>
              <w:rPr>
                <w:rFonts w:eastAsia="Times New Roman" w:cstheme="minorHAnsi"/>
                <w:color w:val="000000"/>
                <w:sz w:val="18"/>
                <w:szCs w:val="18"/>
                <w:lang w:val="ru-RU"/>
              </w:rPr>
            </w:pPr>
            <w:r w:rsidRPr="005742D3">
              <w:rPr>
                <w:rFonts w:eastAsia="Times New Roman" w:cstheme="minorHAnsi"/>
                <w:color w:val="000000"/>
                <w:sz w:val="18"/>
                <w:szCs w:val="18"/>
                <w:lang w:val="ru-RU"/>
              </w:rPr>
              <w:t xml:space="preserve">Будь ласка, розмістіть  загальну ціну для Результату згідно з </w:t>
            </w:r>
            <w:r w:rsidRPr="005742D3">
              <w:rPr>
                <w:rFonts w:eastAsia="Times New Roman" w:cstheme="minorHAnsi"/>
                <w:color w:val="000000"/>
                <w:sz w:val="18"/>
                <w:szCs w:val="18"/>
                <w:lang w:val="uk-UA"/>
              </w:rPr>
              <w:t>Д</w:t>
            </w:r>
            <w:r w:rsidRPr="005742D3">
              <w:rPr>
                <w:rFonts w:eastAsia="Times New Roman" w:cstheme="minorHAnsi"/>
                <w:color w:val="000000"/>
                <w:sz w:val="18"/>
                <w:szCs w:val="18"/>
                <w:lang w:val="ru-RU"/>
              </w:rPr>
              <w:t xml:space="preserve">одатком </w:t>
            </w:r>
            <w:r w:rsidRPr="005742D3">
              <w:rPr>
                <w:rFonts w:eastAsia="Times New Roman" w:cstheme="minorHAnsi"/>
                <w:color w:val="000000"/>
                <w:sz w:val="18"/>
                <w:szCs w:val="18"/>
              </w:rPr>
              <w:t>C</w:t>
            </w:r>
            <w:r w:rsidRPr="005742D3">
              <w:rPr>
                <w:rFonts w:eastAsia="Times New Roman" w:cstheme="minorHAnsi"/>
                <w:color w:val="000000"/>
                <w:sz w:val="18"/>
                <w:szCs w:val="18"/>
                <w:lang w:val="ru-RU"/>
              </w:rPr>
              <w:t>.1</w:t>
            </w:r>
          </w:p>
        </w:tc>
      </w:tr>
      <w:tr w:rsidR="003838CA" w:rsidRPr="00BA54FA" w14:paraId="67ACCFA3" w14:textId="77777777" w:rsidTr="0013317A">
        <w:trPr>
          <w:trHeight w:val="133"/>
        </w:trPr>
        <w:tc>
          <w:tcPr>
            <w:tcW w:w="154" w:type="pct"/>
            <w:shd w:val="clear" w:color="000000" w:fill="FFFFFF"/>
            <w:noWrap/>
            <w:vAlign w:val="center"/>
          </w:tcPr>
          <w:p w14:paraId="2AA32D6A" w14:textId="2B8D2858" w:rsidR="00FC7063" w:rsidRPr="008B24DB" w:rsidRDefault="00FC7063" w:rsidP="00E51367">
            <w:pPr>
              <w:tabs>
                <w:tab w:val="left" w:pos="360"/>
              </w:tabs>
              <w:spacing w:before="0"/>
              <w:contextualSpacing/>
              <w:mirrorIndents/>
              <w:jc w:val="center"/>
              <w:rPr>
                <w:rFonts w:eastAsia="Times New Roman" w:cstheme="minorHAnsi"/>
                <w:color w:val="000000"/>
              </w:rPr>
            </w:pPr>
            <w:r>
              <w:rPr>
                <w:rFonts w:eastAsia="Times New Roman" w:cstheme="minorHAnsi"/>
                <w:color w:val="000000"/>
              </w:rPr>
              <w:t>5</w:t>
            </w:r>
          </w:p>
        </w:tc>
        <w:tc>
          <w:tcPr>
            <w:tcW w:w="524" w:type="pct"/>
            <w:shd w:val="clear" w:color="000000" w:fill="FFFFFF"/>
            <w:noWrap/>
            <w:vAlign w:val="center"/>
          </w:tcPr>
          <w:p w14:paraId="32A89A66" w14:textId="166D3879" w:rsidR="00B1618B"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Deliverable </w:t>
            </w:r>
            <w:r>
              <w:rPr>
                <w:rFonts w:eastAsia="Times New Roman" w:cstheme="minorHAnsi"/>
                <w:b/>
                <w:bCs/>
                <w:color w:val="000000"/>
              </w:rPr>
              <w:t>5</w:t>
            </w:r>
            <w:r w:rsidRPr="008B24DB">
              <w:rPr>
                <w:rFonts w:eastAsia="Times New Roman" w:cstheme="minorHAnsi"/>
                <w:b/>
                <w:bCs/>
                <w:color w:val="000000"/>
              </w:rPr>
              <w:t>:</w:t>
            </w:r>
          </w:p>
          <w:p w14:paraId="09380B75" w14:textId="77777777" w:rsidR="00B1618B"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rPr>
              <w:t xml:space="preserve">/ </w:t>
            </w:r>
          </w:p>
          <w:p w14:paraId="51120491" w14:textId="09723722" w:rsidR="00FC7063" w:rsidRPr="008B24DB" w:rsidRDefault="00B1618B" w:rsidP="00B1618B">
            <w:pPr>
              <w:tabs>
                <w:tab w:val="left" w:pos="360"/>
              </w:tabs>
              <w:spacing w:before="0"/>
              <w:contextualSpacing/>
              <w:mirrorIndents/>
              <w:rPr>
                <w:rFonts w:eastAsia="Times New Roman" w:cstheme="minorHAnsi"/>
                <w:b/>
                <w:bCs/>
                <w:color w:val="000000"/>
              </w:rPr>
            </w:pPr>
            <w:r w:rsidRPr="008B24DB">
              <w:rPr>
                <w:rFonts w:eastAsia="Times New Roman" w:cstheme="minorHAnsi"/>
                <w:b/>
                <w:bCs/>
                <w:color w:val="000000"/>
                <w:lang w:val="uk-UA"/>
              </w:rPr>
              <w:t>Результат</w:t>
            </w:r>
            <w:r w:rsidRPr="008B24DB">
              <w:rPr>
                <w:rFonts w:eastAsia="Times New Roman" w:cstheme="minorHAnsi"/>
                <w:b/>
                <w:bCs/>
                <w:color w:val="000000"/>
              </w:rPr>
              <w:t xml:space="preserve"> </w:t>
            </w:r>
            <w:r>
              <w:rPr>
                <w:rFonts w:eastAsia="Times New Roman" w:cstheme="minorHAnsi"/>
                <w:b/>
                <w:bCs/>
                <w:color w:val="000000"/>
              </w:rPr>
              <w:t>5</w:t>
            </w:r>
            <w:r w:rsidRPr="008B24DB">
              <w:rPr>
                <w:rFonts w:eastAsia="Times New Roman" w:cstheme="minorHAnsi"/>
                <w:b/>
                <w:bCs/>
                <w:color w:val="000000"/>
                <w:lang w:val="uk-UA"/>
              </w:rPr>
              <w:t>:</w:t>
            </w:r>
          </w:p>
        </w:tc>
        <w:tc>
          <w:tcPr>
            <w:tcW w:w="2088" w:type="pct"/>
            <w:shd w:val="clear" w:color="000000" w:fill="FFFFFF"/>
            <w:vAlign w:val="center"/>
          </w:tcPr>
          <w:p w14:paraId="2B41E470" w14:textId="43CBF288" w:rsidR="00FC7063" w:rsidRPr="005742D3" w:rsidRDefault="00FC7063" w:rsidP="00FC7063">
            <w:pPr>
              <w:tabs>
                <w:tab w:val="left" w:pos="360"/>
              </w:tabs>
              <w:autoSpaceDE w:val="0"/>
              <w:autoSpaceDN w:val="0"/>
              <w:adjustRightInd w:val="0"/>
              <w:spacing w:before="0"/>
              <w:contextualSpacing/>
              <w:mirrorIndents/>
              <w:jc w:val="both"/>
              <w:rPr>
                <w:rFonts w:cstheme="minorHAnsi"/>
                <w:sz w:val="20"/>
                <w:szCs w:val="20"/>
                <w:lang w:val="uk-UA"/>
              </w:rPr>
            </w:pPr>
            <w:r w:rsidRPr="005742D3">
              <w:rPr>
                <w:rFonts w:cstheme="minorHAnsi"/>
                <w:b/>
                <w:sz w:val="20"/>
                <w:szCs w:val="20"/>
                <w:lang w:val="uk-UA"/>
              </w:rPr>
              <w:t xml:space="preserve">Deliverable </w:t>
            </w:r>
            <w:r w:rsidRPr="005742D3">
              <w:rPr>
                <w:rFonts w:cstheme="minorHAnsi"/>
                <w:b/>
                <w:sz w:val="20"/>
                <w:szCs w:val="20"/>
              </w:rPr>
              <w:t>5</w:t>
            </w:r>
            <w:r w:rsidRPr="005742D3">
              <w:rPr>
                <w:rFonts w:cstheme="minorHAnsi"/>
                <w:b/>
                <w:sz w:val="20"/>
                <w:szCs w:val="20"/>
                <w:lang w:val="uk-UA"/>
              </w:rPr>
              <w:t>.</w:t>
            </w:r>
            <w:r w:rsidRPr="005742D3">
              <w:rPr>
                <w:rFonts w:cstheme="minorHAnsi"/>
                <w:sz w:val="20"/>
                <w:szCs w:val="20"/>
                <w:lang w:val="uk-UA"/>
              </w:rPr>
              <w:t xml:space="preserve"> </w:t>
            </w:r>
            <w:r w:rsidRPr="005742D3">
              <w:rPr>
                <w:rFonts w:cstheme="minorHAnsi"/>
                <w:sz w:val="20"/>
                <w:szCs w:val="20"/>
              </w:rPr>
              <w:t>Training report package</w:t>
            </w:r>
            <w:r w:rsidR="00EE76AC" w:rsidRPr="005742D3">
              <w:rPr>
                <w:rFonts w:cstheme="minorHAnsi"/>
                <w:sz w:val="20"/>
                <w:szCs w:val="20"/>
              </w:rPr>
              <w:t xml:space="preserve"> #4</w:t>
            </w:r>
            <w:r w:rsidRPr="005742D3">
              <w:rPr>
                <w:rFonts w:cstheme="minorHAnsi"/>
                <w:sz w:val="20"/>
                <w:szCs w:val="20"/>
              </w:rPr>
              <w:t>. *</w:t>
            </w:r>
          </w:p>
          <w:p w14:paraId="19E5643F" w14:textId="1BEB5115" w:rsidR="00FC7063" w:rsidRPr="005742D3" w:rsidRDefault="00B10316" w:rsidP="00FC7063">
            <w:pPr>
              <w:tabs>
                <w:tab w:val="left" w:pos="360"/>
                <w:tab w:val="left" w:pos="1832"/>
              </w:tabs>
              <w:spacing w:before="0"/>
              <w:contextualSpacing/>
              <w:mirrorIndents/>
              <w:jc w:val="both"/>
              <w:rPr>
                <w:rFonts w:cstheme="minorHAnsi"/>
                <w:sz w:val="20"/>
                <w:szCs w:val="20"/>
                <w:lang w:val="uk-UA"/>
              </w:rPr>
            </w:pPr>
            <w:r w:rsidRPr="005742D3">
              <w:rPr>
                <w:rFonts w:cstheme="minorHAnsi"/>
                <w:sz w:val="20"/>
                <w:szCs w:val="20"/>
                <w:lang w:val="uk-UA"/>
              </w:rPr>
              <w:t xml:space="preserve">This </w:t>
            </w:r>
            <w:r w:rsidRPr="005742D3">
              <w:rPr>
                <w:rFonts w:cstheme="minorHAnsi"/>
                <w:sz w:val="20"/>
                <w:szCs w:val="20"/>
              </w:rPr>
              <w:t xml:space="preserve">deliverable is due no later than </w:t>
            </w:r>
            <w:r w:rsidR="002E5C05">
              <w:rPr>
                <w:rFonts w:cstheme="minorHAnsi"/>
                <w:sz w:val="20"/>
                <w:szCs w:val="20"/>
                <w:lang w:val="uk-UA"/>
              </w:rPr>
              <w:t>19</w:t>
            </w:r>
            <w:r w:rsidRPr="005742D3">
              <w:rPr>
                <w:rFonts w:cstheme="minorHAnsi"/>
                <w:sz w:val="20"/>
                <w:szCs w:val="20"/>
              </w:rPr>
              <w:t xml:space="preserve"> </w:t>
            </w:r>
            <w:r w:rsidR="002E5C05">
              <w:rPr>
                <w:rFonts w:cstheme="minorHAnsi"/>
                <w:sz w:val="20"/>
                <w:szCs w:val="20"/>
              </w:rPr>
              <w:t>November</w:t>
            </w:r>
            <w:r w:rsidRPr="005742D3">
              <w:rPr>
                <w:rFonts w:cstheme="minorHAnsi"/>
                <w:sz w:val="20"/>
                <w:szCs w:val="20"/>
              </w:rPr>
              <w:t xml:space="preserve"> 2020</w:t>
            </w:r>
            <w:r w:rsidR="00FC7063" w:rsidRPr="005742D3">
              <w:rPr>
                <w:rFonts w:cstheme="minorHAnsi"/>
                <w:sz w:val="20"/>
                <w:szCs w:val="20"/>
                <w:lang w:val="uk-UA"/>
              </w:rPr>
              <w:t>.</w:t>
            </w:r>
          </w:p>
          <w:p w14:paraId="0A1C5A8D" w14:textId="5274CA09" w:rsidR="00FC7063" w:rsidRPr="005742D3" w:rsidRDefault="00FC7063" w:rsidP="00FC7063">
            <w:pPr>
              <w:tabs>
                <w:tab w:val="left" w:pos="360"/>
              </w:tabs>
              <w:autoSpaceDE w:val="0"/>
              <w:autoSpaceDN w:val="0"/>
              <w:adjustRightInd w:val="0"/>
              <w:spacing w:before="0"/>
              <w:contextualSpacing/>
              <w:mirrorIndents/>
              <w:jc w:val="both"/>
              <w:rPr>
                <w:rFonts w:cstheme="minorHAnsi"/>
                <w:color w:val="000000"/>
                <w:sz w:val="20"/>
                <w:szCs w:val="20"/>
                <w:lang w:val="ru-RU"/>
              </w:rPr>
            </w:pPr>
            <w:r w:rsidRPr="005742D3">
              <w:rPr>
                <w:rFonts w:cstheme="minorHAnsi"/>
                <w:b/>
                <w:color w:val="000000"/>
                <w:sz w:val="20"/>
                <w:szCs w:val="20"/>
                <w:lang w:val="uk-UA"/>
              </w:rPr>
              <w:t xml:space="preserve">Результат </w:t>
            </w:r>
            <w:r w:rsidRPr="005742D3">
              <w:rPr>
                <w:rFonts w:cstheme="minorHAnsi"/>
                <w:b/>
                <w:color w:val="000000"/>
                <w:sz w:val="20"/>
                <w:szCs w:val="20"/>
                <w:lang w:val="ru-RU"/>
              </w:rPr>
              <w:t>5</w:t>
            </w:r>
            <w:r w:rsidRPr="005742D3">
              <w:rPr>
                <w:rFonts w:cstheme="minorHAnsi"/>
                <w:b/>
                <w:color w:val="000000"/>
                <w:sz w:val="20"/>
                <w:szCs w:val="20"/>
                <w:lang w:val="uk-UA"/>
              </w:rPr>
              <w:t>.</w:t>
            </w:r>
            <w:r w:rsidRPr="005742D3">
              <w:rPr>
                <w:rFonts w:cstheme="minorHAnsi"/>
                <w:color w:val="000000"/>
                <w:sz w:val="20"/>
                <w:szCs w:val="20"/>
                <w:lang w:val="uk-UA"/>
              </w:rPr>
              <w:t xml:space="preserve"> </w:t>
            </w:r>
            <w:r w:rsidR="001D4D52" w:rsidRPr="005742D3">
              <w:rPr>
                <w:rFonts w:cstheme="minorHAnsi"/>
                <w:color w:val="000000"/>
                <w:sz w:val="20"/>
                <w:szCs w:val="20"/>
                <w:lang w:val="uk-UA"/>
              </w:rPr>
              <w:t>Звітність</w:t>
            </w:r>
            <w:r w:rsidR="001D4D52" w:rsidRPr="005742D3">
              <w:rPr>
                <w:rFonts w:cstheme="minorHAnsi"/>
                <w:color w:val="000000"/>
                <w:sz w:val="20"/>
                <w:szCs w:val="20"/>
                <w:lang w:val="ru-RU"/>
              </w:rPr>
              <w:t xml:space="preserve"> </w:t>
            </w:r>
            <w:r w:rsidR="001D4D52" w:rsidRPr="005742D3">
              <w:rPr>
                <w:rFonts w:cstheme="minorHAnsi"/>
                <w:color w:val="000000"/>
                <w:sz w:val="20"/>
                <w:szCs w:val="20"/>
                <w:lang w:val="uk-UA"/>
              </w:rPr>
              <w:t xml:space="preserve"> з проведення тренингів пакет №4.</w:t>
            </w:r>
            <w:r w:rsidRPr="005742D3">
              <w:rPr>
                <w:rFonts w:cstheme="minorHAnsi"/>
                <w:color w:val="000000"/>
                <w:sz w:val="20"/>
                <w:szCs w:val="20"/>
                <w:lang w:val="ru-RU"/>
              </w:rPr>
              <w:t xml:space="preserve"> *</w:t>
            </w:r>
          </w:p>
          <w:p w14:paraId="3B45FCFA" w14:textId="4A78362A" w:rsidR="00FC7063" w:rsidRPr="005742D3" w:rsidRDefault="00FC7063" w:rsidP="00FC7063">
            <w:pPr>
              <w:tabs>
                <w:tab w:val="left" w:pos="360"/>
              </w:tabs>
              <w:autoSpaceDE w:val="0"/>
              <w:autoSpaceDN w:val="0"/>
              <w:adjustRightInd w:val="0"/>
              <w:spacing w:before="0"/>
              <w:contextualSpacing/>
              <w:mirrorIndents/>
              <w:jc w:val="both"/>
              <w:rPr>
                <w:rFonts w:cstheme="minorHAnsi"/>
                <w:b/>
                <w:sz w:val="20"/>
                <w:szCs w:val="20"/>
                <w:lang w:val="uk-UA"/>
              </w:rPr>
            </w:pPr>
            <w:r w:rsidRPr="005742D3">
              <w:rPr>
                <w:rFonts w:cstheme="minorHAnsi"/>
                <w:color w:val="000000"/>
                <w:sz w:val="20"/>
                <w:szCs w:val="20"/>
                <w:lang w:val="uk-UA"/>
              </w:rPr>
              <w:t xml:space="preserve">Цей результат має бути досягнуто </w:t>
            </w:r>
            <w:r w:rsidR="005D1EB8" w:rsidRPr="005742D3">
              <w:rPr>
                <w:rFonts w:cstheme="minorHAnsi"/>
                <w:color w:val="000000"/>
                <w:sz w:val="20"/>
                <w:szCs w:val="20"/>
                <w:lang w:val="uk-UA"/>
              </w:rPr>
              <w:t xml:space="preserve">не пізніше </w:t>
            </w:r>
            <w:r w:rsidR="002E5C05">
              <w:rPr>
                <w:rFonts w:cstheme="minorHAnsi"/>
                <w:color w:val="000000"/>
                <w:sz w:val="20"/>
                <w:szCs w:val="20"/>
                <w:lang w:val="ru-RU"/>
              </w:rPr>
              <w:t>19</w:t>
            </w:r>
            <w:r w:rsidR="005D1EB8" w:rsidRPr="005742D3">
              <w:rPr>
                <w:rFonts w:cstheme="minorHAnsi"/>
                <w:color w:val="000000"/>
                <w:sz w:val="20"/>
                <w:szCs w:val="20"/>
                <w:lang w:val="uk-UA"/>
              </w:rPr>
              <w:t xml:space="preserve"> </w:t>
            </w:r>
            <w:r w:rsidR="002E5C05">
              <w:rPr>
                <w:rFonts w:cstheme="minorHAnsi"/>
                <w:color w:val="000000"/>
                <w:sz w:val="20"/>
                <w:szCs w:val="20"/>
                <w:lang w:val="uk-UA"/>
              </w:rPr>
              <w:t>листопада</w:t>
            </w:r>
            <w:r w:rsidR="005D1EB8" w:rsidRPr="005742D3">
              <w:rPr>
                <w:rFonts w:cstheme="minorHAnsi"/>
                <w:color w:val="000000"/>
                <w:sz w:val="20"/>
                <w:szCs w:val="20"/>
                <w:lang w:val="uk-UA"/>
              </w:rPr>
              <w:t xml:space="preserve"> 2020 р</w:t>
            </w:r>
            <w:r w:rsidR="003838CA">
              <w:rPr>
                <w:rFonts w:cstheme="minorHAnsi"/>
                <w:color w:val="000000"/>
                <w:sz w:val="20"/>
                <w:szCs w:val="20"/>
                <w:lang w:val="uk-UA"/>
              </w:rPr>
              <w:t>оку</w:t>
            </w:r>
            <w:r w:rsidR="005D1EB8" w:rsidRPr="005742D3">
              <w:rPr>
                <w:rFonts w:cstheme="minorHAnsi"/>
                <w:color w:val="000000"/>
                <w:sz w:val="20"/>
                <w:szCs w:val="20"/>
                <w:lang w:val="uk-UA"/>
              </w:rPr>
              <w:t>.</w:t>
            </w:r>
          </w:p>
        </w:tc>
        <w:tc>
          <w:tcPr>
            <w:tcW w:w="372" w:type="pct"/>
            <w:shd w:val="clear" w:color="000000" w:fill="FFFFFF"/>
            <w:noWrap/>
            <w:vAlign w:val="center"/>
          </w:tcPr>
          <w:p w14:paraId="0706D58C" w14:textId="77777777" w:rsidR="00FC7063" w:rsidRPr="006E3FAF" w:rsidRDefault="00FC7063" w:rsidP="006E3FAF">
            <w:pPr>
              <w:tabs>
                <w:tab w:val="left" w:pos="360"/>
              </w:tabs>
              <w:spacing w:before="0"/>
              <w:contextualSpacing/>
              <w:mirrorIndents/>
              <w:jc w:val="center"/>
              <w:rPr>
                <w:rFonts w:eastAsia="Times New Roman" w:cstheme="minorHAnsi"/>
                <w:b/>
                <w:color w:val="000000"/>
                <w:highlight w:val="yellow"/>
                <w:lang w:val="ru-RU"/>
              </w:rPr>
            </w:pPr>
          </w:p>
        </w:tc>
        <w:tc>
          <w:tcPr>
            <w:tcW w:w="713" w:type="pct"/>
            <w:shd w:val="clear" w:color="000000" w:fill="FFFFFF"/>
            <w:vAlign w:val="center"/>
          </w:tcPr>
          <w:p w14:paraId="2C3AFD5B" w14:textId="77777777" w:rsidR="00FC7063" w:rsidRPr="006E3FAF" w:rsidRDefault="00FC7063" w:rsidP="006E3FAF">
            <w:pPr>
              <w:tabs>
                <w:tab w:val="left" w:pos="360"/>
              </w:tabs>
              <w:spacing w:before="0"/>
              <w:contextualSpacing/>
              <w:mirrorIndents/>
              <w:jc w:val="center"/>
              <w:rPr>
                <w:rFonts w:cstheme="minorHAnsi"/>
                <w:b/>
                <w:highlight w:val="yellow"/>
                <w:lang w:val="ru-RU"/>
              </w:rPr>
            </w:pPr>
          </w:p>
        </w:tc>
        <w:tc>
          <w:tcPr>
            <w:tcW w:w="1149" w:type="pct"/>
            <w:shd w:val="clear" w:color="000000" w:fill="FFFFFF"/>
            <w:noWrap/>
            <w:vAlign w:val="center"/>
          </w:tcPr>
          <w:p w14:paraId="1D01E858" w14:textId="77777777" w:rsidR="00400891" w:rsidRPr="005742D3" w:rsidRDefault="00400891" w:rsidP="00400891">
            <w:pPr>
              <w:tabs>
                <w:tab w:val="left" w:pos="360"/>
              </w:tabs>
              <w:spacing w:before="0"/>
              <w:contextualSpacing/>
              <w:mirrorIndents/>
              <w:jc w:val="center"/>
              <w:rPr>
                <w:rFonts w:eastAsia="Times New Roman" w:cstheme="minorHAnsi"/>
                <w:color w:val="000000"/>
                <w:sz w:val="18"/>
                <w:szCs w:val="18"/>
              </w:rPr>
            </w:pPr>
            <w:r w:rsidRPr="005742D3">
              <w:rPr>
                <w:rFonts w:eastAsia="Times New Roman" w:cstheme="minorHAnsi"/>
                <w:color w:val="000000"/>
                <w:sz w:val="18"/>
                <w:szCs w:val="18"/>
              </w:rPr>
              <w:t>Please place the price for the Deliverable in accordance with Attachment C.1</w:t>
            </w:r>
          </w:p>
          <w:p w14:paraId="6E1646F3" w14:textId="12C4DD2A" w:rsidR="00FC7063" w:rsidRPr="005742D3" w:rsidRDefault="00400891" w:rsidP="00400891">
            <w:pPr>
              <w:tabs>
                <w:tab w:val="left" w:pos="360"/>
              </w:tabs>
              <w:spacing w:before="0"/>
              <w:contextualSpacing/>
              <w:mirrorIndents/>
              <w:jc w:val="center"/>
              <w:rPr>
                <w:rFonts w:eastAsia="Times New Roman" w:cstheme="minorHAnsi"/>
                <w:b/>
                <w:color w:val="000000"/>
                <w:sz w:val="18"/>
                <w:szCs w:val="18"/>
                <w:lang w:val="ru-RU"/>
              </w:rPr>
            </w:pPr>
            <w:r w:rsidRPr="005742D3">
              <w:rPr>
                <w:rFonts w:eastAsia="Times New Roman" w:cstheme="minorHAnsi"/>
                <w:color w:val="000000"/>
                <w:sz w:val="18"/>
                <w:szCs w:val="18"/>
                <w:lang w:val="ru-RU"/>
              </w:rPr>
              <w:t xml:space="preserve">Будь ласка, розмістіть  загальну ціну для Результату згідно з </w:t>
            </w:r>
            <w:r w:rsidRPr="005742D3">
              <w:rPr>
                <w:rFonts w:eastAsia="Times New Roman" w:cstheme="minorHAnsi"/>
                <w:color w:val="000000"/>
                <w:sz w:val="18"/>
                <w:szCs w:val="18"/>
                <w:lang w:val="uk-UA"/>
              </w:rPr>
              <w:t>Д</w:t>
            </w:r>
            <w:r w:rsidRPr="005742D3">
              <w:rPr>
                <w:rFonts w:eastAsia="Times New Roman" w:cstheme="minorHAnsi"/>
                <w:color w:val="000000"/>
                <w:sz w:val="18"/>
                <w:szCs w:val="18"/>
                <w:lang w:val="ru-RU"/>
              </w:rPr>
              <w:t xml:space="preserve">одатком </w:t>
            </w:r>
            <w:r w:rsidRPr="005742D3">
              <w:rPr>
                <w:rFonts w:eastAsia="Times New Roman" w:cstheme="minorHAnsi"/>
                <w:color w:val="000000"/>
                <w:sz w:val="18"/>
                <w:szCs w:val="18"/>
              </w:rPr>
              <w:t>C</w:t>
            </w:r>
            <w:r w:rsidRPr="005742D3">
              <w:rPr>
                <w:rFonts w:eastAsia="Times New Roman" w:cstheme="minorHAnsi"/>
                <w:color w:val="000000"/>
                <w:sz w:val="18"/>
                <w:szCs w:val="18"/>
                <w:lang w:val="ru-RU"/>
              </w:rPr>
              <w:t>.1</w:t>
            </w:r>
          </w:p>
        </w:tc>
      </w:tr>
      <w:tr w:rsidR="003838CA" w:rsidRPr="00BA54FA" w14:paraId="41B70E2D" w14:textId="77777777" w:rsidTr="0013317A">
        <w:trPr>
          <w:trHeight w:val="133"/>
        </w:trPr>
        <w:tc>
          <w:tcPr>
            <w:tcW w:w="154" w:type="pct"/>
            <w:shd w:val="clear" w:color="000000" w:fill="FFFFFF"/>
            <w:noWrap/>
            <w:vAlign w:val="center"/>
          </w:tcPr>
          <w:p w14:paraId="7C4A8B84" w14:textId="77777777" w:rsidR="007264CD" w:rsidRPr="00AD22C7" w:rsidRDefault="007264CD" w:rsidP="00E51367">
            <w:pPr>
              <w:tabs>
                <w:tab w:val="left" w:pos="360"/>
              </w:tabs>
              <w:spacing w:before="0"/>
              <w:contextualSpacing/>
              <w:mirrorIndents/>
              <w:rPr>
                <w:rFonts w:eastAsia="Times New Roman" w:cstheme="minorHAnsi"/>
                <w:color w:val="000000"/>
                <w:highlight w:val="yellow"/>
                <w:lang w:val="ru-RU"/>
              </w:rPr>
            </w:pPr>
          </w:p>
        </w:tc>
        <w:tc>
          <w:tcPr>
            <w:tcW w:w="524" w:type="pct"/>
            <w:shd w:val="clear" w:color="000000" w:fill="FFFFFF"/>
            <w:noWrap/>
            <w:vAlign w:val="center"/>
          </w:tcPr>
          <w:p w14:paraId="52D72FED" w14:textId="02CBB477" w:rsidR="007264CD" w:rsidRPr="00AD22C7" w:rsidRDefault="007264CD" w:rsidP="00E51367">
            <w:pPr>
              <w:tabs>
                <w:tab w:val="left" w:pos="360"/>
              </w:tabs>
              <w:spacing w:before="0"/>
              <w:contextualSpacing/>
              <w:mirrorIndents/>
              <w:jc w:val="right"/>
              <w:rPr>
                <w:rFonts w:eastAsia="Times New Roman" w:cstheme="minorHAnsi"/>
                <w:b/>
                <w:bCs/>
                <w:color w:val="000000"/>
                <w:highlight w:val="yellow"/>
                <w:lang w:val="uk-UA"/>
              </w:rPr>
            </w:pPr>
          </w:p>
        </w:tc>
        <w:tc>
          <w:tcPr>
            <w:tcW w:w="2088" w:type="pct"/>
            <w:shd w:val="clear" w:color="000000" w:fill="FFFFFF"/>
            <w:vAlign w:val="center"/>
          </w:tcPr>
          <w:p w14:paraId="2456835F" w14:textId="527A01EB" w:rsidR="007264CD" w:rsidRPr="008B24DB" w:rsidRDefault="001E2E18" w:rsidP="00E51367">
            <w:pPr>
              <w:tabs>
                <w:tab w:val="left" w:pos="360"/>
              </w:tabs>
              <w:spacing w:before="0"/>
              <w:contextualSpacing/>
              <w:mirrorIndents/>
              <w:jc w:val="right"/>
              <w:rPr>
                <w:rFonts w:cstheme="minorHAnsi"/>
                <w:color w:val="000000"/>
              </w:rPr>
            </w:pPr>
            <w:r w:rsidRPr="008B24DB">
              <w:rPr>
                <w:rFonts w:eastAsia="Times New Roman" w:cstheme="minorHAnsi"/>
                <w:b/>
                <w:bCs/>
                <w:color w:val="000000"/>
              </w:rPr>
              <w:t xml:space="preserve">TOTAL:/ </w:t>
            </w:r>
            <w:r w:rsidRPr="008B24DB">
              <w:rPr>
                <w:rFonts w:eastAsia="Times New Roman" w:cstheme="minorHAnsi"/>
                <w:b/>
                <w:bCs/>
                <w:color w:val="000000"/>
                <w:lang w:val="uk-UA"/>
              </w:rPr>
              <w:t>ВСЬОГО:</w:t>
            </w:r>
          </w:p>
        </w:tc>
        <w:tc>
          <w:tcPr>
            <w:tcW w:w="372" w:type="pct"/>
            <w:shd w:val="clear" w:color="000000" w:fill="FFFFFF"/>
            <w:noWrap/>
            <w:vAlign w:val="center"/>
          </w:tcPr>
          <w:p w14:paraId="25FA990C" w14:textId="77777777" w:rsidR="007264CD" w:rsidRPr="006E3FAF" w:rsidRDefault="007264CD" w:rsidP="006E3FAF">
            <w:pPr>
              <w:tabs>
                <w:tab w:val="left" w:pos="360"/>
              </w:tabs>
              <w:spacing w:before="0"/>
              <w:contextualSpacing/>
              <w:mirrorIndents/>
              <w:jc w:val="center"/>
              <w:rPr>
                <w:rFonts w:eastAsia="Times New Roman" w:cstheme="minorHAnsi"/>
                <w:b/>
                <w:color w:val="000000"/>
              </w:rPr>
            </w:pPr>
          </w:p>
        </w:tc>
        <w:tc>
          <w:tcPr>
            <w:tcW w:w="713" w:type="pct"/>
            <w:shd w:val="clear" w:color="000000" w:fill="FFFFFF"/>
            <w:vAlign w:val="center"/>
          </w:tcPr>
          <w:p w14:paraId="153E022C" w14:textId="5622C757" w:rsidR="007264CD" w:rsidRPr="006E3FAF" w:rsidRDefault="007264CD" w:rsidP="006E3FAF">
            <w:pPr>
              <w:tabs>
                <w:tab w:val="left" w:pos="360"/>
              </w:tabs>
              <w:spacing w:before="0"/>
              <w:contextualSpacing/>
              <w:mirrorIndents/>
              <w:jc w:val="center"/>
              <w:rPr>
                <w:rFonts w:eastAsia="Times New Roman" w:cstheme="minorHAnsi"/>
                <w:b/>
                <w:color w:val="000000"/>
                <w:lang w:val="ru-RU"/>
              </w:rPr>
            </w:pPr>
          </w:p>
        </w:tc>
        <w:tc>
          <w:tcPr>
            <w:tcW w:w="1149" w:type="pct"/>
            <w:shd w:val="clear" w:color="000000" w:fill="FFFFFF"/>
            <w:noWrap/>
            <w:vAlign w:val="center"/>
          </w:tcPr>
          <w:p w14:paraId="342E7545" w14:textId="77777777" w:rsidR="001E2E18" w:rsidRPr="005742D3" w:rsidRDefault="001E2E18" w:rsidP="00F96CA5">
            <w:pPr>
              <w:tabs>
                <w:tab w:val="left" w:pos="360"/>
              </w:tabs>
              <w:spacing w:before="0"/>
              <w:contextualSpacing/>
              <w:mirrorIndents/>
              <w:jc w:val="center"/>
              <w:rPr>
                <w:rFonts w:eastAsia="Times New Roman" w:cstheme="minorHAnsi"/>
                <w:color w:val="000000"/>
                <w:sz w:val="18"/>
                <w:szCs w:val="18"/>
                <w:lang w:val="uk-UA"/>
              </w:rPr>
            </w:pPr>
            <w:r w:rsidRPr="005742D3">
              <w:rPr>
                <w:rFonts w:eastAsia="Times New Roman" w:cstheme="minorHAnsi"/>
                <w:color w:val="000000"/>
                <w:sz w:val="18"/>
                <w:szCs w:val="18"/>
              </w:rPr>
              <w:t>The Offeror should include the total cost of the activity.</w:t>
            </w:r>
          </w:p>
          <w:p w14:paraId="06E60769" w14:textId="755599DA" w:rsidR="007264CD" w:rsidRPr="005742D3" w:rsidRDefault="001E2E18" w:rsidP="00F96CA5">
            <w:pPr>
              <w:tabs>
                <w:tab w:val="left" w:pos="360"/>
              </w:tabs>
              <w:spacing w:before="0"/>
              <w:contextualSpacing/>
              <w:mirrorIndents/>
              <w:jc w:val="center"/>
              <w:rPr>
                <w:rFonts w:eastAsia="Times New Roman" w:cstheme="minorHAnsi"/>
                <w:color w:val="000000"/>
                <w:sz w:val="18"/>
                <w:szCs w:val="18"/>
                <w:lang w:val="ru-RU"/>
              </w:rPr>
            </w:pPr>
            <w:r w:rsidRPr="005742D3">
              <w:rPr>
                <w:rFonts w:eastAsia="Times New Roman" w:cstheme="minorHAnsi"/>
                <w:color w:val="000000"/>
                <w:sz w:val="18"/>
                <w:szCs w:val="18"/>
                <w:lang w:val="uk-UA"/>
              </w:rPr>
              <w:t>Учасник тендеру повинен включити загальну вартість робіт.</w:t>
            </w:r>
          </w:p>
        </w:tc>
      </w:tr>
    </w:tbl>
    <w:p w14:paraId="5782BD6F" w14:textId="77777777" w:rsidR="001064BD" w:rsidRPr="001064BD" w:rsidRDefault="001064BD" w:rsidP="001064BD">
      <w:pPr>
        <w:tabs>
          <w:tab w:val="left" w:pos="360"/>
        </w:tabs>
        <w:autoSpaceDE w:val="0"/>
        <w:autoSpaceDN w:val="0"/>
        <w:adjustRightInd w:val="0"/>
        <w:spacing w:before="0"/>
        <w:contextualSpacing/>
        <w:mirrorIndents/>
        <w:jc w:val="both"/>
        <w:rPr>
          <w:rFonts w:cstheme="minorHAnsi"/>
          <w:bCs/>
        </w:rPr>
      </w:pPr>
      <w:r>
        <w:rPr>
          <w:rFonts w:cstheme="minorHAnsi"/>
        </w:rPr>
        <w:t xml:space="preserve">* </w:t>
      </w:r>
      <w:r w:rsidRPr="001064BD">
        <w:rPr>
          <w:rFonts w:cstheme="minorHAnsi"/>
        </w:rPr>
        <w:t xml:space="preserve">Please see detailed description of the deliverables in section D. </w:t>
      </w:r>
      <w:r w:rsidRPr="001064BD">
        <w:rPr>
          <w:rFonts w:cstheme="minorHAnsi"/>
          <w:bCs/>
        </w:rPr>
        <w:t xml:space="preserve">OUTPUTS AND DELIVERABLES/ </w:t>
      </w:r>
    </w:p>
    <w:p w14:paraId="67F32200" w14:textId="4A9A899B" w:rsidR="001064BD" w:rsidRPr="001064BD" w:rsidRDefault="001064BD" w:rsidP="001064BD">
      <w:pPr>
        <w:tabs>
          <w:tab w:val="left" w:pos="360"/>
        </w:tabs>
        <w:autoSpaceDE w:val="0"/>
        <w:autoSpaceDN w:val="0"/>
        <w:adjustRightInd w:val="0"/>
        <w:spacing w:before="0"/>
        <w:contextualSpacing/>
        <w:mirrorIndents/>
        <w:jc w:val="both"/>
        <w:rPr>
          <w:rFonts w:cstheme="minorHAnsi"/>
          <w:lang w:val="uk-UA"/>
        </w:rPr>
      </w:pPr>
      <w:r w:rsidRPr="001064BD">
        <w:rPr>
          <w:rFonts w:cstheme="minorHAnsi"/>
          <w:bCs/>
          <w:lang w:val="uk-UA"/>
        </w:rPr>
        <w:t xml:space="preserve">   Будь ласка дивись детальний опис результатів в секції </w:t>
      </w:r>
      <w:r w:rsidRPr="001064BD">
        <w:rPr>
          <w:rFonts w:cstheme="minorHAnsi"/>
          <w:lang w:val="uk-UA"/>
        </w:rPr>
        <w:t xml:space="preserve">D. </w:t>
      </w:r>
      <w:r w:rsidRPr="001064BD">
        <w:rPr>
          <w:rStyle w:val="tlid-translation"/>
          <w:lang w:val="uk-UA"/>
        </w:rPr>
        <w:t>ПІДСУМКИ ТА</w:t>
      </w:r>
      <w:r w:rsidRPr="001064BD">
        <w:rPr>
          <w:rFonts w:cstheme="minorHAnsi"/>
          <w:lang w:val="uk-UA"/>
        </w:rPr>
        <w:t xml:space="preserve"> РЕЗУЛЬТАТИ</w:t>
      </w:r>
    </w:p>
    <w:p w14:paraId="4E743733" w14:textId="1C9DAC99" w:rsidR="005D36E4" w:rsidRPr="001064BD" w:rsidRDefault="005D36E4" w:rsidP="00877F37">
      <w:pPr>
        <w:spacing w:before="0"/>
        <w:contextualSpacing/>
        <w:mirrorIndents/>
        <w:rPr>
          <w:rFonts w:cstheme="minorHAnsi"/>
          <w:lang w:val="uk-UA"/>
        </w:rPr>
      </w:pPr>
    </w:p>
    <w:p w14:paraId="3C40B16A" w14:textId="4A3B2DE4" w:rsidR="001064BD" w:rsidRPr="001064BD" w:rsidRDefault="001064BD" w:rsidP="00877F37">
      <w:pPr>
        <w:spacing w:before="0"/>
        <w:contextualSpacing/>
        <w:mirrorIndents/>
        <w:rPr>
          <w:rFonts w:cstheme="minorHAnsi"/>
          <w:lang w:val="ru-RU"/>
        </w:rPr>
        <w:sectPr w:rsidR="001064BD" w:rsidRPr="001064BD" w:rsidSect="000B7878">
          <w:pgSz w:w="16838" w:h="11906" w:orient="landscape" w:code="9"/>
          <w:pgMar w:top="720" w:right="1440" w:bottom="720" w:left="1440" w:header="360" w:footer="85" w:gutter="0"/>
          <w:cols w:space="720"/>
          <w:docGrid w:linePitch="360"/>
        </w:sectPr>
      </w:pPr>
    </w:p>
    <w:p w14:paraId="1DE53410" w14:textId="5B89935F" w:rsidR="009D4E03" w:rsidRDefault="003F0D1B" w:rsidP="00357A7C">
      <w:pPr>
        <w:pStyle w:val="Heading1"/>
        <w:numPr>
          <w:ilvl w:val="0"/>
          <w:numId w:val="0"/>
        </w:numPr>
        <w:tabs>
          <w:tab w:val="left" w:pos="360"/>
        </w:tabs>
        <w:spacing w:before="0" w:after="0"/>
        <w:contextualSpacing/>
        <w:mirrorIndents/>
        <w:jc w:val="center"/>
        <w:rPr>
          <w:rFonts w:asciiTheme="minorHAnsi" w:hAnsiTheme="minorHAnsi" w:cstheme="minorHAnsi"/>
          <w:szCs w:val="22"/>
          <w:lang w:val="uk-UA"/>
        </w:rPr>
      </w:pPr>
      <w:r w:rsidRPr="00E51367">
        <w:rPr>
          <w:rFonts w:asciiTheme="minorHAnsi" w:hAnsiTheme="minorHAnsi" w:cstheme="minorHAnsi"/>
          <w:szCs w:val="22"/>
        </w:rPr>
        <w:t>Attachment</w:t>
      </w:r>
      <w:r w:rsidRPr="00E51367">
        <w:rPr>
          <w:rFonts w:asciiTheme="minorHAnsi" w:hAnsiTheme="minorHAnsi" w:cstheme="minorHAnsi"/>
          <w:szCs w:val="22"/>
          <w:lang w:val="ru-RU"/>
        </w:rPr>
        <w:t xml:space="preserve"> </w:t>
      </w:r>
      <w:r w:rsidRPr="00E51367">
        <w:rPr>
          <w:rFonts w:asciiTheme="minorHAnsi" w:hAnsiTheme="minorHAnsi" w:cstheme="minorHAnsi"/>
          <w:szCs w:val="22"/>
        </w:rPr>
        <w:t>D</w:t>
      </w:r>
      <w:r w:rsidRPr="00E51367">
        <w:rPr>
          <w:rFonts w:asciiTheme="minorHAnsi" w:hAnsiTheme="minorHAnsi" w:cstheme="minorHAnsi"/>
          <w:szCs w:val="22"/>
          <w:lang w:val="ru-RU"/>
        </w:rPr>
        <w:t xml:space="preserve">: </w:t>
      </w:r>
      <w:r w:rsidRPr="00E51367">
        <w:rPr>
          <w:rFonts w:asciiTheme="minorHAnsi" w:hAnsiTheme="minorHAnsi" w:cstheme="minorHAnsi"/>
          <w:szCs w:val="22"/>
        </w:rPr>
        <w:t>Instructions</w:t>
      </w:r>
      <w:r w:rsidRPr="00E51367">
        <w:rPr>
          <w:rFonts w:asciiTheme="minorHAnsi" w:hAnsiTheme="minorHAnsi" w:cstheme="minorHAnsi"/>
          <w:szCs w:val="22"/>
          <w:lang w:val="ru-RU"/>
        </w:rPr>
        <w:t xml:space="preserve"> </w:t>
      </w:r>
      <w:r w:rsidRPr="00E51367">
        <w:rPr>
          <w:rFonts w:asciiTheme="minorHAnsi" w:hAnsiTheme="minorHAnsi" w:cstheme="minorHAnsi"/>
          <w:szCs w:val="22"/>
        </w:rPr>
        <w:t>for</w:t>
      </w:r>
      <w:r w:rsidRPr="00E51367">
        <w:rPr>
          <w:rFonts w:asciiTheme="minorHAnsi" w:hAnsiTheme="minorHAnsi" w:cstheme="minorHAnsi"/>
          <w:szCs w:val="22"/>
          <w:lang w:val="ru-RU"/>
        </w:rPr>
        <w:t xml:space="preserve"> </w:t>
      </w:r>
      <w:r w:rsidRPr="00E51367">
        <w:rPr>
          <w:rFonts w:asciiTheme="minorHAnsi" w:hAnsiTheme="minorHAnsi" w:cstheme="minorHAnsi"/>
          <w:szCs w:val="22"/>
        </w:rPr>
        <w:t>Obtaining</w:t>
      </w:r>
      <w:r w:rsidRPr="00E51367">
        <w:rPr>
          <w:rFonts w:asciiTheme="minorHAnsi" w:hAnsiTheme="minorHAnsi" w:cstheme="minorHAnsi"/>
          <w:szCs w:val="22"/>
          <w:lang w:val="ru-RU"/>
        </w:rPr>
        <w:t xml:space="preserve"> </w:t>
      </w:r>
      <w:r w:rsidRPr="00E51367">
        <w:rPr>
          <w:rFonts w:asciiTheme="minorHAnsi" w:hAnsiTheme="minorHAnsi" w:cstheme="minorHAnsi"/>
          <w:szCs w:val="22"/>
        </w:rPr>
        <w:t>a</w:t>
      </w:r>
      <w:r w:rsidRPr="00E51367">
        <w:rPr>
          <w:rFonts w:asciiTheme="minorHAnsi" w:hAnsiTheme="minorHAnsi" w:cstheme="minorHAnsi"/>
          <w:szCs w:val="22"/>
          <w:lang w:val="ru-RU"/>
        </w:rPr>
        <w:t xml:space="preserve"> </w:t>
      </w:r>
      <w:r w:rsidRPr="00E51367">
        <w:rPr>
          <w:rFonts w:asciiTheme="minorHAnsi" w:hAnsiTheme="minorHAnsi" w:cstheme="minorHAnsi"/>
          <w:szCs w:val="22"/>
        </w:rPr>
        <w:t>DUNS</w:t>
      </w:r>
      <w:r w:rsidRPr="00E51367">
        <w:rPr>
          <w:rFonts w:asciiTheme="minorHAnsi" w:hAnsiTheme="minorHAnsi" w:cstheme="minorHAnsi"/>
          <w:szCs w:val="22"/>
          <w:lang w:val="ru-RU"/>
        </w:rPr>
        <w:t xml:space="preserve"> </w:t>
      </w:r>
      <w:r w:rsidRPr="00E51367">
        <w:rPr>
          <w:rFonts w:asciiTheme="minorHAnsi" w:hAnsiTheme="minorHAnsi" w:cstheme="minorHAnsi"/>
          <w:szCs w:val="22"/>
        </w:rPr>
        <w:t>number</w:t>
      </w:r>
      <w:r w:rsidRPr="00E51367">
        <w:rPr>
          <w:rFonts w:asciiTheme="minorHAnsi" w:hAnsiTheme="minorHAnsi" w:cstheme="minorHAnsi"/>
          <w:szCs w:val="22"/>
          <w:lang w:val="ru-RU"/>
        </w:rPr>
        <w:t xml:space="preserve"> – </w:t>
      </w:r>
      <w:r w:rsidRPr="00E51367">
        <w:rPr>
          <w:rFonts w:asciiTheme="minorHAnsi" w:hAnsiTheme="minorHAnsi" w:cstheme="minorHAnsi"/>
          <w:szCs w:val="22"/>
        </w:rPr>
        <w:t>DAI</w:t>
      </w:r>
      <w:r w:rsidRPr="00E51367">
        <w:rPr>
          <w:rFonts w:asciiTheme="minorHAnsi" w:hAnsiTheme="minorHAnsi" w:cstheme="minorHAnsi"/>
          <w:szCs w:val="22"/>
          <w:lang w:val="ru-RU"/>
        </w:rPr>
        <w:t>’</w:t>
      </w:r>
      <w:r w:rsidRPr="00E51367">
        <w:rPr>
          <w:rFonts w:asciiTheme="minorHAnsi" w:hAnsiTheme="minorHAnsi" w:cstheme="minorHAnsi"/>
          <w:szCs w:val="22"/>
        </w:rPr>
        <w:t>s</w:t>
      </w:r>
      <w:r w:rsidRPr="00E51367">
        <w:rPr>
          <w:rFonts w:asciiTheme="minorHAnsi" w:hAnsiTheme="minorHAnsi" w:cstheme="minorHAnsi"/>
          <w:szCs w:val="22"/>
          <w:lang w:val="ru-RU"/>
        </w:rPr>
        <w:t xml:space="preserve"> </w:t>
      </w:r>
      <w:r w:rsidRPr="00E51367">
        <w:rPr>
          <w:rFonts w:asciiTheme="minorHAnsi" w:hAnsiTheme="minorHAnsi" w:cstheme="minorHAnsi"/>
          <w:szCs w:val="22"/>
        </w:rPr>
        <w:t>Vendors</w:t>
      </w:r>
      <w:r w:rsidRPr="00E51367">
        <w:rPr>
          <w:rFonts w:asciiTheme="minorHAnsi" w:hAnsiTheme="minorHAnsi" w:cstheme="minorHAnsi"/>
          <w:szCs w:val="22"/>
          <w:lang w:val="ru-RU"/>
        </w:rPr>
        <w:t xml:space="preserve">, </w:t>
      </w:r>
      <w:r w:rsidRPr="00E51367">
        <w:rPr>
          <w:rFonts w:asciiTheme="minorHAnsi" w:hAnsiTheme="minorHAnsi" w:cstheme="minorHAnsi"/>
          <w:szCs w:val="22"/>
        </w:rPr>
        <w:t>Subcontractors</w:t>
      </w:r>
      <w:r w:rsidR="009D4E03" w:rsidRPr="00E51367">
        <w:rPr>
          <w:rFonts w:asciiTheme="minorHAnsi" w:hAnsiTheme="minorHAnsi" w:cstheme="minorHAnsi"/>
          <w:szCs w:val="22"/>
          <w:lang w:val="uk-UA"/>
        </w:rPr>
        <w:t xml:space="preserve">/ Додаток </w:t>
      </w:r>
      <w:r w:rsidR="009D4E03" w:rsidRPr="00E51367">
        <w:rPr>
          <w:rFonts w:asciiTheme="minorHAnsi" w:hAnsiTheme="minorHAnsi" w:cstheme="minorHAnsi"/>
          <w:szCs w:val="22"/>
        </w:rPr>
        <w:t>D</w:t>
      </w:r>
      <w:r w:rsidR="009D4E03" w:rsidRPr="00E51367">
        <w:rPr>
          <w:rFonts w:asciiTheme="minorHAnsi" w:hAnsiTheme="minorHAnsi" w:cstheme="minorHAnsi"/>
          <w:szCs w:val="22"/>
          <w:lang w:val="uk-UA"/>
        </w:rPr>
        <w:t>:  Інструкції щодо отримання номера DUNS - постачальники та субпідрядники компанії «DAI»</w:t>
      </w:r>
    </w:p>
    <w:p w14:paraId="17B20E67" w14:textId="77777777" w:rsidR="005D36E4" w:rsidRPr="00E51367" w:rsidRDefault="005D36E4" w:rsidP="00357A7C">
      <w:pPr>
        <w:spacing w:before="0"/>
        <w:rPr>
          <w:lang w:val="uk-UA"/>
        </w:rPr>
      </w:pPr>
    </w:p>
    <w:tbl>
      <w:tblPr>
        <w:tblStyle w:val="TableGrid"/>
        <w:tblW w:w="4967" w:type="pct"/>
        <w:tblLook w:val="04A0" w:firstRow="1" w:lastRow="0" w:firstColumn="1" w:lastColumn="0" w:noHBand="0" w:noVBand="1"/>
      </w:tblPr>
      <w:tblGrid>
        <w:gridCol w:w="6974"/>
        <w:gridCol w:w="6974"/>
      </w:tblGrid>
      <w:tr w:rsidR="005D36E4" w:rsidRPr="00BA54FA" w14:paraId="529A467C" w14:textId="77777777" w:rsidTr="00E51367">
        <w:trPr>
          <w:trHeight w:val="3950"/>
        </w:trPr>
        <w:tc>
          <w:tcPr>
            <w:tcW w:w="2517" w:type="pct"/>
          </w:tcPr>
          <w:p w14:paraId="795D0B04" w14:textId="77777777" w:rsidR="00655C42" w:rsidRPr="00877F37" w:rsidRDefault="00655C42" w:rsidP="00E51367">
            <w:pPr>
              <w:tabs>
                <w:tab w:val="left" w:pos="360"/>
              </w:tabs>
              <w:spacing w:before="0"/>
              <w:contextualSpacing/>
              <w:mirrorIndents/>
              <w:rPr>
                <w:rFonts w:eastAsia="Calibri" w:cstheme="minorHAnsi"/>
                <w:b/>
              </w:rPr>
            </w:pPr>
            <w:r w:rsidRPr="00877F37">
              <w:rPr>
                <w:rFonts w:eastAsia="Calibri" w:cstheme="minorHAnsi"/>
                <w:b/>
              </w:rPr>
              <w:t>DUNS and SAM Registration Guidance</w:t>
            </w:r>
          </w:p>
          <w:p w14:paraId="2D1EB42B" w14:textId="77777777" w:rsidR="00FB3058" w:rsidRPr="00E51367" w:rsidRDefault="00FB3058" w:rsidP="00E51367">
            <w:pPr>
              <w:tabs>
                <w:tab w:val="left" w:pos="360"/>
              </w:tabs>
              <w:spacing w:before="0"/>
              <w:contextualSpacing/>
              <w:mirrorIndents/>
              <w:jc w:val="both"/>
              <w:rPr>
                <w:rFonts w:eastAsia="Calibri" w:cstheme="minorHAnsi"/>
                <w:b/>
              </w:rPr>
            </w:pPr>
          </w:p>
          <w:p w14:paraId="017C803C" w14:textId="2CFAD088"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 xml:space="preserve">What </w:t>
            </w:r>
            <w:proofErr w:type="gramStart"/>
            <w:r w:rsidRPr="00E51367">
              <w:rPr>
                <w:rFonts w:eastAsia="Calibri" w:cstheme="minorHAnsi"/>
                <w:b/>
              </w:rPr>
              <w:t>is</w:t>
            </w:r>
            <w:proofErr w:type="gramEnd"/>
            <w:r w:rsidRPr="00E51367">
              <w:rPr>
                <w:rFonts w:eastAsia="Calibri" w:cstheme="minorHAnsi"/>
                <w:b/>
              </w:rPr>
              <w:t xml:space="preserve"> DUNS?</w:t>
            </w:r>
          </w:p>
          <w:p w14:paraId="205020F1"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3D0C784C" w14:textId="3D22A2A5" w:rsidR="00655C42" w:rsidRDefault="00655C42" w:rsidP="00877F37">
            <w:pPr>
              <w:tabs>
                <w:tab w:val="left" w:pos="360"/>
              </w:tabs>
              <w:spacing w:before="0"/>
              <w:contextualSpacing/>
              <w:mirrorIndents/>
              <w:jc w:val="both"/>
              <w:rPr>
                <w:rFonts w:eastAsia="Calibri" w:cstheme="minorHAnsi"/>
              </w:rPr>
            </w:pPr>
          </w:p>
          <w:p w14:paraId="74C66F80" w14:textId="0AF81B62" w:rsidR="005D36E4" w:rsidRDefault="005D36E4" w:rsidP="00877F37">
            <w:pPr>
              <w:tabs>
                <w:tab w:val="left" w:pos="360"/>
              </w:tabs>
              <w:spacing w:before="0"/>
              <w:contextualSpacing/>
              <w:mirrorIndents/>
              <w:jc w:val="both"/>
              <w:rPr>
                <w:rFonts w:eastAsia="Calibri" w:cstheme="minorHAnsi"/>
              </w:rPr>
            </w:pPr>
          </w:p>
          <w:p w14:paraId="6B3F42C9" w14:textId="59F91545" w:rsidR="005D36E4" w:rsidRDefault="005D36E4" w:rsidP="00877F37">
            <w:pPr>
              <w:tabs>
                <w:tab w:val="left" w:pos="360"/>
              </w:tabs>
              <w:spacing w:before="0"/>
              <w:contextualSpacing/>
              <w:mirrorIndents/>
              <w:jc w:val="both"/>
              <w:rPr>
                <w:rFonts w:eastAsia="Calibri" w:cstheme="minorHAnsi"/>
              </w:rPr>
            </w:pPr>
          </w:p>
          <w:p w14:paraId="25F16F86" w14:textId="77777777" w:rsidR="00FB3058" w:rsidRPr="00E51367" w:rsidRDefault="00FB3058" w:rsidP="00E51367">
            <w:pPr>
              <w:tabs>
                <w:tab w:val="left" w:pos="360"/>
              </w:tabs>
              <w:spacing w:before="0"/>
              <w:contextualSpacing/>
              <w:mirrorIndents/>
              <w:jc w:val="both"/>
              <w:rPr>
                <w:rFonts w:eastAsia="Calibri" w:cstheme="minorHAnsi"/>
                <w:b/>
              </w:rPr>
            </w:pPr>
          </w:p>
          <w:p w14:paraId="35ABD1F3" w14:textId="3AB752D4"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Why am I being requested to obtain a DUNS number?</w:t>
            </w:r>
          </w:p>
          <w:p w14:paraId="1BA23A8F"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U.S. law – in particular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w:t>
            </w:r>
            <w:r w:rsidRPr="00E51367">
              <w:rPr>
                <w:rFonts w:eastAsia="Calibri" w:cstheme="minorHAnsi"/>
                <w:lang w:val="uk-UA"/>
              </w:rPr>
              <w:t xml:space="preserve"> </w:t>
            </w:r>
            <w:r w:rsidRPr="00E51367">
              <w:rPr>
                <w:rFonts w:eastAsia="Calibri" w:cstheme="minorHAnsi"/>
              </w:rPr>
              <w:t>- searchable website that includes information on each federal award. As part of this reporting requirement, prime contractors such as DAI Global LLC must report information on qualifying subawards as outlined in FAR 52.204-10 and 2CFR Part 170. DAI Global LLC is required to report subcontracts with an award valued at greater than or equal to $30,000 under a prime contract and subawards under prime grants or prime cooperative agreements obligating funds of $25,000 or more, whether U.S. or locally-based. Because the U.S. Government uses DUNS numbers to uniquely identify businesses and organizations, DAI Global LLC is required to enter subaward data with a corresponding DUNS number.</w:t>
            </w:r>
          </w:p>
          <w:p w14:paraId="39AD4D47" w14:textId="77777777" w:rsidR="00655C42" w:rsidRPr="00E51367" w:rsidRDefault="00655C42" w:rsidP="00E51367">
            <w:pPr>
              <w:tabs>
                <w:tab w:val="left" w:pos="360"/>
              </w:tabs>
              <w:spacing w:before="0"/>
              <w:contextualSpacing/>
              <w:mirrorIndents/>
              <w:jc w:val="both"/>
              <w:rPr>
                <w:rFonts w:eastAsia="Calibri" w:cstheme="minorHAnsi"/>
              </w:rPr>
            </w:pPr>
          </w:p>
          <w:p w14:paraId="487A61A7" w14:textId="0050FF5E" w:rsidR="00655C42" w:rsidRPr="00E51367" w:rsidRDefault="00655C42" w:rsidP="00E51367">
            <w:pPr>
              <w:tabs>
                <w:tab w:val="left" w:pos="360"/>
              </w:tabs>
              <w:spacing w:before="0"/>
              <w:contextualSpacing/>
              <w:mirrorIndents/>
              <w:jc w:val="both"/>
              <w:rPr>
                <w:rFonts w:eastAsia="Calibri" w:cstheme="minorHAnsi"/>
              </w:rPr>
            </w:pPr>
          </w:p>
          <w:p w14:paraId="37125B31" w14:textId="6A303753" w:rsidR="00FB3058" w:rsidRDefault="00FB3058" w:rsidP="00E51367">
            <w:pPr>
              <w:tabs>
                <w:tab w:val="left" w:pos="360"/>
              </w:tabs>
              <w:spacing w:before="0"/>
              <w:contextualSpacing/>
              <w:mirrorIndents/>
              <w:jc w:val="both"/>
              <w:rPr>
                <w:rFonts w:eastAsia="Calibri" w:cstheme="minorHAnsi"/>
                <w:b/>
              </w:rPr>
            </w:pPr>
          </w:p>
          <w:p w14:paraId="56C76B94" w14:textId="77777777" w:rsidR="00357A7C" w:rsidRPr="00E51367" w:rsidRDefault="00357A7C" w:rsidP="00E51367">
            <w:pPr>
              <w:tabs>
                <w:tab w:val="left" w:pos="360"/>
              </w:tabs>
              <w:spacing w:before="0"/>
              <w:contextualSpacing/>
              <w:mirrorIndents/>
              <w:jc w:val="both"/>
              <w:rPr>
                <w:rFonts w:eastAsia="Calibri" w:cstheme="minorHAnsi"/>
                <w:b/>
              </w:rPr>
            </w:pPr>
          </w:p>
          <w:p w14:paraId="376B7AAF" w14:textId="45BB21F4"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Is there a charge for obtaining a DUNS number?</w:t>
            </w:r>
          </w:p>
          <w:p w14:paraId="314E63FE"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No. Obtaining a DUNS number is absolutely free for all entities doing business with the Federal government. This includes current and prospective contractors, grantees, and loan recipients.</w:t>
            </w:r>
          </w:p>
          <w:p w14:paraId="00F3FB19" w14:textId="77777777" w:rsidR="00FB3058" w:rsidRPr="00E51367" w:rsidRDefault="00FB3058" w:rsidP="00E51367">
            <w:pPr>
              <w:tabs>
                <w:tab w:val="left" w:pos="360"/>
              </w:tabs>
              <w:spacing w:before="0"/>
              <w:contextualSpacing/>
              <w:mirrorIndents/>
              <w:jc w:val="both"/>
              <w:rPr>
                <w:rFonts w:eastAsia="Calibri" w:cstheme="minorHAnsi"/>
                <w:b/>
              </w:rPr>
            </w:pPr>
          </w:p>
          <w:p w14:paraId="7A1D932D" w14:textId="1799C3A9"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How do I obtain a DUNS number?</w:t>
            </w:r>
          </w:p>
          <w:p w14:paraId="5BA412D1"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xml:space="preserve">DUNS numbers can be obtained online at </w:t>
            </w:r>
            <w:hyperlink r:id="rId35" w:history="1">
              <w:r w:rsidRPr="00E51367">
                <w:rPr>
                  <w:rFonts w:eastAsia="Calibri" w:cstheme="minorHAnsi"/>
                  <w:color w:val="0000FF"/>
                  <w:u w:val="single"/>
                </w:rPr>
                <w:t>http://fedgov.dnb.com/webform/pages/CCRSearch.jsp</w:t>
              </w:r>
            </w:hyperlink>
            <w:r w:rsidRPr="00E51367">
              <w:rPr>
                <w:rFonts w:eastAsia="Calibri" w:cstheme="minorHAnsi"/>
              </w:rPr>
              <w:t xml:space="preserve"> or by phone at 1-800-234-3867 (for US, Puerto Rico and Virgin Island requests only). </w:t>
            </w:r>
          </w:p>
          <w:p w14:paraId="4072C44D" w14:textId="77777777" w:rsidR="00655C42" w:rsidRPr="00E51367" w:rsidRDefault="00655C42" w:rsidP="00E51367">
            <w:pPr>
              <w:tabs>
                <w:tab w:val="left" w:pos="360"/>
              </w:tabs>
              <w:spacing w:before="0"/>
              <w:contextualSpacing/>
              <w:mirrorIndents/>
              <w:rPr>
                <w:rFonts w:cstheme="minorHAnsi"/>
                <w:color w:val="000000"/>
              </w:rPr>
            </w:pPr>
            <w:r w:rsidRPr="00E51367">
              <w:rPr>
                <w:rFonts w:eastAsia="Calibri" w:cstheme="minorHAnsi"/>
              </w:rPr>
              <w:t xml:space="preserve">(Also </w:t>
            </w:r>
            <w:hyperlink r:id="rId36" w:tgtFrame="_blank" w:history="1">
              <w:r w:rsidRPr="00E51367">
                <w:rPr>
                  <w:rStyle w:val="Hyperlink"/>
                  <w:rFonts w:cstheme="minorHAnsi"/>
                </w:rPr>
                <w:t>https://fedgov.dnb.com/webform</w:t>
              </w:r>
            </w:hyperlink>
            <w:r w:rsidRPr="00E51367">
              <w:rPr>
                <w:rFonts w:cstheme="minorHAnsi"/>
                <w:color w:val="000000"/>
              </w:rPr>
              <w:t>)</w:t>
            </w:r>
          </w:p>
          <w:p w14:paraId="0DE198CA" w14:textId="0FE04BDF" w:rsidR="00655C42" w:rsidRDefault="00655C42" w:rsidP="00877F37">
            <w:pPr>
              <w:tabs>
                <w:tab w:val="left" w:pos="360"/>
              </w:tabs>
              <w:spacing w:before="0"/>
              <w:contextualSpacing/>
              <w:mirrorIndents/>
              <w:jc w:val="both"/>
              <w:rPr>
                <w:rFonts w:eastAsia="Calibri" w:cstheme="minorHAnsi"/>
              </w:rPr>
            </w:pPr>
          </w:p>
          <w:p w14:paraId="2ACB6402" w14:textId="77777777" w:rsidR="005D36E4" w:rsidRPr="00E51367" w:rsidRDefault="005D36E4" w:rsidP="00E51367">
            <w:pPr>
              <w:tabs>
                <w:tab w:val="left" w:pos="360"/>
              </w:tabs>
              <w:spacing w:before="0"/>
              <w:contextualSpacing/>
              <w:mirrorIndents/>
              <w:jc w:val="both"/>
              <w:rPr>
                <w:rFonts w:eastAsia="Calibri" w:cstheme="minorHAnsi"/>
              </w:rPr>
            </w:pPr>
          </w:p>
          <w:p w14:paraId="22AF368E" w14:textId="77777777"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What information will I need to obtain a DUNS number?</w:t>
            </w:r>
          </w:p>
          <w:p w14:paraId="36CCAFC4" w14:textId="05EB4084"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To request a DUNS number, you will need to provide the following information:</w:t>
            </w:r>
          </w:p>
          <w:p w14:paraId="657FC54C"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Legal name and structure</w:t>
            </w:r>
          </w:p>
          <w:p w14:paraId="71C0DF4E"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Tradestyle, Doing Business As (DBA), or other name by which your organization is commonly recognized </w:t>
            </w:r>
          </w:p>
          <w:p w14:paraId="0F43A65B"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Physical address, city, state and Zip Code </w:t>
            </w:r>
          </w:p>
          <w:p w14:paraId="31519DA4"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Mailing address (if separate) </w:t>
            </w:r>
          </w:p>
          <w:p w14:paraId="23197957"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Telephone number </w:t>
            </w:r>
          </w:p>
          <w:p w14:paraId="2350D380"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Contact name </w:t>
            </w:r>
          </w:p>
          <w:p w14:paraId="6ECEA79E"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Number of employees at your location </w:t>
            </w:r>
          </w:p>
          <w:p w14:paraId="09015B9A" w14:textId="2DC21E01" w:rsidR="00655C42"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Description of operations and associated code (SIC code found at </w:t>
            </w:r>
            <w:hyperlink r:id="rId37" w:history="1">
              <w:r w:rsidRPr="00E51367">
                <w:rPr>
                  <w:rFonts w:cstheme="minorHAnsi"/>
                  <w:color w:val="0000FF"/>
                  <w:u w:val="single"/>
                </w:rPr>
                <w:t>https://www.osha.gov/pls/imis/sicsearch.html</w:t>
              </w:r>
            </w:hyperlink>
            <w:r w:rsidRPr="00E51367">
              <w:rPr>
                <w:rFonts w:cstheme="minorHAnsi"/>
                <w:color w:val="000000"/>
              </w:rPr>
              <w:t xml:space="preserve">) </w:t>
            </w:r>
          </w:p>
          <w:p w14:paraId="0B05E575" w14:textId="77777777" w:rsidR="00A0410E" w:rsidRPr="00E51367" w:rsidRDefault="00A0410E" w:rsidP="00A0410E">
            <w:pPr>
              <w:tabs>
                <w:tab w:val="left" w:pos="360"/>
              </w:tabs>
              <w:spacing w:before="0"/>
              <w:contextualSpacing/>
              <w:mirrorIndents/>
              <w:jc w:val="both"/>
              <w:rPr>
                <w:rFonts w:cstheme="minorHAnsi"/>
                <w:color w:val="000000"/>
              </w:rPr>
            </w:pPr>
          </w:p>
          <w:p w14:paraId="1423D886"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Annual sales and revenue information</w:t>
            </w:r>
          </w:p>
          <w:p w14:paraId="3E363B49"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rPr>
              <w:t xml:space="preserve">Headquarters name and address (if there is a reporting relationship to a parent corporate entity) </w:t>
            </w:r>
          </w:p>
          <w:p w14:paraId="05A5558D" w14:textId="77777777" w:rsidR="005D36E4" w:rsidRPr="00E51367" w:rsidRDefault="005D36E4" w:rsidP="00E51367">
            <w:pPr>
              <w:tabs>
                <w:tab w:val="left" w:pos="360"/>
              </w:tabs>
              <w:spacing w:before="0"/>
              <w:contextualSpacing/>
              <w:mirrorIndents/>
              <w:jc w:val="both"/>
              <w:rPr>
                <w:rFonts w:eastAsia="Calibri" w:cstheme="minorHAnsi"/>
                <w:b/>
              </w:rPr>
            </w:pPr>
          </w:p>
          <w:p w14:paraId="61C19163" w14:textId="3D9D6B2C"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How long does it take to obtain a DUNS number?</w:t>
            </w:r>
          </w:p>
          <w:p w14:paraId="59F35F33"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Under normal circumstances the DUNS is issued within 1-2 business days when using the D&amp;B web form process. If requested by phone, a DUNS can usually be provided immediately.</w:t>
            </w:r>
          </w:p>
          <w:p w14:paraId="21BD5C4E" w14:textId="77777777" w:rsidR="00FB3058" w:rsidRPr="00E51367" w:rsidRDefault="00FB3058" w:rsidP="00E51367">
            <w:pPr>
              <w:tabs>
                <w:tab w:val="left" w:pos="360"/>
              </w:tabs>
              <w:spacing w:before="0"/>
              <w:contextualSpacing/>
              <w:mirrorIndents/>
              <w:jc w:val="both"/>
              <w:rPr>
                <w:rFonts w:cstheme="minorHAnsi"/>
                <w:b/>
              </w:rPr>
            </w:pPr>
          </w:p>
          <w:p w14:paraId="2DEBBD1E" w14:textId="16DFC60B" w:rsidR="00655C42" w:rsidRPr="00E51367" w:rsidRDefault="00655C42" w:rsidP="00E51367">
            <w:pPr>
              <w:tabs>
                <w:tab w:val="left" w:pos="360"/>
              </w:tabs>
              <w:spacing w:before="0"/>
              <w:contextualSpacing/>
              <w:mirrorIndents/>
              <w:jc w:val="both"/>
              <w:rPr>
                <w:rFonts w:cstheme="minorHAnsi"/>
                <w:b/>
              </w:rPr>
            </w:pPr>
            <w:r w:rsidRPr="00E51367">
              <w:rPr>
                <w:rFonts w:cstheme="minorHAnsi"/>
                <w:b/>
              </w:rPr>
              <w:t>Are there exemptions to the DUNS number requirement?</w:t>
            </w:r>
          </w:p>
          <w:p w14:paraId="47C3021D" w14:textId="77777777" w:rsidR="00655C42" w:rsidRPr="00E51367" w:rsidRDefault="00655C42" w:rsidP="00E51367">
            <w:pPr>
              <w:tabs>
                <w:tab w:val="left" w:pos="360"/>
              </w:tabs>
              <w:spacing w:before="0"/>
              <w:contextualSpacing/>
              <w:mirrorIndents/>
              <w:jc w:val="both"/>
              <w:rPr>
                <w:rFonts w:cstheme="minorHAnsi"/>
              </w:rPr>
            </w:pPr>
            <w:r w:rsidRPr="00E51367">
              <w:rPr>
                <w:rFonts w:cstheme="minorHAnsi"/>
              </w:rPr>
              <w:t>There may be exemptions under specific prime contracts, based on an organization’s previous fiscal year income when selected for a subcontract award, or DAI Global LLC may agree that registration using the D&amp;B web form process is impractical in certain situations. Organizations may discuss these options with the DAI Global LLC representative.</w:t>
            </w:r>
          </w:p>
          <w:p w14:paraId="465B3D8B" w14:textId="375E66F0" w:rsidR="00FB3058" w:rsidRDefault="00FB3058" w:rsidP="00877F37">
            <w:pPr>
              <w:tabs>
                <w:tab w:val="left" w:pos="360"/>
              </w:tabs>
              <w:spacing w:before="0"/>
              <w:contextualSpacing/>
              <w:mirrorIndents/>
              <w:jc w:val="both"/>
              <w:rPr>
                <w:rFonts w:eastAsia="Calibri" w:cstheme="minorHAnsi"/>
                <w:b/>
              </w:rPr>
            </w:pPr>
          </w:p>
          <w:p w14:paraId="3B9FE984" w14:textId="77777777" w:rsidR="005D36E4" w:rsidRPr="00E51367" w:rsidRDefault="005D36E4" w:rsidP="00E51367">
            <w:pPr>
              <w:tabs>
                <w:tab w:val="left" w:pos="360"/>
              </w:tabs>
              <w:spacing w:before="0"/>
              <w:contextualSpacing/>
              <w:mirrorIndents/>
              <w:jc w:val="both"/>
              <w:rPr>
                <w:rFonts w:eastAsia="Calibri" w:cstheme="minorHAnsi"/>
                <w:b/>
              </w:rPr>
            </w:pPr>
          </w:p>
          <w:p w14:paraId="4A9C84B9" w14:textId="2652823E"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What is CCR/SAM?</w:t>
            </w:r>
          </w:p>
          <w:p w14:paraId="719C7D4D"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bCs/>
              </w:rPr>
              <w:t>Central Contractor Registration (CCR)</w:t>
            </w:r>
            <w:r w:rsidRPr="00E51367">
              <w:rPr>
                <w:rFonts w:eastAsia="Calibri" w:cstheme="minorHAnsi"/>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1B7FF9D9" w14:textId="77777777" w:rsidR="00655C42" w:rsidRPr="00E51367" w:rsidRDefault="00655C42" w:rsidP="00E51367">
            <w:pPr>
              <w:tabs>
                <w:tab w:val="left" w:pos="360"/>
              </w:tabs>
              <w:spacing w:before="0"/>
              <w:contextualSpacing/>
              <w:mirrorIndents/>
              <w:jc w:val="both"/>
              <w:rPr>
                <w:rFonts w:eastAsia="Calibri" w:cstheme="minorHAnsi"/>
              </w:rPr>
            </w:pPr>
          </w:p>
          <w:p w14:paraId="6130899E" w14:textId="7B74364C" w:rsidR="00FB3058" w:rsidRPr="00E51367" w:rsidRDefault="00FB3058" w:rsidP="00E51367">
            <w:pPr>
              <w:tabs>
                <w:tab w:val="left" w:pos="360"/>
              </w:tabs>
              <w:spacing w:before="0"/>
              <w:contextualSpacing/>
              <w:mirrorIndents/>
              <w:jc w:val="both"/>
              <w:rPr>
                <w:rFonts w:eastAsia="Calibri" w:cstheme="minorHAnsi"/>
                <w:b/>
                <w:bCs/>
              </w:rPr>
            </w:pPr>
          </w:p>
          <w:p w14:paraId="17A0AB83" w14:textId="650DE5AA" w:rsidR="00655C42" w:rsidRPr="00E51367" w:rsidRDefault="00655C42" w:rsidP="00E51367">
            <w:pPr>
              <w:tabs>
                <w:tab w:val="left" w:pos="360"/>
              </w:tabs>
              <w:spacing w:before="0"/>
              <w:contextualSpacing/>
              <w:mirrorIndents/>
              <w:jc w:val="both"/>
              <w:rPr>
                <w:rFonts w:eastAsia="Calibri" w:cstheme="minorHAnsi"/>
                <w:b/>
                <w:bCs/>
              </w:rPr>
            </w:pPr>
            <w:r w:rsidRPr="00E51367">
              <w:rPr>
                <w:rFonts w:eastAsia="Calibri" w:cstheme="minorHAnsi"/>
                <w:b/>
                <w:bCs/>
              </w:rPr>
              <w:t>When should I register in SAM?</w:t>
            </w:r>
          </w:p>
          <w:p w14:paraId="09E0847A" w14:textId="50DA09BD"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While registration in SAM is not required for organizations receiving a grant under contract, subcontract or cooperative agreement from DAI Global LLC, DAI Global LLC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DAI Global LLC.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57B4747F" w14:textId="3B76F358" w:rsidR="00655C42" w:rsidRDefault="00655C42" w:rsidP="00E51367">
            <w:pPr>
              <w:tabs>
                <w:tab w:val="left" w:pos="360"/>
              </w:tabs>
              <w:spacing w:before="0"/>
              <w:contextualSpacing/>
              <w:mirrorIndents/>
              <w:jc w:val="both"/>
              <w:rPr>
                <w:rFonts w:eastAsia="Calibri" w:cstheme="minorHAnsi"/>
              </w:rPr>
            </w:pPr>
          </w:p>
          <w:p w14:paraId="5D6243FE" w14:textId="77777777" w:rsidR="00357A7C" w:rsidRPr="00E51367" w:rsidRDefault="00357A7C" w:rsidP="00E51367">
            <w:pPr>
              <w:tabs>
                <w:tab w:val="left" w:pos="360"/>
              </w:tabs>
              <w:spacing w:before="0"/>
              <w:contextualSpacing/>
              <w:mirrorIndents/>
              <w:jc w:val="both"/>
              <w:rPr>
                <w:rFonts w:eastAsia="Calibri" w:cstheme="minorHAnsi"/>
              </w:rPr>
            </w:pPr>
          </w:p>
          <w:p w14:paraId="10ABD148" w14:textId="12B535BD" w:rsidR="00655C42" w:rsidRPr="00E51367" w:rsidRDefault="00655C42" w:rsidP="00D44B56">
            <w:pPr>
              <w:numPr>
                <w:ilvl w:val="0"/>
                <w:numId w:val="16"/>
              </w:numPr>
              <w:tabs>
                <w:tab w:val="left" w:pos="360"/>
              </w:tabs>
              <w:spacing w:before="0"/>
              <w:ind w:left="0" w:firstLine="0"/>
              <w:contextualSpacing/>
              <w:mirrorIndents/>
              <w:jc w:val="both"/>
              <w:rPr>
                <w:rFonts w:eastAsia="Calibri" w:cstheme="minorHAnsi"/>
              </w:rPr>
            </w:pPr>
            <w:r w:rsidRPr="00E51367">
              <w:rPr>
                <w:rFonts w:eastAsia="Calibri" w:cstheme="minorHAnsi"/>
              </w:rPr>
              <w:t xml:space="preserve">received 80 percent or more of its annual gross revenues in U.S. federal contracts, subcontracts, loans, grants, subgrants, and/or cooperative agreements; </w:t>
            </w:r>
            <w:r w:rsidRPr="00E51367">
              <w:rPr>
                <w:rFonts w:eastAsia="Calibri" w:cstheme="minorHAnsi"/>
                <w:b/>
                <w:bCs/>
              </w:rPr>
              <w:t>and</w:t>
            </w:r>
            <w:r w:rsidRPr="00E51367">
              <w:rPr>
                <w:rFonts w:eastAsia="Calibri" w:cstheme="minorHAnsi"/>
              </w:rPr>
              <w:t xml:space="preserve"> </w:t>
            </w:r>
          </w:p>
          <w:p w14:paraId="2A886457" w14:textId="77777777" w:rsidR="00655C42" w:rsidRPr="00E51367" w:rsidRDefault="00655C42" w:rsidP="00D44B56">
            <w:pPr>
              <w:numPr>
                <w:ilvl w:val="0"/>
                <w:numId w:val="16"/>
              </w:numPr>
              <w:tabs>
                <w:tab w:val="left" w:pos="360"/>
              </w:tabs>
              <w:spacing w:before="0"/>
              <w:ind w:left="0" w:firstLine="0"/>
              <w:contextualSpacing/>
              <w:mirrorIndents/>
              <w:jc w:val="both"/>
              <w:rPr>
                <w:rFonts w:eastAsia="Calibri" w:cstheme="minorHAnsi"/>
              </w:rPr>
            </w:pPr>
            <w:r w:rsidRPr="00E51367">
              <w:rPr>
                <w:rFonts w:eastAsia="Calibri" w:cstheme="minorHAnsi"/>
              </w:rPr>
              <w:t xml:space="preserve">$25,000,000 or more in annual gross revenues from U.S. federal contracts, subcontracts, loans, grants, subgrants, and/or cooperative agreements; </w:t>
            </w:r>
            <w:r w:rsidRPr="00E51367">
              <w:rPr>
                <w:rFonts w:eastAsia="Calibri" w:cstheme="minorHAnsi"/>
                <w:b/>
                <w:bCs/>
              </w:rPr>
              <w:t>and</w:t>
            </w:r>
            <w:r w:rsidRPr="00E51367">
              <w:rPr>
                <w:rFonts w:eastAsia="Calibri" w:cstheme="minorHAnsi"/>
              </w:rPr>
              <w:t xml:space="preserve">, </w:t>
            </w:r>
          </w:p>
          <w:p w14:paraId="4D7E2563" w14:textId="1DD75CFD" w:rsidR="00655C42" w:rsidRDefault="00655C42" w:rsidP="00E51367">
            <w:pPr>
              <w:tabs>
                <w:tab w:val="left" w:pos="360"/>
              </w:tabs>
              <w:spacing w:before="0"/>
              <w:contextualSpacing/>
              <w:mirrorIndents/>
              <w:jc w:val="both"/>
              <w:rPr>
                <w:rFonts w:eastAsia="Calibri" w:cstheme="minorHAnsi"/>
              </w:rPr>
            </w:pPr>
          </w:p>
          <w:p w14:paraId="6A171718" w14:textId="77777777" w:rsidR="00357A7C" w:rsidRPr="00E51367" w:rsidRDefault="00357A7C" w:rsidP="00E51367">
            <w:pPr>
              <w:tabs>
                <w:tab w:val="left" w:pos="360"/>
              </w:tabs>
              <w:spacing w:before="0"/>
              <w:contextualSpacing/>
              <w:mirrorIndents/>
              <w:jc w:val="both"/>
              <w:rPr>
                <w:rFonts w:eastAsia="Calibri" w:cstheme="minorHAnsi"/>
              </w:rPr>
            </w:pPr>
          </w:p>
          <w:p w14:paraId="7B6D2140"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xml:space="preserve">(3) The public have </w:t>
            </w:r>
            <w:r w:rsidRPr="00E51367">
              <w:rPr>
                <w:rFonts w:eastAsia="Calibri" w:cstheme="minorHAnsi"/>
                <w:b/>
                <w:bCs/>
              </w:rPr>
              <w:t>does not</w:t>
            </w:r>
            <w:r w:rsidRPr="00E51367">
              <w:rPr>
                <w:rFonts w:eastAsia="Calibri" w:cstheme="minorHAnsi"/>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53CDB600" w14:textId="16F3B0F8" w:rsidR="00655C42" w:rsidRPr="00E51367" w:rsidRDefault="00655C42" w:rsidP="00E51367">
            <w:pPr>
              <w:tabs>
                <w:tab w:val="left" w:pos="360"/>
              </w:tabs>
              <w:spacing w:before="0"/>
              <w:contextualSpacing/>
              <w:mirrorIndents/>
              <w:jc w:val="both"/>
              <w:rPr>
                <w:rFonts w:eastAsia="Calibri" w:cstheme="minorHAnsi"/>
              </w:rPr>
            </w:pPr>
          </w:p>
          <w:p w14:paraId="24A18FBC" w14:textId="40E60800" w:rsidR="00655C42" w:rsidRPr="00E51367" w:rsidRDefault="00655C42" w:rsidP="00E51367">
            <w:pPr>
              <w:tabs>
                <w:tab w:val="left" w:pos="360"/>
              </w:tabs>
              <w:spacing w:before="0"/>
              <w:contextualSpacing/>
              <w:mirrorIndents/>
              <w:jc w:val="both"/>
              <w:rPr>
                <w:rFonts w:eastAsia="Calibri" w:cstheme="minorHAnsi"/>
                <w:shd w:val="clear" w:color="auto" w:fill="FFFFFF"/>
              </w:rPr>
            </w:pPr>
            <w:r w:rsidRPr="00E51367">
              <w:rPr>
                <w:rFonts w:eastAsia="Calibri" w:cstheme="minorHAnsi"/>
              </w:rPr>
              <w:t xml:space="preserve">If your organization meets the criteria to report executive compensation, the following sections of this document outline the benefits of and process for registration in SAM.gov. Registration may be initiated at </w:t>
            </w:r>
            <w:hyperlink r:id="rId38" w:history="1">
              <w:r w:rsidRPr="00E51367">
                <w:rPr>
                  <w:rFonts w:eastAsia="Calibri" w:cstheme="minorHAnsi"/>
                  <w:color w:val="0000FF"/>
                  <w:u w:val="single"/>
                </w:rPr>
                <w:t>https://www.sam.gov</w:t>
              </w:r>
            </w:hyperlink>
            <w:r w:rsidRPr="00E51367">
              <w:rPr>
                <w:rFonts w:eastAsia="Calibri" w:cstheme="minorHAnsi"/>
              </w:rPr>
              <w:t>.</w:t>
            </w:r>
            <w:r w:rsidRPr="00E51367">
              <w:rPr>
                <w:rFonts w:eastAsia="Calibri" w:cstheme="minorHAnsi"/>
                <w:shd w:val="clear" w:color="auto" w:fill="FFFFFF"/>
              </w:rPr>
              <w:t xml:space="preserve"> There is NO fee to register for this site.</w:t>
            </w:r>
          </w:p>
          <w:p w14:paraId="6513DFF5" w14:textId="12DDF4F9" w:rsidR="00655C42" w:rsidRDefault="00655C42" w:rsidP="00E51367">
            <w:pPr>
              <w:tabs>
                <w:tab w:val="left" w:pos="360"/>
              </w:tabs>
              <w:spacing w:before="0"/>
              <w:contextualSpacing/>
              <w:mirrorIndents/>
              <w:jc w:val="both"/>
              <w:rPr>
                <w:rFonts w:eastAsia="Calibri" w:cstheme="minorHAnsi"/>
                <w:shd w:val="clear" w:color="auto" w:fill="FFFFFF"/>
              </w:rPr>
            </w:pPr>
          </w:p>
          <w:p w14:paraId="680BB498" w14:textId="77777777" w:rsidR="00357A7C" w:rsidRPr="00E51367" w:rsidRDefault="00357A7C" w:rsidP="00E51367">
            <w:pPr>
              <w:tabs>
                <w:tab w:val="left" w:pos="360"/>
              </w:tabs>
              <w:spacing w:before="0"/>
              <w:contextualSpacing/>
              <w:mirrorIndents/>
              <w:jc w:val="both"/>
              <w:rPr>
                <w:rFonts w:eastAsia="Calibri" w:cstheme="minorHAnsi"/>
                <w:shd w:val="clear" w:color="auto" w:fill="FFFFFF"/>
              </w:rPr>
            </w:pPr>
          </w:p>
          <w:p w14:paraId="4683B0D7" w14:textId="77777777"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Why should I register in SAM?</w:t>
            </w:r>
          </w:p>
          <w:p w14:paraId="45240517"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DAI Global LLC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11E42D28" w14:textId="241C17A4" w:rsidR="00655C42" w:rsidRDefault="00655C42" w:rsidP="00E51367">
            <w:pPr>
              <w:tabs>
                <w:tab w:val="left" w:pos="360"/>
              </w:tabs>
              <w:spacing w:before="0"/>
              <w:contextualSpacing/>
              <w:mirrorIndents/>
              <w:jc w:val="both"/>
              <w:rPr>
                <w:rFonts w:eastAsia="Calibri" w:cstheme="minorHAnsi"/>
              </w:rPr>
            </w:pPr>
          </w:p>
          <w:p w14:paraId="64C3C20C" w14:textId="77777777" w:rsidR="00357A7C" w:rsidRPr="00E51367" w:rsidRDefault="00357A7C" w:rsidP="00E51367">
            <w:pPr>
              <w:tabs>
                <w:tab w:val="left" w:pos="360"/>
              </w:tabs>
              <w:spacing w:before="0"/>
              <w:contextualSpacing/>
              <w:mirrorIndents/>
              <w:jc w:val="both"/>
              <w:rPr>
                <w:rFonts w:eastAsia="Calibri" w:cstheme="minorHAnsi"/>
              </w:rPr>
            </w:pPr>
          </w:p>
          <w:p w14:paraId="79A51D49" w14:textId="77777777" w:rsidR="00655C42" w:rsidRPr="00E51367" w:rsidRDefault="00655C42" w:rsidP="00D44B56">
            <w:pPr>
              <w:numPr>
                <w:ilvl w:val="0"/>
                <w:numId w:val="15"/>
              </w:numPr>
              <w:tabs>
                <w:tab w:val="left" w:pos="360"/>
              </w:tabs>
              <w:spacing w:before="0"/>
              <w:ind w:left="0" w:firstLine="0"/>
              <w:contextualSpacing/>
              <w:mirrorIndents/>
              <w:jc w:val="both"/>
              <w:rPr>
                <w:rFonts w:cstheme="minorHAnsi"/>
                <w:bCs/>
              </w:rPr>
            </w:pPr>
            <w:r w:rsidRPr="00E51367">
              <w:rPr>
                <w:rFonts w:eastAsia="Calibri" w:cstheme="minorHAnsi"/>
              </w:rPr>
              <w:t>I</w:t>
            </w:r>
            <w:r w:rsidRPr="00E51367">
              <w:rPr>
                <w:rFonts w:cstheme="minorHAnsi"/>
                <w:bCs/>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E617DD8" w14:textId="44F82D89" w:rsidR="00655C42" w:rsidRDefault="00655C42" w:rsidP="00E51367">
            <w:pPr>
              <w:tabs>
                <w:tab w:val="left" w:pos="360"/>
              </w:tabs>
              <w:spacing w:before="0"/>
              <w:contextualSpacing/>
              <w:mirrorIndents/>
              <w:jc w:val="both"/>
              <w:rPr>
                <w:rFonts w:cstheme="minorHAnsi"/>
                <w:bCs/>
              </w:rPr>
            </w:pPr>
          </w:p>
          <w:p w14:paraId="7FF7BF2D" w14:textId="77777777" w:rsidR="00357A7C" w:rsidRPr="00E51367" w:rsidRDefault="00357A7C" w:rsidP="00E51367">
            <w:pPr>
              <w:tabs>
                <w:tab w:val="left" w:pos="360"/>
              </w:tabs>
              <w:spacing w:before="0"/>
              <w:contextualSpacing/>
              <w:mirrorIndents/>
              <w:jc w:val="both"/>
              <w:rPr>
                <w:rFonts w:cstheme="minorHAnsi"/>
                <w:bCs/>
              </w:rPr>
            </w:pPr>
          </w:p>
          <w:p w14:paraId="0D2598EB" w14:textId="77777777" w:rsidR="00655C42" w:rsidRPr="00E51367" w:rsidRDefault="00655C42" w:rsidP="00D44B56">
            <w:pPr>
              <w:numPr>
                <w:ilvl w:val="0"/>
                <w:numId w:val="15"/>
              </w:numPr>
              <w:tabs>
                <w:tab w:val="left" w:pos="360"/>
              </w:tabs>
              <w:spacing w:before="0"/>
              <w:ind w:left="0" w:firstLine="0"/>
              <w:contextualSpacing/>
              <w:mirrorIndents/>
              <w:jc w:val="both"/>
              <w:rPr>
                <w:rFonts w:cstheme="minorHAnsi"/>
                <w:bCs/>
              </w:rPr>
            </w:pPr>
            <w:r w:rsidRPr="00E51367">
              <w:rPr>
                <w:rFonts w:cstheme="minorHAnsi"/>
                <w:bCs/>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19009177" w14:textId="25A8B9CB" w:rsidR="00FB3058" w:rsidRPr="00E51367" w:rsidRDefault="00FB3058" w:rsidP="00E51367">
            <w:pPr>
              <w:tabs>
                <w:tab w:val="left" w:pos="360"/>
              </w:tabs>
              <w:spacing w:before="0"/>
              <w:contextualSpacing/>
              <w:mirrorIndents/>
              <w:jc w:val="both"/>
              <w:rPr>
                <w:rFonts w:eastAsia="Calibri" w:cstheme="minorHAnsi"/>
                <w:b/>
              </w:rPr>
            </w:pPr>
          </w:p>
          <w:p w14:paraId="169A3326" w14:textId="447A0AE3"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What benefits do I receive from registering in SAM?</w:t>
            </w:r>
          </w:p>
          <w:p w14:paraId="34A90382"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52F86FBC" w14:textId="77777777" w:rsidR="00655C42" w:rsidRPr="00E51367" w:rsidRDefault="00655C42" w:rsidP="00E51367">
            <w:pPr>
              <w:tabs>
                <w:tab w:val="left" w:pos="360"/>
              </w:tabs>
              <w:spacing w:before="0"/>
              <w:contextualSpacing/>
              <w:mirrorIndents/>
              <w:jc w:val="both"/>
              <w:rPr>
                <w:rFonts w:eastAsia="Calibri" w:cstheme="minorHAnsi"/>
              </w:rPr>
            </w:pPr>
          </w:p>
          <w:p w14:paraId="1FE37383" w14:textId="77777777" w:rsidR="00655C42" w:rsidRPr="00E51367" w:rsidRDefault="00655C42" w:rsidP="00E51367">
            <w:pPr>
              <w:tabs>
                <w:tab w:val="left" w:pos="360"/>
              </w:tabs>
              <w:spacing w:before="0"/>
              <w:contextualSpacing/>
              <w:mirrorIndents/>
              <w:jc w:val="both"/>
              <w:rPr>
                <w:rFonts w:eastAsia="Calibri" w:cstheme="minorHAnsi"/>
              </w:rPr>
            </w:pPr>
          </w:p>
          <w:p w14:paraId="20FBE458" w14:textId="77777777" w:rsidR="00FB3058" w:rsidRPr="00E51367" w:rsidRDefault="00FB3058" w:rsidP="00E51367">
            <w:pPr>
              <w:tabs>
                <w:tab w:val="left" w:pos="360"/>
              </w:tabs>
              <w:spacing w:before="0"/>
              <w:contextualSpacing/>
              <w:mirrorIndents/>
              <w:jc w:val="both"/>
              <w:rPr>
                <w:rFonts w:eastAsia="Calibri" w:cstheme="minorHAnsi"/>
                <w:b/>
              </w:rPr>
            </w:pPr>
          </w:p>
          <w:p w14:paraId="0912F9DF" w14:textId="4E189AEA"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How do I register in SAM?</w:t>
            </w:r>
          </w:p>
          <w:p w14:paraId="380898BC"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Follow the step-by-step guidance for registering in SAM for assistance awards (under grants/cooperative agreements) at:</w:t>
            </w:r>
          </w:p>
          <w:p w14:paraId="3CD82B08" w14:textId="77777777" w:rsidR="00655C42" w:rsidRPr="00E51367" w:rsidRDefault="00BA54FA" w:rsidP="00E51367">
            <w:pPr>
              <w:tabs>
                <w:tab w:val="left" w:pos="360"/>
              </w:tabs>
              <w:spacing w:before="0"/>
              <w:contextualSpacing/>
              <w:mirrorIndents/>
              <w:jc w:val="both"/>
              <w:rPr>
                <w:rFonts w:eastAsia="Calibri" w:cstheme="minorHAnsi"/>
              </w:rPr>
            </w:pPr>
            <w:hyperlink r:id="rId39" w:history="1">
              <w:r w:rsidR="00655C42" w:rsidRPr="00E51367">
                <w:rPr>
                  <w:rStyle w:val="Hyperlink"/>
                  <w:rFonts w:eastAsia="Calibri" w:cstheme="minorHAnsi"/>
                </w:rPr>
                <w:t>https://www.sam.gov/sam/transcript/Quick_Guide_for_Grants_Registrations.pdf</w:t>
              </w:r>
            </w:hyperlink>
            <w:r w:rsidR="00655C42" w:rsidRPr="00E51367">
              <w:rPr>
                <w:rFonts w:eastAsia="Calibri" w:cstheme="minorHAnsi"/>
              </w:rPr>
              <w:t xml:space="preserve"> </w:t>
            </w:r>
          </w:p>
          <w:p w14:paraId="414678C4" w14:textId="77777777" w:rsidR="00357A7C" w:rsidRDefault="00357A7C" w:rsidP="00E51367">
            <w:pPr>
              <w:tabs>
                <w:tab w:val="left" w:pos="360"/>
              </w:tabs>
              <w:spacing w:before="0"/>
              <w:contextualSpacing/>
              <w:mirrorIndents/>
              <w:jc w:val="both"/>
              <w:rPr>
                <w:rFonts w:eastAsia="Calibri" w:cstheme="minorHAnsi"/>
              </w:rPr>
            </w:pPr>
          </w:p>
          <w:p w14:paraId="4BF7975D" w14:textId="5E6E1C74"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Follow the step-by-step guidance for contracts registrations at:</w:t>
            </w:r>
          </w:p>
          <w:p w14:paraId="7476B33B" w14:textId="77777777" w:rsidR="00655C42" w:rsidRPr="00E51367" w:rsidRDefault="00BA54FA" w:rsidP="00E51367">
            <w:pPr>
              <w:tabs>
                <w:tab w:val="left" w:pos="360"/>
              </w:tabs>
              <w:spacing w:before="0"/>
              <w:contextualSpacing/>
              <w:mirrorIndents/>
              <w:jc w:val="both"/>
              <w:rPr>
                <w:rFonts w:eastAsia="Calibri" w:cstheme="minorHAnsi"/>
              </w:rPr>
            </w:pPr>
            <w:hyperlink r:id="rId40" w:history="1">
              <w:r w:rsidR="00655C42" w:rsidRPr="00E51367">
                <w:rPr>
                  <w:rFonts w:eastAsia="Calibri" w:cstheme="minorHAnsi"/>
                  <w:color w:val="0000FF"/>
                  <w:u w:val="single"/>
                </w:rPr>
                <w:t>https://www.sam.gov/sam/transcript/Quick_Guide_for_Contract_Registrations.pdf</w:t>
              </w:r>
            </w:hyperlink>
          </w:p>
          <w:p w14:paraId="51889741" w14:textId="37826F8B" w:rsidR="00655C42" w:rsidRPr="00E51367" w:rsidRDefault="00655C42" w:rsidP="00E51367">
            <w:pPr>
              <w:tabs>
                <w:tab w:val="left" w:pos="360"/>
              </w:tabs>
              <w:spacing w:before="0"/>
              <w:contextualSpacing/>
              <w:mirrorIndents/>
              <w:rPr>
                <w:rFonts w:eastAsia="Calibri" w:cstheme="minorHAnsi"/>
              </w:rPr>
            </w:pPr>
            <w:r w:rsidRPr="00E51367">
              <w:rPr>
                <w:rFonts w:eastAsia="Calibri" w:cstheme="minorHAnsi"/>
              </w:rPr>
              <w:br/>
            </w:r>
            <w:r w:rsidRPr="00E51367">
              <w:rPr>
                <w:rFonts w:eastAsia="Calibri" w:cstheme="minorHAnsi"/>
                <w:i/>
              </w:rPr>
              <w:t>You must have a Data Universal Numbering System (DUNS) number in order to begin either registration process.</w:t>
            </w:r>
            <w:r w:rsidRPr="00E51367">
              <w:rPr>
                <w:rFonts w:eastAsia="Calibri" w:cstheme="minorHAnsi"/>
              </w:rPr>
              <w:br/>
            </w:r>
            <w:r w:rsidRPr="00E51367">
              <w:rPr>
                <w:rFonts w:eastAsia="Calibri" w:cstheme="minorHAnsi"/>
              </w:rPr>
              <w:br/>
              <w:t>If you already have the necessary information on hand (see below), the online registration takes approximately one hour to complete, depending upon the size and complexity of your business or organization.</w:t>
            </w:r>
          </w:p>
          <w:p w14:paraId="21FDF20D" w14:textId="45BA4B95" w:rsidR="00655C42" w:rsidRDefault="00655C42" w:rsidP="00877F37">
            <w:pPr>
              <w:tabs>
                <w:tab w:val="left" w:pos="360"/>
              </w:tabs>
              <w:spacing w:before="0"/>
              <w:contextualSpacing/>
              <w:mirrorIndents/>
              <w:rPr>
                <w:rFonts w:eastAsia="Calibri" w:cstheme="minorHAnsi"/>
              </w:rPr>
            </w:pPr>
          </w:p>
          <w:p w14:paraId="001F6A24" w14:textId="77777777" w:rsidR="00655C42" w:rsidRPr="00E51367" w:rsidRDefault="00655C42" w:rsidP="00E51367">
            <w:pPr>
              <w:tabs>
                <w:tab w:val="left" w:pos="360"/>
              </w:tabs>
              <w:spacing w:before="0"/>
              <w:contextualSpacing/>
              <w:mirrorIndents/>
              <w:jc w:val="both"/>
              <w:rPr>
                <w:rFonts w:eastAsia="Calibri" w:cstheme="minorHAnsi"/>
                <w:b/>
              </w:rPr>
            </w:pPr>
            <w:r w:rsidRPr="00E51367">
              <w:rPr>
                <w:rFonts w:eastAsia="Calibri" w:cstheme="minorHAnsi"/>
                <w:b/>
              </w:rPr>
              <w:t>What data is needed to register in SAM?</w:t>
            </w:r>
          </w:p>
          <w:p w14:paraId="50378C2B"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SAM registrants are required to submit detailed information on their company in various categories. Additional, non-mandatory information is also requested. Categories of required and requested information include:</w:t>
            </w:r>
          </w:p>
          <w:p w14:paraId="09C22776" w14:textId="77777777" w:rsidR="00357A7C" w:rsidRDefault="00357A7C" w:rsidP="00E51367">
            <w:pPr>
              <w:tabs>
                <w:tab w:val="left" w:pos="360"/>
              </w:tabs>
              <w:spacing w:before="0"/>
              <w:contextualSpacing/>
              <w:mirrorIndents/>
              <w:jc w:val="both"/>
              <w:rPr>
                <w:rFonts w:eastAsia="Calibri" w:cstheme="minorHAnsi"/>
              </w:rPr>
            </w:pPr>
          </w:p>
          <w:p w14:paraId="7E092416" w14:textId="4793BCE3"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General Information - Includes, but is not limited to, DUNS number, CAGE Code, company name, Federal Tax Identification Number (TIN), location, receipts, employee numbers, and web site address.</w:t>
            </w:r>
          </w:p>
          <w:p w14:paraId="3FBA5FBF" w14:textId="77777777" w:rsidR="00655C42" w:rsidRPr="00E51367" w:rsidRDefault="00655C42" w:rsidP="00E51367">
            <w:pPr>
              <w:tabs>
                <w:tab w:val="left" w:pos="360"/>
              </w:tabs>
              <w:spacing w:before="0"/>
              <w:contextualSpacing/>
              <w:mirrorIndents/>
              <w:jc w:val="both"/>
              <w:rPr>
                <w:rFonts w:eastAsia="Calibri" w:cstheme="minorHAnsi"/>
              </w:rPr>
            </w:pPr>
          </w:p>
          <w:p w14:paraId="6BF7F0AF"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Corporate Information - Includes, but is not limited to, organization or business type and SBA-defined socioeconomic characteristics.</w:t>
            </w:r>
          </w:p>
          <w:p w14:paraId="21D962A9" w14:textId="77777777" w:rsidR="00655C42" w:rsidRPr="00E51367" w:rsidRDefault="00655C42" w:rsidP="00E51367">
            <w:pPr>
              <w:tabs>
                <w:tab w:val="left" w:pos="360"/>
              </w:tabs>
              <w:spacing w:before="0"/>
              <w:contextualSpacing/>
              <w:mirrorIndents/>
              <w:jc w:val="both"/>
              <w:rPr>
                <w:rFonts w:eastAsia="Calibri" w:cstheme="minorHAnsi"/>
              </w:rPr>
            </w:pPr>
          </w:p>
          <w:p w14:paraId="2BAAB541"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Goods and Services Information - Includes, but is not limited to, NAICS code, SIC code, Product Service (PSC) code, and Federal Supply Classification (FSC) code.</w:t>
            </w:r>
          </w:p>
          <w:p w14:paraId="23C3013A" w14:textId="5A4DB5B3"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Financial Information - Includes, but is not limited to, financial institution, American Banking Association (ABA) routing number, account number, remittance address, lock box number, automated clearing house (ACH) information, and credit card information.</w:t>
            </w:r>
          </w:p>
          <w:p w14:paraId="7BC12239" w14:textId="77777777" w:rsidR="00357A7C" w:rsidRDefault="00357A7C" w:rsidP="00E51367">
            <w:pPr>
              <w:tabs>
                <w:tab w:val="left" w:pos="360"/>
              </w:tabs>
              <w:spacing w:before="0"/>
              <w:contextualSpacing/>
              <w:mirrorIndents/>
              <w:jc w:val="both"/>
              <w:rPr>
                <w:rFonts w:eastAsia="Calibri" w:cstheme="minorHAnsi"/>
              </w:rPr>
            </w:pPr>
          </w:p>
          <w:p w14:paraId="0B12CF1D" w14:textId="40FB177E"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xml:space="preserve">* Point of Contact (POC) Information - Includes, but is not limited to, the primary and alternate points of contact and the electronic business, past performance, and government points of contact. </w:t>
            </w:r>
          </w:p>
          <w:p w14:paraId="6BA0321F" w14:textId="77777777" w:rsidR="00655C42" w:rsidRPr="00E51367" w:rsidRDefault="00655C42" w:rsidP="00E51367">
            <w:pPr>
              <w:tabs>
                <w:tab w:val="left" w:pos="360"/>
              </w:tabs>
              <w:spacing w:before="0"/>
              <w:contextualSpacing/>
              <w:mirrorIndents/>
              <w:jc w:val="both"/>
              <w:rPr>
                <w:rFonts w:eastAsia="Calibri" w:cstheme="minorHAnsi"/>
              </w:rPr>
            </w:pPr>
            <w:r w:rsidRPr="00E51367">
              <w:rPr>
                <w:rFonts w:eastAsia="Calibri" w:cstheme="minorHAnsi"/>
              </w:rPr>
              <w:t xml:space="preserve">* Electronic Data Interchange (EDI) Information - Includes, but is not limited to, the EDI point of contact and his or her telephone, e-mail, and physical address. </w:t>
            </w:r>
          </w:p>
          <w:p w14:paraId="699EF6D7" w14:textId="7BAFBE01" w:rsidR="00655C42" w:rsidRPr="00877F37" w:rsidRDefault="00655C42" w:rsidP="00E51367">
            <w:pPr>
              <w:tabs>
                <w:tab w:val="left" w:pos="360"/>
              </w:tabs>
              <w:spacing w:before="0"/>
              <w:contextualSpacing/>
              <w:mirrorIndents/>
              <w:rPr>
                <w:rFonts w:cstheme="minorHAnsi"/>
              </w:rPr>
            </w:pPr>
            <w:r w:rsidRPr="00E51367">
              <w:rPr>
                <w:rFonts w:eastAsia="Calibri" w:cstheme="minorHAnsi"/>
              </w:rPr>
              <w:t>(*Note: EDI Information is optional and may be provided only for businesses interested in conducting transactions through EDI.)</w:t>
            </w:r>
          </w:p>
        </w:tc>
        <w:tc>
          <w:tcPr>
            <w:tcW w:w="2483" w:type="pct"/>
          </w:tcPr>
          <w:p w14:paraId="6088CD1E" w14:textId="77777777" w:rsidR="00655C42" w:rsidRPr="00877F37" w:rsidRDefault="00655C42" w:rsidP="00E51367">
            <w:pPr>
              <w:tabs>
                <w:tab w:val="left" w:pos="360"/>
              </w:tabs>
              <w:spacing w:before="0"/>
              <w:contextualSpacing/>
              <w:mirrorIndents/>
              <w:jc w:val="both"/>
              <w:rPr>
                <w:rFonts w:eastAsia="Calibri" w:cstheme="minorHAnsi"/>
                <w:b/>
                <w:lang w:val="uk-UA"/>
              </w:rPr>
            </w:pPr>
            <w:r w:rsidRPr="00877F37">
              <w:rPr>
                <w:rFonts w:cstheme="minorHAnsi"/>
                <w:b/>
                <w:lang w:val="uk-UA" w:eastAsia="uk-UA"/>
              </w:rPr>
              <w:t>Вказівки щодо отримання номерів DUNS і SAM</w:t>
            </w:r>
          </w:p>
          <w:p w14:paraId="1D5D1AEB"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7B31F254" w14:textId="6E8FCA9F" w:rsidR="00655C42" w:rsidRPr="00E51367" w:rsidRDefault="00655C42" w:rsidP="00E51367">
            <w:pPr>
              <w:tabs>
                <w:tab w:val="left" w:pos="360"/>
              </w:tabs>
              <w:spacing w:before="0"/>
              <w:contextualSpacing/>
              <w:mirrorIndents/>
              <w:jc w:val="both"/>
              <w:rPr>
                <w:rFonts w:eastAsia="Calibri" w:cstheme="minorHAnsi"/>
                <w:b/>
                <w:lang w:val="uk-UA"/>
              </w:rPr>
            </w:pPr>
            <w:r w:rsidRPr="00E51367">
              <w:rPr>
                <w:rFonts w:cstheme="minorHAnsi"/>
                <w:b/>
                <w:lang w:val="uk-UA" w:eastAsia="uk-UA"/>
              </w:rPr>
              <w:t>Що таке DUNS?</w:t>
            </w:r>
          </w:p>
          <w:p w14:paraId="462A7913"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Універсальна система нумерації даних (DUNS) - це система, яку розробила та підтримує «Дан енд Бредстріт» (D&amp;B - компанія, яка надає інформацію про корпорації для використання її при прийнятті рішень про надання кредиту), яка створена для присвоєння унікального ідентифікаційного номера (номера DUNS) суб'єктам господарювання. База даних DUNS містить понад 100 мільйонів записів компаній з усього світу та використовується Урядом Сполучених Штатів, Організацією Об'єднаних Націй і Європейською Комісією для ідентифікації компаній. Номер DUNS широко використовується як комерційними, так і федеральними організаціями, а з жовтня 1994 року використовується у якості стандартного ідентифікаційного номера компанії у процедурах електронних федеральних закупівель. У квітні 1998 року номер DUNS був включений до Зводу правил державних закупівель (FAR) у якості ідентифікаційного коду підрядника Федерального уряду в усіх видах діяльності, пов'язаних із закупівлями.</w:t>
            </w:r>
          </w:p>
          <w:p w14:paraId="1E337D92"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7F78245D" w14:textId="17F49CE3"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Чому від мене вимагається отримання номера DUNS?</w:t>
            </w:r>
          </w:p>
          <w:p w14:paraId="3F17F467" w14:textId="77777777" w:rsidR="00655C42" w:rsidRPr="00E51367" w:rsidRDefault="00655C42" w:rsidP="00E51367">
            <w:pPr>
              <w:tabs>
                <w:tab w:val="left" w:pos="360"/>
              </w:tabs>
              <w:spacing w:before="0"/>
              <w:contextualSpacing/>
              <w:mirrorIndents/>
              <w:jc w:val="both"/>
              <w:rPr>
                <w:rFonts w:eastAsia="Calibri" w:cstheme="minorHAnsi"/>
                <w:lang w:val="uk-UA"/>
              </w:rPr>
            </w:pPr>
            <w:r w:rsidRPr="00E51367">
              <w:rPr>
                <w:rFonts w:cstheme="minorHAnsi"/>
                <w:lang w:val="uk-UA" w:eastAsia="uk-UA"/>
              </w:rPr>
              <w:t xml:space="preserve">Законодавством США, зокрема, Федеральним законом підзвітності та прозорості фінансування 2006 року (Pub.L. 109-282) з поправками відповідно до розділу 6202 Закону про прозорість урядового фінансування 2008 року (Pub.L. 110-252), від усіх суб'єктів господарювання, які мають ділові відносини з Урядом США, вимагається реєстрація у Системі управління державними замовленнями - єдиній, безкоштовній, загальнодоступній для пошуку веб-сторінці, яка містить інформацію про кожне федеральне замовлення. У рамках цієї вимоги звітності, від генеральних підрядників, таких як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 xml:space="preserve">, вимагається представлення інформації про переможців тендерів, як зазначено у FAR 52.204-10 і частині 170 2CFR. Компанія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зобов'язана звітувати про субконтракти вартістю понад 30000 дол. США у рамках генерального контракту та субгранти у рамках генеральних грантів або генеральних угод про підтримку вартістю понад 25000 дол. США незалежно від місця їх виконання. Оскільки Уряд США використовує номери DUNS для унікальної ідентифікації суб'єктів господарювання й організацій, від компанії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 xml:space="preserve"> вимагається внесення даних про субгрант з відповідним номером DUNS.</w:t>
            </w:r>
          </w:p>
          <w:p w14:paraId="6E522F35"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6C314E21" w14:textId="38F6C78D"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Чи за присвоєння номера DUNS стягується плата?</w:t>
            </w:r>
          </w:p>
          <w:p w14:paraId="3A8F3742"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Ні. Присвоєння номера DUNS абсолютно безкоштовне для усіх суб'єктів, які мають ділові відносини з Федеральним урядом, включаючи існуючих і потенційних підрядників, грантоотримувачів і отримувачів позик.</w:t>
            </w:r>
          </w:p>
          <w:p w14:paraId="73167B9B"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1008CCEE" w14:textId="63FCC4CB"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Як отримати номер DUNS?</w:t>
            </w:r>
          </w:p>
          <w:p w14:paraId="3CAA88A0" w14:textId="77777777" w:rsidR="00655C42" w:rsidRPr="00E51367" w:rsidRDefault="00655C42" w:rsidP="00E51367">
            <w:pPr>
              <w:tabs>
                <w:tab w:val="left" w:pos="360"/>
              </w:tabs>
              <w:spacing w:before="0"/>
              <w:contextualSpacing/>
              <w:mirrorIndents/>
              <w:jc w:val="both"/>
              <w:rPr>
                <w:rFonts w:cstheme="minorHAnsi"/>
                <w:lang w:val="uk-UA" w:eastAsia="uk-UA"/>
              </w:rPr>
            </w:pPr>
            <w:r w:rsidRPr="00E51367">
              <w:rPr>
                <w:rFonts w:cstheme="minorHAnsi"/>
                <w:lang w:val="uk-UA" w:eastAsia="uk-UA"/>
              </w:rPr>
              <w:t xml:space="preserve">Номери DUNS можна отримати онлайн на веб-сторінці </w:t>
            </w:r>
            <w:hyperlink r:id="rId41" w:history="1">
              <w:r w:rsidRPr="00E51367">
                <w:rPr>
                  <w:rFonts w:cstheme="minorHAnsi"/>
                  <w:color w:val="0000FF"/>
                  <w:u w:val="single"/>
                </w:rPr>
                <w:t>http</w:t>
              </w:r>
              <w:r w:rsidRPr="00E51367">
                <w:rPr>
                  <w:rFonts w:cstheme="minorHAnsi"/>
                  <w:color w:val="0000FF"/>
                  <w:u w:val="single"/>
                  <w:lang w:val="ru-RU"/>
                </w:rPr>
                <w:t>://</w:t>
              </w:r>
              <w:r w:rsidRPr="00E51367">
                <w:rPr>
                  <w:rFonts w:cstheme="minorHAnsi"/>
                  <w:color w:val="0000FF"/>
                  <w:u w:val="single"/>
                </w:rPr>
                <w:t>fedgov</w:t>
              </w:r>
              <w:r w:rsidRPr="00E51367">
                <w:rPr>
                  <w:rFonts w:cstheme="minorHAnsi"/>
                  <w:color w:val="0000FF"/>
                  <w:u w:val="single"/>
                  <w:lang w:val="ru-RU"/>
                </w:rPr>
                <w:t>.</w:t>
              </w:r>
              <w:r w:rsidRPr="00E51367">
                <w:rPr>
                  <w:rFonts w:cstheme="minorHAnsi"/>
                  <w:color w:val="0000FF"/>
                  <w:u w:val="single"/>
                </w:rPr>
                <w:t>dnb</w:t>
              </w:r>
              <w:r w:rsidRPr="00E51367">
                <w:rPr>
                  <w:rFonts w:cstheme="minorHAnsi"/>
                  <w:color w:val="0000FF"/>
                  <w:u w:val="single"/>
                  <w:lang w:val="ru-RU"/>
                </w:rPr>
                <w:t>.</w:t>
              </w:r>
              <w:r w:rsidRPr="00E51367">
                <w:rPr>
                  <w:rFonts w:cstheme="minorHAnsi"/>
                  <w:color w:val="0000FF"/>
                  <w:u w:val="single"/>
                </w:rPr>
                <w:t>com</w:t>
              </w:r>
              <w:r w:rsidRPr="00E51367">
                <w:rPr>
                  <w:rFonts w:cstheme="minorHAnsi"/>
                  <w:color w:val="0000FF"/>
                  <w:u w:val="single"/>
                  <w:lang w:val="ru-RU"/>
                </w:rPr>
                <w:t>/</w:t>
              </w:r>
              <w:r w:rsidRPr="00E51367">
                <w:rPr>
                  <w:rFonts w:cstheme="minorHAnsi"/>
                  <w:color w:val="0000FF"/>
                  <w:u w:val="single"/>
                </w:rPr>
                <w:t>webform</w:t>
              </w:r>
              <w:r w:rsidRPr="00E51367">
                <w:rPr>
                  <w:rFonts w:cstheme="minorHAnsi"/>
                  <w:color w:val="0000FF"/>
                  <w:u w:val="single"/>
                  <w:lang w:val="ru-RU"/>
                </w:rPr>
                <w:t>/</w:t>
              </w:r>
              <w:r w:rsidRPr="00E51367">
                <w:rPr>
                  <w:rFonts w:cstheme="minorHAnsi"/>
                  <w:color w:val="0000FF"/>
                  <w:u w:val="single"/>
                </w:rPr>
                <w:t>pages</w:t>
              </w:r>
              <w:r w:rsidRPr="00E51367">
                <w:rPr>
                  <w:rFonts w:cstheme="minorHAnsi"/>
                  <w:color w:val="0000FF"/>
                  <w:u w:val="single"/>
                  <w:lang w:val="ru-RU"/>
                </w:rPr>
                <w:t>/</w:t>
              </w:r>
              <w:r w:rsidRPr="00E51367">
                <w:rPr>
                  <w:rFonts w:cstheme="minorHAnsi"/>
                  <w:color w:val="0000FF"/>
                  <w:u w:val="single"/>
                </w:rPr>
                <w:t>CCRSearch</w:t>
              </w:r>
              <w:r w:rsidRPr="00E51367">
                <w:rPr>
                  <w:rFonts w:cstheme="minorHAnsi"/>
                  <w:color w:val="0000FF"/>
                  <w:u w:val="single"/>
                  <w:lang w:val="ru-RU"/>
                </w:rPr>
                <w:t>.</w:t>
              </w:r>
              <w:r w:rsidRPr="00E51367">
                <w:rPr>
                  <w:rFonts w:cstheme="minorHAnsi"/>
                  <w:color w:val="0000FF"/>
                  <w:u w:val="single"/>
                </w:rPr>
                <w:t>jsp</w:t>
              </w:r>
            </w:hyperlink>
            <w:r w:rsidRPr="00E51367">
              <w:rPr>
                <w:rFonts w:cstheme="minorHAnsi"/>
                <w:lang w:val="uk-UA" w:eastAsia="uk-UA"/>
              </w:rPr>
              <w:t xml:space="preserve"> або за телефоном 1-800-234-3867 (тільки для запитів зі США, Пуерто-Рико та Віргінських островів). </w:t>
            </w:r>
          </w:p>
          <w:p w14:paraId="75482482" w14:textId="77777777" w:rsidR="00655C42" w:rsidRPr="00E51367" w:rsidRDefault="00655C42" w:rsidP="00E51367">
            <w:pPr>
              <w:tabs>
                <w:tab w:val="left" w:pos="360"/>
              </w:tabs>
              <w:spacing w:before="0"/>
              <w:contextualSpacing/>
              <w:mirrorIndents/>
              <w:rPr>
                <w:rFonts w:cstheme="minorHAnsi"/>
                <w:color w:val="000000"/>
                <w:lang w:val="ru-RU"/>
              </w:rPr>
            </w:pPr>
            <w:r w:rsidRPr="00E51367">
              <w:rPr>
                <w:rFonts w:eastAsia="Calibri" w:cstheme="minorHAnsi"/>
                <w:lang w:val="ru-RU"/>
              </w:rPr>
              <w:t xml:space="preserve">(А також </w:t>
            </w:r>
            <w:hyperlink r:id="rId42" w:tgtFrame="_blank" w:history="1">
              <w:r w:rsidRPr="00E51367">
                <w:rPr>
                  <w:rStyle w:val="Hyperlink"/>
                  <w:rFonts w:cstheme="minorHAnsi"/>
                </w:rPr>
                <w:t>https</w:t>
              </w:r>
              <w:r w:rsidRPr="00E51367">
                <w:rPr>
                  <w:rStyle w:val="Hyperlink"/>
                  <w:rFonts w:cstheme="minorHAnsi"/>
                  <w:lang w:val="ru-RU"/>
                </w:rPr>
                <w:t>://</w:t>
              </w:r>
              <w:r w:rsidRPr="00E51367">
                <w:rPr>
                  <w:rStyle w:val="Hyperlink"/>
                  <w:rFonts w:cstheme="minorHAnsi"/>
                </w:rPr>
                <w:t>fedgov</w:t>
              </w:r>
              <w:r w:rsidRPr="00E51367">
                <w:rPr>
                  <w:rStyle w:val="Hyperlink"/>
                  <w:rFonts w:cstheme="minorHAnsi"/>
                  <w:lang w:val="ru-RU"/>
                </w:rPr>
                <w:t>.</w:t>
              </w:r>
              <w:r w:rsidRPr="00E51367">
                <w:rPr>
                  <w:rStyle w:val="Hyperlink"/>
                  <w:rFonts w:cstheme="minorHAnsi"/>
                </w:rPr>
                <w:t>dnb</w:t>
              </w:r>
              <w:r w:rsidRPr="00E51367">
                <w:rPr>
                  <w:rStyle w:val="Hyperlink"/>
                  <w:rFonts w:cstheme="minorHAnsi"/>
                  <w:lang w:val="ru-RU"/>
                </w:rPr>
                <w:t>.</w:t>
              </w:r>
              <w:r w:rsidRPr="00E51367">
                <w:rPr>
                  <w:rStyle w:val="Hyperlink"/>
                  <w:rFonts w:cstheme="minorHAnsi"/>
                </w:rPr>
                <w:t>com</w:t>
              </w:r>
              <w:r w:rsidRPr="00E51367">
                <w:rPr>
                  <w:rStyle w:val="Hyperlink"/>
                  <w:rFonts w:cstheme="minorHAnsi"/>
                  <w:lang w:val="ru-RU"/>
                </w:rPr>
                <w:t>/</w:t>
              </w:r>
              <w:r w:rsidRPr="00E51367">
                <w:rPr>
                  <w:rStyle w:val="Hyperlink"/>
                  <w:rFonts w:cstheme="minorHAnsi"/>
                </w:rPr>
                <w:t>webform</w:t>
              </w:r>
            </w:hyperlink>
            <w:r w:rsidRPr="00E51367">
              <w:rPr>
                <w:rFonts w:cstheme="minorHAnsi"/>
                <w:color w:val="000000"/>
                <w:lang w:val="ru-RU"/>
              </w:rPr>
              <w:t>)</w:t>
            </w:r>
          </w:p>
          <w:p w14:paraId="6BAD8CE1" w14:textId="77777777" w:rsidR="00655C42" w:rsidRPr="00E51367" w:rsidRDefault="00655C42" w:rsidP="00E51367">
            <w:pPr>
              <w:tabs>
                <w:tab w:val="left" w:pos="360"/>
              </w:tabs>
              <w:spacing w:before="0"/>
              <w:contextualSpacing/>
              <w:mirrorIndents/>
              <w:jc w:val="both"/>
              <w:rPr>
                <w:rFonts w:eastAsia="Calibri" w:cstheme="minorHAnsi"/>
                <w:lang w:val="ru-RU"/>
              </w:rPr>
            </w:pPr>
          </w:p>
          <w:p w14:paraId="07B92FE8" w14:textId="362D8FA6" w:rsidR="00655C42" w:rsidRPr="00877F37" w:rsidRDefault="00655C42" w:rsidP="00E51367">
            <w:pPr>
              <w:tabs>
                <w:tab w:val="left" w:pos="360"/>
              </w:tabs>
              <w:spacing w:before="0"/>
              <w:contextualSpacing/>
              <w:mirrorIndents/>
              <w:jc w:val="both"/>
              <w:rPr>
                <w:rFonts w:eastAsia="Calibri" w:cstheme="minorHAnsi"/>
                <w:lang w:val="uk-UA"/>
              </w:rPr>
            </w:pPr>
            <w:r w:rsidRPr="00E51367">
              <w:rPr>
                <w:rFonts w:cstheme="minorHAnsi"/>
                <w:b/>
                <w:lang w:val="uk-UA" w:eastAsia="uk-UA"/>
              </w:rPr>
              <w:t>Яка інформація потрібна для присвоєння номера DUNS?</w:t>
            </w:r>
          </w:p>
          <w:p w14:paraId="666F9BB0"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Для подання запиту на присвоєння номера DUNS, Вам необхідно надати наступну інформацію:</w:t>
            </w:r>
          </w:p>
          <w:p w14:paraId="62B4A8EB"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lang w:val="uk-UA" w:eastAsia="uk-UA"/>
              </w:rPr>
              <w:t>Офіційна назва та структура</w:t>
            </w:r>
          </w:p>
          <w:p w14:paraId="47C1347C"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lang w:val="uk-UA" w:eastAsia="uk-UA"/>
              </w:rPr>
              <w:t xml:space="preserve">Комерційне позначення, псевдонім, під яким ведеться бізнес (DBA), або інша назва, з якою зазвичай асоціюється Ваша організація </w:t>
            </w:r>
          </w:p>
          <w:p w14:paraId="5A074F37"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lang w:val="ru-RU"/>
              </w:rPr>
            </w:pPr>
            <w:r w:rsidRPr="00E51367">
              <w:rPr>
                <w:rFonts w:cstheme="minorHAnsi"/>
                <w:color w:val="000000"/>
                <w:lang w:val="uk-UA" w:eastAsia="uk-UA"/>
              </w:rPr>
              <w:t xml:space="preserve">Фізична адреса, місто, країна та поштовий індекс </w:t>
            </w:r>
          </w:p>
          <w:p w14:paraId="6576C679"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lang w:val="ru-RU"/>
              </w:rPr>
            </w:pPr>
            <w:r w:rsidRPr="00E51367">
              <w:rPr>
                <w:rFonts w:cstheme="minorHAnsi"/>
                <w:color w:val="000000"/>
                <w:lang w:val="uk-UA" w:eastAsia="uk-UA"/>
              </w:rPr>
              <w:t xml:space="preserve">Поштова адреса (якщо відрізняється від фізичної) </w:t>
            </w:r>
          </w:p>
          <w:p w14:paraId="18A8F377"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lang w:val="uk-UA" w:eastAsia="uk-UA"/>
              </w:rPr>
              <w:t xml:space="preserve">Номер телефону </w:t>
            </w:r>
          </w:p>
          <w:p w14:paraId="2490D81A"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lang w:val="uk-UA" w:eastAsia="uk-UA"/>
              </w:rPr>
              <w:t xml:space="preserve">Ім'я контактної особи </w:t>
            </w:r>
          </w:p>
          <w:p w14:paraId="63BF15F0"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lang w:val="uk-UA" w:eastAsia="uk-UA"/>
              </w:rPr>
              <w:t xml:space="preserve">Кількість працівників за Вашим місцезнаходженням </w:t>
            </w:r>
          </w:p>
          <w:p w14:paraId="34B996BE"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rPr>
            </w:pPr>
            <w:r w:rsidRPr="00E51367">
              <w:rPr>
                <w:rFonts w:cstheme="minorHAnsi"/>
                <w:color w:val="000000"/>
                <w:lang w:val="uk-UA" w:eastAsia="uk-UA"/>
              </w:rPr>
              <w:t xml:space="preserve">Опис діяльності та її код (коди Стандартної галузевої класифікації (SIC) можна знайти на сторінці </w:t>
            </w:r>
            <w:hyperlink r:id="rId43" w:history="1">
              <w:r w:rsidRPr="00E51367">
                <w:rPr>
                  <w:rFonts w:cstheme="minorHAnsi"/>
                  <w:color w:val="0000FF"/>
                  <w:u w:val="single"/>
                </w:rPr>
                <w:t>https://www.osha.gov/pls/imis/sicsearch.html</w:t>
              </w:r>
            </w:hyperlink>
            <w:r w:rsidRPr="00E51367">
              <w:rPr>
                <w:rFonts w:cstheme="minorHAnsi"/>
                <w:color w:val="000000"/>
                <w:lang w:val="uk-UA" w:eastAsia="uk-UA"/>
              </w:rPr>
              <w:t xml:space="preserve">) </w:t>
            </w:r>
          </w:p>
          <w:p w14:paraId="4ED8C8D8" w14:textId="77777777"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lang w:val="ru-RU"/>
              </w:rPr>
            </w:pPr>
            <w:r w:rsidRPr="00E51367">
              <w:rPr>
                <w:rFonts w:cstheme="minorHAnsi"/>
                <w:color w:val="000000"/>
                <w:lang w:val="uk-UA" w:eastAsia="uk-UA"/>
              </w:rPr>
              <w:t>Інформація про річний об'єм продажу та доходу</w:t>
            </w:r>
          </w:p>
          <w:p w14:paraId="5EB87117" w14:textId="7E2C0E0A" w:rsidR="00655C42" w:rsidRPr="00E51367" w:rsidRDefault="00655C42" w:rsidP="00D44B56">
            <w:pPr>
              <w:numPr>
                <w:ilvl w:val="0"/>
                <w:numId w:val="14"/>
              </w:numPr>
              <w:tabs>
                <w:tab w:val="left" w:pos="360"/>
              </w:tabs>
              <w:spacing w:before="0"/>
              <w:ind w:left="0" w:firstLine="0"/>
              <w:contextualSpacing/>
              <w:mirrorIndents/>
              <w:jc w:val="both"/>
              <w:rPr>
                <w:rFonts w:cstheme="minorHAnsi"/>
                <w:color w:val="000000"/>
                <w:lang w:val="ru-RU"/>
              </w:rPr>
            </w:pPr>
            <w:r w:rsidRPr="00E51367">
              <w:rPr>
                <w:rFonts w:cstheme="minorHAnsi"/>
                <w:color w:val="000000"/>
                <w:lang w:val="uk-UA" w:eastAsia="uk-UA"/>
              </w:rPr>
              <w:t xml:space="preserve">Назва та адреса головного офісу (якщо компанія є підзвітною материнській компанії) </w:t>
            </w:r>
          </w:p>
          <w:p w14:paraId="33712CEC"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64D7725E" w14:textId="295EC325"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b/>
                <w:lang w:val="uk-UA" w:eastAsia="uk-UA"/>
              </w:rPr>
              <w:t>Скільки потрібно часу для отримання номера DUNS?</w:t>
            </w:r>
          </w:p>
          <w:p w14:paraId="384B7962" w14:textId="77777777" w:rsidR="00655C42" w:rsidRPr="00E51367" w:rsidRDefault="00655C42" w:rsidP="00E51367">
            <w:pPr>
              <w:tabs>
                <w:tab w:val="left" w:pos="360"/>
              </w:tabs>
              <w:spacing w:before="0"/>
              <w:contextualSpacing/>
              <w:mirrorIndents/>
              <w:jc w:val="both"/>
              <w:rPr>
                <w:rFonts w:cstheme="minorHAnsi"/>
                <w:lang w:val="ru-RU" w:eastAsia="uk-UA"/>
              </w:rPr>
            </w:pPr>
            <w:r w:rsidRPr="00E51367">
              <w:rPr>
                <w:rFonts w:cstheme="minorHAnsi"/>
                <w:lang w:val="uk-UA" w:eastAsia="uk-UA"/>
              </w:rPr>
              <w:t>За звичайних обставин, якщо використовувати веб-форму D&amp;B, номер DUNS присвоюється протягом 1-2 робочих днів. Якщо запит надається телефоном, номер DUNS присвоюється негайно.</w:t>
            </w:r>
          </w:p>
          <w:p w14:paraId="2C76DAC4"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3C704DB5" w14:textId="267332F6" w:rsidR="00655C42" w:rsidRPr="00E51367" w:rsidRDefault="00655C42" w:rsidP="00E51367">
            <w:pPr>
              <w:tabs>
                <w:tab w:val="left" w:pos="360"/>
              </w:tabs>
              <w:spacing w:before="0"/>
              <w:contextualSpacing/>
              <w:mirrorIndents/>
              <w:jc w:val="both"/>
              <w:rPr>
                <w:rFonts w:cstheme="minorHAnsi"/>
                <w:b/>
                <w:lang w:val="ru-RU"/>
              </w:rPr>
            </w:pPr>
            <w:r w:rsidRPr="00E51367">
              <w:rPr>
                <w:rFonts w:cstheme="minorHAnsi"/>
                <w:b/>
                <w:lang w:val="uk-UA" w:eastAsia="uk-UA"/>
              </w:rPr>
              <w:t>Чи існують винятки з вимоги щодо наявності номера DUNS?</w:t>
            </w:r>
          </w:p>
          <w:p w14:paraId="3B61EA80" w14:textId="77777777" w:rsidR="00655C42" w:rsidRPr="00E51367" w:rsidRDefault="00655C42" w:rsidP="00E51367">
            <w:pPr>
              <w:tabs>
                <w:tab w:val="left" w:pos="360"/>
              </w:tabs>
              <w:spacing w:before="0"/>
              <w:contextualSpacing/>
              <w:mirrorIndents/>
              <w:jc w:val="both"/>
              <w:rPr>
                <w:rFonts w:cstheme="minorHAnsi"/>
                <w:lang w:val="uk-UA" w:eastAsia="uk-UA"/>
              </w:rPr>
            </w:pPr>
            <w:r w:rsidRPr="00E51367">
              <w:rPr>
                <w:rFonts w:cstheme="minorHAnsi"/>
                <w:lang w:val="uk-UA" w:eastAsia="uk-UA"/>
              </w:rPr>
              <w:t xml:space="preserve">Деякі генеральні контракти можуть передбачати винятки з огляду на доходи організації-переможця тендеру протягом попереднього податкового року або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може погодитися, що реєстрація з використанням веб-форми D&amp;B у деяких випадках може бути непрактичною. Організації можуть обговорити ці варіанти з представником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w:t>
            </w:r>
          </w:p>
          <w:p w14:paraId="2B826CE8"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37899207" w14:textId="25042815" w:rsidR="00655C42" w:rsidRPr="00E51367" w:rsidRDefault="00655C42" w:rsidP="00E51367">
            <w:pPr>
              <w:tabs>
                <w:tab w:val="left" w:pos="360"/>
              </w:tabs>
              <w:spacing w:before="0"/>
              <w:contextualSpacing/>
              <w:mirrorIndents/>
              <w:jc w:val="both"/>
              <w:rPr>
                <w:rFonts w:eastAsia="Calibri" w:cstheme="minorHAnsi"/>
                <w:b/>
                <w:lang w:val="uk-UA"/>
              </w:rPr>
            </w:pPr>
            <w:r w:rsidRPr="00E51367">
              <w:rPr>
                <w:rFonts w:cstheme="minorHAnsi"/>
                <w:b/>
                <w:lang w:val="uk-UA" w:eastAsia="uk-UA"/>
              </w:rPr>
              <w:t>Що таке CCR/SAM?</w:t>
            </w:r>
          </w:p>
          <w:p w14:paraId="33B3E2AC"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Центральний реєстр підрядників (CCR) — який збирав, перевіряв, зберігав і поширював дані для підтримки присудження контрактів і закупівель агентства — був об'єднаний з іншими федеральними системами у Систему управління державними замовленнями (SAM). SAM - це офіційна, безкоштовна веб-сторінка, що підтримується Урядом США. За реєстрацію та зберігання реєстраційного запису Вашої організації не стягується ЖОДНА плата.</w:t>
            </w:r>
          </w:p>
          <w:p w14:paraId="3487580B"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355CF1D4" w14:textId="7C67C898" w:rsidR="00655C42" w:rsidRPr="00E51367" w:rsidRDefault="00655C42" w:rsidP="00E51367">
            <w:pPr>
              <w:tabs>
                <w:tab w:val="left" w:pos="360"/>
              </w:tabs>
              <w:spacing w:before="0"/>
              <w:contextualSpacing/>
              <w:mirrorIndents/>
              <w:jc w:val="both"/>
              <w:rPr>
                <w:rFonts w:cstheme="minorHAnsi"/>
                <w:b/>
                <w:lang w:val="ru-RU" w:eastAsia="uk-UA"/>
              </w:rPr>
            </w:pPr>
            <w:r w:rsidRPr="00E51367">
              <w:rPr>
                <w:rFonts w:cstheme="minorHAnsi"/>
                <w:b/>
                <w:lang w:val="uk-UA" w:eastAsia="uk-UA"/>
              </w:rPr>
              <w:t>Коли треба зареєструватися у SAM?</w:t>
            </w:r>
          </w:p>
          <w:p w14:paraId="49B62868" w14:textId="77777777" w:rsidR="00655C42" w:rsidRPr="00E51367" w:rsidRDefault="00655C42" w:rsidP="00E51367">
            <w:pPr>
              <w:tabs>
                <w:tab w:val="left" w:pos="360"/>
              </w:tabs>
              <w:spacing w:before="0"/>
              <w:contextualSpacing/>
              <w:mirrorIndents/>
              <w:jc w:val="both"/>
              <w:rPr>
                <w:rFonts w:eastAsia="Calibri" w:cstheme="minorHAnsi"/>
                <w:lang w:val="uk-UA"/>
              </w:rPr>
            </w:pPr>
            <w:r w:rsidRPr="00E51367">
              <w:rPr>
                <w:rFonts w:cstheme="minorHAnsi"/>
                <w:lang w:val="uk-UA" w:eastAsia="uk-UA"/>
              </w:rPr>
              <w:t xml:space="preserve">Реєстрація у SAM не є обов'язковою для організацій, які отримують грант від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у рамках контракту, субконтракту або угоди про підтримку, але </w:t>
            </w: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вимагає, щоб партнери реєструвалися у SAM, якщо організація відповідає нижчезазначеним критеріям, які вимагають звітності про винагороду вищого керівництва відповідно до вищезгаданих правил FFATA. Реєстрація на веб-сторінці SAM.gov дозволяє організації безпосередньо передавати інформацію та керувати своїми організаційними даними, замість того, щоб надавати їх компанії </w:t>
            </w:r>
            <w:r w:rsidRPr="00E51367">
              <w:rPr>
                <w:rFonts w:cstheme="minorHAnsi"/>
                <w:lang w:eastAsia="uk-UA"/>
              </w:rPr>
              <w:t>DAI</w:t>
            </w:r>
            <w:r w:rsidRPr="00E51367">
              <w:rPr>
                <w:rFonts w:cstheme="minorHAnsi"/>
                <w:lang w:val="uk-UA" w:eastAsia="uk-UA"/>
              </w:rPr>
              <w:t xml:space="preserve"> </w:t>
            </w:r>
            <w:r w:rsidRPr="00E51367">
              <w:rPr>
                <w:rFonts w:cstheme="minorHAnsi"/>
                <w:lang w:eastAsia="uk-UA"/>
              </w:rPr>
              <w:t>Global</w:t>
            </w:r>
            <w:r w:rsidRPr="00E51367">
              <w:rPr>
                <w:rFonts w:cstheme="minorHAnsi"/>
                <w:lang w:val="uk-UA" w:eastAsia="uk-UA"/>
              </w:rPr>
              <w:t xml:space="preserve"> </w:t>
            </w:r>
            <w:r w:rsidRPr="00E51367">
              <w:rPr>
                <w:rFonts w:cstheme="minorHAnsi"/>
                <w:lang w:eastAsia="uk-UA"/>
              </w:rPr>
              <w:t>LLC</w:t>
            </w:r>
            <w:r w:rsidRPr="00E51367">
              <w:rPr>
                <w:rFonts w:cstheme="minorHAnsi"/>
                <w:lang w:val="uk-UA" w:eastAsia="uk-UA"/>
              </w:rPr>
              <w:t>. Вимога повідомлення винагороди п'яти найвище оплачуваних керівників для присудження субконтракту застосовується у тому випадку, якщо протягом попереднього завершеного податкового року Ваша компанія або організація (юридична особа, якій присвоєно номер DUNS):</w:t>
            </w:r>
          </w:p>
          <w:p w14:paraId="6C39082D"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 xml:space="preserve">(1) щонайменше 80%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w:t>
            </w:r>
            <w:r w:rsidRPr="00E51367">
              <w:rPr>
                <w:rFonts w:cstheme="minorHAnsi"/>
                <w:b/>
                <w:lang w:val="uk-UA" w:eastAsia="uk-UA"/>
              </w:rPr>
              <w:t>та</w:t>
            </w:r>
            <w:r w:rsidRPr="00E51367">
              <w:rPr>
                <w:rFonts w:cstheme="minorHAnsi"/>
                <w:lang w:val="uk-UA" w:eastAsia="uk-UA"/>
              </w:rPr>
              <w:t xml:space="preserve"> </w:t>
            </w:r>
          </w:p>
          <w:p w14:paraId="4247A036"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 xml:space="preserve">(2) щонайменше 25000000 дол. США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w:t>
            </w:r>
            <w:r w:rsidRPr="00E51367">
              <w:rPr>
                <w:rFonts w:cstheme="minorHAnsi"/>
                <w:b/>
                <w:lang w:val="uk-UA" w:eastAsia="uk-UA"/>
              </w:rPr>
              <w:t>та</w:t>
            </w:r>
            <w:r w:rsidRPr="00E51367">
              <w:rPr>
                <w:rFonts w:cstheme="minorHAnsi"/>
                <w:lang w:val="uk-UA" w:eastAsia="uk-UA"/>
              </w:rPr>
              <w:t xml:space="preserve"> </w:t>
            </w:r>
          </w:p>
          <w:p w14:paraId="6AC9C59F" w14:textId="41FA8185"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 xml:space="preserve">(3) громадськість </w:t>
            </w:r>
            <w:r w:rsidRPr="00E51367">
              <w:rPr>
                <w:rFonts w:cstheme="minorHAnsi"/>
                <w:b/>
                <w:lang w:val="uk-UA" w:eastAsia="uk-UA"/>
              </w:rPr>
              <w:t>не</w:t>
            </w:r>
            <w:r w:rsidRPr="00E51367">
              <w:rPr>
                <w:rFonts w:cstheme="minorHAnsi"/>
                <w:lang w:val="uk-UA" w:eastAsia="uk-UA"/>
              </w:rPr>
              <w:t xml:space="preserve"> має доступу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подається згідно з положеннями розділу 13(a) або 15(d) Закону про торгівлю цінними паперами 1934 року (15 U.S.C. 78m(a), 78o(d)) або розділу 6104 Кодексу внутрішніх доходів США 1986 року.</w:t>
            </w:r>
          </w:p>
          <w:p w14:paraId="59AF6663" w14:textId="77777777" w:rsidR="00655C42" w:rsidRPr="00E51367" w:rsidRDefault="00655C42" w:rsidP="00E51367">
            <w:pPr>
              <w:tabs>
                <w:tab w:val="left" w:pos="360"/>
              </w:tabs>
              <w:spacing w:before="0"/>
              <w:contextualSpacing/>
              <w:mirrorIndents/>
              <w:jc w:val="both"/>
              <w:rPr>
                <w:rFonts w:cstheme="minorHAnsi"/>
                <w:lang w:val="uk-UA" w:eastAsia="uk-UA"/>
              </w:rPr>
            </w:pPr>
          </w:p>
          <w:p w14:paraId="38F7C719"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 xml:space="preserve">Якщо Ваша організація відповідає критеріям вимоги звітування про винагороду вищого керівництва, у наступних розділах цього документу описані переваги та процедура реєстрації на веб-сторінці SAM.gov. Зареєструватися можна за адресою </w:t>
            </w:r>
            <w:hyperlink r:id="rId44" w:history="1">
              <w:r w:rsidRPr="00E51367">
                <w:rPr>
                  <w:rFonts w:cstheme="minorHAnsi"/>
                  <w:color w:val="0000FF"/>
                  <w:u w:val="single"/>
                </w:rPr>
                <w:t>https</w:t>
              </w:r>
              <w:r w:rsidRPr="00E51367">
                <w:rPr>
                  <w:rFonts w:cstheme="minorHAnsi"/>
                  <w:color w:val="0000FF"/>
                  <w:u w:val="single"/>
                  <w:lang w:val="ru-RU"/>
                </w:rPr>
                <w:t>://</w:t>
              </w:r>
              <w:r w:rsidRPr="00E51367">
                <w:rPr>
                  <w:rFonts w:cstheme="minorHAnsi"/>
                  <w:color w:val="0000FF"/>
                  <w:u w:val="single"/>
                </w:rPr>
                <w:t>www</w:t>
              </w:r>
              <w:r w:rsidRPr="00E51367">
                <w:rPr>
                  <w:rFonts w:cstheme="minorHAnsi"/>
                  <w:color w:val="0000FF"/>
                  <w:u w:val="single"/>
                  <w:lang w:val="ru-RU"/>
                </w:rPr>
                <w:t>.</w:t>
              </w:r>
              <w:r w:rsidRPr="00E51367">
                <w:rPr>
                  <w:rFonts w:cstheme="minorHAnsi"/>
                  <w:color w:val="0000FF"/>
                  <w:u w:val="single"/>
                </w:rPr>
                <w:t>sam</w:t>
              </w:r>
              <w:r w:rsidRPr="00E51367">
                <w:rPr>
                  <w:rFonts w:cstheme="minorHAnsi"/>
                  <w:color w:val="0000FF"/>
                  <w:u w:val="single"/>
                  <w:lang w:val="ru-RU"/>
                </w:rPr>
                <w:t>.</w:t>
              </w:r>
              <w:r w:rsidRPr="00E51367">
                <w:rPr>
                  <w:rFonts w:cstheme="minorHAnsi"/>
                  <w:color w:val="0000FF"/>
                  <w:u w:val="single"/>
                </w:rPr>
                <w:t>gov</w:t>
              </w:r>
            </w:hyperlink>
            <w:r w:rsidRPr="00E51367">
              <w:rPr>
                <w:rFonts w:cstheme="minorHAnsi"/>
                <w:lang w:val="uk-UA" w:eastAsia="uk-UA"/>
              </w:rPr>
              <w:t>. За реєстрацію на цій веб-сторінці плата НЕ стягується.</w:t>
            </w:r>
          </w:p>
          <w:p w14:paraId="149DC979" w14:textId="77777777" w:rsidR="00655C42" w:rsidRPr="00E51367" w:rsidRDefault="00655C42" w:rsidP="00E51367">
            <w:pPr>
              <w:tabs>
                <w:tab w:val="left" w:pos="360"/>
              </w:tabs>
              <w:spacing w:before="0"/>
              <w:contextualSpacing/>
              <w:mirrorIndents/>
              <w:jc w:val="both"/>
              <w:rPr>
                <w:rFonts w:eastAsia="Calibri" w:cstheme="minorHAnsi"/>
                <w:b/>
                <w:lang w:val="ru-RU"/>
              </w:rPr>
            </w:pPr>
          </w:p>
          <w:p w14:paraId="0446F410" w14:textId="77777777"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Чому треба зареєструватися у SAM?</w:t>
            </w:r>
          </w:p>
          <w:p w14:paraId="310DB9C5"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eastAsia="uk-UA"/>
              </w:rPr>
              <w:t>DAI</w:t>
            </w:r>
            <w:r w:rsidRPr="00E51367">
              <w:rPr>
                <w:rFonts w:cstheme="minorHAnsi"/>
                <w:lang w:val="ru-RU" w:eastAsia="uk-UA"/>
              </w:rPr>
              <w:t xml:space="preserve"> </w:t>
            </w:r>
            <w:r w:rsidRPr="00E51367">
              <w:rPr>
                <w:rFonts w:cstheme="minorHAnsi"/>
                <w:lang w:eastAsia="uk-UA"/>
              </w:rPr>
              <w:t>Global</w:t>
            </w:r>
            <w:r w:rsidRPr="00E51367">
              <w:rPr>
                <w:rFonts w:cstheme="minorHAnsi"/>
                <w:lang w:val="ru-RU" w:eastAsia="uk-UA"/>
              </w:rPr>
              <w:t xml:space="preserve"> </w:t>
            </w:r>
            <w:r w:rsidRPr="00E51367">
              <w:rPr>
                <w:rFonts w:cstheme="minorHAnsi"/>
                <w:lang w:eastAsia="uk-UA"/>
              </w:rPr>
              <w:t>LLC</w:t>
            </w:r>
            <w:r w:rsidRPr="00E51367">
              <w:rPr>
                <w:rFonts w:cstheme="minorHAnsi"/>
                <w:lang w:val="uk-UA" w:eastAsia="uk-UA"/>
              </w:rPr>
              <w:t xml:space="preserve"> рекомендує, щоб партнери реєструвалися у SAM, для того, щоб полегшити управління організаційними даними та засвідченнями, пов'язаними з будь-яким федеральним фінансуванням, у тому числі необхідною звітністю про винагороду вищого керівництва. Вимога повідомлення винагороди п'яти найвище оплачуваних керівників для присудження субконтракту застосовується у тому випадку, якщо:</w:t>
            </w:r>
          </w:p>
          <w:p w14:paraId="769C77A1" w14:textId="77777777" w:rsidR="00655C42" w:rsidRPr="00E51367" w:rsidRDefault="00655C42" w:rsidP="00D44B56">
            <w:pPr>
              <w:numPr>
                <w:ilvl w:val="0"/>
                <w:numId w:val="17"/>
              </w:numPr>
              <w:tabs>
                <w:tab w:val="left" w:pos="360"/>
              </w:tabs>
              <w:spacing w:before="0"/>
              <w:ind w:left="0" w:firstLine="0"/>
              <w:contextualSpacing/>
              <w:mirrorIndents/>
              <w:jc w:val="both"/>
              <w:rPr>
                <w:rFonts w:cstheme="minorHAnsi"/>
                <w:bCs/>
                <w:lang w:val="ru-RU"/>
              </w:rPr>
            </w:pPr>
            <w:r w:rsidRPr="00E51367">
              <w:rPr>
                <w:rFonts w:cstheme="minorHAnsi"/>
                <w:lang w:val="uk-UA" w:eastAsia="uk-UA"/>
              </w:rPr>
              <w:t>протягом попереднього завершеного податкового року Ваша компанія або організація (юридична особа, якій присвоєно номер DUNS) (1) щонайменше 80%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 (2) щонайменше 25000000 дол. США свого річного валового доходу отримала в результаті виконання федеральних контрактів або субконтрактів, за рахунок позик, грантів, субгрантів та/або угод про підтримку; та</w:t>
            </w:r>
          </w:p>
          <w:p w14:paraId="6BA65D1D" w14:textId="77777777" w:rsidR="00655C42" w:rsidRPr="00E51367" w:rsidRDefault="00655C42" w:rsidP="00D44B56">
            <w:pPr>
              <w:numPr>
                <w:ilvl w:val="0"/>
                <w:numId w:val="17"/>
              </w:numPr>
              <w:tabs>
                <w:tab w:val="left" w:pos="360"/>
              </w:tabs>
              <w:spacing w:before="0"/>
              <w:ind w:left="0" w:firstLine="0"/>
              <w:contextualSpacing/>
              <w:mirrorIndents/>
              <w:jc w:val="both"/>
              <w:rPr>
                <w:rFonts w:cstheme="minorHAnsi"/>
                <w:bCs/>
                <w:lang w:val="ru-RU"/>
              </w:rPr>
            </w:pPr>
            <w:r w:rsidRPr="00E51367">
              <w:rPr>
                <w:rFonts w:cstheme="minorHAnsi"/>
                <w:lang w:val="uk-UA" w:eastAsia="uk-UA"/>
              </w:rPr>
              <w:t>громадськість не має доступу до інформації про винагороду вищого керівництва Вашої компанії або організації (юридичної особи, якій присвоєно номер DUNS) представленої у формі періодичних звітів, що подається згідно з положеннями розділу 13(a) або 15(d) Закону про торгівлю цінними паперами 1934 року (15 U.S.C. 78m(a), 78o(d)) або розділу 6104 Кодексу внутрішніх доходів США 1986 року.</w:t>
            </w:r>
          </w:p>
          <w:p w14:paraId="5DB9691D"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622BF58F" w14:textId="73173E2E"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Які переваги дає реєстрація у SAM?</w:t>
            </w:r>
          </w:p>
          <w:p w14:paraId="4B786782"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Зареєструвавшись у SAM, Ви отримаєте можливість подавати тендерні пропозиції на укладення контрактів з федеральним урядом. Реєстрація не гарантує Вам здобуття права на укладення урядового контракту та не підвищує рівень Вашого бізнесу. Реєстрація є просто необхідною умовою для участі у торгах на укладення контракту. SAM також забезпечує реєстранту центральне місце зберігання, куди він подає свою інформацію, звільняючи його від необхідності подавати її окремо кожному федеральному агентству чи генеральному підряднику. Коли інформація про Ваш бізнес змінюється, то для того, щоб усі агентства федерального уряду отримали оновлену інформацію, Вам достатньо задокументувати ці зміни лише в одному місці.</w:t>
            </w:r>
          </w:p>
          <w:p w14:paraId="313410A0" w14:textId="77777777" w:rsidR="00FB3058" w:rsidRPr="00E51367" w:rsidRDefault="00FB3058" w:rsidP="00E51367">
            <w:pPr>
              <w:tabs>
                <w:tab w:val="left" w:pos="360"/>
              </w:tabs>
              <w:spacing w:before="0"/>
              <w:contextualSpacing/>
              <w:mirrorIndents/>
              <w:jc w:val="both"/>
              <w:rPr>
                <w:rFonts w:cstheme="minorHAnsi"/>
                <w:b/>
                <w:lang w:val="uk-UA" w:eastAsia="uk-UA"/>
              </w:rPr>
            </w:pPr>
          </w:p>
          <w:p w14:paraId="427E6CA6" w14:textId="531A40C8"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Як зареєструватися у SAM?</w:t>
            </w:r>
          </w:p>
          <w:p w14:paraId="071AEAAF" w14:textId="77777777" w:rsidR="00655C42" w:rsidRPr="00E51367" w:rsidRDefault="00655C42" w:rsidP="00E51367">
            <w:pPr>
              <w:tabs>
                <w:tab w:val="left" w:pos="360"/>
              </w:tabs>
              <w:spacing w:before="0"/>
              <w:contextualSpacing/>
              <w:mirrorIndents/>
              <w:jc w:val="both"/>
              <w:rPr>
                <w:rFonts w:cstheme="minorHAnsi"/>
                <w:lang w:val="ru-RU" w:eastAsia="uk-UA"/>
              </w:rPr>
            </w:pPr>
            <w:r w:rsidRPr="00E51367">
              <w:rPr>
                <w:rFonts w:cstheme="minorHAnsi"/>
                <w:lang w:val="uk-UA" w:eastAsia="uk-UA"/>
              </w:rPr>
              <w:t>Покрокові інструкції для реєстрації у системі SAM для присудження контрактів на цілі сприяння (у рамках грантів/угод про підтримку) наведені у документі:</w:t>
            </w:r>
          </w:p>
          <w:p w14:paraId="2EA9EEE7" w14:textId="77777777" w:rsidR="00655C42" w:rsidRPr="00E51367" w:rsidRDefault="00BA54FA" w:rsidP="00E51367">
            <w:pPr>
              <w:tabs>
                <w:tab w:val="left" w:pos="360"/>
              </w:tabs>
              <w:spacing w:before="0"/>
              <w:contextualSpacing/>
              <w:mirrorIndents/>
              <w:jc w:val="both"/>
              <w:rPr>
                <w:rFonts w:eastAsia="Calibri" w:cstheme="minorHAnsi"/>
                <w:lang w:val="ru-RU"/>
              </w:rPr>
            </w:pPr>
            <w:hyperlink r:id="rId45" w:history="1">
              <w:r w:rsidR="00655C42" w:rsidRPr="00E51367">
                <w:rPr>
                  <w:rFonts w:cstheme="minorHAnsi"/>
                  <w:color w:val="0000FF"/>
                  <w:u w:val="single"/>
                </w:rPr>
                <w:t>https</w:t>
              </w:r>
              <w:r w:rsidR="00655C42" w:rsidRPr="00E51367">
                <w:rPr>
                  <w:rFonts w:cstheme="minorHAnsi"/>
                  <w:color w:val="0000FF"/>
                  <w:u w:val="single"/>
                  <w:lang w:val="ru-RU"/>
                </w:rPr>
                <w:t>://</w:t>
              </w:r>
              <w:r w:rsidR="00655C42" w:rsidRPr="00E51367">
                <w:rPr>
                  <w:rFonts w:cstheme="minorHAnsi"/>
                  <w:color w:val="0000FF"/>
                  <w:u w:val="single"/>
                </w:rPr>
                <w:t>www</w:t>
              </w:r>
              <w:r w:rsidR="00655C42" w:rsidRPr="00E51367">
                <w:rPr>
                  <w:rFonts w:cstheme="minorHAnsi"/>
                  <w:color w:val="0000FF"/>
                  <w:u w:val="single"/>
                  <w:lang w:val="ru-RU"/>
                </w:rPr>
                <w:t>.</w:t>
              </w:r>
              <w:r w:rsidR="00655C42" w:rsidRPr="00E51367">
                <w:rPr>
                  <w:rFonts w:cstheme="minorHAnsi"/>
                  <w:color w:val="0000FF"/>
                  <w:u w:val="single"/>
                </w:rPr>
                <w:t>sam</w:t>
              </w:r>
              <w:r w:rsidR="00655C42" w:rsidRPr="00E51367">
                <w:rPr>
                  <w:rFonts w:cstheme="minorHAnsi"/>
                  <w:color w:val="0000FF"/>
                  <w:u w:val="single"/>
                  <w:lang w:val="ru-RU"/>
                </w:rPr>
                <w:t>.</w:t>
              </w:r>
              <w:r w:rsidR="00655C42" w:rsidRPr="00E51367">
                <w:rPr>
                  <w:rFonts w:cstheme="minorHAnsi"/>
                  <w:color w:val="0000FF"/>
                  <w:u w:val="single"/>
                </w:rPr>
                <w:t>gov</w:t>
              </w:r>
              <w:r w:rsidR="00655C42" w:rsidRPr="00E51367">
                <w:rPr>
                  <w:rFonts w:cstheme="minorHAnsi"/>
                  <w:color w:val="0000FF"/>
                  <w:u w:val="single"/>
                  <w:lang w:val="ru-RU"/>
                </w:rPr>
                <w:t>/</w:t>
              </w:r>
              <w:r w:rsidR="00655C42" w:rsidRPr="00E51367">
                <w:rPr>
                  <w:rFonts w:cstheme="minorHAnsi"/>
                  <w:color w:val="0000FF"/>
                  <w:u w:val="single"/>
                </w:rPr>
                <w:t>sam</w:t>
              </w:r>
              <w:r w:rsidR="00655C42" w:rsidRPr="00E51367">
                <w:rPr>
                  <w:rFonts w:cstheme="minorHAnsi"/>
                  <w:color w:val="0000FF"/>
                  <w:u w:val="single"/>
                  <w:lang w:val="ru-RU"/>
                </w:rPr>
                <w:t>/</w:t>
              </w:r>
              <w:r w:rsidR="00655C42" w:rsidRPr="00E51367">
                <w:rPr>
                  <w:rFonts w:cstheme="minorHAnsi"/>
                  <w:color w:val="0000FF"/>
                  <w:u w:val="single"/>
                </w:rPr>
                <w:t>transcript</w:t>
              </w:r>
              <w:r w:rsidR="00655C42" w:rsidRPr="00E51367">
                <w:rPr>
                  <w:rFonts w:cstheme="minorHAnsi"/>
                  <w:color w:val="0000FF"/>
                  <w:u w:val="single"/>
                  <w:lang w:val="ru-RU"/>
                </w:rPr>
                <w:t>/</w:t>
              </w:r>
              <w:r w:rsidR="00655C42" w:rsidRPr="00E51367">
                <w:rPr>
                  <w:rFonts w:cstheme="minorHAnsi"/>
                  <w:color w:val="0000FF"/>
                  <w:u w:val="single"/>
                </w:rPr>
                <w:t>Quick</w:t>
              </w:r>
              <w:r w:rsidR="00655C42" w:rsidRPr="00E51367">
                <w:rPr>
                  <w:rFonts w:cstheme="minorHAnsi"/>
                  <w:color w:val="0000FF"/>
                  <w:u w:val="single"/>
                  <w:lang w:val="ru-RU"/>
                </w:rPr>
                <w:t>_</w:t>
              </w:r>
              <w:r w:rsidR="00655C42" w:rsidRPr="00E51367">
                <w:rPr>
                  <w:rFonts w:cstheme="minorHAnsi"/>
                  <w:color w:val="0000FF"/>
                  <w:u w:val="single"/>
                </w:rPr>
                <w:t>Guide</w:t>
              </w:r>
              <w:r w:rsidR="00655C42" w:rsidRPr="00E51367">
                <w:rPr>
                  <w:rFonts w:cstheme="minorHAnsi"/>
                  <w:color w:val="0000FF"/>
                  <w:u w:val="single"/>
                  <w:lang w:val="ru-RU"/>
                </w:rPr>
                <w:t>_</w:t>
              </w:r>
              <w:r w:rsidR="00655C42" w:rsidRPr="00E51367">
                <w:rPr>
                  <w:rFonts w:cstheme="minorHAnsi"/>
                  <w:color w:val="0000FF"/>
                  <w:u w:val="single"/>
                </w:rPr>
                <w:t>for</w:t>
              </w:r>
              <w:r w:rsidR="00655C42" w:rsidRPr="00E51367">
                <w:rPr>
                  <w:rFonts w:cstheme="minorHAnsi"/>
                  <w:color w:val="0000FF"/>
                  <w:u w:val="single"/>
                  <w:lang w:val="ru-RU"/>
                </w:rPr>
                <w:t>_</w:t>
              </w:r>
              <w:r w:rsidR="00655C42" w:rsidRPr="00E51367">
                <w:rPr>
                  <w:rFonts w:cstheme="minorHAnsi"/>
                  <w:color w:val="0000FF"/>
                  <w:u w:val="single"/>
                </w:rPr>
                <w:t>Grants</w:t>
              </w:r>
              <w:r w:rsidR="00655C42" w:rsidRPr="00E51367">
                <w:rPr>
                  <w:rFonts w:cstheme="minorHAnsi"/>
                  <w:color w:val="0000FF"/>
                  <w:u w:val="single"/>
                  <w:lang w:val="ru-RU"/>
                </w:rPr>
                <w:t>_</w:t>
              </w:r>
              <w:r w:rsidR="00655C42" w:rsidRPr="00E51367">
                <w:rPr>
                  <w:rFonts w:cstheme="minorHAnsi"/>
                  <w:color w:val="0000FF"/>
                  <w:u w:val="single"/>
                </w:rPr>
                <w:t>Registrations</w:t>
              </w:r>
              <w:r w:rsidR="00655C42" w:rsidRPr="00E51367">
                <w:rPr>
                  <w:rFonts w:cstheme="minorHAnsi"/>
                  <w:color w:val="0000FF"/>
                  <w:u w:val="single"/>
                  <w:lang w:val="ru-RU"/>
                </w:rPr>
                <w:t>.</w:t>
              </w:r>
              <w:r w:rsidR="00655C42" w:rsidRPr="00E51367">
                <w:rPr>
                  <w:rFonts w:cstheme="minorHAnsi"/>
                  <w:color w:val="0000FF"/>
                  <w:u w:val="single"/>
                </w:rPr>
                <w:t>pdf</w:t>
              </w:r>
            </w:hyperlink>
            <w:r w:rsidR="00655C42" w:rsidRPr="00E51367">
              <w:rPr>
                <w:rFonts w:cstheme="minorHAnsi"/>
                <w:lang w:val="uk-UA" w:eastAsia="uk-UA"/>
              </w:rPr>
              <w:t xml:space="preserve"> </w:t>
            </w:r>
          </w:p>
          <w:p w14:paraId="483ED7A7"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Покрокові інструкції для реєстрації контрактів наведені у документі:</w:t>
            </w:r>
          </w:p>
          <w:p w14:paraId="2DE4034D" w14:textId="77777777" w:rsidR="00655C42" w:rsidRPr="00E51367" w:rsidRDefault="00BA54FA" w:rsidP="00E51367">
            <w:pPr>
              <w:tabs>
                <w:tab w:val="left" w:pos="360"/>
              </w:tabs>
              <w:spacing w:before="0"/>
              <w:contextualSpacing/>
              <w:mirrorIndents/>
              <w:jc w:val="both"/>
              <w:rPr>
                <w:rFonts w:eastAsia="Calibri" w:cstheme="minorHAnsi"/>
                <w:lang w:val="ru-RU"/>
              </w:rPr>
            </w:pPr>
            <w:hyperlink r:id="rId46" w:history="1">
              <w:r w:rsidR="00655C42" w:rsidRPr="00E51367">
                <w:rPr>
                  <w:rFonts w:cstheme="minorHAnsi"/>
                  <w:color w:val="0000FF"/>
                  <w:u w:val="single"/>
                </w:rPr>
                <w:t>https</w:t>
              </w:r>
              <w:r w:rsidR="00655C42" w:rsidRPr="00E51367">
                <w:rPr>
                  <w:rFonts w:cstheme="minorHAnsi"/>
                  <w:color w:val="0000FF"/>
                  <w:u w:val="single"/>
                  <w:lang w:val="ru-RU"/>
                </w:rPr>
                <w:t>://</w:t>
              </w:r>
              <w:r w:rsidR="00655C42" w:rsidRPr="00E51367">
                <w:rPr>
                  <w:rFonts w:cstheme="minorHAnsi"/>
                  <w:color w:val="0000FF"/>
                  <w:u w:val="single"/>
                </w:rPr>
                <w:t>www</w:t>
              </w:r>
              <w:r w:rsidR="00655C42" w:rsidRPr="00E51367">
                <w:rPr>
                  <w:rFonts w:cstheme="minorHAnsi"/>
                  <w:color w:val="0000FF"/>
                  <w:u w:val="single"/>
                  <w:lang w:val="ru-RU"/>
                </w:rPr>
                <w:t>.</w:t>
              </w:r>
              <w:r w:rsidR="00655C42" w:rsidRPr="00E51367">
                <w:rPr>
                  <w:rFonts w:cstheme="minorHAnsi"/>
                  <w:color w:val="0000FF"/>
                  <w:u w:val="single"/>
                </w:rPr>
                <w:t>sam</w:t>
              </w:r>
              <w:r w:rsidR="00655C42" w:rsidRPr="00E51367">
                <w:rPr>
                  <w:rFonts w:cstheme="minorHAnsi"/>
                  <w:color w:val="0000FF"/>
                  <w:u w:val="single"/>
                  <w:lang w:val="ru-RU"/>
                </w:rPr>
                <w:t>.</w:t>
              </w:r>
              <w:r w:rsidR="00655C42" w:rsidRPr="00E51367">
                <w:rPr>
                  <w:rFonts w:cstheme="minorHAnsi"/>
                  <w:color w:val="0000FF"/>
                  <w:u w:val="single"/>
                </w:rPr>
                <w:t>gov</w:t>
              </w:r>
              <w:r w:rsidR="00655C42" w:rsidRPr="00E51367">
                <w:rPr>
                  <w:rFonts w:cstheme="minorHAnsi"/>
                  <w:color w:val="0000FF"/>
                  <w:u w:val="single"/>
                  <w:lang w:val="ru-RU"/>
                </w:rPr>
                <w:t>/</w:t>
              </w:r>
              <w:r w:rsidR="00655C42" w:rsidRPr="00E51367">
                <w:rPr>
                  <w:rFonts w:cstheme="minorHAnsi"/>
                  <w:color w:val="0000FF"/>
                  <w:u w:val="single"/>
                </w:rPr>
                <w:t>sam</w:t>
              </w:r>
              <w:r w:rsidR="00655C42" w:rsidRPr="00E51367">
                <w:rPr>
                  <w:rFonts w:cstheme="minorHAnsi"/>
                  <w:color w:val="0000FF"/>
                  <w:u w:val="single"/>
                  <w:lang w:val="ru-RU"/>
                </w:rPr>
                <w:t>/</w:t>
              </w:r>
              <w:r w:rsidR="00655C42" w:rsidRPr="00E51367">
                <w:rPr>
                  <w:rFonts w:cstheme="minorHAnsi"/>
                  <w:color w:val="0000FF"/>
                  <w:u w:val="single"/>
                </w:rPr>
                <w:t>transcript</w:t>
              </w:r>
              <w:r w:rsidR="00655C42" w:rsidRPr="00E51367">
                <w:rPr>
                  <w:rFonts w:cstheme="minorHAnsi"/>
                  <w:color w:val="0000FF"/>
                  <w:u w:val="single"/>
                  <w:lang w:val="ru-RU"/>
                </w:rPr>
                <w:t>/</w:t>
              </w:r>
              <w:r w:rsidR="00655C42" w:rsidRPr="00E51367">
                <w:rPr>
                  <w:rFonts w:cstheme="minorHAnsi"/>
                  <w:color w:val="0000FF"/>
                  <w:u w:val="single"/>
                </w:rPr>
                <w:t>Quick</w:t>
              </w:r>
              <w:r w:rsidR="00655C42" w:rsidRPr="00E51367">
                <w:rPr>
                  <w:rFonts w:cstheme="minorHAnsi"/>
                  <w:color w:val="0000FF"/>
                  <w:u w:val="single"/>
                  <w:lang w:val="ru-RU"/>
                </w:rPr>
                <w:t>_</w:t>
              </w:r>
              <w:r w:rsidR="00655C42" w:rsidRPr="00E51367">
                <w:rPr>
                  <w:rFonts w:cstheme="minorHAnsi"/>
                  <w:color w:val="0000FF"/>
                  <w:u w:val="single"/>
                </w:rPr>
                <w:t>Guide</w:t>
              </w:r>
              <w:r w:rsidR="00655C42" w:rsidRPr="00E51367">
                <w:rPr>
                  <w:rFonts w:cstheme="minorHAnsi"/>
                  <w:color w:val="0000FF"/>
                  <w:u w:val="single"/>
                  <w:lang w:val="ru-RU"/>
                </w:rPr>
                <w:t>_</w:t>
              </w:r>
              <w:r w:rsidR="00655C42" w:rsidRPr="00E51367">
                <w:rPr>
                  <w:rFonts w:cstheme="minorHAnsi"/>
                  <w:color w:val="0000FF"/>
                  <w:u w:val="single"/>
                </w:rPr>
                <w:t>for</w:t>
              </w:r>
              <w:r w:rsidR="00655C42" w:rsidRPr="00E51367">
                <w:rPr>
                  <w:rFonts w:cstheme="minorHAnsi"/>
                  <w:color w:val="0000FF"/>
                  <w:u w:val="single"/>
                  <w:lang w:val="ru-RU"/>
                </w:rPr>
                <w:t>_</w:t>
              </w:r>
              <w:r w:rsidR="00655C42" w:rsidRPr="00E51367">
                <w:rPr>
                  <w:rFonts w:cstheme="minorHAnsi"/>
                  <w:color w:val="0000FF"/>
                  <w:u w:val="single"/>
                </w:rPr>
                <w:t>Contract</w:t>
              </w:r>
              <w:r w:rsidR="00655C42" w:rsidRPr="00E51367">
                <w:rPr>
                  <w:rFonts w:cstheme="minorHAnsi"/>
                  <w:color w:val="0000FF"/>
                  <w:u w:val="single"/>
                  <w:lang w:val="ru-RU"/>
                </w:rPr>
                <w:t>_</w:t>
              </w:r>
              <w:r w:rsidR="00655C42" w:rsidRPr="00E51367">
                <w:rPr>
                  <w:rFonts w:cstheme="minorHAnsi"/>
                  <w:color w:val="0000FF"/>
                  <w:u w:val="single"/>
                </w:rPr>
                <w:t>Registrations</w:t>
              </w:r>
              <w:r w:rsidR="00655C42" w:rsidRPr="00E51367">
                <w:rPr>
                  <w:rFonts w:cstheme="minorHAnsi"/>
                  <w:color w:val="0000FF"/>
                  <w:u w:val="single"/>
                  <w:lang w:val="ru-RU"/>
                </w:rPr>
                <w:t>.</w:t>
              </w:r>
              <w:r w:rsidR="00655C42" w:rsidRPr="00E51367">
                <w:rPr>
                  <w:rFonts w:cstheme="minorHAnsi"/>
                  <w:color w:val="0000FF"/>
                  <w:u w:val="single"/>
                </w:rPr>
                <w:t>pdf</w:t>
              </w:r>
            </w:hyperlink>
          </w:p>
          <w:p w14:paraId="1F5F6E73" w14:textId="77777777" w:rsidR="00655C42" w:rsidRPr="00E51367" w:rsidRDefault="00655C42" w:rsidP="00E51367">
            <w:pPr>
              <w:tabs>
                <w:tab w:val="left" w:pos="360"/>
              </w:tabs>
              <w:spacing w:before="0"/>
              <w:contextualSpacing/>
              <w:mirrorIndents/>
              <w:jc w:val="both"/>
              <w:rPr>
                <w:rFonts w:cstheme="minorHAnsi"/>
                <w:i/>
                <w:lang w:val="uk-UA" w:eastAsia="uk-UA"/>
              </w:rPr>
            </w:pPr>
            <w:r w:rsidRPr="00E51367">
              <w:rPr>
                <w:rFonts w:cstheme="minorHAnsi"/>
                <w:lang w:val="uk-UA" w:eastAsia="uk-UA"/>
              </w:rPr>
              <w:br/>
            </w:r>
            <w:r w:rsidRPr="00E51367">
              <w:rPr>
                <w:rFonts w:cstheme="minorHAnsi"/>
                <w:i/>
                <w:lang w:val="uk-UA" w:eastAsia="uk-UA"/>
              </w:rPr>
              <w:t>Щоб розпочати будь-яку з вищезазначених процедур реєстрації, Ви повинні мати номер в універсальній системі нумерації даних (DUNS).</w:t>
            </w:r>
          </w:p>
          <w:p w14:paraId="2B1D0493" w14:textId="77777777" w:rsidR="00655C42" w:rsidRPr="00E51367" w:rsidRDefault="00655C42" w:rsidP="00E51367">
            <w:pPr>
              <w:tabs>
                <w:tab w:val="left" w:pos="360"/>
              </w:tabs>
              <w:spacing w:before="0"/>
              <w:contextualSpacing/>
              <w:mirrorIndents/>
              <w:jc w:val="both"/>
              <w:rPr>
                <w:rFonts w:cstheme="minorHAnsi"/>
                <w:lang w:val="uk-UA" w:eastAsia="uk-UA"/>
              </w:rPr>
            </w:pPr>
            <w:r w:rsidRPr="00E51367">
              <w:rPr>
                <w:rFonts w:cstheme="minorHAnsi"/>
                <w:lang w:val="uk-UA" w:eastAsia="uk-UA"/>
              </w:rPr>
              <w:br/>
              <w:t>Якщо у Вас є в наявності необхідна інформація (див. нижче), процедура онлайн-реєстрації триватиме приблизно одну годину, залежно від розміру та складності Вашої компанії чи організації.</w:t>
            </w:r>
          </w:p>
          <w:p w14:paraId="13454A3B" w14:textId="77777777" w:rsidR="00655C42" w:rsidRPr="00E51367" w:rsidRDefault="00655C42" w:rsidP="00E51367">
            <w:pPr>
              <w:tabs>
                <w:tab w:val="left" w:pos="360"/>
              </w:tabs>
              <w:spacing w:before="0"/>
              <w:contextualSpacing/>
              <w:mirrorIndents/>
              <w:jc w:val="both"/>
              <w:rPr>
                <w:rFonts w:eastAsia="Calibri" w:cstheme="minorHAnsi"/>
                <w:lang w:val="uk-UA"/>
              </w:rPr>
            </w:pPr>
          </w:p>
          <w:p w14:paraId="643D7034" w14:textId="77777777" w:rsidR="00655C42" w:rsidRPr="00E51367" w:rsidRDefault="00655C42" w:rsidP="00E51367">
            <w:pPr>
              <w:tabs>
                <w:tab w:val="left" w:pos="360"/>
              </w:tabs>
              <w:spacing w:before="0"/>
              <w:contextualSpacing/>
              <w:mirrorIndents/>
              <w:jc w:val="both"/>
              <w:rPr>
                <w:rFonts w:eastAsia="Calibri" w:cstheme="minorHAnsi"/>
                <w:b/>
                <w:lang w:val="ru-RU"/>
              </w:rPr>
            </w:pPr>
            <w:r w:rsidRPr="00E51367">
              <w:rPr>
                <w:rFonts w:cstheme="minorHAnsi"/>
                <w:b/>
                <w:lang w:val="uk-UA" w:eastAsia="uk-UA"/>
              </w:rPr>
              <w:t>Які дані необхідні для того, щоб зареєструватися у SAM?</w:t>
            </w:r>
          </w:p>
          <w:p w14:paraId="240672A1"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Реєстранти у системі SAM повинні надати детальну інформацію про свою компанію у різних категоріях. Також можна надати додаткову, необов'язкову інформацію. Категорії необхідної та запитуваної інформації:</w:t>
            </w:r>
          </w:p>
          <w:p w14:paraId="1041A246" w14:textId="77777777" w:rsidR="00357A7C" w:rsidRDefault="00357A7C" w:rsidP="00E51367">
            <w:pPr>
              <w:tabs>
                <w:tab w:val="left" w:pos="360"/>
              </w:tabs>
              <w:spacing w:before="0"/>
              <w:contextualSpacing/>
              <w:mirrorIndents/>
              <w:jc w:val="both"/>
              <w:rPr>
                <w:rFonts w:cstheme="minorHAnsi"/>
                <w:lang w:val="uk-UA" w:eastAsia="uk-UA"/>
              </w:rPr>
            </w:pPr>
          </w:p>
          <w:p w14:paraId="26684802" w14:textId="787088EB" w:rsidR="00655C42" w:rsidRPr="00357A7C" w:rsidRDefault="00655C42" w:rsidP="00E51367">
            <w:pPr>
              <w:tabs>
                <w:tab w:val="left" w:pos="360"/>
              </w:tabs>
              <w:spacing w:before="0"/>
              <w:contextualSpacing/>
              <w:mirrorIndents/>
              <w:jc w:val="both"/>
              <w:rPr>
                <w:rFonts w:eastAsia="Calibri" w:cstheme="minorHAnsi"/>
                <w:lang w:val="uk-UA"/>
              </w:rPr>
            </w:pPr>
            <w:r w:rsidRPr="00E51367">
              <w:rPr>
                <w:rFonts w:cstheme="minorHAnsi"/>
                <w:lang w:val="uk-UA" w:eastAsia="uk-UA"/>
              </w:rPr>
              <w:t>* Загальна інформація - включає, зокрема, номер DUNS, код CAGE (код комерційної або урядової організації), назву компанії, Федеральний податковий ідентифікаційний номер (TIN), місцезнаходження, доходи, кількість працівників, адресу веб-сторінки.</w:t>
            </w:r>
          </w:p>
          <w:p w14:paraId="099F2D14" w14:textId="77777777" w:rsidR="00655C42" w:rsidRPr="000D2BB3" w:rsidRDefault="00655C42" w:rsidP="00E51367">
            <w:pPr>
              <w:tabs>
                <w:tab w:val="left" w:pos="360"/>
              </w:tabs>
              <w:spacing w:before="0"/>
              <w:contextualSpacing/>
              <w:mirrorIndents/>
              <w:jc w:val="both"/>
              <w:rPr>
                <w:rFonts w:eastAsia="Calibri" w:cstheme="minorHAnsi"/>
                <w:lang w:val="uk-UA"/>
              </w:rPr>
            </w:pPr>
            <w:r w:rsidRPr="00E51367">
              <w:rPr>
                <w:rFonts w:cstheme="minorHAnsi"/>
                <w:lang w:val="uk-UA" w:eastAsia="uk-UA"/>
              </w:rPr>
              <w:t>* Корпоративна інформація - включає, зокрема, тип організації або компанії та суспільно-економічні характеристики, визначені Управлінням у справах бізнесу (SBA).</w:t>
            </w:r>
          </w:p>
          <w:p w14:paraId="3A90FC28"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 Інформація про товари та послуги - включає, зокрема, код NAICS, код SIC, код продукту або послуги (PSC) та код Федеральної класифікації поставок (FSC).</w:t>
            </w:r>
          </w:p>
          <w:p w14:paraId="67266498" w14:textId="77777777" w:rsidR="00655C42" w:rsidRPr="00E51367" w:rsidRDefault="00655C42" w:rsidP="00E51367">
            <w:pPr>
              <w:tabs>
                <w:tab w:val="left" w:pos="360"/>
              </w:tabs>
              <w:spacing w:before="0"/>
              <w:contextualSpacing/>
              <w:mirrorIndents/>
              <w:jc w:val="both"/>
              <w:rPr>
                <w:rFonts w:eastAsia="Calibri" w:cstheme="minorHAnsi"/>
                <w:lang w:val="ru-RU"/>
              </w:rPr>
            </w:pPr>
            <w:r w:rsidRPr="00E51367">
              <w:rPr>
                <w:rFonts w:cstheme="minorHAnsi"/>
                <w:lang w:val="uk-UA" w:eastAsia="uk-UA"/>
              </w:rPr>
              <w:t>* Фінансова інформація - включає, зокрема, фінансову установу, маршрутний номер Американської Банківської Асоціації (ABA), номер рахунку, адресу для грошових переказів, номер поштової скриньки, інформацію автоматизованої клірингової палати (ACH) та дані кредитної карти.</w:t>
            </w:r>
          </w:p>
          <w:p w14:paraId="46EE01CC" w14:textId="77777777" w:rsidR="00655C42" w:rsidRPr="00E51367" w:rsidRDefault="00655C42" w:rsidP="00E51367">
            <w:pPr>
              <w:tabs>
                <w:tab w:val="left" w:pos="360"/>
              </w:tabs>
              <w:spacing w:before="0"/>
              <w:contextualSpacing/>
              <w:mirrorIndents/>
              <w:jc w:val="both"/>
              <w:rPr>
                <w:rFonts w:cstheme="minorHAnsi"/>
                <w:lang w:val="uk-UA" w:eastAsia="uk-UA"/>
              </w:rPr>
            </w:pPr>
            <w:r w:rsidRPr="00E51367">
              <w:rPr>
                <w:rFonts w:cstheme="minorHAnsi"/>
                <w:lang w:val="uk-UA" w:eastAsia="uk-UA"/>
              </w:rPr>
              <w:t xml:space="preserve">* Інформація про контактну особу (POC) - включає, зокрема, ім'я основної та альтернативної контактної особи та їхні електронні адреси, попередній досвід, а також імена контактних осіб в уряді. </w:t>
            </w:r>
          </w:p>
          <w:p w14:paraId="33C7BC23" w14:textId="77777777" w:rsidR="00655C42" w:rsidRPr="00E51367" w:rsidRDefault="00655C42" w:rsidP="00E51367">
            <w:pPr>
              <w:tabs>
                <w:tab w:val="left" w:pos="360"/>
              </w:tabs>
              <w:spacing w:before="0"/>
              <w:contextualSpacing/>
              <w:mirrorIndents/>
              <w:jc w:val="both"/>
              <w:rPr>
                <w:rFonts w:cstheme="minorHAnsi"/>
                <w:lang w:val="uk-UA" w:eastAsia="uk-UA"/>
              </w:rPr>
            </w:pPr>
            <w:r w:rsidRPr="00E51367">
              <w:rPr>
                <w:rFonts w:cstheme="minorHAnsi"/>
                <w:lang w:val="uk-UA" w:eastAsia="uk-UA"/>
              </w:rPr>
              <w:t>* Інформація електронного обміну даними (EDI) - включає, зокрема, ім'я контактної особи з питань EDI та його/її номер телефону, адресу електронної пошти та фізичну адресу.</w:t>
            </w:r>
          </w:p>
          <w:p w14:paraId="0CC8EF0A" w14:textId="10895A11" w:rsidR="00655C42" w:rsidRPr="00877F37" w:rsidRDefault="00655C42" w:rsidP="00E51367">
            <w:pPr>
              <w:tabs>
                <w:tab w:val="left" w:pos="360"/>
              </w:tabs>
              <w:spacing w:before="0"/>
              <w:contextualSpacing/>
              <w:mirrorIndents/>
              <w:rPr>
                <w:rFonts w:cstheme="minorHAnsi"/>
                <w:lang w:val="uk-UA"/>
              </w:rPr>
            </w:pPr>
            <w:r w:rsidRPr="00E51367">
              <w:rPr>
                <w:rFonts w:cstheme="minorHAnsi"/>
                <w:lang w:val="uk-UA" w:eastAsia="uk-UA"/>
              </w:rPr>
              <w:t>(*Примітка: Надання інформації EDI не є необов'язковою вимогою. Її можуть надавати тільки компанії, які зацікавлені у здійсненні транзакцій через систему EDI.)</w:t>
            </w:r>
          </w:p>
        </w:tc>
      </w:tr>
    </w:tbl>
    <w:p w14:paraId="67CA1076" w14:textId="4DE67AF3" w:rsidR="00CD5B99" w:rsidRPr="00877F37" w:rsidRDefault="00CD5B99" w:rsidP="00E51367">
      <w:pPr>
        <w:tabs>
          <w:tab w:val="left" w:pos="360"/>
        </w:tabs>
        <w:spacing w:before="0"/>
        <w:contextualSpacing/>
        <w:mirrorIndents/>
        <w:rPr>
          <w:rFonts w:cstheme="minorHAnsi"/>
          <w:lang w:val="uk-UA"/>
        </w:rPr>
      </w:pPr>
    </w:p>
    <w:p w14:paraId="19F4742A" w14:textId="77777777" w:rsidR="005D36E4" w:rsidRDefault="005D36E4" w:rsidP="00877F37">
      <w:pPr>
        <w:tabs>
          <w:tab w:val="left" w:pos="360"/>
        </w:tabs>
        <w:spacing w:before="0"/>
        <w:contextualSpacing/>
        <w:mirrorIndents/>
        <w:rPr>
          <w:rFonts w:cstheme="minorHAnsi"/>
          <w:lang w:val="uk-UA"/>
        </w:rPr>
        <w:sectPr w:rsidR="005D36E4" w:rsidSect="00357A7C">
          <w:pgSz w:w="16838" w:h="11906" w:orient="landscape" w:code="9"/>
          <w:pgMar w:top="810" w:right="1440" w:bottom="540" w:left="1440" w:header="360" w:footer="0" w:gutter="0"/>
          <w:cols w:space="720"/>
          <w:docGrid w:linePitch="360"/>
        </w:sectPr>
      </w:pPr>
    </w:p>
    <w:p w14:paraId="49475299" w14:textId="417E385F" w:rsidR="003F0D1B" w:rsidRDefault="003F0D1B" w:rsidP="00E51367">
      <w:pPr>
        <w:tabs>
          <w:tab w:val="left" w:pos="360"/>
        </w:tabs>
        <w:spacing w:before="0"/>
        <w:contextualSpacing/>
        <w:mirrorIndents/>
        <w:jc w:val="center"/>
        <w:rPr>
          <w:rFonts w:eastAsia="Times New Roman" w:cstheme="minorHAnsi"/>
          <w:b/>
          <w:color w:val="0070C0"/>
          <w:kern w:val="28"/>
          <w:lang w:val="uk-UA"/>
        </w:rPr>
      </w:pPr>
      <w:r w:rsidRPr="00E51367">
        <w:rPr>
          <w:rFonts w:eastAsia="Times New Roman" w:cstheme="minorHAnsi"/>
          <w:b/>
          <w:color w:val="0070C0"/>
          <w:kern w:val="28"/>
        </w:rPr>
        <w:t>Attachment</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E</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Self</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Certification</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for</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Exemption</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from</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DUNS</w:t>
      </w:r>
      <w:r w:rsidRPr="00E51367">
        <w:rPr>
          <w:rFonts w:eastAsia="Times New Roman" w:cstheme="minorHAnsi"/>
          <w:b/>
          <w:color w:val="0070C0"/>
          <w:kern w:val="28"/>
          <w:lang w:val="uk-UA"/>
        </w:rPr>
        <w:t xml:space="preserve"> </w:t>
      </w:r>
      <w:r w:rsidRPr="00E51367">
        <w:rPr>
          <w:rFonts w:eastAsia="Times New Roman" w:cstheme="minorHAnsi"/>
          <w:b/>
          <w:color w:val="0070C0"/>
          <w:kern w:val="28"/>
        </w:rPr>
        <w:t>Requirement</w:t>
      </w:r>
      <w:r w:rsidR="00D056A9" w:rsidRPr="00E51367">
        <w:rPr>
          <w:rFonts w:eastAsia="Times New Roman" w:cstheme="minorHAnsi"/>
          <w:b/>
          <w:color w:val="0070C0"/>
          <w:kern w:val="28"/>
          <w:lang w:val="uk-UA"/>
        </w:rPr>
        <w:t xml:space="preserve">/ Додаток </w:t>
      </w:r>
      <w:r w:rsidR="00D056A9" w:rsidRPr="00E51367">
        <w:rPr>
          <w:rFonts w:eastAsia="Times New Roman" w:cstheme="minorHAnsi"/>
          <w:b/>
          <w:color w:val="0070C0"/>
          <w:kern w:val="28"/>
        </w:rPr>
        <w:t>E</w:t>
      </w:r>
      <w:r w:rsidR="00D056A9" w:rsidRPr="00E51367">
        <w:rPr>
          <w:rFonts w:eastAsia="Times New Roman" w:cstheme="minorHAnsi"/>
          <w:b/>
          <w:color w:val="0070C0"/>
          <w:kern w:val="28"/>
          <w:lang w:val="uk-UA"/>
        </w:rPr>
        <w:t xml:space="preserve">:  Форма самовизначення на звільнення від вимоги отримання </w:t>
      </w:r>
      <w:r w:rsidR="00D056A9" w:rsidRPr="00E51367">
        <w:rPr>
          <w:rFonts w:eastAsia="Times New Roman" w:cstheme="minorHAnsi"/>
          <w:b/>
          <w:color w:val="0070C0"/>
          <w:kern w:val="28"/>
        </w:rPr>
        <w:t>DUNS</w:t>
      </w:r>
      <w:r w:rsidR="00D056A9" w:rsidRPr="00E51367">
        <w:rPr>
          <w:rFonts w:eastAsia="Times New Roman" w:cstheme="minorHAnsi"/>
          <w:b/>
          <w:color w:val="0070C0"/>
          <w:kern w:val="28"/>
          <w:lang w:val="uk-UA"/>
        </w:rPr>
        <w:t xml:space="preserve"> номеру</w:t>
      </w:r>
    </w:p>
    <w:p w14:paraId="014421FB" w14:textId="1659032F" w:rsidR="00256F89" w:rsidRPr="00256F89" w:rsidRDefault="00D056A9" w:rsidP="00256F89">
      <w:pPr>
        <w:jc w:val="center"/>
        <w:rPr>
          <w:rFonts w:ascii="Lucida Sans" w:eastAsia="Lucida Sans" w:hAnsi="Lucida Sans" w:cs="Lucida Sans"/>
          <w:b/>
          <w:lang w:val="uk-UA"/>
        </w:rPr>
      </w:pPr>
      <w:bookmarkStart w:id="23" w:name="_Hlk36482123"/>
      <w:r w:rsidRPr="00E51367">
        <w:rPr>
          <w:rFonts w:cstheme="minorHAnsi"/>
          <w:b/>
          <w:bCs/>
          <w:color w:val="000000"/>
        </w:rPr>
        <w:t>Self</w:t>
      </w:r>
      <w:r w:rsidRPr="00256F89">
        <w:rPr>
          <w:rFonts w:cstheme="minorHAnsi"/>
          <w:b/>
          <w:bCs/>
          <w:color w:val="000000"/>
          <w:lang w:val="uk-UA"/>
        </w:rPr>
        <w:t>-</w:t>
      </w:r>
      <w:r w:rsidRPr="00E51367">
        <w:rPr>
          <w:rFonts w:cstheme="minorHAnsi"/>
          <w:b/>
          <w:bCs/>
          <w:color w:val="000000"/>
        </w:rPr>
        <w:t>Certification</w:t>
      </w:r>
      <w:r w:rsidRPr="00256F89">
        <w:rPr>
          <w:rFonts w:cstheme="minorHAnsi"/>
          <w:b/>
          <w:bCs/>
          <w:color w:val="000000"/>
          <w:lang w:val="uk-UA"/>
        </w:rPr>
        <w:t xml:space="preserve"> </w:t>
      </w:r>
      <w:r w:rsidRPr="00E51367">
        <w:rPr>
          <w:rFonts w:cstheme="minorHAnsi"/>
          <w:b/>
          <w:bCs/>
          <w:color w:val="000000"/>
        </w:rPr>
        <w:t>for</w:t>
      </w:r>
      <w:r w:rsidRPr="00256F89">
        <w:rPr>
          <w:rFonts w:cstheme="minorHAnsi"/>
          <w:b/>
          <w:bCs/>
          <w:color w:val="000000"/>
          <w:lang w:val="uk-UA"/>
        </w:rPr>
        <w:t xml:space="preserve"> </w:t>
      </w:r>
      <w:r w:rsidRPr="00E51367">
        <w:rPr>
          <w:rFonts w:cstheme="minorHAnsi"/>
          <w:b/>
          <w:bCs/>
          <w:color w:val="000000"/>
        </w:rPr>
        <w:t>Exemption</w:t>
      </w:r>
      <w:r w:rsidRPr="00256F89">
        <w:rPr>
          <w:rFonts w:cstheme="minorHAnsi"/>
          <w:b/>
          <w:bCs/>
          <w:color w:val="000000"/>
          <w:lang w:val="uk-UA"/>
        </w:rPr>
        <w:t xml:space="preserve"> </w:t>
      </w:r>
      <w:r w:rsidRPr="00E51367">
        <w:rPr>
          <w:rFonts w:cstheme="minorHAnsi"/>
          <w:b/>
          <w:bCs/>
          <w:color w:val="000000"/>
        </w:rPr>
        <w:t>from</w:t>
      </w:r>
      <w:r w:rsidRPr="00256F89">
        <w:rPr>
          <w:rFonts w:cstheme="minorHAnsi"/>
          <w:b/>
          <w:bCs/>
          <w:color w:val="000000"/>
          <w:lang w:val="uk-UA"/>
        </w:rPr>
        <w:t xml:space="preserve"> </w:t>
      </w:r>
      <w:r w:rsidRPr="00E51367">
        <w:rPr>
          <w:rFonts w:cstheme="minorHAnsi"/>
          <w:b/>
          <w:bCs/>
          <w:color w:val="000000"/>
        </w:rPr>
        <w:t>DUNS</w:t>
      </w:r>
      <w:r w:rsidRPr="00256F89">
        <w:rPr>
          <w:rFonts w:cstheme="minorHAnsi"/>
          <w:b/>
          <w:bCs/>
          <w:color w:val="000000"/>
          <w:lang w:val="uk-UA"/>
        </w:rPr>
        <w:t xml:space="preserve"> </w:t>
      </w:r>
      <w:r w:rsidRPr="00E51367">
        <w:rPr>
          <w:rFonts w:cstheme="minorHAnsi"/>
          <w:b/>
          <w:bCs/>
          <w:color w:val="000000"/>
        </w:rPr>
        <w:t>Requirement</w:t>
      </w:r>
      <w:r w:rsidRPr="00256F89">
        <w:rPr>
          <w:rFonts w:cstheme="minorHAnsi"/>
          <w:b/>
          <w:bCs/>
          <w:color w:val="000000"/>
          <w:lang w:val="uk-UA"/>
        </w:rPr>
        <w:t xml:space="preserve"> </w:t>
      </w:r>
      <w:proofErr w:type="gramStart"/>
      <w:r w:rsidRPr="00E51367">
        <w:rPr>
          <w:rFonts w:cstheme="minorHAnsi"/>
          <w:b/>
          <w:bCs/>
          <w:color w:val="000000"/>
        </w:rPr>
        <w:t>For</w:t>
      </w:r>
      <w:proofErr w:type="gramEnd"/>
      <w:r w:rsidRPr="00256F89">
        <w:rPr>
          <w:rFonts w:cstheme="minorHAnsi"/>
          <w:b/>
          <w:bCs/>
          <w:color w:val="000000"/>
          <w:lang w:val="uk-UA"/>
        </w:rPr>
        <w:t xml:space="preserve"> </w:t>
      </w:r>
      <w:r w:rsidRPr="00E51367">
        <w:rPr>
          <w:rFonts w:cstheme="minorHAnsi"/>
          <w:b/>
          <w:bCs/>
          <w:color w:val="000000"/>
        </w:rPr>
        <w:t>Subcontractors</w:t>
      </w:r>
      <w:r w:rsidRPr="00256F89">
        <w:rPr>
          <w:rFonts w:cstheme="minorHAnsi"/>
          <w:b/>
          <w:bCs/>
          <w:color w:val="000000"/>
          <w:lang w:val="uk-UA"/>
        </w:rPr>
        <w:t xml:space="preserve"> </w:t>
      </w:r>
      <w:r w:rsidRPr="00E51367">
        <w:rPr>
          <w:rFonts w:cstheme="minorHAnsi"/>
          <w:b/>
          <w:bCs/>
          <w:color w:val="000000"/>
        </w:rPr>
        <w:t>and</w:t>
      </w:r>
      <w:r w:rsidRPr="00256F89">
        <w:rPr>
          <w:rFonts w:cstheme="minorHAnsi"/>
          <w:b/>
          <w:bCs/>
          <w:color w:val="000000"/>
          <w:lang w:val="uk-UA"/>
        </w:rPr>
        <w:t xml:space="preserve"> </w:t>
      </w:r>
      <w:r w:rsidRPr="00E51367">
        <w:rPr>
          <w:rFonts w:cstheme="minorHAnsi"/>
          <w:b/>
          <w:bCs/>
          <w:color w:val="000000"/>
        </w:rPr>
        <w:t>Vendors</w:t>
      </w:r>
      <w:r w:rsidR="00256F89" w:rsidRPr="00256F89">
        <w:rPr>
          <w:b/>
          <w:color w:val="000000"/>
          <w:lang w:val="uk-UA"/>
        </w:rPr>
        <w:t>/</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Форма</w:t>
      </w:r>
      <w:r w:rsidR="00256F89" w:rsidRPr="00256F89">
        <w:rPr>
          <w:rFonts w:ascii="Lucida Sans" w:eastAsia="Lucida Sans" w:hAnsi="Lucida Sans" w:cs="Lucida Sans"/>
          <w:b/>
          <w:color w:val="000000"/>
          <w:lang w:val="uk-UA"/>
        </w:rPr>
        <w:t xml:space="preserve"> </w:t>
      </w:r>
      <w:r w:rsidR="00256F89" w:rsidRPr="00BA008F">
        <w:rPr>
          <w:rFonts w:ascii="Calibri" w:eastAsia="Lucida Sans" w:hAnsi="Calibri" w:cs="Calibri"/>
          <w:b/>
          <w:color w:val="000000"/>
          <w:lang w:val="uk"/>
        </w:rPr>
        <w:t>самовизначення</w:t>
      </w:r>
      <w:r w:rsidR="00256F89" w:rsidRPr="00BA008F">
        <w:rPr>
          <w:rFonts w:ascii="Lucida Sans" w:eastAsia="Lucida Sans" w:hAnsi="Lucida Sans" w:cs="Lucida Sans"/>
          <w:b/>
          <w:color w:val="000000"/>
          <w:lang w:val="uk"/>
        </w:rPr>
        <w:t xml:space="preserve"> </w:t>
      </w:r>
      <w:r w:rsidR="00256F89" w:rsidRPr="00BA008F">
        <w:rPr>
          <w:rFonts w:ascii="Calibri" w:eastAsia="Lucida Sans" w:hAnsi="Calibri" w:cs="Calibri"/>
          <w:b/>
          <w:color w:val="000000"/>
          <w:lang w:val="uk"/>
        </w:rPr>
        <w:t>на</w:t>
      </w:r>
      <w:r w:rsidR="00256F89" w:rsidRPr="00D958C4">
        <w:rPr>
          <w:rFonts w:ascii="Cambria" w:eastAsia="Times New Roman" w:hAnsi="Cambria" w:cs="Arial"/>
          <w:b/>
          <w:color w:val="0070C0"/>
          <w:kern w:val="28"/>
          <w:sz w:val="26"/>
          <w:szCs w:val="26"/>
          <w:lang w:val="uk-UA"/>
        </w:rPr>
        <w:t xml:space="preserve"> </w:t>
      </w:r>
      <w:r w:rsidR="00256F89" w:rsidRPr="00256F89">
        <w:rPr>
          <w:rFonts w:ascii="Calibri" w:eastAsia="Lucida Sans" w:hAnsi="Calibri" w:cs="Calibri"/>
          <w:b/>
          <w:color w:val="000000"/>
          <w:lang w:val="uk-UA"/>
        </w:rPr>
        <w:t>звільнення</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від</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вимоги</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отримання</w:t>
      </w:r>
      <w:r w:rsidR="00256F89" w:rsidRPr="00256F89">
        <w:rPr>
          <w:rFonts w:ascii="Lucida Sans" w:eastAsia="Lucida Sans" w:hAnsi="Lucida Sans" w:cs="Lucida Sans"/>
          <w:b/>
          <w:color w:val="000000"/>
          <w:lang w:val="uk-UA"/>
        </w:rPr>
        <w:t xml:space="preserve"> </w:t>
      </w:r>
      <w:r w:rsidR="00256F89">
        <w:rPr>
          <w:rFonts w:ascii="Lucida Sans" w:eastAsia="Lucida Sans" w:hAnsi="Lucida Sans" w:cs="Lucida Sans"/>
          <w:b/>
          <w:color w:val="000000"/>
        </w:rPr>
        <w:t>DUNS</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номера</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для</w:t>
      </w:r>
      <w:r w:rsidR="00256F89" w:rsidRPr="00256F89">
        <w:rPr>
          <w:rFonts w:ascii="Lucida Sans" w:eastAsia="Lucida Sans" w:hAnsi="Lucida Sans" w:cs="Lucida Sans"/>
          <w:b/>
          <w:color w:val="000000"/>
          <w:lang w:val="uk-UA"/>
        </w:rPr>
        <w:t xml:space="preserve"> </w:t>
      </w:r>
      <w:r w:rsidR="00256F89">
        <w:rPr>
          <w:rFonts w:ascii="Calibri" w:eastAsia="Lucida Sans" w:hAnsi="Calibri" w:cs="Calibri"/>
          <w:b/>
          <w:color w:val="000000"/>
          <w:lang w:val="uk-UA"/>
        </w:rPr>
        <w:t>С</w:t>
      </w:r>
      <w:r w:rsidR="00256F89" w:rsidRPr="00256F89">
        <w:rPr>
          <w:rFonts w:ascii="Calibri" w:eastAsia="Lucida Sans" w:hAnsi="Calibri" w:cs="Calibri"/>
          <w:b/>
          <w:color w:val="000000"/>
          <w:lang w:val="uk-UA"/>
        </w:rPr>
        <w:t>убпідрядників</w:t>
      </w:r>
      <w:r w:rsidR="00256F89" w:rsidRPr="00256F89">
        <w:rPr>
          <w:rFonts w:ascii="Lucida Sans" w:eastAsia="Lucida Sans" w:hAnsi="Lucida Sans" w:cs="Lucida Sans"/>
          <w:b/>
          <w:color w:val="000000"/>
          <w:lang w:val="uk-UA"/>
        </w:rPr>
        <w:t xml:space="preserve"> </w:t>
      </w:r>
      <w:r w:rsidR="00256F89" w:rsidRPr="00256F89">
        <w:rPr>
          <w:rFonts w:ascii="Calibri" w:eastAsia="Lucida Sans" w:hAnsi="Calibri" w:cs="Calibri"/>
          <w:b/>
          <w:color w:val="000000"/>
          <w:lang w:val="uk-UA"/>
        </w:rPr>
        <w:t>і</w:t>
      </w:r>
      <w:r w:rsidR="00256F89" w:rsidRPr="00256F89">
        <w:rPr>
          <w:rFonts w:ascii="Lucida Sans" w:eastAsia="Lucida Sans" w:hAnsi="Lucida Sans" w:cs="Lucida Sans"/>
          <w:b/>
          <w:color w:val="000000"/>
          <w:lang w:val="uk-UA"/>
        </w:rPr>
        <w:t xml:space="preserve"> </w:t>
      </w:r>
      <w:r w:rsidR="00256F89">
        <w:rPr>
          <w:rFonts w:ascii="Calibri" w:eastAsia="Lucida Sans" w:hAnsi="Calibri" w:cs="Calibri"/>
          <w:b/>
          <w:color w:val="000000"/>
          <w:lang w:val="uk-UA"/>
        </w:rPr>
        <w:t>П</w:t>
      </w:r>
      <w:r w:rsidR="00256F89" w:rsidRPr="00256F89">
        <w:rPr>
          <w:rFonts w:ascii="Calibri" w:eastAsia="Lucida Sans" w:hAnsi="Calibri" w:cs="Calibri"/>
          <w:b/>
          <w:color w:val="000000"/>
          <w:lang w:val="uk-UA"/>
        </w:rPr>
        <w:t>остачальників</w:t>
      </w:r>
    </w:p>
    <w:p w14:paraId="291AF04D" w14:textId="77777777" w:rsidR="00D056A9" w:rsidRPr="008D7123" w:rsidRDefault="00D056A9" w:rsidP="00E51367">
      <w:pPr>
        <w:tabs>
          <w:tab w:val="left" w:pos="360"/>
        </w:tabs>
        <w:spacing w:before="0"/>
        <w:contextualSpacing/>
        <w:mirrorIndents/>
        <w:jc w:val="center"/>
        <w:rPr>
          <w:rFonts w:cstheme="minorHAnsi"/>
          <w:b/>
          <w:lang w:val="uk-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7380"/>
      </w:tblGrid>
      <w:tr w:rsidR="00D056A9" w:rsidRPr="00877F37" w14:paraId="6982BA7A" w14:textId="77777777" w:rsidTr="001C7488">
        <w:trPr>
          <w:trHeight w:val="243"/>
        </w:trPr>
        <w:tc>
          <w:tcPr>
            <w:tcW w:w="6390" w:type="dxa"/>
          </w:tcPr>
          <w:p w14:paraId="47618EA7" w14:textId="46304E67" w:rsidR="00D056A9" w:rsidRPr="00E51367" w:rsidRDefault="00D056A9" w:rsidP="00E51367">
            <w:pPr>
              <w:tabs>
                <w:tab w:val="left" w:pos="360"/>
              </w:tabs>
              <w:spacing w:before="0"/>
              <w:contextualSpacing/>
              <w:mirrorIndents/>
              <w:rPr>
                <w:rFonts w:cstheme="minorHAnsi"/>
              </w:rPr>
            </w:pPr>
            <w:r w:rsidRPr="00E51367">
              <w:rPr>
                <w:rFonts w:cstheme="minorHAnsi"/>
              </w:rPr>
              <w:t>Legal Business Name:</w:t>
            </w:r>
            <w:r w:rsidR="00256F89">
              <w:t>/</w:t>
            </w:r>
            <w:r w:rsidR="00256F89">
              <w:rPr>
                <w:lang w:val="uk-UA"/>
              </w:rPr>
              <w:t xml:space="preserve"> </w:t>
            </w:r>
            <w:r w:rsidR="00256F89">
              <w:rPr>
                <w:rFonts w:ascii="Calibri" w:eastAsia="Lucida Sans" w:hAnsi="Calibri" w:cs="Calibri"/>
              </w:rPr>
              <w:t>Назва</w:t>
            </w:r>
            <w:r w:rsidR="00256F89">
              <w:rPr>
                <w:rFonts w:ascii="Lucida Sans" w:eastAsia="Lucida Sans" w:hAnsi="Lucida Sans" w:cs="Lucida Sans"/>
              </w:rPr>
              <w:t xml:space="preserve"> </w:t>
            </w:r>
            <w:r w:rsidR="00256F89">
              <w:rPr>
                <w:rFonts w:ascii="Calibri" w:eastAsia="Lucida Sans" w:hAnsi="Calibri" w:cs="Calibri"/>
              </w:rPr>
              <w:t>компанії</w:t>
            </w:r>
            <w:r w:rsidR="00256F89">
              <w:rPr>
                <w:rFonts w:ascii="Lucida Sans" w:eastAsia="Lucida Sans" w:hAnsi="Lucida Sans" w:cs="Lucida Sans"/>
              </w:rPr>
              <w:t>:</w:t>
            </w:r>
          </w:p>
        </w:tc>
        <w:tc>
          <w:tcPr>
            <w:tcW w:w="7380" w:type="dxa"/>
            <w:tcBorders>
              <w:left w:val="nil"/>
              <w:bottom w:val="single" w:sz="4" w:space="0" w:color="auto"/>
            </w:tcBorders>
          </w:tcPr>
          <w:p w14:paraId="1BD8DC28" w14:textId="77777777" w:rsidR="00D056A9" w:rsidRPr="00E51367" w:rsidRDefault="00D056A9" w:rsidP="00E51367">
            <w:pPr>
              <w:tabs>
                <w:tab w:val="left" w:pos="360"/>
              </w:tabs>
              <w:spacing w:before="0"/>
              <w:contextualSpacing/>
              <w:mirrorIndents/>
              <w:rPr>
                <w:rFonts w:cstheme="minorHAnsi"/>
              </w:rPr>
            </w:pPr>
          </w:p>
        </w:tc>
      </w:tr>
      <w:tr w:rsidR="00D056A9" w:rsidRPr="00877F37" w14:paraId="1989CC8D" w14:textId="77777777" w:rsidTr="007B3A0D">
        <w:trPr>
          <w:trHeight w:val="323"/>
        </w:trPr>
        <w:tc>
          <w:tcPr>
            <w:tcW w:w="6390" w:type="dxa"/>
          </w:tcPr>
          <w:p w14:paraId="3A0D44E6" w14:textId="40E256FF" w:rsidR="00D056A9" w:rsidRPr="00E51367" w:rsidRDefault="00D056A9" w:rsidP="00E51367">
            <w:pPr>
              <w:tabs>
                <w:tab w:val="left" w:pos="360"/>
              </w:tabs>
              <w:spacing w:before="0"/>
              <w:contextualSpacing/>
              <w:mirrorIndents/>
              <w:rPr>
                <w:rFonts w:cstheme="minorHAnsi"/>
              </w:rPr>
            </w:pPr>
            <w:r w:rsidRPr="00E51367">
              <w:rPr>
                <w:rFonts w:cstheme="minorHAnsi"/>
              </w:rPr>
              <w:t>Physical Address:</w:t>
            </w:r>
            <w:r w:rsidR="00256F89">
              <w:t>/</w:t>
            </w:r>
            <w:r w:rsidR="00256F89">
              <w:rPr>
                <w:lang w:val="uk-UA"/>
              </w:rPr>
              <w:t xml:space="preserve"> </w:t>
            </w:r>
            <w:r w:rsidR="00256F89">
              <w:rPr>
                <w:rFonts w:ascii="Calibri" w:eastAsia="Lucida Sans" w:hAnsi="Calibri" w:cs="Calibri"/>
              </w:rPr>
              <w:t>Фізична</w:t>
            </w:r>
            <w:r w:rsidR="00256F89">
              <w:rPr>
                <w:rFonts w:ascii="Lucida Sans" w:eastAsia="Lucida Sans" w:hAnsi="Lucida Sans" w:cs="Lucida Sans"/>
              </w:rPr>
              <w:t xml:space="preserve"> </w:t>
            </w:r>
            <w:r w:rsidR="00256F89">
              <w:rPr>
                <w:rFonts w:ascii="Calibri" w:eastAsia="Lucida Sans" w:hAnsi="Calibri" w:cs="Calibri"/>
              </w:rPr>
              <w:t>адреса</w:t>
            </w:r>
            <w:r w:rsidR="00256F89">
              <w:rPr>
                <w:rFonts w:ascii="Lucida Sans" w:eastAsia="Lucida Sans" w:hAnsi="Lucida Sans" w:cs="Lucida Sans"/>
              </w:rPr>
              <w:t>:</w:t>
            </w:r>
          </w:p>
        </w:tc>
        <w:tc>
          <w:tcPr>
            <w:tcW w:w="7380" w:type="dxa"/>
            <w:tcBorders>
              <w:top w:val="single" w:sz="4" w:space="0" w:color="auto"/>
              <w:left w:val="nil"/>
              <w:bottom w:val="single" w:sz="4" w:space="0" w:color="auto"/>
            </w:tcBorders>
          </w:tcPr>
          <w:p w14:paraId="2A18EEB1" w14:textId="77777777" w:rsidR="00D056A9" w:rsidRPr="00E51367" w:rsidRDefault="00D056A9" w:rsidP="00E51367">
            <w:pPr>
              <w:tabs>
                <w:tab w:val="left" w:pos="360"/>
              </w:tabs>
              <w:spacing w:before="0"/>
              <w:contextualSpacing/>
              <w:mirrorIndents/>
              <w:rPr>
                <w:rFonts w:cstheme="minorHAnsi"/>
              </w:rPr>
            </w:pPr>
          </w:p>
        </w:tc>
      </w:tr>
      <w:tr w:rsidR="00D056A9" w:rsidRPr="00877F37" w14:paraId="0EAE705A" w14:textId="77777777" w:rsidTr="007B3A0D">
        <w:tc>
          <w:tcPr>
            <w:tcW w:w="6390" w:type="dxa"/>
          </w:tcPr>
          <w:p w14:paraId="5679054D" w14:textId="3ACB2FAD" w:rsidR="00D056A9" w:rsidRPr="00E51367" w:rsidRDefault="00D056A9" w:rsidP="00E51367">
            <w:pPr>
              <w:tabs>
                <w:tab w:val="left" w:pos="360"/>
              </w:tabs>
              <w:spacing w:before="0"/>
              <w:contextualSpacing/>
              <w:mirrorIndents/>
              <w:rPr>
                <w:rFonts w:cstheme="minorHAnsi"/>
              </w:rPr>
            </w:pPr>
            <w:r w:rsidRPr="00E51367">
              <w:rPr>
                <w:rFonts w:cstheme="minorHAnsi"/>
              </w:rPr>
              <w:t>Physical City:</w:t>
            </w:r>
            <w:r w:rsidR="00256F89">
              <w:t>/</w:t>
            </w:r>
            <w:r w:rsidR="00256F89">
              <w:rPr>
                <w:lang w:val="uk-UA"/>
              </w:rPr>
              <w:t xml:space="preserve"> </w:t>
            </w:r>
            <w:r w:rsidR="007B3A0D">
              <w:rPr>
                <w:lang w:val="uk-UA"/>
              </w:rPr>
              <w:t>Місто</w:t>
            </w:r>
            <w:r w:rsidR="00256F89">
              <w:rPr>
                <w:rFonts w:ascii="Lucida Sans" w:eastAsia="Lucida Sans" w:hAnsi="Lucida Sans" w:cs="Lucida Sans"/>
              </w:rPr>
              <w:t>:</w:t>
            </w:r>
          </w:p>
        </w:tc>
        <w:tc>
          <w:tcPr>
            <w:tcW w:w="7380" w:type="dxa"/>
            <w:tcBorders>
              <w:top w:val="single" w:sz="4" w:space="0" w:color="auto"/>
              <w:left w:val="nil"/>
              <w:bottom w:val="single" w:sz="4" w:space="0" w:color="auto"/>
            </w:tcBorders>
          </w:tcPr>
          <w:p w14:paraId="7BCD5122" w14:textId="77777777" w:rsidR="00D056A9" w:rsidRPr="00E51367" w:rsidRDefault="00D056A9" w:rsidP="00E51367">
            <w:pPr>
              <w:tabs>
                <w:tab w:val="left" w:pos="360"/>
              </w:tabs>
              <w:spacing w:before="0"/>
              <w:contextualSpacing/>
              <w:mirrorIndents/>
              <w:rPr>
                <w:rFonts w:cstheme="minorHAnsi"/>
              </w:rPr>
            </w:pPr>
          </w:p>
        </w:tc>
      </w:tr>
      <w:tr w:rsidR="00D056A9" w:rsidRPr="00877F37" w14:paraId="497D6434" w14:textId="77777777" w:rsidTr="007B3A0D">
        <w:tc>
          <w:tcPr>
            <w:tcW w:w="6390" w:type="dxa"/>
          </w:tcPr>
          <w:p w14:paraId="3890304F" w14:textId="6AFE805C" w:rsidR="00D056A9" w:rsidRPr="00E51367" w:rsidRDefault="00D056A9" w:rsidP="00E51367">
            <w:pPr>
              <w:tabs>
                <w:tab w:val="left" w:pos="360"/>
              </w:tabs>
              <w:spacing w:before="0"/>
              <w:contextualSpacing/>
              <w:mirrorIndents/>
              <w:rPr>
                <w:rFonts w:cstheme="minorHAnsi"/>
              </w:rPr>
            </w:pPr>
            <w:r w:rsidRPr="00E51367">
              <w:rPr>
                <w:rFonts w:cstheme="minorHAnsi"/>
              </w:rPr>
              <w:t xml:space="preserve">Physical Foreign Province (if </w:t>
            </w:r>
            <w:proofErr w:type="gramStart"/>
            <w:r w:rsidRPr="00E51367">
              <w:rPr>
                <w:rFonts w:cstheme="minorHAnsi"/>
              </w:rPr>
              <w:t>applicable):</w:t>
            </w:r>
            <w:r w:rsidR="007B3A0D">
              <w:t>/</w:t>
            </w:r>
            <w:proofErr w:type="gramEnd"/>
            <w:r w:rsidR="007B3A0D">
              <w:rPr>
                <w:lang w:val="uk-UA"/>
              </w:rPr>
              <w:t xml:space="preserve"> </w:t>
            </w:r>
            <w:r w:rsidR="007B3A0D">
              <w:rPr>
                <w:rFonts w:ascii="Calibri" w:eastAsia="Lucida Sans" w:hAnsi="Calibri" w:cs="Calibri"/>
              </w:rPr>
              <w:t>Регіон</w:t>
            </w:r>
            <w:r w:rsidR="007B3A0D">
              <w:rPr>
                <w:rFonts w:ascii="Lucida Sans" w:eastAsia="Lucida Sans" w:hAnsi="Lucida Sans" w:cs="Lucida Sans"/>
              </w:rPr>
              <w:t xml:space="preserve"> (</w:t>
            </w:r>
            <w:r w:rsidR="007B3A0D">
              <w:rPr>
                <w:rFonts w:ascii="Calibri" w:eastAsia="Lucida Sans" w:hAnsi="Calibri" w:cs="Calibri"/>
              </w:rPr>
              <w:t>якщо</w:t>
            </w:r>
            <w:r w:rsidR="007B3A0D">
              <w:rPr>
                <w:rFonts w:ascii="Lucida Sans" w:eastAsia="Lucida Sans" w:hAnsi="Lucida Sans" w:cs="Lucida Sans"/>
              </w:rPr>
              <w:t xml:space="preserve"> </w:t>
            </w:r>
            <w:r w:rsidR="007B3A0D">
              <w:rPr>
                <w:rFonts w:ascii="Calibri" w:eastAsia="Lucida Sans" w:hAnsi="Calibri" w:cs="Calibri"/>
              </w:rPr>
              <w:t>застосовується</w:t>
            </w:r>
            <w:r w:rsidR="007B3A0D">
              <w:rPr>
                <w:rFonts w:ascii="Lucida Sans" w:eastAsia="Lucida Sans" w:hAnsi="Lucida Sans" w:cs="Lucida Sans"/>
              </w:rPr>
              <w:t>):</w:t>
            </w:r>
          </w:p>
        </w:tc>
        <w:tc>
          <w:tcPr>
            <w:tcW w:w="7380" w:type="dxa"/>
            <w:tcBorders>
              <w:top w:val="single" w:sz="4" w:space="0" w:color="auto"/>
              <w:left w:val="nil"/>
              <w:bottom w:val="single" w:sz="4" w:space="0" w:color="auto"/>
            </w:tcBorders>
          </w:tcPr>
          <w:p w14:paraId="0E9A1DFE" w14:textId="77777777" w:rsidR="00D056A9" w:rsidRPr="00E51367" w:rsidRDefault="00D056A9" w:rsidP="00E51367">
            <w:pPr>
              <w:tabs>
                <w:tab w:val="left" w:pos="360"/>
              </w:tabs>
              <w:spacing w:before="0"/>
              <w:contextualSpacing/>
              <w:mirrorIndents/>
              <w:rPr>
                <w:rFonts w:cstheme="minorHAnsi"/>
              </w:rPr>
            </w:pPr>
          </w:p>
        </w:tc>
      </w:tr>
      <w:tr w:rsidR="00D056A9" w:rsidRPr="00877F37" w14:paraId="7423CAD0" w14:textId="77777777" w:rsidTr="007B3A0D">
        <w:tc>
          <w:tcPr>
            <w:tcW w:w="6390" w:type="dxa"/>
          </w:tcPr>
          <w:p w14:paraId="6A79EAF1" w14:textId="697EA6A0" w:rsidR="00D056A9" w:rsidRPr="00E51367" w:rsidRDefault="00D056A9" w:rsidP="00E51367">
            <w:pPr>
              <w:tabs>
                <w:tab w:val="left" w:pos="360"/>
              </w:tabs>
              <w:spacing w:before="0"/>
              <w:contextualSpacing/>
              <w:mirrorIndents/>
              <w:rPr>
                <w:rFonts w:cstheme="minorHAnsi"/>
              </w:rPr>
            </w:pPr>
            <w:r w:rsidRPr="00E51367">
              <w:rPr>
                <w:rFonts w:cstheme="minorHAnsi"/>
              </w:rPr>
              <w:t>Physical Country:</w:t>
            </w:r>
            <w:r w:rsidR="007B3A0D">
              <w:t>/</w:t>
            </w:r>
            <w:r w:rsidR="007B3A0D">
              <w:rPr>
                <w:rFonts w:ascii="Lucida Sans" w:eastAsia="Lucida Sans" w:hAnsi="Lucida Sans" w:cs="Lucida Sans"/>
              </w:rPr>
              <w:t xml:space="preserve"> </w:t>
            </w:r>
            <w:r w:rsidR="007B3A0D">
              <w:rPr>
                <w:rFonts w:ascii="Calibri" w:eastAsia="Lucida Sans" w:hAnsi="Calibri" w:cs="Calibri"/>
              </w:rPr>
              <w:t>Країна</w:t>
            </w:r>
            <w:r w:rsidR="007B3A0D">
              <w:rPr>
                <w:rFonts w:ascii="Lucida Sans" w:eastAsia="Lucida Sans" w:hAnsi="Lucida Sans" w:cs="Lucida Sans"/>
              </w:rPr>
              <w:t>:</w:t>
            </w:r>
          </w:p>
        </w:tc>
        <w:tc>
          <w:tcPr>
            <w:tcW w:w="7380" w:type="dxa"/>
            <w:tcBorders>
              <w:top w:val="single" w:sz="4" w:space="0" w:color="auto"/>
              <w:left w:val="nil"/>
              <w:bottom w:val="single" w:sz="4" w:space="0" w:color="auto"/>
            </w:tcBorders>
          </w:tcPr>
          <w:p w14:paraId="62370766" w14:textId="77777777" w:rsidR="00D056A9" w:rsidRPr="00E51367" w:rsidRDefault="00D056A9" w:rsidP="00E51367">
            <w:pPr>
              <w:tabs>
                <w:tab w:val="left" w:pos="360"/>
              </w:tabs>
              <w:spacing w:before="0"/>
              <w:contextualSpacing/>
              <w:mirrorIndents/>
              <w:rPr>
                <w:rFonts w:cstheme="minorHAnsi"/>
              </w:rPr>
            </w:pPr>
          </w:p>
        </w:tc>
      </w:tr>
      <w:tr w:rsidR="00D056A9" w:rsidRPr="00877F37" w14:paraId="72112616" w14:textId="77777777" w:rsidTr="007B3A0D">
        <w:tc>
          <w:tcPr>
            <w:tcW w:w="6390" w:type="dxa"/>
          </w:tcPr>
          <w:p w14:paraId="1C2889F2" w14:textId="77777777" w:rsidR="00D056A9" w:rsidRPr="00E51367" w:rsidRDefault="00D056A9" w:rsidP="00E51367">
            <w:pPr>
              <w:tabs>
                <w:tab w:val="left" w:pos="360"/>
              </w:tabs>
              <w:spacing w:before="0"/>
              <w:contextualSpacing/>
              <w:mirrorIndents/>
              <w:rPr>
                <w:rFonts w:cstheme="minorHAnsi"/>
              </w:rPr>
            </w:pPr>
          </w:p>
          <w:p w14:paraId="5A40D078" w14:textId="789A2869" w:rsidR="00D056A9" w:rsidRPr="007B3A0D" w:rsidRDefault="00D056A9" w:rsidP="00E51367">
            <w:pPr>
              <w:tabs>
                <w:tab w:val="left" w:pos="360"/>
              </w:tabs>
              <w:spacing w:before="0"/>
              <w:contextualSpacing/>
              <w:mirrorIndents/>
              <w:rPr>
                <w:rFonts w:cstheme="minorHAnsi"/>
                <w:lang w:val="uk-UA"/>
              </w:rPr>
            </w:pPr>
            <w:r w:rsidRPr="00E51367">
              <w:rPr>
                <w:rFonts w:cstheme="minorHAnsi"/>
              </w:rPr>
              <w:t>Signature of Certifier</w:t>
            </w:r>
            <w:r w:rsidR="007B3A0D">
              <w:t>/</w:t>
            </w:r>
            <w:r w:rsidR="007B3A0D">
              <w:rPr>
                <w:rFonts w:ascii="Lucida Sans" w:eastAsia="Lucida Sans" w:hAnsi="Lucida Sans" w:cs="Lucida Sans"/>
              </w:rPr>
              <w:t xml:space="preserve"> </w:t>
            </w:r>
            <w:r w:rsidR="007B3A0D">
              <w:rPr>
                <w:rFonts w:ascii="Calibri" w:eastAsia="Lucida Sans" w:hAnsi="Calibri" w:cs="Calibri"/>
              </w:rPr>
              <w:t>Підпис</w:t>
            </w:r>
            <w:r w:rsidR="007B3A0D">
              <w:rPr>
                <w:rFonts w:ascii="Lucida Sans" w:eastAsia="Lucida Sans" w:hAnsi="Lucida Sans" w:cs="Lucida Sans"/>
              </w:rPr>
              <w:t xml:space="preserve"> </w:t>
            </w:r>
            <w:r w:rsidR="007B3A0D">
              <w:rPr>
                <w:rFonts w:ascii="Calibri" w:eastAsia="Lucida Sans" w:hAnsi="Calibri" w:cs="Calibri"/>
              </w:rPr>
              <w:t>заявника</w:t>
            </w:r>
            <w:r w:rsidR="007B3A0D">
              <w:rPr>
                <w:rFonts w:ascii="Lucida Sans" w:eastAsia="Lucida Sans" w:hAnsi="Lucida Sans" w:cs="Lucida Sans"/>
              </w:rPr>
              <w:t>:</w:t>
            </w:r>
          </w:p>
        </w:tc>
        <w:tc>
          <w:tcPr>
            <w:tcW w:w="7380" w:type="dxa"/>
            <w:tcBorders>
              <w:top w:val="single" w:sz="4" w:space="0" w:color="auto"/>
              <w:left w:val="nil"/>
              <w:bottom w:val="single" w:sz="4" w:space="0" w:color="auto"/>
            </w:tcBorders>
          </w:tcPr>
          <w:p w14:paraId="038A7758" w14:textId="77777777" w:rsidR="00D056A9" w:rsidRPr="00E51367" w:rsidRDefault="00D056A9" w:rsidP="00E51367">
            <w:pPr>
              <w:tabs>
                <w:tab w:val="left" w:pos="360"/>
              </w:tabs>
              <w:spacing w:before="0"/>
              <w:contextualSpacing/>
              <w:mirrorIndents/>
              <w:rPr>
                <w:rFonts w:cstheme="minorHAnsi"/>
              </w:rPr>
            </w:pPr>
          </w:p>
        </w:tc>
      </w:tr>
      <w:tr w:rsidR="00D056A9" w:rsidRPr="00877F37" w14:paraId="7EE3D767" w14:textId="77777777" w:rsidTr="007B3A0D">
        <w:tc>
          <w:tcPr>
            <w:tcW w:w="6390" w:type="dxa"/>
          </w:tcPr>
          <w:p w14:paraId="0374F2A2" w14:textId="77777777" w:rsidR="007B3A0D" w:rsidRDefault="007B3A0D" w:rsidP="00E51367">
            <w:pPr>
              <w:tabs>
                <w:tab w:val="left" w:pos="360"/>
              </w:tabs>
              <w:spacing w:before="0"/>
              <w:contextualSpacing/>
              <w:mirrorIndents/>
              <w:rPr>
                <w:rFonts w:cstheme="minorHAnsi"/>
              </w:rPr>
            </w:pPr>
          </w:p>
          <w:p w14:paraId="69DBCF3A" w14:textId="6E9273E4" w:rsidR="00D056A9" w:rsidRPr="007B3A0D" w:rsidRDefault="00D056A9" w:rsidP="00E51367">
            <w:pPr>
              <w:tabs>
                <w:tab w:val="left" w:pos="360"/>
              </w:tabs>
              <w:spacing w:before="0"/>
              <w:contextualSpacing/>
              <w:mirrorIndents/>
              <w:rPr>
                <w:rFonts w:cstheme="minorHAnsi"/>
                <w:lang w:val="uk-UA"/>
              </w:rPr>
            </w:pPr>
            <w:r w:rsidRPr="00E51367">
              <w:rPr>
                <w:rFonts w:cstheme="minorHAnsi"/>
              </w:rPr>
              <w:t xml:space="preserve">Full Name of Certifier (Last Name, First/Middle </w:t>
            </w:r>
            <w:proofErr w:type="gramStart"/>
            <w:r w:rsidRPr="00E51367">
              <w:rPr>
                <w:rFonts w:cstheme="minorHAnsi"/>
              </w:rPr>
              <w:t>Names):</w:t>
            </w:r>
            <w:r w:rsidR="007B3A0D">
              <w:t>/</w:t>
            </w:r>
            <w:proofErr w:type="gramEnd"/>
            <w:r w:rsidR="007B3A0D">
              <w:rPr>
                <w:lang w:val="uk-UA"/>
              </w:rPr>
              <w:t xml:space="preserve"> </w:t>
            </w:r>
            <w:r w:rsidR="007B3A0D">
              <w:rPr>
                <w:rFonts w:ascii="Calibri" w:eastAsia="Lucida Sans" w:hAnsi="Calibri" w:cs="Calibri"/>
              </w:rPr>
              <w:t>Повне</w:t>
            </w:r>
            <w:r w:rsidR="007B3A0D">
              <w:rPr>
                <w:rFonts w:ascii="Lucida Sans" w:eastAsia="Lucida Sans" w:hAnsi="Lucida Sans" w:cs="Lucida Sans"/>
              </w:rPr>
              <w:t xml:space="preserve"> </w:t>
            </w:r>
            <w:r w:rsidR="007B3A0D">
              <w:rPr>
                <w:rFonts w:ascii="Calibri" w:eastAsia="Lucida Sans" w:hAnsi="Calibri" w:cs="Calibri"/>
              </w:rPr>
              <w:t>ім</w:t>
            </w:r>
            <w:r w:rsidR="007B3A0D">
              <w:rPr>
                <w:rFonts w:ascii="Lucida Sans" w:eastAsia="Lucida Sans" w:hAnsi="Lucida Sans" w:cs="Lucida Sans"/>
              </w:rPr>
              <w:t>’</w:t>
            </w:r>
            <w:r w:rsidR="007B3A0D">
              <w:rPr>
                <w:rFonts w:ascii="Calibri" w:eastAsia="Lucida Sans" w:hAnsi="Calibri" w:cs="Calibri"/>
              </w:rPr>
              <w:t>я</w:t>
            </w:r>
            <w:r w:rsidR="007B3A0D">
              <w:rPr>
                <w:rFonts w:ascii="Lucida Sans" w:eastAsia="Lucida Sans" w:hAnsi="Lucida Sans" w:cs="Lucida Sans"/>
              </w:rPr>
              <w:t xml:space="preserve"> </w:t>
            </w:r>
            <w:r w:rsidR="007B3A0D">
              <w:rPr>
                <w:rFonts w:ascii="Calibri" w:eastAsia="Lucida Sans" w:hAnsi="Calibri" w:cs="Calibri"/>
              </w:rPr>
              <w:t>заявника</w:t>
            </w:r>
            <w:r w:rsidR="007B3A0D">
              <w:rPr>
                <w:rFonts w:ascii="Lucida Sans" w:eastAsia="Lucida Sans" w:hAnsi="Lucida Sans" w:cs="Lucida Sans"/>
              </w:rPr>
              <w:t xml:space="preserve"> (</w:t>
            </w:r>
            <w:r w:rsidR="007B3A0D">
              <w:rPr>
                <w:rFonts w:ascii="Calibri" w:eastAsia="Lucida Sans" w:hAnsi="Calibri" w:cs="Calibri"/>
              </w:rPr>
              <w:t>прізвище</w:t>
            </w:r>
            <w:r w:rsidR="007B3A0D">
              <w:rPr>
                <w:rFonts w:ascii="Lucida Sans" w:eastAsia="Lucida Sans" w:hAnsi="Lucida Sans" w:cs="Lucida Sans"/>
              </w:rPr>
              <w:t xml:space="preserve">, </w:t>
            </w:r>
            <w:r w:rsidR="007B3A0D">
              <w:rPr>
                <w:rFonts w:ascii="Calibri" w:eastAsia="Lucida Sans" w:hAnsi="Calibri" w:cs="Calibri"/>
              </w:rPr>
              <w:t>ім</w:t>
            </w:r>
            <w:r w:rsidR="007B3A0D">
              <w:rPr>
                <w:rFonts w:ascii="Lucida Sans" w:eastAsia="Lucida Sans" w:hAnsi="Lucida Sans" w:cs="Lucida Sans"/>
              </w:rPr>
              <w:t>’</w:t>
            </w:r>
            <w:r w:rsidR="007B3A0D">
              <w:rPr>
                <w:rFonts w:ascii="Calibri" w:eastAsia="Lucida Sans" w:hAnsi="Calibri" w:cs="Calibri"/>
              </w:rPr>
              <w:t>я</w:t>
            </w:r>
            <w:r w:rsidR="007B3A0D">
              <w:rPr>
                <w:rFonts w:ascii="Lucida Sans" w:eastAsia="Lucida Sans" w:hAnsi="Lucida Sans" w:cs="Lucida Sans"/>
              </w:rPr>
              <w:t xml:space="preserve">, </w:t>
            </w:r>
            <w:r w:rsidR="007B3A0D">
              <w:rPr>
                <w:rFonts w:ascii="Calibri" w:eastAsia="Lucida Sans" w:hAnsi="Calibri" w:cs="Calibri"/>
              </w:rPr>
              <w:t>по</w:t>
            </w:r>
            <w:r w:rsidR="007B3A0D">
              <w:rPr>
                <w:rFonts w:ascii="Lucida Sans" w:eastAsia="Lucida Sans" w:hAnsi="Lucida Sans" w:cs="Lucida Sans"/>
              </w:rPr>
              <w:t xml:space="preserve"> </w:t>
            </w:r>
            <w:r w:rsidR="007B3A0D">
              <w:rPr>
                <w:rFonts w:ascii="Calibri" w:eastAsia="Lucida Sans" w:hAnsi="Calibri" w:cs="Calibri"/>
              </w:rPr>
              <w:t>батькові</w:t>
            </w:r>
            <w:r w:rsidR="007B3A0D">
              <w:rPr>
                <w:rFonts w:ascii="Lucida Sans" w:eastAsia="Lucida Sans" w:hAnsi="Lucida Sans" w:cs="Lucida Sans"/>
              </w:rPr>
              <w:t>/</w:t>
            </w:r>
            <w:r w:rsidR="007B3A0D">
              <w:rPr>
                <w:rFonts w:ascii="Calibri" w:eastAsia="Lucida Sans" w:hAnsi="Calibri" w:cs="Calibri"/>
              </w:rPr>
              <w:t>середнє</w:t>
            </w:r>
            <w:r w:rsidR="007B3A0D">
              <w:rPr>
                <w:rFonts w:ascii="Lucida Sans" w:eastAsia="Lucida Sans" w:hAnsi="Lucida Sans" w:cs="Lucida Sans"/>
              </w:rPr>
              <w:t xml:space="preserve"> </w:t>
            </w:r>
            <w:r w:rsidR="007B3A0D">
              <w:rPr>
                <w:rFonts w:ascii="Calibri" w:eastAsia="Lucida Sans" w:hAnsi="Calibri" w:cs="Calibri"/>
              </w:rPr>
              <w:t>ім</w:t>
            </w:r>
            <w:r w:rsidR="007B3A0D">
              <w:rPr>
                <w:rFonts w:ascii="Lucida Sans" w:eastAsia="Lucida Sans" w:hAnsi="Lucida Sans" w:cs="Lucida Sans"/>
              </w:rPr>
              <w:t>’</w:t>
            </w:r>
            <w:r w:rsidR="007B3A0D">
              <w:rPr>
                <w:rFonts w:ascii="Calibri" w:eastAsia="Lucida Sans" w:hAnsi="Calibri" w:cs="Calibri"/>
              </w:rPr>
              <w:t>я</w:t>
            </w:r>
            <w:r w:rsidR="007B3A0D">
              <w:rPr>
                <w:rFonts w:ascii="Lucida Sans" w:eastAsia="Lucida Sans" w:hAnsi="Lucida Sans" w:cs="Lucida Sans"/>
              </w:rPr>
              <w:t>:</w:t>
            </w:r>
          </w:p>
        </w:tc>
        <w:tc>
          <w:tcPr>
            <w:tcW w:w="7380" w:type="dxa"/>
            <w:tcBorders>
              <w:top w:val="single" w:sz="4" w:space="0" w:color="auto"/>
              <w:left w:val="nil"/>
              <w:bottom w:val="single" w:sz="4" w:space="0" w:color="auto"/>
            </w:tcBorders>
          </w:tcPr>
          <w:p w14:paraId="30A9D883" w14:textId="77777777" w:rsidR="00D056A9" w:rsidRPr="00E51367" w:rsidRDefault="00D056A9" w:rsidP="00E51367">
            <w:pPr>
              <w:tabs>
                <w:tab w:val="left" w:pos="360"/>
              </w:tabs>
              <w:spacing w:before="0"/>
              <w:contextualSpacing/>
              <w:mirrorIndents/>
              <w:rPr>
                <w:rFonts w:cstheme="minorHAnsi"/>
              </w:rPr>
            </w:pPr>
          </w:p>
        </w:tc>
      </w:tr>
      <w:tr w:rsidR="00D056A9" w:rsidRPr="00877F37" w14:paraId="3524A9A6" w14:textId="77777777" w:rsidTr="007B3A0D">
        <w:tc>
          <w:tcPr>
            <w:tcW w:w="6390" w:type="dxa"/>
          </w:tcPr>
          <w:p w14:paraId="6BBA3121" w14:textId="08E04D6B" w:rsidR="00D056A9" w:rsidRPr="00E51367" w:rsidRDefault="00D056A9" w:rsidP="00E51367">
            <w:pPr>
              <w:tabs>
                <w:tab w:val="left" w:pos="360"/>
              </w:tabs>
              <w:spacing w:before="0"/>
              <w:contextualSpacing/>
              <w:mirrorIndents/>
              <w:rPr>
                <w:rFonts w:cstheme="minorHAnsi"/>
              </w:rPr>
            </w:pPr>
            <w:r w:rsidRPr="00E51367">
              <w:rPr>
                <w:rFonts w:cstheme="minorHAnsi"/>
              </w:rPr>
              <w:t>Title of Certifier:</w:t>
            </w:r>
            <w:r w:rsidR="007B3A0D">
              <w:rPr>
                <w:rFonts w:ascii="Lucida Sans" w:eastAsia="Lucida Sans" w:hAnsi="Lucida Sans" w:cs="Lucida Sans"/>
              </w:rPr>
              <w:t>/</w:t>
            </w:r>
            <w:r w:rsidR="007B3A0D">
              <w:rPr>
                <w:rFonts w:eastAsia="Lucida Sans" w:cs="Lucida Sans"/>
                <w:lang w:val="uk-UA"/>
              </w:rPr>
              <w:t xml:space="preserve"> </w:t>
            </w:r>
            <w:r w:rsidR="007B3A0D">
              <w:rPr>
                <w:rFonts w:ascii="Calibri" w:eastAsia="Lucida Sans" w:hAnsi="Calibri" w:cs="Calibri"/>
              </w:rPr>
              <w:t>Посада</w:t>
            </w:r>
            <w:r w:rsidR="007B3A0D">
              <w:rPr>
                <w:rFonts w:ascii="Lucida Sans" w:eastAsia="Lucida Sans" w:hAnsi="Lucida Sans" w:cs="Lucida Sans"/>
              </w:rPr>
              <w:t xml:space="preserve"> </w:t>
            </w:r>
            <w:r w:rsidR="007B3A0D">
              <w:rPr>
                <w:rFonts w:ascii="Calibri" w:eastAsia="Lucida Sans" w:hAnsi="Calibri" w:cs="Calibri"/>
              </w:rPr>
              <w:t>заявника</w:t>
            </w:r>
            <w:r w:rsidR="007B3A0D">
              <w:rPr>
                <w:rFonts w:ascii="Lucida Sans" w:eastAsia="Lucida Sans" w:hAnsi="Lucida Sans" w:cs="Lucida Sans"/>
              </w:rPr>
              <w:t>:</w:t>
            </w:r>
          </w:p>
        </w:tc>
        <w:tc>
          <w:tcPr>
            <w:tcW w:w="7380" w:type="dxa"/>
            <w:tcBorders>
              <w:top w:val="single" w:sz="4" w:space="0" w:color="auto"/>
              <w:left w:val="nil"/>
              <w:bottom w:val="single" w:sz="4" w:space="0" w:color="auto"/>
            </w:tcBorders>
          </w:tcPr>
          <w:p w14:paraId="60FBC0EA" w14:textId="77777777" w:rsidR="00D056A9" w:rsidRPr="00E51367" w:rsidRDefault="00D056A9" w:rsidP="00E51367">
            <w:pPr>
              <w:tabs>
                <w:tab w:val="left" w:pos="360"/>
              </w:tabs>
              <w:spacing w:before="0"/>
              <w:contextualSpacing/>
              <w:mirrorIndents/>
              <w:rPr>
                <w:rFonts w:cstheme="minorHAnsi"/>
              </w:rPr>
            </w:pPr>
          </w:p>
        </w:tc>
      </w:tr>
      <w:tr w:rsidR="00D056A9" w:rsidRPr="00877F37" w14:paraId="7993A2F3" w14:textId="77777777" w:rsidTr="007B3A0D">
        <w:tc>
          <w:tcPr>
            <w:tcW w:w="6390" w:type="dxa"/>
          </w:tcPr>
          <w:p w14:paraId="72414800" w14:textId="2040C602" w:rsidR="00D056A9" w:rsidRPr="00E51367" w:rsidRDefault="00D056A9" w:rsidP="00E51367">
            <w:pPr>
              <w:tabs>
                <w:tab w:val="left" w:pos="360"/>
              </w:tabs>
              <w:spacing w:before="0"/>
              <w:contextualSpacing/>
              <w:mirrorIndents/>
              <w:rPr>
                <w:rFonts w:cstheme="minorHAnsi"/>
              </w:rPr>
            </w:pPr>
            <w:r w:rsidRPr="00E51367">
              <w:rPr>
                <w:rFonts w:cstheme="minorHAnsi"/>
              </w:rPr>
              <w:t>Date of Certification (mm/dd/</w:t>
            </w:r>
            <w:proofErr w:type="gramStart"/>
            <w:r w:rsidRPr="00E51367">
              <w:rPr>
                <w:rFonts w:cstheme="minorHAnsi"/>
              </w:rPr>
              <w:t>yyyy):</w:t>
            </w:r>
            <w:r w:rsidR="00925275">
              <w:rPr>
                <w:rFonts w:cstheme="minorHAnsi"/>
              </w:rPr>
              <w:t>/</w:t>
            </w:r>
            <w:proofErr w:type="gramEnd"/>
            <w:r w:rsidR="00925275">
              <w:rPr>
                <w:rFonts w:ascii="Lucida Sans" w:eastAsia="Lucida Sans" w:hAnsi="Lucida Sans" w:cs="Lucida Sans"/>
              </w:rPr>
              <w:t xml:space="preserve"> </w:t>
            </w:r>
            <w:r w:rsidR="00925275">
              <w:rPr>
                <w:rFonts w:ascii="Calibri" w:eastAsia="Lucida Sans" w:hAnsi="Calibri" w:cs="Calibri"/>
              </w:rPr>
              <w:t>Дата</w:t>
            </w:r>
            <w:r w:rsidR="00925275">
              <w:rPr>
                <w:rFonts w:ascii="Lucida Sans" w:eastAsia="Lucida Sans" w:hAnsi="Lucida Sans" w:cs="Lucida Sans"/>
              </w:rPr>
              <w:t xml:space="preserve"> </w:t>
            </w:r>
            <w:r w:rsidR="00925275">
              <w:rPr>
                <w:rFonts w:ascii="Calibri" w:eastAsia="Lucida Sans" w:hAnsi="Calibri" w:cs="Calibri"/>
              </w:rPr>
              <w:t>заяви</w:t>
            </w:r>
            <w:r w:rsidR="00925275">
              <w:rPr>
                <w:rFonts w:ascii="Lucida Sans" w:eastAsia="Lucida Sans" w:hAnsi="Lucida Sans" w:cs="Lucida Sans"/>
              </w:rPr>
              <w:t xml:space="preserve"> (</w:t>
            </w:r>
            <w:r w:rsidR="00925275">
              <w:rPr>
                <w:rFonts w:ascii="Calibri" w:eastAsia="Lucida Sans" w:hAnsi="Calibri" w:cs="Calibri"/>
              </w:rPr>
              <w:t>мм</w:t>
            </w:r>
            <w:r w:rsidR="00925275">
              <w:rPr>
                <w:rFonts w:ascii="Lucida Sans" w:eastAsia="Lucida Sans" w:hAnsi="Lucida Sans" w:cs="Lucida Sans"/>
              </w:rPr>
              <w:t>.</w:t>
            </w:r>
            <w:r w:rsidR="00925275">
              <w:rPr>
                <w:rFonts w:ascii="Calibri" w:eastAsia="Lucida Sans" w:hAnsi="Calibri" w:cs="Calibri"/>
              </w:rPr>
              <w:t>дд</w:t>
            </w:r>
            <w:r w:rsidR="00925275">
              <w:rPr>
                <w:rFonts w:ascii="Lucida Sans" w:eastAsia="Lucida Sans" w:hAnsi="Lucida Sans" w:cs="Lucida Sans"/>
              </w:rPr>
              <w:t>.</w:t>
            </w:r>
            <w:r w:rsidR="00925275">
              <w:rPr>
                <w:rFonts w:ascii="Calibri" w:eastAsia="Lucida Sans" w:hAnsi="Calibri" w:cs="Calibri"/>
              </w:rPr>
              <w:t>рррр</w:t>
            </w:r>
            <w:r w:rsidR="00925275">
              <w:rPr>
                <w:rFonts w:ascii="Lucida Sans" w:eastAsia="Lucida Sans" w:hAnsi="Lucida Sans" w:cs="Lucida Sans"/>
              </w:rPr>
              <w:t>):</w:t>
            </w:r>
          </w:p>
        </w:tc>
        <w:tc>
          <w:tcPr>
            <w:tcW w:w="7380" w:type="dxa"/>
            <w:tcBorders>
              <w:top w:val="single" w:sz="4" w:space="0" w:color="auto"/>
              <w:left w:val="nil"/>
              <w:bottom w:val="single" w:sz="4" w:space="0" w:color="auto"/>
            </w:tcBorders>
          </w:tcPr>
          <w:p w14:paraId="4D741698" w14:textId="77777777" w:rsidR="00D056A9" w:rsidRPr="00E51367" w:rsidRDefault="00D056A9" w:rsidP="00E51367">
            <w:pPr>
              <w:tabs>
                <w:tab w:val="left" w:pos="360"/>
              </w:tabs>
              <w:spacing w:before="0"/>
              <w:contextualSpacing/>
              <w:mirrorIndents/>
              <w:rPr>
                <w:rFonts w:cstheme="minorHAnsi"/>
              </w:rPr>
            </w:pPr>
          </w:p>
        </w:tc>
      </w:tr>
    </w:tbl>
    <w:p w14:paraId="2FDF4D66" w14:textId="77777777" w:rsidR="00D056A9" w:rsidRPr="00E51367" w:rsidRDefault="00D056A9" w:rsidP="00E51367">
      <w:pPr>
        <w:tabs>
          <w:tab w:val="left" w:pos="360"/>
        </w:tabs>
        <w:spacing w:before="0"/>
        <w:contextualSpacing/>
        <w:mirrorIndents/>
        <w:rPr>
          <w:rFonts w:cstheme="minorHAnsi"/>
        </w:rPr>
      </w:pPr>
    </w:p>
    <w:p w14:paraId="24A9051E" w14:textId="77777777" w:rsidR="00D056A9" w:rsidRPr="00E51367" w:rsidRDefault="00D056A9" w:rsidP="001C7488">
      <w:pPr>
        <w:tabs>
          <w:tab w:val="left" w:pos="360"/>
        </w:tabs>
        <w:spacing w:before="0"/>
        <w:contextualSpacing/>
        <w:mirrorIndents/>
        <w:rPr>
          <w:rFonts w:cstheme="minorHAnsi"/>
        </w:rPr>
      </w:pPr>
      <w:r w:rsidRPr="00E51367">
        <w:rPr>
          <w:rFonts w:cstheme="minorHAnsi"/>
        </w:rPr>
        <w:t>The sub-contractor/vendor whose legal business name is provided herein, certifies that we are an organization exempt from obtaining a DUNS number, as the gross income received from all sources in the previous tax year is under USD $300,000.</w:t>
      </w:r>
    </w:p>
    <w:p w14:paraId="3760ADBE" w14:textId="59E5B51C" w:rsidR="001C7488" w:rsidRDefault="001C7488" w:rsidP="001C7488">
      <w:pPr>
        <w:spacing w:before="0"/>
        <w:jc w:val="both"/>
        <w:rPr>
          <w:rFonts w:ascii="Lucida Sans" w:eastAsia="Lucida Sans" w:hAnsi="Lucida Sans" w:cs="Lucida Sans"/>
        </w:rPr>
      </w:pPr>
      <w:r>
        <w:rPr>
          <w:rFonts w:ascii="Calibri" w:eastAsia="Lucida Sans" w:hAnsi="Calibri" w:cs="Calibri"/>
        </w:rPr>
        <w:t>Субпідрядник</w:t>
      </w:r>
      <w:r>
        <w:rPr>
          <w:rFonts w:ascii="Lucida Sans" w:eastAsia="Lucida Sans" w:hAnsi="Lucida Sans" w:cs="Lucida Sans"/>
        </w:rPr>
        <w:t>/</w:t>
      </w:r>
      <w:r>
        <w:rPr>
          <w:rFonts w:ascii="Calibri" w:eastAsia="Lucida Sans" w:hAnsi="Calibri" w:cs="Calibri"/>
        </w:rPr>
        <w:t>постачальник</w:t>
      </w:r>
      <w:r>
        <w:rPr>
          <w:rFonts w:ascii="Lucida Sans" w:eastAsia="Lucida Sans" w:hAnsi="Lucida Sans" w:cs="Lucida Sans"/>
        </w:rPr>
        <w:t xml:space="preserve">, </w:t>
      </w:r>
      <w:r>
        <w:rPr>
          <w:rFonts w:ascii="Calibri" w:eastAsia="Lucida Sans" w:hAnsi="Calibri" w:cs="Calibri"/>
        </w:rPr>
        <w:t>указаний</w:t>
      </w:r>
      <w:r>
        <w:rPr>
          <w:rFonts w:ascii="Lucida Sans" w:eastAsia="Lucida Sans" w:hAnsi="Lucida Sans" w:cs="Lucida Sans"/>
        </w:rPr>
        <w:t xml:space="preserve"> </w:t>
      </w:r>
      <w:r>
        <w:rPr>
          <w:rFonts w:ascii="Calibri" w:eastAsia="Lucida Sans" w:hAnsi="Calibri" w:cs="Calibri"/>
        </w:rPr>
        <w:t>у</w:t>
      </w:r>
      <w:r>
        <w:rPr>
          <w:rFonts w:ascii="Lucida Sans" w:eastAsia="Lucida Sans" w:hAnsi="Lucida Sans" w:cs="Lucida Sans"/>
        </w:rPr>
        <w:t xml:space="preserve"> </w:t>
      </w:r>
      <w:r>
        <w:rPr>
          <w:rFonts w:ascii="Calibri" w:eastAsia="Lucida Sans" w:hAnsi="Calibri" w:cs="Calibri"/>
        </w:rPr>
        <w:t>цій</w:t>
      </w:r>
      <w:r>
        <w:rPr>
          <w:rFonts w:ascii="Lucida Sans" w:eastAsia="Lucida Sans" w:hAnsi="Lucida Sans" w:cs="Lucida Sans"/>
        </w:rPr>
        <w:t xml:space="preserve"> </w:t>
      </w:r>
      <w:r>
        <w:rPr>
          <w:rFonts w:ascii="Calibri" w:eastAsia="Lucida Sans" w:hAnsi="Calibri" w:cs="Calibri"/>
        </w:rPr>
        <w:t>заяві</w:t>
      </w:r>
      <w:r>
        <w:rPr>
          <w:rFonts w:ascii="Lucida Sans" w:eastAsia="Lucida Sans" w:hAnsi="Lucida Sans" w:cs="Lucida Sans"/>
        </w:rPr>
        <w:t xml:space="preserve">, </w:t>
      </w:r>
      <w:r>
        <w:rPr>
          <w:rFonts w:ascii="Calibri" w:eastAsia="Lucida Sans" w:hAnsi="Calibri" w:cs="Calibri"/>
        </w:rPr>
        <w:t>цим</w:t>
      </w:r>
      <w:r>
        <w:rPr>
          <w:rFonts w:ascii="Lucida Sans" w:eastAsia="Lucida Sans" w:hAnsi="Lucida Sans" w:cs="Lucida Sans"/>
        </w:rPr>
        <w:t xml:space="preserve"> </w:t>
      </w:r>
      <w:r>
        <w:rPr>
          <w:rFonts w:ascii="Calibri" w:eastAsia="Lucida Sans" w:hAnsi="Calibri" w:cs="Calibri"/>
        </w:rPr>
        <w:t>заявляє</w:t>
      </w:r>
      <w:r>
        <w:rPr>
          <w:rFonts w:ascii="Lucida Sans" w:eastAsia="Lucida Sans" w:hAnsi="Lucida Sans" w:cs="Lucida Sans"/>
        </w:rPr>
        <w:t xml:space="preserve">, </w:t>
      </w:r>
      <w:r>
        <w:rPr>
          <w:rFonts w:ascii="Calibri" w:eastAsia="Lucida Sans" w:hAnsi="Calibri" w:cs="Calibri"/>
        </w:rPr>
        <w:t>що</w:t>
      </w:r>
      <w:r>
        <w:rPr>
          <w:rFonts w:ascii="Lucida Sans" w:eastAsia="Lucida Sans" w:hAnsi="Lucida Sans" w:cs="Lucida Sans"/>
        </w:rPr>
        <w:t xml:space="preserve"> </w:t>
      </w:r>
      <w:r>
        <w:rPr>
          <w:rFonts w:ascii="Calibri" w:eastAsia="Lucida Sans" w:hAnsi="Calibri" w:cs="Calibri"/>
        </w:rPr>
        <w:t>є</w:t>
      </w:r>
      <w:r>
        <w:rPr>
          <w:rFonts w:ascii="Lucida Sans" w:eastAsia="Lucida Sans" w:hAnsi="Lucida Sans" w:cs="Lucida Sans"/>
        </w:rPr>
        <w:t xml:space="preserve"> </w:t>
      </w:r>
      <w:r>
        <w:rPr>
          <w:rFonts w:ascii="Calibri" w:eastAsia="Lucida Sans" w:hAnsi="Calibri" w:cs="Calibri"/>
        </w:rPr>
        <w:t>організацією</w:t>
      </w:r>
      <w:r>
        <w:rPr>
          <w:rFonts w:ascii="Lucida Sans" w:eastAsia="Lucida Sans" w:hAnsi="Lucida Sans" w:cs="Lucida Sans"/>
        </w:rPr>
        <w:t xml:space="preserve">, </w:t>
      </w:r>
      <w:r>
        <w:rPr>
          <w:rFonts w:ascii="Calibri" w:eastAsia="Lucida Sans" w:hAnsi="Calibri" w:cs="Calibri"/>
        </w:rPr>
        <w:t>яка</w:t>
      </w:r>
      <w:r>
        <w:rPr>
          <w:rFonts w:ascii="Lucida Sans" w:eastAsia="Lucida Sans" w:hAnsi="Lucida Sans" w:cs="Lucida Sans"/>
        </w:rPr>
        <w:t xml:space="preserve"> </w:t>
      </w:r>
      <w:r>
        <w:rPr>
          <w:rFonts w:ascii="Calibri" w:eastAsia="Lucida Sans" w:hAnsi="Calibri" w:cs="Calibri"/>
        </w:rPr>
        <w:t>підлягає</w:t>
      </w:r>
      <w:r>
        <w:rPr>
          <w:rFonts w:ascii="Lucida Sans" w:eastAsia="Lucida Sans" w:hAnsi="Lucida Sans" w:cs="Lucida Sans"/>
        </w:rPr>
        <w:t xml:space="preserve"> </w:t>
      </w:r>
      <w:r>
        <w:rPr>
          <w:rFonts w:ascii="Calibri" w:eastAsia="Lucida Sans" w:hAnsi="Calibri" w:cs="Calibri"/>
        </w:rPr>
        <w:t>звільненню</w:t>
      </w:r>
      <w:r>
        <w:rPr>
          <w:rFonts w:ascii="Lucida Sans" w:eastAsia="Lucida Sans" w:hAnsi="Lucida Sans" w:cs="Lucida Sans"/>
        </w:rPr>
        <w:t xml:space="preserve"> </w:t>
      </w:r>
      <w:r>
        <w:rPr>
          <w:rFonts w:ascii="Calibri" w:eastAsia="Lucida Sans" w:hAnsi="Calibri" w:cs="Calibri"/>
        </w:rPr>
        <w:t>від</w:t>
      </w:r>
      <w:r>
        <w:rPr>
          <w:rFonts w:ascii="Lucida Sans" w:eastAsia="Lucida Sans" w:hAnsi="Lucida Sans" w:cs="Lucida Sans"/>
        </w:rPr>
        <w:t xml:space="preserve"> </w:t>
      </w:r>
      <w:r>
        <w:rPr>
          <w:rFonts w:ascii="Calibri" w:eastAsia="Lucida Sans" w:hAnsi="Calibri" w:cs="Calibri"/>
        </w:rPr>
        <w:t>вимоги</w:t>
      </w:r>
      <w:r>
        <w:rPr>
          <w:rFonts w:ascii="Lucida Sans" w:eastAsia="Lucida Sans" w:hAnsi="Lucida Sans" w:cs="Lucida Sans"/>
        </w:rPr>
        <w:t xml:space="preserve"> </w:t>
      </w:r>
      <w:r>
        <w:rPr>
          <w:rFonts w:ascii="Calibri" w:eastAsia="Lucida Sans" w:hAnsi="Calibri" w:cs="Calibri"/>
        </w:rPr>
        <w:t>отримання</w:t>
      </w:r>
      <w:r>
        <w:rPr>
          <w:rFonts w:ascii="Lucida Sans" w:eastAsia="Lucida Sans" w:hAnsi="Lucida Sans" w:cs="Lucida Sans"/>
        </w:rPr>
        <w:t xml:space="preserve"> </w:t>
      </w:r>
      <w:r>
        <w:rPr>
          <w:rFonts w:ascii="Calibri" w:eastAsia="Lucida Sans" w:hAnsi="Calibri" w:cs="Calibri"/>
        </w:rPr>
        <w:t>номера</w:t>
      </w:r>
      <w:r>
        <w:rPr>
          <w:rFonts w:ascii="Lucida Sans" w:eastAsia="Lucida Sans" w:hAnsi="Lucida Sans" w:cs="Lucida Sans"/>
        </w:rPr>
        <w:t xml:space="preserve"> DUNS, </w:t>
      </w:r>
      <w:r>
        <w:rPr>
          <w:rFonts w:ascii="Calibri" w:eastAsia="Lucida Sans" w:hAnsi="Calibri" w:cs="Calibri"/>
        </w:rPr>
        <w:t>оскільки</w:t>
      </w:r>
      <w:r>
        <w:rPr>
          <w:rFonts w:ascii="Lucida Sans" w:eastAsia="Lucida Sans" w:hAnsi="Lucida Sans" w:cs="Lucida Sans"/>
        </w:rPr>
        <w:t xml:space="preserve"> </w:t>
      </w:r>
      <w:r>
        <w:rPr>
          <w:rFonts w:ascii="Calibri" w:eastAsia="Lucida Sans" w:hAnsi="Calibri" w:cs="Calibri"/>
        </w:rPr>
        <w:t>її</w:t>
      </w:r>
      <w:r>
        <w:rPr>
          <w:rFonts w:ascii="Lucida Sans" w:eastAsia="Lucida Sans" w:hAnsi="Lucida Sans" w:cs="Lucida Sans"/>
        </w:rPr>
        <w:t xml:space="preserve"> </w:t>
      </w:r>
      <w:r>
        <w:rPr>
          <w:rFonts w:ascii="Calibri" w:eastAsia="Lucida Sans" w:hAnsi="Calibri" w:cs="Calibri"/>
        </w:rPr>
        <w:t>валовий</w:t>
      </w:r>
      <w:r>
        <w:rPr>
          <w:rFonts w:ascii="Lucida Sans" w:eastAsia="Lucida Sans" w:hAnsi="Lucida Sans" w:cs="Lucida Sans"/>
        </w:rPr>
        <w:t xml:space="preserve"> </w:t>
      </w:r>
      <w:r>
        <w:rPr>
          <w:rFonts w:ascii="Calibri" w:eastAsia="Lucida Sans" w:hAnsi="Calibri" w:cs="Calibri"/>
        </w:rPr>
        <w:t>дохід</w:t>
      </w:r>
      <w:r>
        <w:rPr>
          <w:rFonts w:ascii="Lucida Sans" w:eastAsia="Lucida Sans" w:hAnsi="Lucida Sans" w:cs="Lucida Sans"/>
        </w:rPr>
        <w:t xml:space="preserve">, </w:t>
      </w:r>
      <w:r>
        <w:rPr>
          <w:rFonts w:ascii="Calibri" w:eastAsia="Lucida Sans" w:hAnsi="Calibri" w:cs="Calibri"/>
        </w:rPr>
        <w:t>отриманий</w:t>
      </w:r>
      <w:r>
        <w:rPr>
          <w:rFonts w:ascii="Lucida Sans" w:eastAsia="Lucida Sans" w:hAnsi="Lucida Sans" w:cs="Lucida Sans"/>
        </w:rPr>
        <w:t xml:space="preserve"> </w:t>
      </w:r>
      <w:r>
        <w:rPr>
          <w:rFonts w:ascii="Calibri" w:eastAsia="Lucida Sans" w:hAnsi="Calibri" w:cs="Calibri"/>
        </w:rPr>
        <w:t>із</w:t>
      </w:r>
      <w:r>
        <w:rPr>
          <w:rFonts w:ascii="Lucida Sans" w:eastAsia="Lucida Sans" w:hAnsi="Lucida Sans" w:cs="Lucida Sans"/>
        </w:rPr>
        <w:t xml:space="preserve"> </w:t>
      </w:r>
      <w:r>
        <w:rPr>
          <w:rFonts w:ascii="Calibri" w:eastAsia="Lucida Sans" w:hAnsi="Calibri" w:cs="Calibri"/>
        </w:rPr>
        <w:t>усіх</w:t>
      </w:r>
      <w:r>
        <w:rPr>
          <w:rFonts w:ascii="Lucida Sans" w:eastAsia="Lucida Sans" w:hAnsi="Lucida Sans" w:cs="Lucida Sans"/>
        </w:rPr>
        <w:t xml:space="preserve"> </w:t>
      </w:r>
      <w:r>
        <w:rPr>
          <w:rFonts w:ascii="Calibri" w:eastAsia="Lucida Sans" w:hAnsi="Calibri" w:cs="Calibri"/>
        </w:rPr>
        <w:t>джерел</w:t>
      </w:r>
      <w:r>
        <w:rPr>
          <w:rFonts w:ascii="Lucida Sans" w:eastAsia="Lucida Sans" w:hAnsi="Lucida Sans" w:cs="Lucida Sans"/>
        </w:rPr>
        <w:t xml:space="preserve"> </w:t>
      </w:r>
      <w:r>
        <w:rPr>
          <w:rFonts w:ascii="Calibri" w:eastAsia="Lucida Sans" w:hAnsi="Calibri" w:cs="Calibri"/>
        </w:rPr>
        <w:t>за</w:t>
      </w:r>
      <w:r>
        <w:rPr>
          <w:rFonts w:ascii="Lucida Sans" w:eastAsia="Lucida Sans" w:hAnsi="Lucida Sans" w:cs="Lucida Sans"/>
        </w:rPr>
        <w:t xml:space="preserve"> </w:t>
      </w:r>
      <w:r>
        <w:rPr>
          <w:rFonts w:ascii="Calibri" w:eastAsia="Lucida Sans" w:hAnsi="Calibri" w:cs="Calibri"/>
        </w:rPr>
        <w:t>попередній</w:t>
      </w:r>
      <w:r>
        <w:rPr>
          <w:rFonts w:ascii="Lucida Sans" w:eastAsia="Lucida Sans" w:hAnsi="Lucida Sans" w:cs="Lucida Sans"/>
        </w:rPr>
        <w:t xml:space="preserve"> </w:t>
      </w:r>
      <w:r>
        <w:rPr>
          <w:rFonts w:ascii="Calibri" w:eastAsia="Lucida Sans" w:hAnsi="Calibri" w:cs="Calibri"/>
        </w:rPr>
        <w:t>податковий</w:t>
      </w:r>
      <w:r>
        <w:rPr>
          <w:rFonts w:ascii="Lucida Sans" w:eastAsia="Lucida Sans" w:hAnsi="Lucida Sans" w:cs="Lucida Sans"/>
        </w:rPr>
        <w:t xml:space="preserve"> </w:t>
      </w:r>
      <w:r>
        <w:rPr>
          <w:rFonts w:ascii="Calibri" w:eastAsia="Lucida Sans" w:hAnsi="Calibri" w:cs="Calibri"/>
        </w:rPr>
        <w:t>рік</w:t>
      </w:r>
      <w:r>
        <w:rPr>
          <w:rFonts w:ascii="Lucida Sans" w:eastAsia="Lucida Sans" w:hAnsi="Lucida Sans" w:cs="Lucida Sans"/>
        </w:rPr>
        <w:t xml:space="preserve">, </w:t>
      </w:r>
      <w:r>
        <w:rPr>
          <w:rFonts w:ascii="Calibri" w:eastAsia="Lucida Sans" w:hAnsi="Calibri" w:cs="Calibri"/>
        </w:rPr>
        <w:t>був</w:t>
      </w:r>
      <w:r>
        <w:rPr>
          <w:rFonts w:ascii="Lucida Sans" w:eastAsia="Lucida Sans" w:hAnsi="Lucida Sans" w:cs="Lucida Sans"/>
        </w:rPr>
        <w:t xml:space="preserve"> </w:t>
      </w:r>
      <w:r>
        <w:rPr>
          <w:rFonts w:ascii="Calibri" w:eastAsia="Lucida Sans" w:hAnsi="Calibri" w:cs="Calibri"/>
        </w:rPr>
        <w:t>нижче</w:t>
      </w:r>
      <w:r>
        <w:rPr>
          <w:rFonts w:ascii="Lucida Sans" w:eastAsia="Lucida Sans" w:hAnsi="Lucida Sans" w:cs="Lucida Sans"/>
        </w:rPr>
        <w:t xml:space="preserve"> 300 000 </w:t>
      </w:r>
      <w:r>
        <w:rPr>
          <w:rFonts w:ascii="Calibri" w:eastAsia="Lucida Sans" w:hAnsi="Calibri" w:cs="Calibri"/>
        </w:rPr>
        <w:t>доларів</w:t>
      </w:r>
      <w:r>
        <w:rPr>
          <w:rFonts w:ascii="Lucida Sans" w:eastAsia="Lucida Sans" w:hAnsi="Lucida Sans" w:cs="Lucida Sans"/>
        </w:rPr>
        <w:t xml:space="preserve"> </w:t>
      </w:r>
      <w:r>
        <w:rPr>
          <w:rFonts w:ascii="Calibri" w:eastAsia="Lucida Sans" w:hAnsi="Calibri" w:cs="Calibri"/>
        </w:rPr>
        <w:t>США</w:t>
      </w:r>
      <w:r>
        <w:rPr>
          <w:rFonts w:ascii="Lucida Sans" w:eastAsia="Lucida Sans" w:hAnsi="Lucida Sans" w:cs="Lucida Sans"/>
        </w:rPr>
        <w:t>.</w:t>
      </w:r>
    </w:p>
    <w:p w14:paraId="0336192F" w14:textId="77777777" w:rsidR="00D056A9" w:rsidRPr="00E51367" w:rsidRDefault="00D056A9" w:rsidP="001C7488">
      <w:pPr>
        <w:tabs>
          <w:tab w:val="left" w:pos="360"/>
        </w:tabs>
        <w:spacing w:before="0"/>
        <w:contextualSpacing/>
        <w:mirrorIndents/>
        <w:rPr>
          <w:rFonts w:cstheme="minorHAnsi"/>
        </w:rPr>
      </w:pPr>
    </w:p>
    <w:p w14:paraId="4D70C5EA" w14:textId="322FF81B" w:rsidR="00D056A9" w:rsidRDefault="00D056A9" w:rsidP="001C7488">
      <w:pPr>
        <w:tabs>
          <w:tab w:val="left" w:pos="360"/>
        </w:tabs>
        <w:spacing w:before="0"/>
        <w:contextualSpacing/>
        <w:mirrorIndents/>
        <w:rPr>
          <w:rFonts w:cstheme="minorHAnsi"/>
        </w:rPr>
      </w:pPr>
      <w:r w:rsidRPr="00E51367">
        <w:rPr>
          <w:rFonts w:cstheme="minorHAnsi"/>
        </w:rPr>
        <w:t>*By submitting this certification, the certifier attests to the accuracy of the representations and certifications contained herein. The certifier understands that s/he and/or the sub-contractor/vendor may be subject to penalties, if s/he misrepresents the sub-contractor/vendor in any of the representations or certifications to the Prime Contractor and/or the US Government.</w:t>
      </w:r>
    </w:p>
    <w:p w14:paraId="0D64BEE5" w14:textId="2D3C092D" w:rsidR="00AC2652" w:rsidRDefault="00D056A9" w:rsidP="001C7488">
      <w:pPr>
        <w:tabs>
          <w:tab w:val="left" w:pos="360"/>
        </w:tabs>
        <w:spacing w:before="0"/>
        <w:contextualSpacing/>
        <w:mirrorIndents/>
        <w:rPr>
          <w:rFonts w:cstheme="minorHAnsi"/>
        </w:rPr>
      </w:pPr>
      <w:r w:rsidRPr="00E51367">
        <w:rPr>
          <w:rFonts w:cstheme="minorHAnsi"/>
        </w:rPr>
        <w:t>The sub-contractor/vendor agrees to allow the Prime Contractor and/or the US Government to verify the company name, physical address, or other information provided herein.  Certification validity is for one year from the date of certification.</w:t>
      </w:r>
    </w:p>
    <w:p w14:paraId="54F6F568" w14:textId="4DD640B9" w:rsidR="001C7488" w:rsidRPr="001C7488" w:rsidRDefault="001C7488" w:rsidP="001C7488">
      <w:pPr>
        <w:spacing w:before="0"/>
        <w:jc w:val="both"/>
        <w:rPr>
          <w:rFonts w:ascii="Lucida Sans" w:eastAsia="Lucida Sans" w:hAnsi="Lucida Sans" w:cs="Lucida Sans"/>
          <w:lang w:val="ru-RU"/>
        </w:rPr>
      </w:pPr>
      <w:r w:rsidRPr="001C7488">
        <w:rPr>
          <w:rFonts w:ascii="Lucida Sans" w:eastAsia="Lucida Sans" w:hAnsi="Lucida Sans" w:cs="Lucida Sans"/>
          <w:lang w:val="ru-RU"/>
        </w:rPr>
        <w:t xml:space="preserve">* </w:t>
      </w:r>
      <w:r w:rsidRPr="001C7488">
        <w:rPr>
          <w:rFonts w:ascii="Calibri" w:eastAsia="Lucida Sans" w:hAnsi="Calibri" w:cs="Calibri"/>
          <w:lang w:val="ru-RU"/>
        </w:rPr>
        <w:t>Подаючи</w:t>
      </w:r>
      <w:r w:rsidRPr="001C7488">
        <w:rPr>
          <w:rFonts w:ascii="Lucida Sans" w:eastAsia="Lucida Sans" w:hAnsi="Lucida Sans" w:cs="Lucida Sans"/>
          <w:lang w:val="ru-RU"/>
        </w:rPr>
        <w:t xml:space="preserve"> </w:t>
      </w:r>
      <w:r w:rsidRPr="001C7488">
        <w:rPr>
          <w:rFonts w:ascii="Calibri" w:eastAsia="Lucida Sans" w:hAnsi="Calibri" w:cs="Calibri"/>
          <w:lang w:val="ru-RU"/>
        </w:rPr>
        <w:t>цю</w:t>
      </w:r>
      <w:r w:rsidRPr="001C7488">
        <w:rPr>
          <w:rFonts w:ascii="Lucida Sans" w:eastAsia="Lucida Sans" w:hAnsi="Lucida Sans" w:cs="Lucida Sans"/>
          <w:lang w:val="ru-RU"/>
        </w:rPr>
        <w:t xml:space="preserve"> </w:t>
      </w:r>
      <w:r w:rsidRPr="001C7488">
        <w:rPr>
          <w:rFonts w:ascii="Calibri" w:eastAsia="Lucida Sans" w:hAnsi="Calibri" w:cs="Calibri"/>
          <w:lang w:val="ru-RU"/>
        </w:rPr>
        <w:t>заяву</w:t>
      </w:r>
      <w:r w:rsidRPr="001C7488">
        <w:rPr>
          <w:rFonts w:ascii="Lucida Sans" w:eastAsia="Lucida Sans" w:hAnsi="Lucida Sans" w:cs="Lucida Sans"/>
          <w:lang w:val="ru-RU"/>
        </w:rPr>
        <w:t xml:space="preserve">, </w:t>
      </w:r>
      <w:r w:rsidRPr="001C7488">
        <w:rPr>
          <w:rFonts w:ascii="Calibri" w:eastAsia="Lucida Sans" w:hAnsi="Calibri" w:cs="Calibri"/>
          <w:lang w:val="ru-RU"/>
        </w:rPr>
        <w:t>заявник</w:t>
      </w:r>
      <w:r w:rsidRPr="001C7488">
        <w:rPr>
          <w:rFonts w:ascii="Lucida Sans" w:eastAsia="Lucida Sans" w:hAnsi="Lucida Sans" w:cs="Lucida Sans"/>
          <w:lang w:val="ru-RU"/>
        </w:rPr>
        <w:t xml:space="preserve"> </w:t>
      </w:r>
      <w:r w:rsidRPr="001C7488">
        <w:rPr>
          <w:rFonts w:ascii="Calibri" w:eastAsia="Lucida Sans" w:hAnsi="Calibri" w:cs="Calibri"/>
          <w:lang w:val="ru-RU"/>
        </w:rPr>
        <w:t>підтверджує</w:t>
      </w:r>
      <w:r w:rsidRPr="001C7488">
        <w:rPr>
          <w:rFonts w:ascii="Lucida Sans" w:eastAsia="Lucida Sans" w:hAnsi="Lucida Sans" w:cs="Lucida Sans"/>
          <w:lang w:val="ru-RU"/>
        </w:rPr>
        <w:t xml:space="preserve"> </w:t>
      </w:r>
      <w:r w:rsidRPr="001C7488">
        <w:rPr>
          <w:rFonts w:ascii="Calibri" w:eastAsia="Lucida Sans" w:hAnsi="Calibri" w:cs="Calibri"/>
          <w:lang w:val="ru-RU"/>
        </w:rPr>
        <w:t>достовірність</w:t>
      </w:r>
      <w:r w:rsidRPr="001C7488">
        <w:rPr>
          <w:rFonts w:ascii="Lucida Sans" w:eastAsia="Lucida Sans" w:hAnsi="Lucida Sans" w:cs="Lucida Sans"/>
          <w:lang w:val="ru-RU"/>
        </w:rPr>
        <w:t xml:space="preserve"> </w:t>
      </w:r>
      <w:r w:rsidRPr="001C7488">
        <w:rPr>
          <w:rFonts w:ascii="Calibri" w:eastAsia="Lucida Sans" w:hAnsi="Calibri" w:cs="Calibri"/>
          <w:lang w:val="ru-RU"/>
        </w:rPr>
        <w:t>поданої</w:t>
      </w:r>
      <w:r w:rsidRPr="001C7488">
        <w:rPr>
          <w:rFonts w:ascii="Lucida Sans" w:eastAsia="Lucida Sans" w:hAnsi="Lucida Sans" w:cs="Lucida Sans"/>
          <w:lang w:val="ru-RU"/>
        </w:rPr>
        <w:t xml:space="preserve"> </w:t>
      </w:r>
      <w:r w:rsidRPr="001C7488">
        <w:rPr>
          <w:rFonts w:ascii="Calibri" w:eastAsia="Lucida Sans" w:hAnsi="Calibri" w:cs="Calibri"/>
          <w:lang w:val="ru-RU"/>
        </w:rPr>
        <w:t>в</w:t>
      </w:r>
      <w:r w:rsidRPr="001C7488">
        <w:rPr>
          <w:rFonts w:ascii="Lucida Sans" w:eastAsia="Lucida Sans" w:hAnsi="Lucida Sans" w:cs="Lucida Sans"/>
          <w:lang w:val="ru-RU"/>
        </w:rPr>
        <w:t xml:space="preserve"> </w:t>
      </w:r>
      <w:r w:rsidRPr="001C7488">
        <w:rPr>
          <w:rFonts w:ascii="Calibri" w:eastAsia="Lucida Sans" w:hAnsi="Calibri" w:cs="Calibri"/>
          <w:lang w:val="ru-RU"/>
        </w:rPr>
        <w:t>ній</w:t>
      </w:r>
      <w:r w:rsidRPr="001C7488">
        <w:rPr>
          <w:rFonts w:ascii="Lucida Sans" w:eastAsia="Lucida Sans" w:hAnsi="Lucida Sans" w:cs="Lucida Sans"/>
          <w:lang w:val="ru-RU"/>
        </w:rPr>
        <w:t xml:space="preserve"> </w:t>
      </w:r>
      <w:r w:rsidRPr="001C7488">
        <w:rPr>
          <w:rFonts w:ascii="Calibri" w:eastAsia="Lucida Sans" w:hAnsi="Calibri" w:cs="Calibri"/>
          <w:lang w:val="ru-RU"/>
        </w:rPr>
        <w:t>інформації</w:t>
      </w:r>
      <w:r w:rsidRPr="001C7488">
        <w:rPr>
          <w:rFonts w:ascii="Lucida Sans" w:eastAsia="Lucida Sans" w:hAnsi="Lucida Sans" w:cs="Lucida Sans"/>
          <w:lang w:val="ru-RU"/>
        </w:rPr>
        <w:t xml:space="preserve">. </w:t>
      </w:r>
      <w:r w:rsidRPr="001C7488">
        <w:rPr>
          <w:rFonts w:ascii="Calibri" w:eastAsia="Lucida Sans" w:hAnsi="Calibri" w:cs="Calibri"/>
          <w:lang w:val="ru-RU"/>
        </w:rPr>
        <w:t>Заявник</w:t>
      </w:r>
      <w:r w:rsidRPr="001C7488">
        <w:rPr>
          <w:rFonts w:ascii="Lucida Sans" w:eastAsia="Lucida Sans" w:hAnsi="Lucida Sans" w:cs="Lucida Sans"/>
          <w:lang w:val="ru-RU"/>
        </w:rPr>
        <w:t xml:space="preserve"> </w:t>
      </w:r>
      <w:r w:rsidRPr="001C7488">
        <w:rPr>
          <w:rFonts w:ascii="Calibri" w:eastAsia="Lucida Sans" w:hAnsi="Calibri" w:cs="Calibri"/>
          <w:lang w:val="ru-RU"/>
        </w:rPr>
        <w:t>розуміє</w:t>
      </w:r>
      <w:r w:rsidRPr="001C7488">
        <w:rPr>
          <w:rFonts w:ascii="Lucida Sans" w:eastAsia="Lucida Sans" w:hAnsi="Lucida Sans" w:cs="Lucida Sans"/>
          <w:lang w:val="ru-RU"/>
        </w:rPr>
        <w:t xml:space="preserve">, </w:t>
      </w:r>
      <w:r w:rsidRPr="001C7488">
        <w:rPr>
          <w:rFonts w:ascii="Calibri" w:eastAsia="Lucida Sans" w:hAnsi="Calibri" w:cs="Calibri"/>
          <w:lang w:val="ru-RU"/>
        </w:rPr>
        <w:t>що</w:t>
      </w:r>
      <w:r w:rsidRPr="001C7488">
        <w:rPr>
          <w:rFonts w:ascii="Lucida Sans" w:eastAsia="Lucida Sans" w:hAnsi="Lucida Sans" w:cs="Lucida Sans"/>
          <w:lang w:val="ru-RU"/>
        </w:rPr>
        <w:t xml:space="preserve"> </w:t>
      </w:r>
      <w:r w:rsidRPr="001C7488">
        <w:rPr>
          <w:rFonts w:ascii="Calibri" w:eastAsia="Lucida Sans" w:hAnsi="Calibri" w:cs="Calibri"/>
          <w:lang w:val="ru-RU"/>
        </w:rPr>
        <w:t>до</w:t>
      </w:r>
      <w:r w:rsidRPr="001C7488">
        <w:rPr>
          <w:rFonts w:ascii="Lucida Sans" w:eastAsia="Lucida Sans" w:hAnsi="Lucida Sans" w:cs="Lucida Sans"/>
          <w:lang w:val="ru-RU"/>
        </w:rPr>
        <w:t xml:space="preserve"> </w:t>
      </w:r>
      <w:r w:rsidRPr="001C7488">
        <w:rPr>
          <w:rFonts w:ascii="Calibri" w:eastAsia="Lucida Sans" w:hAnsi="Calibri" w:cs="Calibri"/>
          <w:lang w:val="ru-RU"/>
        </w:rPr>
        <w:t>нього</w:t>
      </w:r>
      <w:r w:rsidRPr="001C7488">
        <w:rPr>
          <w:rFonts w:ascii="Lucida Sans" w:eastAsia="Lucida Sans" w:hAnsi="Lucida Sans" w:cs="Lucida Sans"/>
          <w:lang w:val="ru-RU"/>
        </w:rPr>
        <w:t>/</w:t>
      </w:r>
      <w:r w:rsidRPr="001C7488">
        <w:rPr>
          <w:rFonts w:ascii="Calibri" w:eastAsia="Lucida Sans" w:hAnsi="Calibri" w:cs="Calibri"/>
          <w:lang w:val="ru-RU"/>
        </w:rPr>
        <w:t>неї</w:t>
      </w:r>
      <w:r w:rsidRPr="001C7488">
        <w:rPr>
          <w:rFonts w:ascii="Lucida Sans" w:eastAsia="Lucida Sans" w:hAnsi="Lucida Sans" w:cs="Lucida Sans"/>
          <w:lang w:val="ru-RU"/>
        </w:rPr>
        <w:t xml:space="preserve"> </w:t>
      </w:r>
      <w:r w:rsidRPr="001C7488">
        <w:rPr>
          <w:rFonts w:ascii="Calibri" w:eastAsia="Lucida Sans" w:hAnsi="Calibri" w:cs="Calibri"/>
          <w:lang w:val="ru-RU"/>
        </w:rPr>
        <w:t>та</w:t>
      </w:r>
      <w:r w:rsidRPr="001C7488">
        <w:rPr>
          <w:rFonts w:ascii="Lucida Sans" w:eastAsia="Lucida Sans" w:hAnsi="Lucida Sans" w:cs="Lucida Sans"/>
          <w:lang w:val="ru-RU"/>
        </w:rPr>
        <w:t>/</w:t>
      </w:r>
      <w:r w:rsidRPr="001C7488">
        <w:rPr>
          <w:rFonts w:ascii="Calibri" w:eastAsia="Lucida Sans" w:hAnsi="Calibri" w:cs="Calibri"/>
          <w:lang w:val="ru-RU"/>
        </w:rPr>
        <w:t>або</w:t>
      </w:r>
      <w:r w:rsidRPr="001C7488">
        <w:rPr>
          <w:rFonts w:ascii="Lucida Sans" w:eastAsia="Lucida Sans" w:hAnsi="Lucida Sans" w:cs="Lucida Sans"/>
          <w:lang w:val="ru-RU"/>
        </w:rPr>
        <w:t xml:space="preserve"> </w:t>
      </w:r>
      <w:r w:rsidRPr="001C7488">
        <w:rPr>
          <w:rFonts w:ascii="Calibri" w:eastAsia="Lucida Sans" w:hAnsi="Calibri" w:cs="Calibri"/>
          <w:lang w:val="ru-RU"/>
        </w:rPr>
        <w:t>субпідрядника</w:t>
      </w:r>
      <w:r w:rsidRPr="001C7488">
        <w:rPr>
          <w:rFonts w:ascii="Lucida Sans" w:eastAsia="Lucida Sans" w:hAnsi="Lucida Sans" w:cs="Lucida Sans"/>
          <w:lang w:val="ru-RU"/>
        </w:rPr>
        <w:t>/</w:t>
      </w:r>
      <w:r>
        <w:rPr>
          <w:rFonts w:ascii="Lucida Sans" w:eastAsia="Lucida Sans" w:hAnsi="Lucida Sans" w:cs="Lucida Sans"/>
          <w:lang w:val="ru-RU"/>
        </w:rPr>
        <w:t xml:space="preserve"> </w:t>
      </w:r>
      <w:r>
        <w:rPr>
          <w:rFonts w:eastAsia="Lucida Sans" w:cs="Lucida Sans"/>
          <w:lang w:val="ru-RU"/>
        </w:rPr>
        <w:t xml:space="preserve"> </w:t>
      </w:r>
      <w:r w:rsidRPr="001C7488">
        <w:rPr>
          <w:rFonts w:ascii="Calibri" w:eastAsia="Lucida Sans" w:hAnsi="Calibri" w:cs="Calibri"/>
          <w:lang w:val="ru-RU"/>
        </w:rPr>
        <w:t>постачальника</w:t>
      </w:r>
      <w:r w:rsidRPr="001C7488">
        <w:rPr>
          <w:rFonts w:ascii="Lucida Sans" w:eastAsia="Lucida Sans" w:hAnsi="Lucida Sans" w:cs="Lucida Sans"/>
          <w:lang w:val="ru-RU"/>
        </w:rPr>
        <w:t xml:space="preserve"> </w:t>
      </w:r>
      <w:r w:rsidRPr="001C7488">
        <w:rPr>
          <w:rFonts w:ascii="Calibri" w:eastAsia="Lucida Sans" w:hAnsi="Calibri" w:cs="Calibri"/>
          <w:lang w:val="ru-RU"/>
        </w:rPr>
        <w:t>можуть</w:t>
      </w:r>
      <w:r w:rsidRPr="001C7488">
        <w:rPr>
          <w:rFonts w:ascii="Lucida Sans" w:eastAsia="Lucida Sans" w:hAnsi="Lucida Sans" w:cs="Lucida Sans"/>
          <w:lang w:val="ru-RU"/>
        </w:rPr>
        <w:t xml:space="preserve"> </w:t>
      </w:r>
      <w:r w:rsidRPr="001C7488">
        <w:rPr>
          <w:rFonts w:ascii="Calibri" w:eastAsia="Lucida Sans" w:hAnsi="Calibri" w:cs="Calibri"/>
          <w:lang w:val="ru-RU"/>
        </w:rPr>
        <w:t>бути</w:t>
      </w:r>
      <w:r w:rsidRPr="001C7488">
        <w:rPr>
          <w:rFonts w:ascii="Lucida Sans" w:eastAsia="Lucida Sans" w:hAnsi="Lucida Sans" w:cs="Lucida Sans"/>
          <w:lang w:val="ru-RU"/>
        </w:rPr>
        <w:t xml:space="preserve"> </w:t>
      </w:r>
      <w:r w:rsidRPr="001C7488">
        <w:rPr>
          <w:rFonts w:ascii="Calibri" w:eastAsia="Lucida Sans" w:hAnsi="Calibri" w:cs="Calibri"/>
          <w:lang w:val="ru-RU"/>
        </w:rPr>
        <w:t>застосовані</w:t>
      </w:r>
      <w:r w:rsidRPr="001C7488">
        <w:rPr>
          <w:rFonts w:ascii="Lucida Sans" w:eastAsia="Lucida Sans" w:hAnsi="Lucida Sans" w:cs="Lucida Sans"/>
          <w:lang w:val="ru-RU"/>
        </w:rPr>
        <w:t xml:space="preserve"> </w:t>
      </w:r>
      <w:r w:rsidRPr="001C7488">
        <w:rPr>
          <w:rFonts w:ascii="Calibri" w:eastAsia="Lucida Sans" w:hAnsi="Calibri" w:cs="Calibri"/>
          <w:lang w:val="ru-RU"/>
        </w:rPr>
        <w:t>санкції</w:t>
      </w:r>
      <w:r w:rsidRPr="001C7488">
        <w:rPr>
          <w:rFonts w:ascii="Lucida Sans" w:eastAsia="Lucida Sans" w:hAnsi="Lucida Sans" w:cs="Lucida Sans"/>
          <w:lang w:val="ru-RU"/>
        </w:rPr>
        <w:t xml:space="preserve">, </w:t>
      </w:r>
      <w:r w:rsidRPr="001C7488">
        <w:rPr>
          <w:rFonts w:ascii="Calibri" w:eastAsia="Lucida Sans" w:hAnsi="Calibri" w:cs="Calibri"/>
          <w:lang w:val="ru-RU"/>
        </w:rPr>
        <w:t>якщо</w:t>
      </w:r>
      <w:r w:rsidRPr="001C7488">
        <w:rPr>
          <w:rFonts w:ascii="Lucida Sans" w:eastAsia="Lucida Sans" w:hAnsi="Lucida Sans" w:cs="Lucida Sans"/>
          <w:lang w:val="ru-RU"/>
        </w:rPr>
        <w:t xml:space="preserve"> </w:t>
      </w:r>
      <w:r w:rsidRPr="001C7488">
        <w:rPr>
          <w:rFonts w:ascii="Calibri" w:eastAsia="Lucida Sans" w:hAnsi="Calibri" w:cs="Calibri"/>
          <w:lang w:val="ru-RU"/>
        </w:rPr>
        <w:t>він</w:t>
      </w:r>
      <w:r w:rsidRPr="001C7488">
        <w:rPr>
          <w:rFonts w:ascii="Lucida Sans" w:eastAsia="Lucida Sans" w:hAnsi="Lucida Sans" w:cs="Lucida Sans"/>
          <w:lang w:val="ru-RU"/>
        </w:rPr>
        <w:t>/</w:t>
      </w:r>
      <w:r w:rsidRPr="001C7488">
        <w:rPr>
          <w:rFonts w:ascii="Calibri" w:eastAsia="Lucida Sans" w:hAnsi="Calibri" w:cs="Calibri"/>
          <w:lang w:val="ru-RU"/>
        </w:rPr>
        <w:t>вона</w:t>
      </w:r>
      <w:r w:rsidRPr="001C7488">
        <w:rPr>
          <w:rFonts w:ascii="Lucida Sans" w:eastAsia="Lucida Sans" w:hAnsi="Lucida Sans" w:cs="Lucida Sans"/>
          <w:lang w:val="ru-RU"/>
        </w:rPr>
        <w:t xml:space="preserve"> </w:t>
      </w:r>
      <w:r w:rsidRPr="001C7488">
        <w:rPr>
          <w:rFonts w:ascii="Calibri" w:eastAsia="Lucida Sans" w:hAnsi="Calibri" w:cs="Calibri"/>
          <w:lang w:val="ru-RU"/>
        </w:rPr>
        <w:t>неправильно</w:t>
      </w:r>
      <w:r w:rsidRPr="001C7488">
        <w:rPr>
          <w:rFonts w:ascii="Lucida Sans" w:eastAsia="Lucida Sans" w:hAnsi="Lucida Sans" w:cs="Lucida Sans"/>
          <w:lang w:val="ru-RU"/>
        </w:rPr>
        <w:t xml:space="preserve"> </w:t>
      </w:r>
      <w:r w:rsidRPr="001C7488">
        <w:rPr>
          <w:rFonts w:ascii="Calibri" w:eastAsia="Lucida Sans" w:hAnsi="Calibri" w:cs="Calibri"/>
          <w:lang w:val="ru-RU"/>
        </w:rPr>
        <w:t>представить</w:t>
      </w:r>
      <w:r w:rsidRPr="001C7488">
        <w:rPr>
          <w:rFonts w:ascii="Lucida Sans" w:eastAsia="Lucida Sans" w:hAnsi="Lucida Sans" w:cs="Lucida Sans"/>
          <w:lang w:val="ru-RU"/>
        </w:rPr>
        <w:t xml:space="preserve"> </w:t>
      </w:r>
      <w:r w:rsidRPr="001C7488">
        <w:rPr>
          <w:rFonts w:ascii="Calibri" w:eastAsia="Lucida Sans" w:hAnsi="Calibri" w:cs="Calibri"/>
          <w:lang w:val="ru-RU"/>
        </w:rPr>
        <w:t>заяви</w:t>
      </w:r>
      <w:r w:rsidRPr="001C7488">
        <w:rPr>
          <w:rFonts w:ascii="Lucida Sans" w:eastAsia="Lucida Sans" w:hAnsi="Lucida Sans" w:cs="Lucida Sans"/>
          <w:lang w:val="ru-RU"/>
        </w:rPr>
        <w:t xml:space="preserve"> </w:t>
      </w:r>
      <w:r w:rsidRPr="001C7488">
        <w:rPr>
          <w:rFonts w:ascii="Calibri" w:eastAsia="Lucida Sans" w:hAnsi="Calibri" w:cs="Calibri"/>
          <w:lang w:val="ru-RU"/>
        </w:rPr>
        <w:t>або</w:t>
      </w:r>
      <w:r w:rsidRPr="001C7488">
        <w:rPr>
          <w:rFonts w:ascii="Lucida Sans" w:eastAsia="Lucida Sans" w:hAnsi="Lucida Sans" w:cs="Lucida Sans"/>
          <w:lang w:val="ru-RU"/>
        </w:rPr>
        <w:t xml:space="preserve"> </w:t>
      </w:r>
      <w:r w:rsidRPr="001C7488">
        <w:rPr>
          <w:rFonts w:ascii="Calibri" w:eastAsia="Lucida Sans" w:hAnsi="Calibri" w:cs="Calibri"/>
          <w:lang w:val="ru-RU"/>
        </w:rPr>
        <w:t>підтвердження</w:t>
      </w:r>
      <w:r w:rsidRPr="001C7488">
        <w:rPr>
          <w:rFonts w:ascii="Lucida Sans" w:eastAsia="Lucida Sans" w:hAnsi="Lucida Sans" w:cs="Lucida Sans"/>
          <w:lang w:val="ru-RU"/>
        </w:rPr>
        <w:t xml:space="preserve"> </w:t>
      </w:r>
      <w:r w:rsidRPr="001C7488">
        <w:rPr>
          <w:rFonts w:ascii="Calibri" w:eastAsia="Lucida Sans" w:hAnsi="Calibri" w:cs="Calibri"/>
          <w:lang w:val="ru-RU"/>
        </w:rPr>
        <w:t>субпідрядника</w:t>
      </w:r>
      <w:r w:rsidRPr="001C7488">
        <w:rPr>
          <w:rFonts w:ascii="Lucida Sans" w:eastAsia="Lucida Sans" w:hAnsi="Lucida Sans" w:cs="Lucida Sans"/>
          <w:lang w:val="ru-RU"/>
        </w:rPr>
        <w:t>/</w:t>
      </w:r>
      <w:r>
        <w:rPr>
          <w:rFonts w:ascii="Lucida Sans" w:eastAsia="Lucida Sans" w:hAnsi="Lucida Sans" w:cs="Lucida Sans"/>
          <w:lang w:val="ru-RU"/>
        </w:rPr>
        <w:t xml:space="preserve"> </w:t>
      </w:r>
      <w:r w:rsidRPr="001C7488">
        <w:rPr>
          <w:rFonts w:ascii="Calibri" w:eastAsia="Lucida Sans" w:hAnsi="Calibri" w:cs="Calibri"/>
          <w:lang w:val="ru-RU"/>
        </w:rPr>
        <w:t>постачальника</w:t>
      </w:r>
      <w:r w:rsidRPr="001C7488">
        <w:rPr>
          <w:rFonts w:ascii="Lucida Sans" w:eastAsia="Lucida Sans" w:hAnsi="Lucida Sans" w:cs="Lucida Sans"/>
          <w:lang w:val="ru-RU"/>
        </w:rPr>
        <w:t xml:space="preserve"> </w:t>
      </w:r>
      <w:r w:rsidRPr="001C7488">
        <w:rPr>
          <w:rFonts w:ascii="Calibri" w:eastAsia="Lucida Sans" w:hAnsi="Calibri" w:cs="Calibri"/>
          <w:lang w:val="ru-RU"/>
        </w:rPr>
        <w:t>генеральному</w:t>
      </w:r>
      <w:r w:rsidRPr="001C7488">
        <w:rPr>
          <w:rFonts w:ascii="Lucida Sans" w:eastAsia="Lucida Sans" w:hAnsi="Lucida Sans" w:cs="Lucida Sans"/>
          <w:lang w:val="ru-RU"/>
        </w:rPr>
        <w:t xml:space="preserve"> </w:t>
      </w:r>
      <w:r w:rsidRPr="001C7488">
        <w:rPr>
          <w:rFonts w:ascii="Calibri" w:eastAsia="Lucida Sans" w:hAnsi="Calibri" w:cs="Calibri"/>
          <w:lang w:val="ru-RU"/>
        </w:rPr>
        <w:t>підряднику</w:t>
      </w:r>
      <w:r w:rsidRPr="001C7488">
        <w:rPr>
          <w:rFonts w:ascii="Lucida Sans" w:eastAsia="Lucida Sans" w:hAnsi="Lucida Sans" w:cs="Lucida Sans"/>
          <w:lang w:val="ru-RU"/>
        </w:rPr>
        <w:t xml:space="preserve"> </w:t>
      </w:r>
      <w:r w:rsidRPr="001C7488">
        <w:rPr>
          <w:rFonts w:ascii="Calibri" w:eastAsia="Lucida Sans" w:hAnsi="Calibri" w:cs="Calibri"/>
          <w:lang w:val="ru-RU"/>
        </w:rPr>
        <w:t>та</w:t>
      </w:r>
      <w:r w:rsidRPr="001C7488">
        <w:rPr>
          <w:rFonts w:ascii="Lucida Sans" w:eastAsia="Lucida Sans" w:hAnsi="Lucida Sans" w:cs="Lucida Sans"/>
          <w:lang w:val="ru-RU"/>
        </w:rPr>
        <w:t>/</w:t>
      </w:r>
      <w:r w:rsidRPr="001C7488">
        <w:rPr>
          <w:rFonts w:ascii="Calibri" w:eastAsia="Lucida Sans" w:hAnsi="Calibri" w:cs="Calibri"/>
          <w:lang w:val="ru-RU"/>
        </w:rPr>
        <w:t>або</w:t>
      </w:r>
      <w:r w:rsidRPr="001C7488">
        <w:rPr>
          <w:rFonts w:ascii="Lucida Sans" w:eastAsia="Lucida Sans" w:hAnsi="Lucida Sans" w:cs="Lucida Sans"/>
          <w:lang w:val="ru-RU"/>
        </w:rPr>
        <w:t xml:space="preserve"> </w:t>
      </w:r>
      <w:r w:rsidRPr="001C7488">
        <w:rPr>
          <w:rFonts w:ascii="Calibri" w:eastAsia="Lucida Sans" w:hAnsi="Calibri" w:cs="Calibri"/>
          <w:lang w:val="ru-RU"/>
        </w:rPr>
        <w:t>Уряду</w:t>
      </w:r>
      <w:r w:rsidRPr="001C7488">
        <w:rPr>
          <w:rFonts w:ascii="Lucida Sans" w:eastAsia="Lucida Sans" w:hAnsi="Lucida Sans" w:cs="Lucida Sans"/>
          <w:lang w:val="ru-RU"/>
        </w:rPr>
        <w:t xml:space="preserve"> </w:t>
      </w:r>
      <w:r w:rsidRPr="001C7488">
        <w:rPr>
          <w:rFonts w:ascii="Calibri" w:eastAsia="Lucida Sans" w:hAnsi="Calibri" w:cs="Calibri"/>
          <w:lang w:val="ru-RU"/>
        </w:rPr>
        <w:t>США</w:t>
      </w:r>
      <w:r w:rsidRPr="001C7488">
        <w:rPr>
          <w:rFonts w:ascii="Lucida Sans" w:eastAsia="Lucida Sans" w:hAnsi="Lucida Sans" w:cs="Lucida Sans"/>
          <w:lang w:val="ru-RU"/>
        </w:rPr>
        <w:t>.</w:t>
      </w:r>
    </w:p>
    <w:p w14:paraId="0A3897F9" w14:textId="265E7C9D" w:rsidR="001C7488" w:rsidRPr="001C7488" w:rsidRDefault="001C7488" w:rsidP="001C7488">
      <w:pPr>
        <w:spacing w:before="0"/>
        <w:jc w:val="both"/>
        <w:rPr>
          <w:b/>
          <w:color w:val="0070C0"/>
          <w:lang w:val="ru-RU"/>
        </w:rPr>
      </w:pPr>
      <w:r w:rsidRPr="001C7488">
        <w:rPr>
          <w:rFonts w:ascii="Calibri" w:eastAsia="Lucida Sans" w:hAnsi="Calibri" w:cs="Calibri"/>
          <w:lang w:val="ru-RU"/>
        </w:rPr>
        <w:t>Субпідрядник</w:t>
      </w:r>
      <w:r w:rsidRPr="001C7488">
        <w:rPr>
          <w:rFonts w:ascii="Lucida Sans" w:eastAsia="Lucida Sans" w:hAnsi="Lucida Sans" w:cs="Lucida Sans"/>
          <w:lang w:val="ru-RU"/>
        </w:rPr>
        <w:t>/</w:t>
      </w:r>
      <w:r>
        <w:rPr>
          <w:rFonts w:ascii="Lucida Sans" w:eastAsia="Lucida Sans" w:hAnsi="Lucida Sans" w:cs="Lucida Sans"/>
          <w:lang w:val="ru-RU"/>
        </w:rPr>
        <w:t xml:space="preserve"> </w:t>
      </w:r>
      <w:r w:rsidRPr="001C7488">
        <w:rPr>
          <w:rFonts w:ascii="Calibri" w:eastAsia="Lucida Sans" w:hAnsi="Calibri" w:cs="Calibri"/>
          <w:lang w:val="ru-RU"/>
        </w:rPr>
        <w:t>постачальник</w:t>
      </w:r>
      <w:r w:rsidRPr="001C7488">
        <w:rPr>
          <w:rFonts w:ascii="Lucida Sans" w:eastAsia="Lucida Sans" w:hAnsi="Lucida Sans" w:cs="Lucida Sans"/>
          <w:lang w:val="ru-RU"/>
        </w:rPr>
        <w:t xml:space="preserve"> </w:t>
      </w:r>
      <w:r w:rsidRPr="001C7488">
        <w:rPr>
          <w:rFonts w:ascii="Calibri" w:eastAsia="Lucida Sans" w:hAnsi="Calibri" w:cs="Calibri"/>
          <w:lang w:val="ru-RU"/>
        </w:rPr>
        <w:t>погоджується</w:t>
      </w:r>
      <w:r w:rsidRPr="001C7488">
        <w:rPr>
          <w:rFonts w:ascii="Lucida Sans" w:eastAsia="Lucida Sans" w:hAnsi="Lucida Sans" w:cs="Lucida Sans"/>
          <w:lang w:val="ru-RU"/>
        </w:rPr>
        <w:t xml:space="preserve"> </w:t>
      </w:r>
      <w:r w:rsidRPr="001C7488">
        <w:rPr>
          <w:rFonts w:ascii="Calibri" w:eastAsia="Lucida Sans" w:hAnsi="Calibri" w:cs="Calibri"/>
          <w:lang w:val="ru-RU"/>
        </w:rPr>
        <w:t>дозволити</w:t>
      </w:r>
      <w:r w:rsidRPr="001C7488">
        <w:rPr>
          <w:rFonts w:ascii="Lucida Sans" w:eastAsia="Lucida Sans" w:hAnsi="Lucida Sans" w:cs="Lucida Sans"/>
          <w:lang w:val="ru-RU"/>
        </w:rPr>
        <w:t xml:space="preserve"> </w:t>
      </w:r>
      <w:r w:rsidRPr="001C7488">
        <w:rPr>
          <w:rFonts w:ascii="Calibri" w:eastAsia="Lucida Sans" w:hAnsi="Calibri" w:cs="Calibri"/>
          <w:lang w:val="ru-RU"/>
        </w:rPr>
        <w:t>генеральному</w:t>
      </w:r>
      <w:r w:rsidRPr="001C7488">
        <w:rPr>
          <w:rFonts w:ascii="Lucida Sans" w:eastAsia="Lucida Sans" w:hAnsi="Lucida Sans" w:cs="Lucida Sans"/>
          <w:lang w:val="ru-RU"/>
        </w:rPr>
        <w:t xml:space="preserve"> </w:t>
      </w:r>
      <w:r w:rsidRPr="001C7488">
        <w:rPr>
          <w:rFonts w:ascii="Calibri" w:eastAsia="Lucida Sans" w:hAnsi="Calibri" w:cs="Calibri"/>
          <w:lang w:val="ru-RU"/>
        </w:rPr>
        <w:t>підряднику</w:t>
      </w:r>
      <w:r w:rsidRPr="001C7488">
        <w:rPr>
          <w:rFonts w:ascii="Lucida Sans" w:eastAsia="Lucida Sans" w:hAnsi="Lucida Sans" w:cs="Lucida Sans"/>
          <w:lang w:val="ru-RU"/>
        </w:rPr>
        <w:t xml:space="preserve"> </w:t>
      </w:r>
      <w:r w:rsidRPr="001C7488">
        <w:rPr>
          <w:rFonts w:ascii="Calibri" w:eastAsia="Lucida Sans" w:hAnsi="Calibri" w:cs="Calibri"/>
          <w:lang w:val="ru-RU"/>
        </w:rPr>
        <w:t>та</w:t>
      </w:r>
      <w:r w:rsidRPr="001C7488">
        <w:rPr>
          <w:rFonts w:ascii="Lucida Sans" w:eastAsia="Lucida Sans" w:hAnsi="Lucida Sans" w:cs="Lucida Sans"/>
          <w:lang w:val="ru-RU"/>
        </w:rPr>
        <w:t>/</w:t>
      </w:r>
      <w:r w:rsidRPr="001C7488">
        <w:rPr>
          <w:rFonts w:ascii="Calibri" w:eastAsia="Lucida Sans" w:hAnsi="Calibri" w:cs="Calibri"/>
          <w:lang w:val="ru-RU"/>
        </w:rPr>
        <w:t>або</w:t>
      </w:r>
      <w:r w:rsidRPr="001C7488">
        <w:rPr>
          <w:rFonts w:ascii="Lucida Sans" w:eastAsia="Lucida Sans" w:hAnsi="Lucida Sans" w:cs="Lucida Sans"/>
          <w:lang w:val="ru-RU"/>
        </w:rPr>
        <w:t xml:space="preserve"> </w:t>
      </w:r>
      <w:r w:rsidRPr="001C7488">
        <w:rPr>
          <w:rFonts w:ascii="Calibri" w:eastAsia="Lucida Sans" w:hAnsi="Calibri" w:cs="Calibri"/>
          <w:lang w:val="ru-RU"/>
        </w:rPr>
        <w:t>Уряду</w:t>
      </w:r>
      <w:r w:rsidRPr="001C7488">
        <w:rPr>
          <w:rFonts w:ascii="Lucida Sans" w:eastAsia="Lucida Sans" w:hAnsi="Lucida Sans" w:cs="Lucida Sans"/>
          <w:lang w:val="ru-RU"/>
        </w:rPr>
        <w:t xml:space="preserve"> </w:t>
      </w:r>
      <w:r w:rsidRPr="001C7488">
        <w:rPr>
          <w:rFonts w:ascii="Calibri" w:eastAsia="Lucida Sans" w:hAnsi="Calibri" w:cs="Calibri"/>
          <w:lang w:val="ru-RU"/>
        </w:rPr>
        <w:t>США</w:t>
      </w:r>
      <w:r w:rsidRPr="001C7488">
        <w:rPr>
          <w:rFonts w:ascii="Lucida Sans" w:eastAsia="Lucida Sans" w:hAnsi="Lucida Sans" w:cs="Lucida Sans"/>
          <w:lang w:val="ru-RU"/>
        </w:rPr>
        <w:t xml:space="preserve"> </w:t>
      </w:r>
      <w:r w:rsidRPr="001C7488">
        <w:rPr>
          <w:rFonts w:ascii="Calibri" w:eastAsia="Lucida Sans" w:hAnsi="Calibri" w:cs="Calibri"/>
          <w:lang w:val="ru-RU"/>
        </w:rPr>
        <w:t>перевіряти</w:t>
      </w:r>
      <w:r w:rsidRPr="001C7488">
        <w:rPr>
          <w:rFonts w:ascii="Lucida Sans" w:eastAsia="Lucida Sans" w:hAnsi="Lucida Sans" w:cs="Lucida Sans"/>
          <w:lang w:val="ru-RU"/>
        </w:rPr>
        <w:t xml:space="preserve"> </w:t>
      </w:r>
      <w:r w:rsidRPr="001C7488">
        <w:rPr>
          <w:rFonts w:ascii="Calibri" w:eastAsia="Lucida Sans" w:hAnsi="Calibri" w:cs="Calibri"/>
          <w:lang w:val="ru-RU"/>
        </w:rPr>
        <w:t>назву</w:t>
      </w:r>
      <w:r w:rsidRPr="001C7488">
        <w:rPr>
          <w:rFonts w:ascii="Lucida Sans" w:eastAsia="Lucida Sans" w:hAnsi="Lucida Sans" w:cs="Lucida Sans"/>
          <w:lang w:val="ru-RU"/>
        </w:rPr>
        <w:t xml:space="preserve">, </w:t>
      </w:r>
      <w:r w:rsidRPr="001C7488">
        <w:rPr>
          <w:rFonts w:ascii="Calibri" w:eastAsia="Lucida Sans" w:hAnsi="Calibri" w:cs="Calibri"/>
          <w:lang w:val="ru-RU"/>
        </w:rPr>
        <w:t>фізичну</w:t>
      </w:r>
      <w:r w:rsidRPr="001C7488">
        <w:rPr>
          <w:rFonts w:ascii="Lucida Sans" w:eastAsia="Lucida Sans" w:hAnsi="Lucida Sans" w:cs="Lucida Sans"/>
          <w:lang w:val="ru-RU"/>
        </w:rPr>
        <w:t xml:space="preserve"> </w:t>
      </w:r>
      <w:r w:rsidRPr="001C7488">
        <w:rPr>
          <w:rFonts w:ascii="Calibri" w:eastAsia="Lucida Sans" w:hAnsi="Calibri" w:cs="Calibri"/>
          <w:lang w:val="ru-RU"/>
        </w:rPr>
        <w:t>адресу</w:t>
      </w:r>
      <w:r w:rsidRPr="001C7488">
        <w:rPr>
          <w:rFonts w:ascii="Lucida Sans" w:eastAsia="Lucida Sans" w:hAnsi="Lucida Sans" w:cs="Lucida Sans"/>
          <w:lang w:val="ru-RU"/>
        </w:rPr>
        <w:t xml:space="preserve"> </w:t>
      </w:r>
      <w:r w:rsidRPr="001C7488">
        <w:rPr>
          <w:rFonts w:ascii="Calibri" w:eastAsia="Lucida Sans" w:hAnsi="Calibri" w:cs="Calibri"/>
          <w:lang w:val="ru-RU"/>
        </w:rPr>
        <w:t>або</w:t>
      </w:r>
      <w:r w:rsidRPr="001C7488">
        <w:rPr>
          <w:rFonts w:ascii="Lucida Sans" w:eastAsia="Lucida Sans" w:hAnsi="Lucida Sans" w:cs="Lucida Sans"/>
          <w:lang w:val="ru-RU"/>
        </w:rPr>
        <w:t xml:space="preserve"> </w:t>
      </w:r>
      <w:r w:rsidRPr="001C7488">
        <w:rPr>
          <w:rFonts w:ascii="Calibri" w:eastAsia="Lucida Sans" w:hAnsi="Calibri" w:cs="Calibri"/>
          <w:lang w:val="ru-RU"/>
        </w:rPr>
        <w:t>інші</w:t>
      </w:r>
      <w:r w:rsidRPr="001C7488">
        <w:rPr>
          <w:rFonts w:ascii="Lucida Sans" w:eastAsia="Lucida Sans" w:hAnsi="Lucida Sans" w:cs="Lucida Sans"/>
          <w:lang w:val="ru-RU"/>
        </w:rPr>
        <w:t xml:space="preserve"> </w:t>
      </w:r>
      <w:r w:rsidRPr="001C7488">
        <w:rPr>
          <w:rFonts w:ascii="Calibri" w:eastAsia="Lucida Sans" w:hAnsi="Calibri" w:cs="Calibri"/>
          <w:lang w:val="ru-RU"/>
        </w:rPr>
        <w:t>дані</w:t>
      </w:r>
      <w:r w:rsidRPr="001C7488">
        <w:rPr>
          <w:rFonts w:ascii="Lucida Sans" w:eastAsia="Lucida Sans" w:hAnsi="Lucida Sans" w:cs="Lucida Sans"/>
          <w:lang w:val="ru-RU"/>
        </w:rPr>
        <w:t xml:space="preserve"> </w:t>
      </w:r>
      <w:r w:rsidRPr="001C7488">
        <w:rPr>
          <w:rFonts w:ascii="Calibri" w:eastAsia="Lucida Sans" w:hAnsi="Calibri" w:cs="Calibri"/>
          <w:lang w:val="ru-RU"/>
        </w:rPr>
        <w:t>про</w:t>
      </w:r>
      <w:r w:rsidRPr="001C7488">
        <w:rPr>
          <w:rFonts w:ascii="Lucida Sans" w:eastAsia="Lucida Sans" w:hAnsi="Lucida Sans" w:cs="Lucida Sans"/>
          <w:lang w:val="ru-RU"/>
        </w:rPr>
        <w:t xml:space="preserve"> </w:t>
      </w:r>
      <w:r w:rsidRPr="001C7488">
        <w:rPr>
          <w:rFonts w:ascii="Calibri" w:eastAsia="Lucida Sans" w:hAnsi="Calibri" w:cs="Calibri"/>
          <w:lang w:val="ru-RU"/>
        </w:rPr>
        <w:t>компанію</w:t>
      </w:r>
      <w:r w:rsidRPr="001C7488">
        <w:rPr>
          <w:rFonts w:ascii="Lucida Sans" w:eastAsia="Lucida Sans" w:hAnsi="Lucida Sans" w:cs="Lucida Sans"/>
          <w:lang w:val="ru-RU"/>
        </w:rPr>
        <w:t xml:space="preserve">, </w:t>
      </w:r>
      <w:r w:rsidRPr="001C7488">
        <w:rPr>
          <w:rFonts w:ascii="Calibri" w:eastAsia="Lucida Sans" w:hAnsi="Calibri" w:cs="Calibri"/>
          <w:lang w:val="ru-RU"/>
        </w:rPr>
        <w:t>наведені</w:t>
      </w:r>
      <w:r w:rsidRPr="001C7488">
        <w:rPr>
          <w:rFonts w:ascii="Lucida Sans" w:eastAsia="Lucida Sans" w:hAnsi="Lucida Sans" w:cs="Lucida Sans"/>
          <w:lang w:val="ru-RU"/>
        </w:rPr>
        <w:t xml:space="preserve"> </w:t>
      </w:r>
      <w:r w:rsidRPr="001C7488">
        <w:rPr>
          <w:rFonts w:ascii="Calibri" w:eastAsia="Lucida Sans" w:hAnsi="Calibri" w:cs="Calibri"/>
          <w:lang w:val="ru-RU"/>
        </w:rPr>
        <w:t>в</w:t>
      </w:r>
      <w:r w:rsidRPr="001C7488">
        <w:rPr>
          <w:rFonts w:ascii="Lucida Sans" w:eastAsia="Lucida Sans" w:hAnsi="Lucida Sans" w:cs="Lucida Sans"/>
          <w:lang w:val="ru-RU"/>
        </w:rPr>
        <w:t xml:space="preserve"> </w:t>
      </w:r>
      <w:r w:rsidRPr="001C7488">
        <w:rPr>
          <w:rFonts w:ascii="Calibri" w:eastAsia="Lucida Sans" w:hAnsi="Calibri" w:cs="Calibri"/>
          <w:lang w:val="ru-RU"/>
        </w:rPr>
        <w:t>цій</w:t>
      </w:r>
      <w:r w:rsidRPr="001C7488">
        <w:rPr>
          <w:rFonts w:ascii="Lucida Sans" w:eastAsia="Lucida Sans" w:hAnsi="Lucida Sans" w:cs="Lucida Sans"/>
          <w:lang w:val="ru-RU"/>
        </w:rPr>
        <w:t xml:space="preserve"> </w:t>
      </w:r>
      <w:r w:rsidRPr="001C7488">
        <w:rPr>
          <w:rFonts w:ascii="Calibri" w:eastAsia="Lucida Sans" w:hAnsi="Calibri" w:cs="Calibri"/>
          <w:lang w:val="ru-RU"/>
        </w:rPr>
        <w:t>заяві</w:t>
      </w:r>
      <w:r w:rsidRPr="001C7488">
        <w:rPr>
          <w:rFonts w:ascii="Lucida Sans" w:eastAsia="Lucida Sans" w:hAnsi="Lucida Sans" w:cs="Lucida Sans"/>
          <w:lang w:val="ru-RU"/>
        </w:rPr>
        <w:t xml:space="preserve">. </w:t>
      </w:r>
      <w:r w:rsidRPr="001C7488">
        <w:rPr>
          <w:rFonts w:ascii="Calibri" w:eastAsia="Lucida Sans" w:hAnsi="Calibri" w:cs="Calibri"/>
          <w:lang w:val="ru-RU"/>
        </w:rPr>
        <w:t>Ця</w:t>
      </w:r>
      <w:r w:rsidRPr="001C7488">
        <w:rPr>
          <w:rFonts w:ascii="Lucida Sans" w:eastAsia="Lucida Sans" w:hAnsi="Lucida Sans" w:cs="Lucida Sans"/>
          <w:lang w:val="ru-RU"/>
        </w:rPr>
        <w:t xml:space="preserve"> </w:t>
      </w:r>
      <w:r w:rsidRPr="001C7488">
        <w:rPr>
          <w:rFonts w:ascii="Calibri" w:eastAsia="Lucida Sans" w:hAnsi="Calibri" w:cs="Calibri"/>
          <w:lang w:val="ru-RU"/>
        </w:rPr>
        <w:t>заява</w:t>
      </w:r>
      <w:r w:rsidRPr="001C7488">
        <w:rPr>
          <w:rFonts w:ascii="Lucida Sans" w:eastAsia="Lucida Sans" w:hAnsi="Lucida Sans" w:cs="Lucida Sans"/>
          <w:lang w:val="ru-RU"/>
        </w:rPr>
        <w:t xml:space="preserve"> </w:t>
      </w:r>
      <w:r w:rsidRPr="001C7488">
        <w:rPr>
          <w:rFonts w:ascii="Calibri" w:eastAsia="Lucida Sans" w:hAnsi="Calibri" w:cs="Calibri"/>
          <w:lang w:val="ru-RU"/>
        </w:rPr>
        <w:t>дійсна</w:t>
      </w:r>
      <w:r w:rsidRPr="001C7488">
        <w:rPr>
          <w:rFonts w:ascii="Lucida Sans" w:eastAsia="Lucida Sans" w:hAnsi="Lucida Sans" w:cs="Lucida Sans"/>
          <w:lang w:val="ru-RU"/>
        </w:rPr>
        <w:t xml:space="preserve"> </w:t>
      </w:r>
      <w:r w:rsidRPr="001C7488">
        <w:rPr>
          <w:rFonts w:ascii="Calibri" w:eastAsia="Lucida Sans" w:hAnsi="Calibri" w:cs="Calibri"/>
          <w:lang w:val="ru-RU"/>
        </w:rPr>
        <w:t>протягом</w:t>
      </w:r>
      <w:r w:rsidRPr="001C7488">
        <w:rPr>
          <w:rFonts w:ascii="Lucida Sans" w:eastAsia="Lucida Sans" w:hAnsi="Lucida Sans" w:cs="Lucida Sans"/>
          <w:lang w:val="ru-RU"/>
        </w:rPr>
        <w:t xml:space="preserve"> </w:t>
      </w:r>
      <w:r w:rsidRPr="001C7488">
        <w:rPr>
          <w:rFonts w:ascii="Calibri" w:eastAsia="Lucida Sans" w:hAnsi="Calibri" w:cs="Calibri"/>
          <w:lang w:val="ru-RU"/>
        </w:rPr>
        <w:t>року</w:t>
      </w:r>
      <w:r w:rsidRPr="001C7488">
        <w:rPr>
          <w:rFonts w:ascii="Lucida Sans" w:eastAsia="Lucida Sans" w:hAnsi="Lucida Sans" w:cs="Lucida Sans"/>
          <w:lang w:val="ru-RU"/>
        </w:rPr>
        <w:t xml:space="preserve"> </w:t>
      </w:r>
      <w:r w:rsidRPr="001C7488">
        <w:rPr>
          <w:rFonts w:ascii="Calibri" w:eastAsia="Lucida Sans" w:hAnsi="Calibri" w:cs="Calibri"/>
          <w:lang w:val="ru-RU"/>
        </w:rPr>
        <w:t>із</w:t>
      </w:r>
      <w:r w:rsidRPr="001C7488">
        <w:rPr>
          <w:rFonts w:ascii="Lucida Sans" w:eastAsia="Lucida Sans" w:hAnsi="Lucida Sans" w:cs="Lucida Sans"/>
          <w:lang w:val="ru-RU"/>
        </w:rPr>
        <w:t xml:space="preserve"> </w:t>
      </w:r>
      <w:r w:rsidRPr="001C7488">
        <w:rPr>
          <w:rFonts w:ascii="Calibri" w:eastAsia="Lucida Sans" w:hAnsi="Calibri" w:cs="Calibri"/>
          <w:lang w:val="ru-RU"/>
        </w:rPr>
        <w:t>дати</w:t>
      </w:r>
      <w:r w:rsidRPr="001C7488">
        <w:rPr>
          <w:rFonts w:ascii="Lucida Sans" w:eastAsia="Lucida Sans" w:hAnsi="Lucida Sans" w:cs="Lucida Sans"/>
          <w:lang w:val="ru-RU"/>
        </w:rPr>
        <w:t xml:space="preserve"> </w:t>
      </w:r>
      <w:r w:rsidRPr="001C7488">
        <w:rPr>
          <w:rFonts w:ascii="Calibri" w:eastAsia="Lucida Sans" w:hAnsi="Calibri" w:cs="Calibri"/>
          <w:lang w:val="ru-RU"/>
        </w:rPr>
        <w:t>її</w:t>
      </w:r>
      <w:r w:rsidRPr="001C7488">
        <w:rPr>
          <w:rFonts w:ascii="Lucida Sans" w:eastAsia="Lucida Sans" w:hAnsi="Lucida Sans" w:cs="Lucida Sans"/>
          <w:lang w:val="ru-RU"/>
        </w:rPr>
        <w:t xml:space="preserve"> </w:t>
      </w:r>
      <w:r w:rsidRPr="001C7488">
        <w:rPr>
          <w:rFonts w:ascii="Calibri" w:eastAsia="Lucida Sans" w:hAnsi="Calibri" w:cs="Calibri"/>
          <w:lang w:val="ru-RU"/>
        </w:rPr>
        <w:t>видачі</w:t>
      </w:r>
      <w:r w:rsidR="003838CA">
        <w:rPr>
          <w:rFonts w:ascii="Calibri" w:eastAsia="Lucida Sans" w:hAnsi="Calibri" w:cs="Calibri"/>
          <w:lang w:val="ru-RU"/>
        </w:rPr>
        <w:t>.</w:t>
      </w:r>
    </w:p>
    <w:bookmarkEnd w:id="23"/>
    <w:p w14:paraId="7338DFA8" w14:textId="67E927D7" w:rsidR="006E20DE" w:rsidRPr="001C7488" w:rsidRDefault="006E20DE" w:rsidP="001C7488">
      <w:pPr>
        <w:tabs>
          <w:tab w:val="left" w:pos="360"/>
        </w:tabs>
        <w:spacing w:before="0"/>
        <w:contextualSpacing/>
        <w:mirrorIndents/>
        <w:rPr>
          <w:rFonts w:eastAsia="Times New Roman" w:cstheme="minorHAnsi"/>
          <w:b/>
          <w:color w:val="0070C0"/>
          <w:kern w:val="28"/>
          <w:lang w:val="ru-RU"/>
        </w:rPr>
      </w:pPr>
    </w:p>
    <w:p w14:paraId="2D8516E0" w14:textId="36CDCB09" w:rsidR="00747947" w:rsidRPr="00E51367" w:rsidRDefault="00CA244A" w:rsidP="00E51367">
      <w:pPr>
        <w:pStyle w:val="Heading1"/>
        <w:numPr>
          <w:ilvl w:val="0"/>
          <w:numId w:val="0"/>
        </w:numPr>
        <w:tabs>
          <w:tab w:val="left" w:pos="360"/>
        </w:tabs>
        <w:spacing w:before="0" w:after="0"/>
        <w:contextualSpacing/>
        <w:mirrorIndents/>
        <w:rPr>
          <w:rFonts w:asciiTheme="minorHAnsi" w:hAnsiTheme="minorHAnsi" w:cstheme="minorHAnsi"/>
          <w:szCs w:val="22"/>
          <w:lang w:val="uk-UA"/>
        </w:rPr>
      </w:pPr>
      <w:r w:rsidRPr="00E51367">
        <w:rPr>
          <w:rFonts w:asciiTheme="minorHAnsi" w:hAnsiTheme="minorHAnsi" w:cstheme="minorHAnsi"/>
          <w:szCs w:val="22"/>
        </w:rPr>
        <w:t>Attachment</w:t>
      </w:r>
      <w:r w:rsidR="0000626E" w:rsidRPr="00E51367">
        <w:rPr>
          <w:rFonts w:asciiTheme="minorHAnsi" w:hAnsiTheme="minorHAnsi" w:cstheme="minorHAnsi"/>
          <w:szCs w:val="22"/>
          <w:lang w:val="uk-UA"/>
        </w:rPr>
        <w:t xml:space="preserve"> </w:t>
      </w:r>
      <w:r w:rsidR="00640701" w:rsidRPr="00E51367">
        <w:rPr>
          <w:rFonts w:asciiTheme="minorHAnsi" w:hAnsiTheme="minorHAnsi" w:cstheme="minorHAnsi"/>
          <w:szCs w:val="22"/>
        </w:rPr>
        <w:t>F</w:t>
      </w:r>
      <w:r w:rsidR="0000626E" w:rsidRPr="00E51367">
        <w:rPr>
          <w:rFonts w:asciiTheme="minorHAnsi" w:hAnsiTheme="minorHAnsi" w:cstheme="minorHAnsi"/>
          <w:szCs w:val="22"/>
          <w:lang w:val="uk-UA"/>
        </w:rPr>
        <w:t xml:space="preserve">: </w:t>
      </w:r>
      <w:r w:rsidR="00980FE8" w:rsidRPr="00E51367">
        <w:rPr>
          <w:rFonts w:asciiTheme="minorHAnsi" w:hAnsiTheme="minorHAnsi" w:cstheme="minorHAnsi"/>
          <w:szCs w:val="22"/>
        </w:rPr>
        <w:t>Past</w:t>
      </w:r>
      <w:r w:rsidR="00980FE8" w:rsidRPr="00E51367">
        <w:rPr>
          <w:rFonts w:asciiTheme="minorHAnsi" w:hAnsiTheme="minorHAnsi" w:cstheme="minorHAnsi"/>
          <w:szCs w:val="22"/>
          <w:lang w:val="uk-UA"/>
        </w:rPr>
        <w:t xml:space="preserve"> </w:t>
      </w:r>
      <w:r w:rsidR="00980FE8" w:rsidRPr="00E51367">
        <w:rPr>
          <w:rFonts w:asciiTheme="minorHAnsi" w:hAnsiTheme="minorHAnsi" w:cstheme="minorHAnsi"/>
          <w:szCs w:val="22"/>
        </w:rPr>
        <w:t>Performance</w:t>
      </w:r>
      <w:r w:rsidR="0000626E" w:rsidRPr="00E51367">
        <w:rPr>
          <w:rFonts w:asciiTheme="minorHAnsi" w:hAnsiTheme="minorHAnsi" w:cstheme="minorHAnsi"/>
          <w:szCs w:val="22"/>
          <w:lang w:val="uk-UA"/>
        </w:rPr>
        <w:t xml:space="preserve">/ </w:t>
      </w:r>
      <w:r w:rsidR="0032144C" w:rsidRPr="00E51367">
        <w:rPr>
          <w:rFonts w:asciiTheme="minorHAnsi" w:hAnsiTheme="minorHAnsi" w:cstheme="minorHAnsi"/>
          <w:szCs w:val="22"/>
          <w:lang w:val="uk-UA"/>
        </w:rPr>
        <w:t xml:space="preserve">Додаток </w:t>
      </w:r>
      <w:r w:rsidR="00676D6E" w:rsidRPr="00E51367">
        <w:rPr>
          <w:rFonts w:asciiTheme="minorHAnsi" w:hAnsiTheme="minorHAnsi" w:cstheme="minorHAnsi"/>
          <w:szCs w:val="22"/>
        </w:rPr>
        <w:t>F</w:t>
      </w:r>
      <w:r w:rsidR="00747947" w:rsidRPr="00E51367">
        <w:rPr>
          <w:rFonts w:asciiTheme="minorHAnsi" w:hAnsiTheme="minorHAnsi" w:cstheme="minorHAnsi"/>
          <w:szCs w:val="22"/>
          <w:lang w:val="uk-UA"/>
        </w:rPr>
        <w:t xml:space="preserve">: </w:t>
      </w:r>
      <w:r w:rsidR="00980FE8" w:rsidRPr="00E51367">
        <w:rPr>
          <w:rFonts w:asciiTheme="minorHAnsi" w:hAnsiTheme="minorHAnsi" w:cstheme="minorHAnsi"/>
          <w:szCs w:val="22"/>
          <w:lang w:val="uk-UA"/>
        </w:rPr>
        <w:t>Досвід роботи</w:t>
      </w:r>
    </w:p>
    <w:p w14:paraId="3E5C4E49" w14:textId="77777777" w:rsidR="00E638B1" w:rsidRPr="00E51367" w:rsidRDefault="00E638B1" w:rsidP="00E51367">
      <w:pPr>
        <w:tabs>
          <w:tab w:val="left" w:pos="360"/>
        </w:tabs>
        <w:spacing w:before="0"/>
        <w:contextualSpacing/>
        <w:mirrorIndents/>
        <w:rPr>
          <w:rFonts w:cstheme="minorHAnsi"/>
          <w:lang w:val="uk-UA"/>
        </w:rPr>
      </w:pPr>
    </w:p>
    <w:p w14:paraId="3A6501BB" w14:textId="4F9029F7" w:rsidR="0000626E" w:rsidRPr="00877F37" w:rsidRDefault="0000626E" w:rsidP="00E51367">
      <w:pPr>
        <w:tabs>
          <w:tab w:val="left" w:pos="360"/>
        </w:tabs>
        <w:spacing w:before="0"/>
        <w:contextualSpacing/>
        <w:mirrorIndents/>
        <w:jc w:val="both"/>
        <w:rPr>
          <w:rFonts w:cstheme="minorHAnsi"/>
        </w:rPr>
      </w:pPr>
      <w:r w:rsidRPr="00877F37">
        <w:rPr>
          <w:rFonts w:cstheme="minorHAnsi"/>
        </w:rPr>
        <w:t>Please indicate orders that best illustrate your work experience relevant to this Request starting from the most recent.</w:t>
      </w:r>
      <w:r w:rsidR="006E20DE">
        <w:rPr>
          <w:rFonts w:cstheme="minorHAnsi"/>
          <w:lang w:val="uk-UA"/>
        </w:rPr>
        <w:t xml:space="preserve"> </w:t>
      </w:r>
      <w:r w:rsidR="00CA244A" w:rsidRPr="00877F37">
        <w:rPr>
          <w:rFonts w:cstheme="minorHAnsi"/>
        </w:rPr>
        <w:t>T</w:t>
      </w:r>
      <w:r w:rsidRPr="00877F37">
        <w:rPr>
          <w:rFonts w:cstheme="minorHAnsi"/>
        </w:rPr>
        <w:t>he services performed over the past three years</w:t>
      </w:r>
      <w:r w:rsidR="00CA244A" w:rsidRPr="00877F37">
        <w:rPr>
          <w:rFonts w:cstheme="minorHAnsi"/>
        </w:rPr>
        <w:t xml:space="preserve"> will be considered</w:t>
      </w:r>
      <w:r w:rsidRPr="00877F37">
        <w:rPr>
          <w:rFonts w:cstheme="minorHAnsi"/>
        </w:rPr>
        <w:t>.</w:t>
      </w:r>
    </w:p>
    <w:p w14:paraId="323F9F97" w14:textId="77777777" w:rsidR="0000626E" w:rsidRPr="00877F37" w:rsidRDefault="0000626E" w:rsidP="00E51367">
      <w:pPr>
        <w:tabs>
          <w:tab w:val="left" w:pos="360"/>
        </w:tabs>
        <w:spacing w:before="0"/>
        <w:contextualSpacing/>
        <w:mirrorIndents/>
        <w:rPr>
          <w:rFonts w:cstheme="minorHAnsi"/>
        </w:rPr>
      </w:pPr>
    </w:p>
    <w:p w14:paraId="4A374AAB" w14:textId="55A1F409" w:rsidR="00E638B1" w:rsidRPr="00877F37" w:rsidRDefault="00E638B1" w:rsidP="00E51367">
      <w:pPr>
        <w:tabs>
          <w:tab w:val="left" w:pos="360"/>
        </w:tabs>
        <w:spacing w:before="0"/>
        <w:contextualSpacing/>
        <w:mirrorIndents/>
        <w:jc w:val="both"/>
        <w:rPr>
          <w:rFonts w:cstheme="minorHAnsi"/>
          <w:lang w:val="ru-RU"/>
        </w:rPr>
      </w:pPr>
      <w:r w:rsidRPr="00877F37">
        <w:rPr>
          <w:rFonts w:cstheme="minorHAnsi"/>
          <w:lang w:val="uk-UA"/>
        </w:rPr>
        <w:t>Просимо включити замовлення, які найкраще ілюструють ваш досвід роботи, актуальний для цього Запиту, починаючи з останнього замовлення</w:t>
      </w:r>
      <w:r w:rsidRPr="00877F37">
        <w:rPr>
          <w:rFonts w:cstheme="minorHAnsi"/>
          <w:lang w:val="ru-RU"/>
        </w:rPr>
        <w:t>.</w:t>
      </w:r>
      <w:r w:rsidR="00CA244A" w:rsidRPr="00877F37">
        <w:rPr>
          <w:rFonts w:cstheme="minorHAnsi"/>
          <w:lang w:val="ru-RU"/>
        </w:rPr>
        <w:t xml:space="preserve"> </w:t>
      </w:r>
      <w:r w:rsidRPr="00877F37">
        <w:rPr>
          <w:rFonts w:cstheme="minorHAnsi"/>
          <w:lang w:val="uk-UA"/>
        </w:rPr>
        <w:t>Беруться до уваги послуги здійснені протягом минулих трьох років</w:t>
      </w:r>
      <w:r w:rsidRPr="00877F37">
        <w:rPr>
          <w:rFonts w:cstheme="minorHAnsi"/>
          <w:lang w:val="ru-RU"/>
        </w:rPr>
        <w:t xml:space="preserve">. </w:t>
      </w:r>
    </w:p>
    <w:p w14:paraId="4638694C" w14:textId="77777777" w:rsidR="00E638B1" w:rsidRPr="00877F37" w:rsidRDefault="00E638B1" w:rsidP="00E51367">
      <w:pPr>
        <w:tabs>
          <w:tab w:val="left" w:pos="360"/>
        </w:tabs>
        <w:spacing w:before="0"/>
        <w:contextualSpacing/>
        <w:mirrorIndents/>
        <w:rPr>
          <w:rFonts w:eastAsiaTheme="majorEastAsia" w:cstheme="minorHAnsi"/>
          <w:b/>
          <w:bCs/>
          <w:iCs/>
          <w:color w:val="4F81BD" w:themeColor="accent1"/>
          <w:lang w:val="ru-R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282"/>
        <w:gridCol w:w="1639"/>
        <w:gridCol w:w="1536"/>
        <w:gridCol w:w="1298"/>
        <w:gridCol w:w="1787"/>
        <w:gridCol w:w="1664"/>
        <w:gridCol w:w="1776"/>
        <w:gridCol w:w="2032"/>
      </w:tblGrid>
      <w:tr w:rsidR="00980FE8" w:rsidRPr="00BA54FA" w14:paraId="1A66075C" w14:textId="77777777" w:rsidTr="00E51367">
        <w:tc>
          <w:tcPr>
            <w:tcW w:w="229" w:type="pct"/>
          </w:tcPr>
          <w:p w14:paraId="7D2C6704" w14:textId="77777777" w:rsidR="00C37430" w:rsidRPr="00877F37" w:rsidRDefault="00C37430" w:rsidP="00E51367">
            <w:pPr>
              <w:tabs>
                <w:tab w:val="left" w:pos="360"/>
              </w:tabs>
              <w:spacing w:before="0"/>
              <w:contextualSpacing/>
              <w:mirrorIndents/>
              <w:rPr>
                <w:rFonts w:cstheme="minorHAnsi"/>
                <w:lang w:val="uk-UA"/>
              </w:rPr>
            </w:pPr>
            <w:r w:rsidRPr="00877F37">
              <w:rPr>
                <w:rFonts w:cstheme="minorHAnsi"/>
                <w:lang w:val="uk-UA"/>
              </w:rPr>
              <w:t>№</w:t>
            </w:r>
          </w:p>
        </w:tc>
        <w:tc>
          <w:tcPr>
            <w:tcW w:w="470" w:type="pct"/>
          </w:tcPr>
          <w:p w14:paraId="001FCBAD" w14:textId="01ABAC15" w:rsidR="00EC265E" w:rsidRPr="00877F37" w:rsidRDefault="00EC265E" w:rsidP="00E51367">
            <w:pPr>
              <w:tabs>
                <w:tab w:val="left" w:pos="360"/>
              </w:tabs>
              <w:spacing w:before="0"/>
              <w:contextualSpacing/>
              <w:mirrorIndents/>
              <w:rPr>
                <w:rFonts w:cstheme="minorHAnsi"/>
                <w:lang w:val="uk-UA"/>
              </w:rPr>
            </w:pPr>
            <w:r w:rsidRPr="00877F37">
              <w:rPr>
                <w:rFonts w:cstheme="minorHAnsi"/>
              </w:rPr>
              <w:t>Project Title</w:t>
            </w:r>
            <w:r w:rsidR="0000626E" w:rsidRPr="00877F37">
              <w:rPr>
                <w:rFonts w:cstheme="minorHAnsi"/>
              </w:rPr>
              <w:t xml:space="preserve">/ </w:t>
            </w:r>
            <w:r w:rsidR="00C37430" w:rsidRPr="00877F37">
              <w:rPr>
                <w:rFonts w:cstheme="minorHAnsi"/>
                <w:lang w:val="uk-UA"/>
              </w:rPr>
              <w:t xml:space="preserve">Назва </w:t>
            </w:r>
          </w:p>
          <w:p w14:paraId="2B78FF90" w14:textId="3EEF5F17" w:rsidR="00C37430" w:rsidRPr="00877F37" w:rsidRDefault="00EC265E" w:rsidP="00E51367">
            <w:pPr>
              <w:tabs>
                <w:tab w:val="left" w:pos="360"/>
              </w:tabs>
              <w:spacing w:before="0"/>
              <w:contextualSpacing/>
              <w:mirrorIndents/>
              <w:rPr>
                <w:rFonts w:cstheme="minorHAnsi"/>
                <w:lang w:val="uk-UA"/>
              </w:rPr>
            </w:pPr>
            <w:r w:rsidRPr="00877F37">
              <w:rPr>
                <w:rFonts w:cstheme="minorHAnsi"/>
                <w:lang w:val="uk-UA"/>
              </w:rPr>
              <w:t>проекту</w:t>
            </w:r>
          </w:p>
        </w:tc>
        <w:tc>
          <w:tcPr>
            <w:tcW w:w="601" w:type="pct"/>
          </w:tcPr>
          <w:p w14:paraId="7A451116" w14:textId="31F5655E" w:rsidR="0000626E" w:rsidRPr="00877F37" w:rsidRDefault="00EC265E" w:rsidP="00E51367">
            <w:pPr>
              <w:tabs>
                <w:tab w:val="left" w:pos="360"/>
              </w:tabs>
              <w:spacing w:before="0"/>
              <w:contextualSpacing/>
              <w:mirrorIndents/>
              <w:rPr>
                <w:rFonts w:cstheme="minorHAnsi"/>
              </w:rPr>
            </w:pPr>
            <w:r w:rsidRPr="00877F37">
              <w:rPr>
                <w:rFonts w:cstheme="minorHAnsi"/>
              </w:rPr>
              <w:t>Description of Activities</w:t>
            </w:r>
            <w:r w:rsidR="0000626E" w:rsidRPr="00877F37">
              <w:rPr>
                <w:rFonts w:cstheme="minorHAnsi"/>
              </w:rPr>
              <w:t>/</w:t>
            </w:r>
          </w:p>
          <w:p w14:paraId="7AC00582" w14:textId="2E3E826C" w:rsidR="00EC265E" w:rsidRPr="00877F37" w:rsidRDefault="00C37430" w:rsidP="00E51367">
            <w:pPr>
              <w:tabs>
                <w:tab w:val="left" w:pos="360"/>
              </w:tabs>
              <w:spacing w:before="0"/>
              <w:contextualSpacing/>
              <w:mirrorIndents/>
              <w:rPr>
                <w:rFonts w:cstheme="minorHAnsi"/>
                <w:lang w:val="uk-UA"/>
              </w:rPr>
            </w:pPr>
            <w:r w:rsidRPr="00877F37">
              <w:rPr>
                <w:rFonts w:cstheme="minorHAnsi"/>
                <w:lang w:val="uk-UA"/>
              </w:rPr>
              <w:t xml:space="preserve">Опис </w:t>
            </w:r>
          </w:p>
          <w:p w14:paraId="5BF0FB92" w14:textId="7D247596" w:rsidR="00C37430" w:rsidRPr="00877F37" w:rsidRDefault="00EC265E" w:rsidP="00E51367">
            <w:pPr>
              <w:tabs>
                <w:tab w:val="left" w:pos="360"/>
              </w:tabs>
              <w:spacing w:before="0"/>
              <w:contextualSpacing/>
              <w:mirrorIndents/>
              <w:rPr>
                <w:rFonts w:cstheme="minorHAnsi"/>
                <w:lang w:val="uk-UA"/>
              </w:rPr>
            </w:pPr>
            <w:r w:rsidRPr="00877F37">
              <w:rPr>
                <w:rFonts w:cstheme="minorHAnsi"/>
                <w:lang w:val="uk-UA"/>
              </w:rPr>
              <w:t>діяльності</w:t>
            </w:r>
          </w:p>
        </w:tc>
        <w:tc>
          <w:tcPr>
            <w:tcW w:w="563" w:type="pct"/>
          </w:tcPr>
          <w:p w14:paraId="28CE2179" w14:textId="262DD7A1" w:rsidR="00980FE8" w:rsidRPr="00877F37" w:rsidRDefault="0000626E" w:rsidP="00E51367">
            <w:pPr>
              <w:tabs>
                <w:tab w:val="left" w:pos="360"/>
              </w:tabs>
              <w:spacing w:before="0"/>
              <w:contextualSpacing/>
              <w:mirrorIndents/>
              <w:rPr>
                <w:rFonts w:cstheme="minorHAnsi"/>
              </w:rPr>
            </w:pPr>
            <w:r w:rsidRPr="00877F37">
              <w:rPr>
                <w:rFonts w:cstheme="minorHAnsi"/>
              </w:rPr>
              <w:t xml:space="preserve">Client name/ </w:t>
            </w:r>
          </w:p>
          <w:p w14:paraId="65D51C6D" w14:textId="0FD40465" w:rsidR="00980FE8" w:rsidRPr="00877F37" w:rsidRDefault="0000626E" w:rsidP="00E51367">
            <w:pPr>
              <w:tabs>
                <w:tab w:val="left" w:pos="360"/>
              </w:tabs>
              <w:spacing w:before="0"/>
              <w:contextualSpacing/>
              <w:mirrorIndents/>
              <w:rPr>
                <w:rFonts w:cstheme="minorHAnsi"/>
              </w:rPr>
            </w:pPr>
            <w:r w:rsidRPr="00877F37">
              <w:rPr>
                <w:rFonts w:cstheme="minorHAnsi"/>
              </w:rPr>
              <w:t>phone number</w:t>
            </w:r>
            <w:r w:rsidR="00EC265E" w:rsidRPr="00877F37">
              <w:rPr>
                <w:rFonts w:cstheme="minorHAnsi"/>
              </w:rPr>
              <w:t>, e-mail</w:t>
            </w:r>
            <w:r w:rsidRPr="00877F37">
              <w:rPr>
                <w:rFonts w:cstheme="minorHAnsi"/>
              </w:rPr>
              <w:t>/</w:t>
            </w:r>
          </w:p>
          <w:p w14:paraId="7AB5E691" w14:textId="10E8467B" w:rsidR="00980FE8" w:rsidRPr="00877F37" w:rsidRDefault="00C37430" w:rsidP="00E51367">
            <w:pPr>
              <w:tabs>
                <w:tab w:val="left" w:pos="360"/>
              </w:tabs>
              <w:spacing w:before="0"/>
              <w:contextualSpacing/>
              <w:mirrorIndents/>
              <w:rPr>
                <w:rFonts w:cstheme="minorHAnsi"/>
                <w:lang w:val="uk-UA"/>
              </w:rPr>
            </w:pPr>
            <w:r w:rsidRPr="00877F37">
              <w:rPr>
                <w:rFonts w:cstheme="minorHAnsi"/>
                <w:lang w:val="uk-UA"/>
              </w:rPr>
              <w:t>Назва клієнта/</w:t>
            </w:r>
          </w:p>
          <w:p w14:paraId="3893CEF7" w14:textId="1E278380" w:rsidR="00C37430" w:rsidRPr="00877F37" w:rsidRDefault="00C37430" w:rsidP="00E51367">
            <w:pPr>
              <w:tabs>
                <w:tab w:val="left" w:pos="360"/>
              </w:tabs>
              <w:spacing w:before="0"/>
              <w:contextualSpacing/>
              <w:mirrorIndents/>
              <w:rPr>
                <w:rFonts w:cstheme="minorHAnsi"/>
                <w:lang w:val="uk-UA"/>
              </w:rPr>
            </w:pPr>
            <w:r w:rsidRPr="00877F37">
              <w:rPr>
                <w:rFonts w:cstheme="minorHAnsi"/>
                <w:lang w:val="uk-UA"/>
              </w:rPr>
              <w:t>номер тел</w:t>
            </w:r>
            <w:r w:rsidR="001F0313" w:rsidRPr="00877F37">
              <w:rPr>
                <w:rFonts w:cstheme="minorHAnsi"/>
                <w:lang w:val="ru-RU"/>
              </w:rPr>
              <w:t>е</w:t>
            </w:r>
            <w:r w:rsidR="00EC265E" w:rsidRPr="00877F37">
              <w:rPr>
                <w:rFonts w:cstheme="minorHAnsi"/>
                <w:lang w:val="uk-UA"/>
              </w:rPr>
              <w:t>фону</w:t>
            </w:r>
            <w:r w:rsidR="00EC265E" w:rsidRPr="00877F37">
              <w:rPr>
                <w:rFonts w:cstheme="minorHAnsi"/>
                <w:lang w:val="ru-RU"/>
              </w:rPr>
              <w:t xml:space="preserve">, </w:t>
            </w:r>
            <w:r w:rsidR="00EC265E" w:rsidRPr="00877F37">
              <w:rPr>
                <w:rFonts w:cstheme="minorHAnsi"/>
              </w:rPr>
              <w:t>e</w:t>
            </w:r>
            <w:r w:rsidR="00EC265E" w:rsidRPr="00877F37">
              <w:rPr>
                <w:rFonts w:cstheme="minorHAnsi"/>
                <w:lang w:val="ru-RU"/>
              </w:rPr>
              <w:t>-</w:t>
            </w:r>
            <w:r w:rsidR="00EC265E" w:rsidRPr="00877F37">
              <w:rPr>
                <w:rFonts w:cstheme="minorHAnsi"/>
              </w:rPr>
              <w:t>mail</w:t>
            </w:r>
          </w:p>
        </w:tc>
        <w:tc>
          <w:tcPr>
            <w:tcW w:w="476" w:type="pct"/>
          </w:tcPr>
          <w:p w14:paraId="39B32E8C" w14:textId="32D8716D" w:rsidR="0000626E" w:rsidRPr="00877F37" w:rsidRDefault="0000626E" w:rsidP="00E51367">
            <w:pPr>
              <w:tabs>
                <w:tab w:val="left" w:pos="360"/>
              </w:tabs>
              <w:spacing w:before="0"/>
              <w:contextualSpacing/>
              <w:mirrorIndents/>
              <w:rPr>
                <w:rFonts w:cstheme="minorHAnsi"/>
              </w:rPr>
            </w:pPr>
            <w:r w:rsidRPr="00877F37">
              <w:rPr>
                <w:rFonts w:cstheme="minorHAnsi"/>
              </w:rPr>
              <w:t xml:space="preserve">Price in </w:t>
            </w:r>
            <w:r w:rsidR="00980FE8" w:rsidRPr="00877F37">
              <w:rPr>
                <w:rFonts w:cstheme="minorHAnsi"/>
              </w:rPr>
              <w:t>UAH</w:t>
            </w:r>
            <w:r w:rsidRPr="00877F37">
              <w:rPr>
                <w:rFonts w:cstheme="minorHAnsi"/>
              </w:rPr>
              <w:t xml:space="preserve">/ </w:t>
            </w:r>
          </w:p>
          <w:p w14:paraId="2098350F" w14:textId="25F69D7E" w:rsidR="00C37430" w:rsidRPr="00877F37" w:rsidRDefault="00C37430" w:rsidP="00E51367">
            <w:pPr>
              <w:tabs>
                <w:tab w:val="left" w:pos="360"/>
              </w:tabs>
              <w:spacing w:before="0"/>
              <w:contextualSpacing/>
              <w:mirrorIndents/>
              <w:rPr>
                <w:rFonts w:cstheme="minorHAnsi"/>
              </w:rPr>
            </w:pPr>
            <w:r w:rsidRPr="00877F37">
              <w:rPr>
                <w:rFonts w:cstheme="minorHAnsi"/>
                <w:lang w:val="uk-UA"/>
              </w:rPr>
              <w:t xml:space="preserve">Вартість у </w:t>
            </w:r>
            <w:r w:rsidR="00980FE8" w:rsidRPr="00877F37">
              <w:rPr>
                <w:rFonts w:cstheme="minorHAnsi"/>
                <w:lang w:val="uk-UA"/>
              </w:rPr>
              <w:t>грн.</w:t>
            </w:r>
          </w:p>
        </w:tc>
        <w:tc>
          <w:tcPr>
            <w:tcW w:w="655" w:type="pct"/>
          </w:tcPr>
          <w:p w14:paraId="29DF14C1" w14:textId="0104BA20" w:rsidR="00C37430" w:rsidRPr="00877F37" w:rsidRDefault="0000626E" w:rsidP="00E51367">
            <w:pPr>
              <w:tabs>
                <w:tab w:val="left" w:pos="360"/>
              </w:tabs>
              <w:spacing w:before="0"/>
              <w:contextualSpacing/>
              <w:mirrorIndents/>
              <w:rPr>
                <w:rFonts w:cstheme="minorHAnsi"/>
              </w:rPr>
            </w:pPr>
            <w:r w:rsidRPr="00877F37">
              <w:rPr>
                <w:rFonts w:cstheme="minorHAnsi"/>
              </w:rPr>
              <w:t>Period of works</w:t>
            </w:r>
            <w:r w:rsidR="00EC265E" w:rsidRPr="00877F37">
              <w:rPr>
                <w:rFonts w:cstheme="minorHAnsi"/>
                <w:lang w:val="uk-UA"/>
              </w:rPr>
              <w:t xml:space="preserve"> (</w:t>
            </w:r>
            <w:r w:rsidR="00EC265E" w:rsidRPr="00877F37">
              <w:rPr>
                <w:rFonts w:cstheme="minorHAnsi"/>
              </w:rPr>
              <w:t>Start-End Dates</w:t>
            </w:r>
            <w:r w:rsidR="00EC265E" w:rsidRPr="00877F37">
              <w:rPr>
                <w:rFonts w:cstheme="minorHAnsi"/>
                <w:lang w:val="uk-UA"/>
              </w:rPr>
              <w:t>)</w:t>
            </w:r>
            <w:r w:rsidRPr="00877F37">
              <w:rPr>
                <w:rFonts w:cstheme="minorHAnsi"/>
              </w:rPr>
              <w:t xml:space="preserve">/ </w:t>
            </w:r>
            <w:r w:rsidR="00C37430" w:rsidRPr="00877F37">
              <w:rPr>
                <w:rFonts w:cstheme="minorHAnsi"/>
                <w:lang w:val="uk-UA"/>
              </w:rPr>
              <w:t>Дати початку і завершення робіт</w:t>
            </w:r>
          </w:p>
        </w:tc>
        <w:tc>
          <w:tcPr>
            <w:tcW w:w="610" w:type="pct"/>
          </w:tcPr>
          <w:p w14:paraId="6E2BF02D" w14:textId="1535541B" w:rsidR="00C37430" w:rsidRPr="00877F37" w:rsidRDefault="0000626E" w:rsidP="00E51367">
            <w:pPr>
              <w:tabs>
                <w:tab w:val="left" w:pos="360"/>
              </w:tabs>
              <w:spacing w:before="0"/>
              <w:contextualSpacing/>
              <w:mirrorIndents/>
              <w:rPr>
                <w:rFonts w:cstheme="minorHAnsi"/>
              </w:rPr>
            </w:pPr>
            <w:r w:rsidRPr="00877F37">
              <w:rPr>
                <w:rFonts w:cstheme="minorHAnsi"/>
              </w:rPr>
              <w:t xml:space="preserve">Completed in time (yes/no)/ </w:t>
            </w:r>
            <w:r w:rsidR="00C37430" w:rsidRPr="00877F37">
              <w:rPr>
                <w:rFonts w:cstheme="minorHAnsi"/>
                <w:lang w:val="uk-UA"/>
              </w:rPr>
              <w:t>Завершено у строк (Так/Ні)</w:t>
            </w:r>
          </w:p>
        </w:tc>
        <w:tc>
          <w:tcPr>
            <w:tcW w:w="651" w:type="pct"/>
          </w:tcPr>
          <w:p w14:paraId="05B457EF" w14:textId="7080CFD4" w:rsidR="0000626E" w:rsidRPr="00877F37" w:rsidRDefault="0000626E" w:rsidP="00E51367">
            <w:pPr>
              <w:tabs>
                <w:tab w:val="left" w:pos="360"/>
              </w:tabs>
              <w:spacing w:before="0"/>
              <w:contextualSpacing/>
              <w:mirrorIndents/>
              <w:rPr>
                <w:rFonts w:cstheme="minorHAnsi"/>
              </w:rPr>
            </w:pPr>
            <w:r w:rsidRPr="00877F37">
              <w:rPr>
                <w:rFonts w:cstheme="minorHAnsi"/>
              </w:rPr>
              <w:t>Transfer and acceptance act signed (yes/no</w:t>
            </w:r>
            <w:proofErr w:type="gramStart"/>
            <w:r w:rsidRPr="00877F37">
              <w:rPr>
                <w:rFonts w:cstheme="minorHAnsi"/>
              </w:rPr>
              <w:t>)?/</w:t>
            </w:r>
            <w:proofErr w:type="gramEnd"/>
          </w:p>
          <w:p w14:paraId="26A9D3CD" w14:textId="37EFB577" w:rsidR="00C37430" w:rsidRPr="00877F37" w:rsidRDefault="00C37430" w:rsidP="00E51367">
            <w:pPr>
              <w:tabs>
                <w:tab w:val="left" w:pos="360"/>
              </w:tabs>
              <w:spacing w:before="0"/>
              <w:contextualSpacing/>
              <w:mirrorIndents/>
              <w:rPr>
                <w:rFonts w:cstheme="minorHAnsi"/>
                <w:lang w:val="uk-UA"/>
              </w:rPr>
            </w:pPr>
            <w:r w:rsidRPr="00877F37">
              <w:rPr>
                <w:rFonts w:cstheme="minorHAnsi"/>
                <w:lang w:val="ru-RU"/>
              </w:rPr>
              <w:t xml:space="preserve">Чи </w:t>
            </w:r>
            <w:r w:rsidR="00E42C30" w:rsidRPr="00877F37">
              <w:rPr>
                <w:rFonts w:cstheme="minorHAnsi"/>
                <w:lang w:val="ru-RU"/>
              </w:rPr>
              <w:t>підписано акти приймання-передачі робіт</w:t>
            </w:r>
            <w:r w:rsidRPr="00877F37">
              <w:rPr>
                <w:rFonts w:cstheme="minorHAnsi"/>
                <w:lang w:val="ru-RU"/>
              </w:rPr>
              <w:t xml:space="preserve">? </w:t>
            </w:r>
            <w:r w:rsidRPr="00877F37">
              <w:rPr>
                <w:rFonts w:cstheme="minorHAnsi"/>
              </w:rPr>
              <w:t>(</w:t>
            </w:r>
            <w:r w:rsidRPr="00877F37">
              <w:rPr>
                <w:rFonts w:cstheme="minorHAnsi"/>
                <w:lang w:val="ru-RU"/>
              </w:rPr>
              <w:t>Так</w:t>
            </w:r>
            <w:r w:rsidRPr="00877F37">
              <w:rPr>
                <w:rFonts w:cstheme="minorHAnsi"/>
              </w:rPr>
              <w:t>/</w:t>
            </w:r>
            <w:r w:rsidRPr="00877F37">
              <w:rPr>
                <w:rFonts w:cstheme="minorHAnsi"/>
                <w:lang w:val="ru-RU"/>
              </w:rPr>
              <w:t>Ні</w:t>
            </w:r>
            <w:r w:rsidRPr="00877F37">
              <w:rPr>
                <w:rFonts w:cstheme="minorHAnsi"/>
              </w:rPr>
              <w:t>)</w:t>
            </w:r>
          </w:p>
        </w:tc>
        <w:tc>
          <w:tcPr>
            <w:tcW w:w="746" w:type="pct"/>
          </w:tcPr>
          <w:p w14:paraId="3ABA0ED2" w14:textId="18B1EFD4" w:rsidR="0000626E" w:rsidRPr="00877F37" w:rsidRDefault="0000626E" w:rsidP="00E51367">
            <w:pPr>
              <w:tabs>
                <w:tab w:val="left" w:pos="360"/>
              </w:tabs>
              <w:spacing w:before="0"/>
              <w:contextualSpacing/>
              <w:mirrorIndents/>
              <w:rPr>
                <w:rFonts w:cstheme="minorHAnsi"/>
              </w:rPr>
            </w:pPr>
            <w:r w:rsidRPr="00877F37">
              <w:rPr>
                <w:rFonts w:cstheme="minorHAnsi"/>
              </w:rPr>
              <w:t>Type</w:t>
            </w:r>
            <w:r w:rsidRPr="00877F37">
              <w:rPr>
                <w:rFonts w:cstheme="minorHAnsi"/>
                <w:lang w:val="uk-UA"/>
              </w:rPr>
              <w:t xml:space="preserve"> </w:t>
            </w:r>
            <w:r w:rsidRPr="00877F37">
              <w:rPr>
                <w:rFonts w:cstheme="minorHAnsi"/>
              </w:rPr>
              <w:t>of</w:t>
            </w:r>
            <w:r w:rsidRPr="00877F37">
              <w:rPr>
                <w:rFonts w:cstheme="minorHAnsi"/>
                <w:lang w:val="uk-UA"/>
              </w:rPr>
              <w:t xml:space="preserve"> </w:t>
            </w:r>
            <w:r w:rsidRPr="00877F37">
              <w:rPr>
                <w:rFonts w:cstheme="minorHAnsi"/>
              </w:rPr>
              <w:t>agreement</w:t>
            </w:r>
            <w:r w:rsidRPr="00877F37">
              <w:rPr>
                <w:rFonts w:cstheme="minorHAnsi"/>
                <w:lang w:val="uk-UA"/>
              </w:rPr>
              <w:t xml:space="preserve">, </w:t>
            </w:r>
            <w:r w:rsidRPr="00877F37">
              <w:rPr>
                <w:rFonts w:cstheme="minorHAnsi"/>
              </w:rPr>
              <w:t>subcontract</w:t>
            </w:r>
            <w:r w:rsidRPr="00877F37">
              <w:rPr>
                <w:rFonts w:cstheme="minorHAnsi"/>
                <w:lang w:val="uk-UA"/>
              </w:rPr>
              <w:t xml:space="preserve">, </w:t>
            </w:r>
            <w:r w:rsidRPr="00877F37">
              <w:rPr>
                <w:rFonts w:cstheme="minorHAnsi"/>
              </w:rPr>
              <w:t>grant</w:t>
            </w:r>
            <w:r w:rsidRPr="00877F37">
              <w:rPr>
                <w:rFonts w:cstheme="minorHAnsi"/>
                <w:lang w:val="uk-UA"/>
              </w:rPr>
              <w:t xml:space="preserve">, </w:t>
            </w:r>
            <w:r w:rsidRPr="00877F37">
              <w:rPr>
                <w:rFonts w:cstheme="minorHAnsi"/>
              </w:rPr>
              <w:t>order</w:t>
            </w:r>
            <w:r w:rsidRPr="00877F37">
              <w:rPr>
                <w:rFonts w:cstheme="minorHAnsi"/>
                <w:lang w:val="uk-UA"/>
              </w:rPr>
              <w:t xml:space="preserve"> (</w:t>
            </w:r>
            <w:r w:rsidRPr="00877F37">
              <w:rPr>
                <w:rFonts w:cstheme="minorHAnsi"/>
              </w:rPr>
              <w:t xml:space="preserve">fixed price, with reimbursement of expenses)/ </w:t>
            </w:r>
          </w:p>
          <w:p w14:paraId="5C2F3736" w14:textId="4E8877F2" w:rsidR="00C37430" w:rsidRPr="00877F37" w:rsidRDefault="00C37430" w:rsidP="00E51367">
            <w:pPr>
              <w:tabs>
                <w:tab w:val="left" w:pos="360"/>
              </w:tabs>
              <w:spacing w:before="0"/>
              <w:contextualSpacing/>
              <w:mirrorIndents/>
              <w:rPr>
                <w:rFonts w:cstheme="minorHAnsi"/>
                <w:lang w:val="uk-UA"/>
              </w:rPr>
            </w:pPr>
            <w:r w:rsidRPr="00877F37">
              <w:rPr>
                <w:rFonts w:cstheme="minorHAnsi"/>
                <w:lang w:val="uk-UA"/>
              </w:rPr>
              <w:t xml:space="preserve">Тип угоди, договору субпідряду, гранту, </w:t>
            </w:r>
            <w:r w:rsidR="00980FE8" w:rsidRPr="00877F37">
              <w:rPr>
                <w:rFonts w:cstheme="minorHAnsi"/>
                <w:lang w:val="uk-UA"/>
              </w:rPr>
              <w:t>договору</w:t>
            </w:r>
            <w:r w:rsidRPr="00877F37">
              <w:rPr>
                <w:rFonts w:cstheme="minorHAnsi"/>
                <w:lang w:val="uk-UA"/>
              </w:rPr>
              <w:t xml:space="preserve"> на закупівлю (з фіксованою ціною, з відшкодуванням витрат)</w:t>
            </w:r>
          </w:p>
        </w:tc>
      </w:tr>
      <w:tr w:rsidR="00980FE8" w:rsidRPr="00877F37" w14:paraId="3A35A89F" w14:textId="77777777" w:rsidTr="00E51367">
        <w:trPr>
          <w:trHeight w:val="683"/>
        </w:trPr>
        <w:tc>
          <w:tcPr>
            <w:tcW w:w="229" w:type="pct"/>
          </w:tcPr>
          <w:p w14:paraId="573507BF"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1</w:t>
            </w:r>
          </w:p>
        </w:tc>
        <w:tc>
          <w:tcPr>
            <w:tcW w:w="470" w:type="pct"/>
          </w:tcPr>
          <w:p w14:paraId="2877147D"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01" w:type="pct"/>
          </w:tcPr>
          <w:p w14:paraId="7B59BAAD"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563" w:type="pct"/>
          </w:tcPr>
          <w:p w14:paraId="1B4B9CE3"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476" w:type="pct"/>
          </w:tcPr>
          <w:p w14:paraId="3ECE66DD"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5" w:type="pct"/>
          </w:tcPr>
          <w:p w14:paraId="0F4D012F"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10" w:type="pct"/>
          </w:tcPr>
          <w:p w14:paraId="183313D6"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1" w:type="pct"/>
          </w:tcPr>
          <w:p w14:paraId="7A8CAF36"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746" w:type="pct"/>
          </w:tcPr>
          <w:p w14:paraId="022AACD9"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r>
      <w:tr w:rsidR="00980FE8" w:rsidRPr="00877F37" w14:paraId="4CDA783A" w14:textId="77777777" w:rsidTr="00E51367">
        <w:trPr>
          <w:trHeight w:val="620"/>
        </w:trPr>
        <w:tc>
          <w:tcPr>
            <w:tcW w:w="229" w:type="pct"/>
          </w:tcPr>
          <w:p w14:paraId="3792A08D"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2</w:t>
            </w:r>
          </w:p>
        </w:tc>
        <w:tc>
          <w:tcPr>
            <w:tcW w:w="470" w:type="pct"/>
          </w:tcPr>
          <w:p w14:paraId="0F2601F7"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01" w:type="pct"/>
          </w:tcPr>
          <w:p w14:paraId="402611CF"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563" w:type="pct"/>
          </w:tcPr>
          <w:p w14:paraId="24634EFD"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476" w:type="pct"/>
          </w:tcPr>
          <w:p w14:paraId="10DA0226"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5" w:type="pct"/>
          </w:tcPr>
          <w:p w14:paraId="1691352A"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10" w:type="pct"/>
          </w:tcPr>
          <w:p w14:paraId="5BB13910"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1" w:type="pct"/>
          </w:tcPr>
          <w:p w14:paraId="38E70C7B"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746" w:type="pct"/>
          </w:tcPr>
          <w:p w14:paraId="12D69338"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r>
      <w:tr w:rsidR="00980FE8" w:rsidRPr="00877F37" w14:paraId="7928D28F" w14:textId="77777777" w:rsidTr="00E51367">
        <w:trPr>
          <w:trHeight w:val="629"/>
        </w:trPr>
        <w:tc>
          <w:tcPr>
            <w:tcW w:w="229" w:type="pct"/>
          </w:tcPr>
          <w:p w14:paraId="74431B57"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3</w:t>
            </w:r>
          </w:p>
        </w:tc>
        <w:tc>
          <w:tcPr>
            <w:tcW w:w="470" w:type="pct"/>
          </w:tcPr>
          <w:p w14:paraId="4D7CC361"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01" w:type="pct"/>
          </w:tcPr>
          <w:p w14:paraId="466033EF"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563" w:type="pct"/>
          </w:tcPr>
          <w:p w14:paraId="08A0FF8C"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476" w:type="pct"/>
          </w:tcPr>
          <w:p w14:paraId="23784D71"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5" w:type="pct"/>
          </w:tcPr>
          <w:p w14:paraId="593FA8A3"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10" w:type="pct"/>
          </w:tcPr>
          <w:p w14:paraId="7A356514"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1" w:type="pct"/>
          </w:tcPr>
          <w:p w14:paraId="6D73B7BC"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746" w:type="pct"/>
          </w:tcPr>
          <w:p w14:paraId="0B5C90B9"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r>
      <w:tr w:rsidR="00980FE8" w:rsidRPr="00877F37" w14:paraId="6F55BB83" w14:textId="77777777" w:rsidTr="00E51367">
        <w:trPr>
          <w:trHeight w:val="611"/>
        </w:trPr>
        <w:tc>
          <w:tcPr>
            <w:tcW w:w="229" w:type="pct"/>
          </w:tcPr>
          <w:p w14:paraId="2E22B17C"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4</w:t>
            </w:r>
          </w:p>
        </w:tc>
        <w:tc>
          <w:tcPr>
            <w:tcW w:w="470" w:type="pct"/>
          </w:tcPr>
          <w:p w14:paraId="03FFAD81"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01" w:type="pct"/>
          </w:tcPr>
          <w:p w14:paraId="02AFDDF9"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563" w:type="pct"/>
          </w:tcPr>
          <w:p w14:paraId="3BD2181B"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476" w:type="pct"/>
          </w:tcPr>
          <w:p w14:paraId="05F3982F"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5" w:type="pct"/>
          </w:tcPr>
          <w:p w14:paraId="6D21E46A"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10" w:type="pct"/>
          </w:tcPr>
          <w:p w14:paraId="4844B031"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1" w:type="pct"/>
          </w:tcPr>
          <w:p w14:paraId="0E28210B"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746" w:type="pct"/>
          </w:tcPr>
          <w:p w14:paraId="34886349"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r>
      <w:tr w:rsidR="00980FE8" w:rsidRPr="00877F37" w14:paraId="5B789D32" w14:textId="77777777" w:rsidTr="00E51367">
        <w:trPr>
          <w:trHeight w:val="620"/>
        </w:trPr>
        <w:tc>
          <w:tcPr>
            <w:tcW w:w="229" w:type="pct"/>
          </w:tcPr>
          <w:p w14:paraId="4707822E"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r w:rsidRPr="00877F37">
              <w:rPr>
                <w:rFonts w:eastAsiaTheme="majorEastAsia" w:cstheme="minorHAnsi"/>
                <w:b/>
                <w:bCs/>
                <w:iCs/>
                <w:color w:val="4F81BD" w:themeColor="accent1"/>
              </w:rPr>
              <w:t>5</w:t>
            </w:r>
          </w:p>
        </w:tc>
        <w:tc>
          <w:tcPr>
            <w:tcW w:w="470" w:type="pct"/>
          </w:tcPr>
          <w:p w14:paraId="061A06A4"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01" w:type="pct"/>
          </w:tcPr>
          <w:p w14:paraId="2F7D7295"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563" w:type="pct"/>
          </w:tcPr>
          <w:p w14:paraId="231F247A"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476" w:type="pct"/>
          </w:tcPr>
          <w:p w14:paraId="7CC71E2E"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5" w:type="pct"/>
          </w:tcPr>
          <w:p w14:paraId="7DDDBDF2"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10" w:type="pct"/>
          </w:tcPr>
          <w:p w14:paraId="3ECCFB34"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651" w:type="pct"/>
          </w:tcPr>
          <w:p w14:paraId="58CDD155"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c>
          <w:tcPr>
            <w:tcW w:w="746" w:type="pct"/>
          </w:tcPr>
          <w:p w14:paraId="6AE482BE" w14:textId="77777777" w:rsidR="00C37430" w:rsidRPr="00877F37" w:rsidRDefault="00C37430" w:rsidP="00E51367">
            <w:pPr>
              <w:tabs>
                <w:tab w:val="left" w:pos="360"/>
              </w:tabs>
              <w:spacing w:before="0"/>
              <w:contextualSpacing/>
              <w:mirrorIndents/>
              <w:rPr>
                <w:rFonts w:eastAsiaTheme="majorEastAsia" w:cstheme="minorHAnsi"/>
                <w:b/>
                <w:bCs/>
                <w:iCs/>
                <w:color w:val="4F81BD" w:themeColor="accent1"/>
              </w:rPr>
            </w:pPr>
          </w:p>
        </w:tc>
      </w:tr>
    </w:tbl>
    <w:p w14:paraId="1C575A73" w14:textId="09AF9ED2" w:rsidR="00636156" w:rsidRPr="00877F37" w:rsidRDefault="00636156" w:rsidP="00E51367">
      <w:pPr>
        <w:tabs>
          <w:tab w:val="left" w:pos="360"/>
        </w:tabs>
        <w:spacing w:before="0"/>
        <w:contextualSpacing/>
        <w:mirrorIndents/>
        <w:rPr>
          <w:rFonts w:cstheme="minorHAnsi"/>
        </w:rPr>
        <w:sectPr w:rsidR="00636156" w:rsidRPr="00877F37" w:rsidSect="0032794D">
          <w:pgSz w:w="16838" w:h="11906" w:orient="landscape" w:code="9"/>
          <w:pgMar w:top="1170" w:right="1440" w:bottom="1080" w:left="1440" w:header="360" w:footer="240" w:gutter="0"/>
          <w:cols w:space="720"/>
          <w:docGrid w:linePitch="360"/>
        </w:sectPr>
      </w:pPr>
    </w:p>
    <w:p w14:paraId="0A93C6BF" w14:textId="5D6A6BA2" w:rsidR="00980FE8" w:rsidRPr="00863899" w:rsidRDefault="00CA244A" w:rsidP="00E51367">
      <w:pPr>
        <w:pStyle w:val="Heading1"/>
        <w:numPr>
          <w:ilvl w:val="0"/>
          <w:numId w:val="0"/>
        </w:numPr>
        <w:tabs>
          <w:tab w:val="left" w:pos="360"/>
        </w:tabs>
        <w:spacing w:before="0" w:after="0"/>
        <w:contextualSpacing/>
        <w:mirrorIndents/>
        <w:jc w:val="center"/>
        <w:rPr>
          <w:rFonts w:asciiTheme="minorHAnsi" w:hAnsiTheme="minorHAnsi" w:cstheme="minorHAnsi"/>
          <w:szCs w:val="22"/>
        </w:rPr>
      </w:pPr>
      <w:r w:rsidRPr="00E51367">
        <w:rPr>
          <w:rFonts w:asciiTheme="minorHAnsi" w:hAnsiTheme="minorHAnsi" w:cstheme="minorHAnsi"/>
          <w:szCs w:val="22"/>
        </w:rPr>
        <w:t xml:space="preserve">Attachment </w:t>
      </w:r>
      <w:r w:rsidR="00640701" w:rsidRPr="00E51367">
        <w:rPr>
          <w:rFonts w:asciiTheme="minorHAnsi" w:hAnsiTheme="minorHAnsi" w:cstheme="minorHAnsi"/>
          <w:szCs w:val="22"/>
        </w:rPr>
        <w:t>G</w:t>
      </w:r>
      <w:r w:rsidRPr="00E51367">
        <w:rPr>
          <w:rFonts w:asciiTheme="minorHAnsi" w:hAnsiTheme="minorHAnsi" w:cstheme="minorHAnsi"/>
          <w:szCs w:val="22"/>
        </w:rPr>
        <w:t xml:space="preserve">: Representations and Certifications of Compliance/ </w:t>
      </w:r>
      <w:r w:rsidR="00546A38" w:rsidRPr="00E51367">
        <w:rPr>
          <w:rFonts w:asciiTheme="minorHAnsi" w:hAnsiTheme="minorHAnsi" w:cstheme="minorHAnsi"/>
          <w:szCs w:val="22"/>
          <w:lang w:val="ru-RU"/>
        </w:rPr>
        <w:t>Додаток</w:t>
      </w:r>
      <w:r w:rsidR="00546A38" w:rsidRPr="00E51367">
        <w:rPr>
          <w:rFonts w:asciiTheme="minorHAnsi" w:hAnsiTheme="minorHAnsi" w:cstheme="minorHAnsi"/>
          <w:szCs w:val="22"/>
        </w:rPr>
        <w:t xml:space="preserve"> </w:t>
      </w:r>
      <w:r w:rsidR="00FB3058" w:rsidRPr="00E51367">
        <w:rPr>
          <w:rFonts w:asciiTheme="minorHAnsi" w:hAnsiTheme="minorHAnsi" w:cstheme="minorHAnsi"/>
          <w:szCs w:val="22"/>
        </w:rPr>
        <w:t>G</w:t>
      </w:r>
      <w:r w:rsidR="00546A38" w:rsidRPr="00E51367">
        <w:rPr>
          <w:rFonts w:asciiTheme="minorHAnsi" w:hAnsiTheme="minorHAnsi" w:cstheme="minorHAnsi"/>
          <w:szCs w:val="22"/>
        </w:rPr>
        <w:t xml:space="preserve">: </w:t>
      </w:r>
      <w:r w:rsidR="00546A38" w:rsidRPr="00E51367">
        <w:rPr>
          <w:rFonts w:asciiTheme="minorHAnsi" w:hAnsiTheme="minorHAnsi" w:cstheme="minorHAnsi"/>
          <w:szCs w:val="22"/>
          <w:lang w:val="ru-RU"/>
        </w:rPr>
        <w:t>Заяви</w:t>
      </w:r>
      <w:r w:rsidR="00546A38" w:rsidRPr="00E51367">
        <w:rPr>
          <w:rFonts w:asciiTheme="minorHAnsi" w:hAnsiTheme="minorHAnsi" w:cstheme="minorHAnsi"/>
          <w:szCs w:val="22"/>
        </w:rPr>
        <w:t xml:space="preserve"> </w:t>
      </w:r>
      <w:r w:rsidR="00546A38" w:rsidRPr="00E51367">
        <w:rPr>
          <w:rFonts w:asciiTheme="minorHAnsi" w:hAnsiTheme="minorHAnsi" w:cstheme="minorHAnsi"/>
          <w:szCs w:val="22"/>
          <w:lang w:val="ru-RU"/>
        </w:rPr>
        <w:t>та</w:t>
      </w:r>
      <w:r w:rsidR="00546A38" w:rsidRPr="00E51367">
        <w:rPr>
          <w:rFonts w:asciiTheme="minorHAnsi" w:hAnsiTheme="minorHAnsi" w:cstheme="minorHAnsi"/>
          <w:szCs w:val="22"/>
        </w:rPr>
        <w:t xml:space="preserve"> </w:t>
      </w:r>
      <w:r w:rsidR="00546A38" w:rsidRPr="00E51367">
        <w:rPr>
          <w:rFonts w:asciiTheme="minorHAnsi" w:hAnsiTheme="minorHAnsi" w:cstheme="minorHAnsi"/>
          <w:szCs w:val="22"/>
          <w:lang w:val="ru-RU"/>
        </w:rPr>
        <w:t>підтвердження</w:t>
      </w:r>
      <w:r w:rsidR="00546A38" w:rsidRPr="00E51367">
        <w:rPr>
          <w:rFonts w:asciiTheme="minorHAnsi" w:hAnsiTheme="minorHAnsi" w:cstheme="minorHAnsi"/>
          <w:szCs w:val="22"/>
        </w:rPr>
        <w:t xml:space="preserve"> </w:t>
      </w:r>
      <w:r w:rsidR="00546A38" w:rsidRPr="00E51367">
        <w:rPr>
          <w:rFonts w:asciiTheme="minorHAnsi" w:hAnsiTheme="minorHAnsi" w:cstheme="minorHAnsi"/>
          <w:szCs w:val="22"/>
          <w:lang w:val="ru-RU"/>
        </w:rPr>
        <w:t>про</w:t>
      </w:r>
      <w:r w:rsidR="00546A38" w:rsidRPr="00E51367">
        <w:rPr>
          <w:rFonts w:asciiTheme="minorHAnsi" w:hAnsiTheme="minorHAnsi" w:cstheme="minorHAnsi"/>
          <w:szCs w:val="22"/>
        </w:rPr>
        <w:t xml:space="preserve"> </w:t>
      </w:r>
      <w:r w:rsidR="00546A38" w:rsidRPr="00E51367">
        <w:rPr>
          <w:rFonts w:asciiTheme="minorHAnsi" w:hAnsiTheme="minorHAnsi" w:cstheme="minorHAnsi"/>
          <w:szCs w:val="22"/>
          <w:lang w:val="ru-RU"/>
        </w:rPr>
        <w:t>відповідність</w:t>
      </w:r>
    </w:p>
    <w:p w14:paraId="56B0041C" w14:textId="77777777" w:rsidR="005D36E4" w:rsidRPr="00863899" w:rsidRDefault="005D36E4" w:rsidP="00E51367"/>
    <w:tbl>
      <w:tblPr>
        <w:tblStyle w:val="TableGrid"/>
        <w:tblW w:w="0" w:type="auto"/>
        <w:tblLook w:val="04A0" w:firstRow="1" w:lastRow="0" w:firstColumn="1" w:lastColumn="0" w:noHBand="0" w:noVBand="1"/>
      </w:tblPr>
      <w:tblGrid>
        <w:gridCol w:w="5035"/>
        <w:gridCol w:w="5035"/>
      </w:tblGrid>
      <w:tr w:rsidR="00D310B0" w:rsidRPr="00BA54FA" w14:paraId="7F695303" w14:textId="77777777" w:rsidTr="00D310B0">
        <w:tc>
          <w:tcPr>
            <w:tcW w:w="5035" w:type="dxa"/>
          </w:tcPr>
          <w:p w14:paraId="3447C268"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1. </w:t>
            </w:r>
            <w:r w:rsidRPr="00D310B0">
              <w:rPr>
                <w:rFonts w:cstheme="minorHAnsi"/>
                <w:sz w:val="18"/>
                <w:szCs w:val="18"/>
                <w:u w:val="single"/>
              </w:rPr>
              <w:t>Federal Excluded Parties List</w:t>
            </w:r>
            <w:r w:rsidRPr="00D310B0">
              <w:rPr>
                <w:rFonts w:cstheme="minorHAnsi"/>
                <w:sz w:val="18"/>
                <w:szCs w:val="18"/>
              </w:rPr>
              <w:t xml:space="preserve"> - The Offeror Select is not presently debarred, suspended, or determined ineligible for an award of a contract by any Federal agency.</w:t>
            </w:r>
          </w:p>
          <w:p w14:paraId="3FF9E6B3" w14:textId="77777777" w:rsidR="00D310B0" w:rsidRPr="00D310B0" w:rsidRDefault="00D310B0" w:rsidP="00D310B0">
            <w:pPr>
              <w:spacing w:before="0"/>
              <w:jc w:val="both"/>
              <w:rPr>
                <w:rFonts w:cstheme="minorHAnsi"/>
                <w:sz w:val="18"/>
                <w:szCs w:val="18"/>
              </w:rPr>
            </w:pPr>
          </w:p>
          <w:p w14:paraId="71142F79" w14:textId="77777777" w:rsidR="00D310B0" w:rsidRPr="00D310B0" w:rsidRDefault="00D310B0" w:rsidP="00D310B0">
            <w:pPr>
              <w:spacing w:before="0"/>
              <w:jc w:val="both"/>
              <w:rPr>
                <w:rFonts w:cstheme="minorHAnsi"/>
                <w:sz w:val="18"/>
                <w:szCs w:val="18"/>
              </w:rPr>
            </w:pPr>
          </w:p>
          <w:p w14:paraId="2E6E3BFB"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2. </w:t>
            </w:r>
            <w:r w:rsidRPr="00D310B0">
              <w:rPr>
                <w:rFonts w:cstheme="minorHAnsi"/>
                <w:sz w:val="18"/>
                <w:szCs w:val="18"/>
                <w:u w:val="single"/>
              </w:rPr>
              <w:t>Executive Compensation Certification</w:t>
            </w:r>
            <w:r w:rsidRPr="00D310B0">
              <w:rPr>
                <w:rFonts w:cstheme="minorHAnsi"/>
                <w:sz w:val="18"/>
                <w:szCs w:val="18"/>
              </w:rPr>
              <w:t xml:space="preserve"> - FAR 52.204-10 requires DAI, as prime contractor of U.S. federal government contracts, to report compensation levels of the five most highly compensated subcontractor executives to the Federal Funding Accountability and Transparency Act Sub-Award Report System (FSRS).</w:t>
            </w:r>
          </w:p>
          <w:p w14:paraId="55FFCBF2" w14:textId="77777777" w:rsidR="00D310B0" w:rsidRPr="00D310B0" w:rsidRDefault="00D310B0" w:rsidP="00D310B0">
            <w:pPr>
              <w:spacing w:before="0"/>
              <w:jc w:val="both"/>
              <w:rPr>
                <w:rFonts w:cstheme="minorHAnsi"/>
                <w:sz w:val="18"/>
                <w:szCs w:val="18"/>
              </w:rPr>
            </w:pPr>
          </w:p>
          <w:p w14:paraId="513FF2DB" w14:textId="77777777" w:rsidR="00D310B0" w:rsidRPr="00D310B0" w:rsidRDefault="00D310B0" w:rsidP="00D310B0">
            <w:pPr>
              <w:spacing w:before="0"/>
              <w:jc w:val="both"/>
              <w:rPr>
                <w:rFonts w:cstheme="minorHAnsi"/>
                <w:sz w:val="18"/>
                <w:szCs w:val="18"/>
              </w:rPr>
            </w:pPr>
          </w:p>
          <w:p w14:paraId="1D54A3A3" w14:textId="77777777" w:rsidR="00D310B0" w:rsidRPr="00D310B0" w:rsidRDefault="00D310B0" w:rsidP="00D310B0">
            <w:pPr>
              <w:spacing w:before="0"/>
              <w:jc w:val="both"/>
              <w:rPr>
                <w:rFonts w:cstheme="minorHAnsi"/>
                <w:sz w:val="18"/>
                <w:szCs w:val="18"/>
              </w:rPr>
            </w:pPr>
          </w:p>
          <w:p w14:paraId="53166327" w14:textId="45F77173" w:rsidR="00D310B0" w:rsidRPr="00D310B0" w:rsidRDefault="00D310B0" w:rsidP="00D310B0">
            <w:pPr>
              <w:spacing w:before="0"/>
              <w:jc w:val="both"/>
              <w:rPr>
                <w:rFonts w:cstheme="minorHAnsi"/>
                <w:sz w:val="18"/>
                <w:szCs w:val="18"/>
              </w:rPr>
            </w:pPr>
            <w:r w:rsidRPr="00D310B0">
              <w:rPr>
                <w:rFonts w:cstheme="minorHAnsi"/>
                <w:sz w:val="18"/>
                <w:szCs w:val="18"/>
              </w:rPr>
              <w:t xml:space="preserve">3. </w:t>
            </w:r>
            <w:r w:rsidRPr="00D310B0">
              <w:rPr>
                <w:rFonts w:cstheme="minorHAnsi"/>
                <w:sz w:val="18"/>
                <w:szCs w:val="18"/>
                <w:u w:val="single"/>
              </w:rPr>
              <w:t>Executive Order on Terrorism Financing</w:t>
            </w:r>
            <w:r w:rsidRPr="00D310B0">
              <w:rPr>
                <w:rFonts w:cstheme="minorHAnsi"/>
                <w:sz w:val="18"/>
                <w:szCs w:val="18"/>
                <w:u w:val="single"/>
                <w:lang w:val="uk-UA"/>
              </w:rPr>
              <w:t xml:space="preserve"> </w:t>
            </w:r>
            <w:r w:rsidRPr="00D310B0">
              <w:rPr>
                <w:rFonts w:cstheme="minorHAnsi"/>
                <w:sz w:val="18"/>
                <w:szCs w:val="18"/>
              </w:rPr>
              <w:t xml:space="preserve">- 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47" w:history="1">
              <w:r w:rsidRPr="00D310B0">
                <w:rPr>
                  <w:rStyle w:val="Hyperlink"/>
                  <w:rFonts w:cstheme="minorHAnsi"/>
                  <w:sz w:val="18"/>
                  <w:szCs w:val="18"/>
                </w:rPr>
                <w:t>www.SAM.gov</w:t>
              </w:r>
            </w:hyperlink>
            <w:r w:rsidRPr="00D310B0">
              <w:rPr>
                <w:rFonts w:cstheme="minorHAnsi"/>
                <w:sz w:val="18"/>
                <w:szCs w:val="18"/>
              </w:rPr>
              <w:t xml:space="preserve"> ) or the United Nations Security Designation List (online at: </w:t>
            </w:r>
            <w:hyperlink r:id="rId48" w:history="1">
              <w:r w:rsidRPr="00D310B0">
                <w:rPr>
                  <w:rStyle w:val="Hyperlink"/>
                  <w:rFonts w:cstheme="minorHAnsi"/>
                  <w:sz w:val="18"/>
                  <w:szCs w:val="18"/>
                </w:rPr>
                <w:t>http://www.un.org/sc/committees/1267/aq_sanctions_list.shtml</w:t>
              </w:r>
            </w:hyperlink>
            <w:r w:rsidRPr="00D310B0">
              <w:rPr>
                <w:rFonts w:cstheme="minorHAnsi"/>
                <w:sz w:val="18"/>
                <w:szCs w:val="18"/>
              </w:rPr>
              <w:t>).  This provision must be included in all subcontracts/sub awards issued under this Contract.</w:t>
            </w:r>
          </w:p>
          <w:p w14:paraId="1CE6BF30" w14:textId="77777777" w:rsidR="00D310B0" w:rsidRPr="00D310B0" w:rsidRDefault="00D310B0" w:rsidP="00D310B0">
            <w:pPr>
              <w:spacing w:before="0"/>
              <w:jc w:val="both"/>
              <w:rPr>
                <w:rFonts w:cstheme="minorHAnsi"/>
                <w:sz w:val="18"/>
                <w:szCs w:val="18"/>
              </w:rPr>
            </w:pPr>
          </w:p>
          <w:p w14:paraId="5B415D1E" w14:textId="77777777" w:rsidR="00D310B0" w:rsidRPr="00D310B0" w:rsidRDefault="00D310B0" w:rsidP="00D310B0">
            <w:pPr>
              <w:spacing w:before="0"/>
              <w:jc w:val="both"/>
              <w:rPr>
                <w:rFonts w:cstheme="minorHAnsi"/>
                <w:sz w:val="18"/>
                <w:szCs w:val="18"/>
              </w:rPr>
            </w:pPr>
          </w:p>
          <w:p w14:paraId="759E2914" w14:textId="4F2D05F6" w:rsidR="00D310B0" w:rsidRDefault="00D310B0" w:rsidP="00D310B0">
            <w:pPr>
              <w:spacing w:before="0"/>
              <w:jc w:val="both"/>
              <w:rPr>
                <w:rFonts w:cstheme="minorHAnsi"/>
                <w:sz w:val="18"/>
                <w:szCs w:val="18"/>
              </w:rPr>
            </w:pPr>
          </w:p>
          <w:p w14:paraId="0D4AA0A3" w14:textId="77777777" w:rsidR="00D310B0" w:rsidRPr="00D310B0" w:rsidRDefault="00D310B0" w:rsidP="00D310B0">
            <w:pPr>
              <w:spacing w:before="0"/>
              <w:jc w:val="both"/>
              <w:rPr>
                <w:rFonts w:cstheme="minorHAnsi"/>
                <w:sz w:val="18"/>
                <w:szCs w:val="18"/>
              </w:rPr>
            </w:pPr>
          </w:p>
          <w:p w14:paraId="4F9AD4A8" w14:textId="77777777" w:rsidR="00D310B0" w:rsidRPr="00D310B0" w:rsidRDefault="00D310B0" w:rsidP="00D310B0">
            <w:pPr>
              <w:spacing w:before="0"/>
              <w:jc w:val="both"/>
              <w:rPr>
                <w:rFonts w:cstheme="minorHAnsi"/>
                <w:sz w:val="18"/>
                <w:szCs w:val="18"/>
              </w:rPr>
            </w:pPr>
          </w:p>
          <w:p w14:paraId="01DD1C8F"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4. </w:t>
            </w:r>
            <w:r w:rsidRPr="00D310B0">
              <w:rPr>
                <w:rFonts w:cstheme="minorHAnsi"/>
                <w:sz w:val="18"/>
                <w:szCs w:val="18"/>
                <w:u w:val="single"/>
              </w:rPr>
              <w:t>Trafficking of Persons</w:t>
            </w:r>
            <w:r w:rsidRPr="00D310B0">
              <w:rPr>
                <w:rFonts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1A9D402A" w14:textId="77777777" w:rsidR="00D310B0" w:rsidRPr="00D310B0" w:rsidRDefault="00D310B0" w:rsidP="00D310B0">
            <w:pPr>
              <w:spacing w:before="0"/>
              <w:jc w:val="both"/>
              <w:rPr>
                <w:rFonts w:cstheme="minorHAnsi"/>
                <w:sz w:val="18"/>
                <w:szCs w:val="18"/>
              </w:rPr>
            </w:pPr>
          </w:p>
          <w:p w14:paraId="1DB3572A" w14:textId="77777777" w:rsidR="00D310B0" w:rsidRPr="00D310B0" w:rsidRDefault="00D310B0" w:rsidP="00D310B0">
            <w:pPr>
              <w:spacing w:before="0"/>
              <w:jc w:val="both"/>
              <w:rPr>
                <w:rFonts w:cstheme="minorHAnsi"/>
                <w:sz w:val="18"/>
                <w:szCs w:val="18"/>
              </w:rPr>
            </w:pPr>
          </w:p>
          <w:p w14:paraId="0423B0D1" w14:textId="77777777" w:rsidR="00D310B0" w:rsidRPr="00D310B0" w:rsidRDefault="00D310B0" w:rsidP="00D310B0">
            <w:pPr>
              <w:spacing w:before="0"/>
              <w:jc w:val="both"/>
              <w:rPr>
                <w:rFonts w:cstheme="minorHAnsi"/>
                <w:sz w:val="18"/>
                <w:szCs w:val="18"/>
              </w:rPr>
            </w:pPr>
            <w:r w:rsidRPr="00D310B0">
              <w:rPr>
                <w:rFonts w:cstheme="minorHAnsi"/>
                <w:bCs/>
                <w:sz w:val="18"/>
                <w:szCs w:val="18"/>
              </w:rPr>
              <w:t xml:space="preserve">5. </w:t>
            </w:r>
            <w:r w:rsidRPr="00D310B0">
              <w:rPr>
                <w:rFonts w:cstheme="minorHAnsi"/>
                <w:bCs/>
                <w:sz w:val="18"/>
                <w:szCs w:val="18"/>
                <w:u w:val="single"/>
              </w:rPr>
              <w:t>Certification and Disclosure Regarding Payment to Influence Certain Federal Transactions</w:t>
            </w:r>
            <w:r w:rsidRPr="00D310B0">
              <w:rPr>
                <w:rFonts w:cstheme="minorHAnsi"/>
                <w:sz w:val="18"/>
                <w:szCs w:val="18"/>
              </w:rPr>
              <w:t xml:space="preserve"> – The Offeror certifies that it currently is and will remain in compliance with FAR 52.203-11, Certification and Disclosure Regarding Payment to Influence Certain Federal Transactions.</w:t>
            </w:r>
          </w:p>
          <w:p w14:paraId="6842EB22" w14:textId="77777777" w:rsidR="00D310B0" w:rsidRPr="00D310B0" w:rsidRDefault="00D310B0" w:rsidP="00D310B0">
            <w:pPr>
              <w:spacing w:before="0"/>
              <w:jc w:val="both"/>
              <w:rPr>
                <w:rFonts w:cstheme="minorHAnsi"/>
                <w:sz w:val="18"/>
                <w:szCs w:val="18"/>
              </w:rPr>
            </w:pPr>
          </w:p>
          <w:p w14:paraId="6A4373CE" w14:textId="77777777" w:rsidR="00D310B0" w:rsidRPr="00D310B0" w:rsidRDefault="00D310B0" w:rsidP="00D310B0">
            <w:pPr>
              <w:spacing w:before="0"/>
              <w:jc w:val="both"/>
              <w:rPr>
                <w:rFonts w:cstheme="minorHAnsi"/>
                <w:sz w:val="18"/>
                <w:szCs w:val="18"/>
              </w:rPr>
            </w:pPr>
          </w:p>
          <w:p w14:paraId="38BE9ABA"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6. </w:t>
            </w:r>
            <w:r w:rsidRPr="00D310B0">
              <w:rPr>
                <w:rFonts w:cstheme="minorHAnsi"/>
                <w:sz w:val="18"/>
                <w:szCs w:val="18"/>
                <w:u w:val="single"/>
              </w:rPr>
              <w:t>Organizational Conflict of Interest</w:t>
            </w:r>
            <w:r w:rsidRPr="00D310B0">
              <w:rPr>
                <w:rFonts w:cstheme="minorHAnsi"/>
                <w:sz w:val="18"/>
                <w:szCs w:val="18"/>
              </w:rPr>
              <w:t xml:space="preserve"> – The Offeror certifies that will comply FAR Part 9.5, Organizational Conflict of Interest.  The Offeror certifies that is not aware of any information bearing on the existence of any potential organizational conflict of interest. The Offeror further certifies that if the Offeror becomes aware of information bearing on whether a potential conflict may exist, that Offeror shall immediately provide DAII with a disclosure statement describing this information.</w:t>
            </w:r>
          </w:p>
          <w:p w14:paraId="034292D6" w14:textId="77777777" w:rsidR="00D310B0" w:rsidRPr="00D310B0" w:rsidRDefault="00D310B0" w:rsidP="00D310B0">
            <w:pPr>
              <w:spacing w:before="0"/>
              <w:jc w:val="both"/>
              <w:rPr>
                <w:rFonts w:cstheme="minorHAnsi"/>
                <w:sz w:val="18"/>
                <w:szCs w:val="18"/>
              </w:rPr>
            </w:pPr>
          </w:p>
          <w:p w14:paraId="2C07D73D"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7. </w:t>
            </w:r>
            <w:r w:rsidRPr="00D310B0">
              <w:rPr>
                <w:rFonts w:cstheme="minorHAnsi"/>
                <w:sz w:val="18"/>
                <w:szCs w:val="18"/>
                <w:u w:val="single"/>
              </w:rPr>
              <w:t>Prohibition of Segregated Facilities</w:t>
            </w:r>
            <w:r w:rsidRPr="00D310B0">
              <w:rPr>
                <w:rFonts w:cstheme="minorHAnsi"/>
                <w:sz w:val="18"/>
                <w:szCs w:val="18"/>
              </w:rPr>
              <w:t xml:space="preserve"> - The Offeror certifies that it is compliant with FAR 52.222-21, Prohibition of Segregated Facilities.</w:t>
            </w:r>
          </w:p>
          <w:p w14:paraId="43D8FB2E" w14:textId="77777777" w:rsidR="00D310B0" w:rsidRPr="00D310B0" w:rsidRDefault="00D310B0" w:rsidP="00D310B0">
            <w:pPr>
              <w:spacing w:before="0"/>
              <w:jc w:val="both"/>
              <w:rPr>
                <w:rFonts w:cstheme="minorHAnsi"/>
                <w:sz w:val="18"/>
                <w:szCs w:val="18"/>
              </w:rPr>
            </w:pPr>
          </w:p>
          <w:p w14:paraId="7628F125"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8. </w:t>
            </w:r>
            <w:r w:rsidRPr="00D310B0">
              <w:rPr>
                <w:rFonts w:cstheme="minorHAnsi"/>
                <w:sz w:val="18"/>
                <w:szCs w:val="18"/>
                <w:u w:val="single"/>
              </w:rPr>
              <w:t>Equal Opportunity</w:t>
            </w:r>
            <w:r w:rsidRPr="00D310B0">
              <w:rPr>
                <w:rFonts w:cstheme="minorHAnsi"/>
                <w:sz w:val="18"/>
                <w:szCs w:val="18"/>
              </w:rPr>
              <w:t xml:space="preserve"> – The Offeror certifies that it does not discriminate against any employee or applicant for employment because of age, sex, religion, handicap, race, creed, color or national origin.</w:t>
            </w:r>
          </w:p>
          <w:p w14:paraId="1BB805B0" w14:textId="77777777" w:rsidR="00D310B0" w:rsidRPr="00D310B0" w:rsidRDefault="00D310B0" w:rsidP="00D310B0">
            <w:pPr>
              <w:spacing w:before="0"/>
              <w:jc w:val="both"/>
              <w:rPr>
                <w:rFonts w:cstheme="minorHAnsi"/>
                <w:sz w:val="18"/>
                <w:szCs w:val="18"/>
                <w:lang w:val="uk-UA"/>
              </w:rPr>
            </w:pPr>
          </w:p>
          <w:p w14:paraId="7DBF047B" w14:textId="77777777" w:rsidR="00D310B0" w:rsidRPr="00D310B0" w:rsidRDefault="00D310B0" w:rsidP="00D310B0">
            <w:pPr>
              <w:spacing w:before="0"/>
              <w:jc w:val="both"/>
              <w:rPr>
                <w:rFonts w:cstheme="minorHAnsi"/>
                <w:sz w:val="18"/>
                <w:szCs w:val="18"/>
                <w:lang w:val="uk-UA"/>
              </w:rPr>
            </w:pPr>
            <w:r w:rsidRPr="00D310B0">
              <w:rPr>
                <w:rFonts w:cstheme="minorHAnsi"/>
                <w:sz w:val="18"/>
                <w:szCs w:val="18"/>
              </w:rPr>
              <w:t>9</w:t>
            </w:r>
            <w:r w:rsidRPr="00D310B0">
              <w:rPr>
                <w:rFonts w:cstheme="minorHAnsi"/>
                <w:sz w:val="18"/>
                <w:szCs w:val="18"/>
                <w:lang w:val="uk-UA"/>
              </w:rPr>
              <w:t xml:space="preserve">. </w:t>
            </w:r>
            <w:r w:rsidRPr="00D310B0">
              <w:rPr>
                <w:rFonts w:cstheme="minorHAnsi"/>
                <w:sz w:val="18"/>
                <w:szCs w:val="18"/>
                <w:u w:val="single"/>
                <w:lang w:val="uk-UA"/>
              </w:rPr>
              <w:t>Labor Laws</w:t>
            </w:r>
            <w:r w:rsidRPr="00D310B0">
              <w:rPr>
                <w:rFonts w:cstheme="minorHAnsi"/>
                <w:sz w:val="18"/>
                <w:szCs w:val="18"/>
                <w:lang w:val="uk-UA"/>
              </w:rPr>
              <w:t xml:space="preserve"> – The </w:t>
            </w:r>
            <w:r w:rsidRPr="00D310B0">
              <w:rPr>
                <w:rFonts w:cstheme="minorHAnsi"/>
                <w:sz w:val="18"/>
                <w:szCs w:val="18"/>
              </w:rPr>
              <w:t>Offeror</w:t>
            </w:r>
            <w:r w:rsidRPr="00D310B0">
              <w:rPr>
                <w:rFonts w:cstheme="minorHAnsi"/>
                <w:sz w:val="18"/>
                <w:szCs w:val="18"/>
                <w:lang w:val="uk-UA"/>
              </w:rPr>
              <w:t xml:space="preserve"> certifies that it </w:t>
            </w:r>
            <w:proofErr w:type="gramStart"/>
            <w:r w:rsidRPr="00D310B0">
              <w:rPr>
                <w:rFonts w:cstheme="minorHAnsi"/>
                <w:sz w:val="18"/>
                <w:szCs w:val="18"/>
                <w:lang w:val="uk-UA"/>
              </w:rPr>
              <w:t>is in compliance with</w:t>
            </w:r>
            <w:proofErr w:type="gramEnd"/>
            <w:r w:rsidRPr="00D310B0">
              <w:rPr>
                <w:rFonts w:cstheme="minorHAnsi"/>
                <w:sz w:val="18"/>
                <w:szCs w:val="18"/>
                <w:lang w:val="uk-UA"/>
              </w:rPr>
              <w:t xml:space="preserve"> all labor laws.</w:t>
            </w:r>
          </w:p>
          <w:p w14:paraId="241BD0D5" w14:textId="77777777" w:rsidR="00D310B0" w:rsidRPr="00D310B0" w:rsidRDefault="00D310B0" w:rsidP="00D310B0">
            <w:pPr>
              <w:spacing w:before="0"/>
              <w:jc w:val="both"/>
              <w:rPr>
                <w:rFonts w:cstheme="minorHAnsi"/>
                <w:sz w:val="18"/>
                <w:szCs w:val="18"/>
              </w:rPr>
            </w:pPr>
          </w:p>
          <w:p w14:paraId="5A272F74" w14:textId="77777777" w:rsidR="00D310B0" w:rsidRPr="00D310B0" w:rsidRDefault="00D310B0" w:rsidP="00D310B0">
            <w:pPr>
              <w:spacing w:before="0"/>
              <w:jc w:val="both"/>
              <w:rPr>
                <w:rFonts w:cstheme="minorHAnsi"/>
                <w:sz w:val="18"/>
                <w:szCs w:val="18"/>
              </w:rPr>
            </w:pPr>
            <w:r w:rsidRPr="00D310B0">
              <w:rPr>
                <w:rFonts w:cstheme="minorHAnsi"/>
                <w:sz w:val="18"/>
                <w:szCs w:val="18"/>
              </w:rPr>
              <w:t xml:space="preserve">10. </w:t>
            </w:r>
            <w:r w:rsidRPr="00D310B0">
              <w:rPr>
                <w:rFonts w:cstheme="minorHAnsi"/>
                <w:sz w:val="18"/>
                <w:szCs w:val="18"/>
                <w:u w:val="single"/>
              </w:rPr>
              <w:t>Federal Acquisition Regulation (FAR)</w:t>
            </w:r>
            <w:r w:rsidRPr="00D310B0">
              <w:rPr>
                <w:rFonts w:cstheme="minorHAnsi"/>
                <w:sz w:val="18"/>
                <w:szCs w:val="18"/>
              </w:rPr>
              <w:t xml:space="preserve"> – The Offeror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2C545833" w14:textId="77777777" w:rsidR="00D310B0" w:rsidRPr="00D310B0" w:rsidRDefault="00D310B0" w:rsidP="00D310B0">
            <w:pPr>
              <w:spacing w:before="0"/>
              <w:jc w:val="both"/>
              <w:rPr>
                <w:rFonts w:cstheme="minorHAnsi"/>
                <w:sz w:val="18"/>
                <w:szCs w:val="18"/>
              </w:rPr>
            </w:pPr>
          </w:p>
          <w:p w14:paraId="3AC854F3" w14:textId="77777777" w:rsidR="00D310B0" w:rsidRPr="00D310B0" w:rsidRDefault="00D310B0" w:rsidP="00D310B0">
            <w:pPr>
              <w:spacing w:before="0"/>
              <w:jc w:val="both"/>
              <w:rPr>
                <w:rFonts w:cstheme="minorHAnsi"/>
                <w:sz w:val="18"/>
                <w:szCs w:val="18"/>
              </w:rPr>
            </w:pPr>
          </w:p>
          <w:p w14:paraId="04126772" w14:textId="1DE2AE67" w:rsidR="00D310B0" w:rsidRPr="00D310B0" w:rsidRDefault="00D310B0" w:rsidP="00D310B0">
            <w:pPr>
              <w:spacing w:before="0"/>
              <w:jc w:val="both"/>
              <w:rPr>
                <w:rFonts w:cstheme="minorHAnsi"/>
                <w:sz w:val="18"/>
                <w:szCs w:val="18"/>
              </w:rPr>
            </w:pPr>
            <w:r w:rsidRPr="00D310B0">
              <w:rPr>
                <w:rFonts w:cstheme="minorHAnsi"/>
                <w:sz w:val="18"/>
                <w:szCs w:val="18"/>
              </w:rPr>
              <w:t xml:space="preserve">11. </w:t>
            </w:r>
            <w:r w:rsidRPr="00D310B0">
              <w:rPr>
                <w:rFonts w:cstheme="minorHAnsi"/>
                <w:sz w:val="18"/>
                <w:szCs w:val="18"/>
                <w:u w:val="single"/>
              </w:rPr>
              <w:t>Employee Compliance</w:t>
            </w:r>
            <w:r w:rsidRPr="00D310B0">
              <w:rPr>
                <w:rFonts w:cstheme="minorHAnsi"/>
                <w:sz w:val="18"/>
                <w:szCs w:val="18"/>
              </w:rPr>
              <w:t xml:space="preserve"> – The Offeror warrants that it will require all employees, entities and individuals providing services in connection with the performance of a DAI Purchase Order to comply with the provisions of the resulting Purchase Order and with all Federal, State, and local laws and regulations in connection with the work associated therein.</w:t>
            </w:r>
          </w:p>
          <w:p w14:paraId="51174100" w14:textId="77777777" w:rsidR="00D310B0" w:rsidRPr="00D310B0" w:rsidRDefault="00D310B0" w:rsidP="00D310B0">
            <w:pPr>
              <w:spacing w:before="0"/>
              <w:jc w:val="both"/>
              <w:rPr>
                <w:rFonts w:cstheme="minorHAnsi"/>
                <w:sz w:val="18"/>
                <w:szCs w:val="18"/>
              </w:rPr>
            </w:pPr>
          </w:p>
          <w:p w14:paraId="31E6DC72" w14:textId="4345F2D6" w:rsidR="00D310B0" w:rsidRPr="00D310B0" w:rsidRDefault="00D310B0" w:rsidP="00D310B0">
            <w:pPr>
              <w:tabs>
                <w:tab w:val="left" w:pos="212"/>
                <w:tab w:val="left" w:pos="360"/>
              </w:tabs>
              <w:spacing w:before="0"/>
              <w:contextualSpacing/>
              <w:mirrorIndents/>
              <w:jc w:val="both"/>
              <w:rPr>
                <w:rFonts w:cstheme="minorHAnsi"/>
              </w:rPr>
            </w:pPr>
            <w:r w:rsidRPr="00D310B0">
              <w:rPr>
                <w:rFonts w:cstheme="minorHAnsi"/>
                <w:sz w:val="18"/>
                <w:szCs w:val="18"/>
              </w:rPr>
              <w:t xml:space="preserve">By submitting a </w:t>
            </w:r>
            <w:r w:rsidR="00E440D9">
              <w:rPr>
                <w:rFonts w:cstheme="minorHAnsi"/>
                <w:sz w:val="18"/>
                <w:szCs w:val="18"/>
              </w:rPr>
              <w:t>proposal</w:t>
            </w:r>
            <w:r w:rsidRPr="00D310B0">
              <w:rPr>
                <w:rFonts w:cstheme="minorHAnsi"/>
                <w:sz w:val="18"/>
                <w:szCs w:val="18"/>
              </w:rPr>
              <w:t>, offerors agree to fully comply with the terms and conditions above and all applicable U.S. federal government clauses included herein and will be asked to sign these Representations and Certifications upon award.</w:t>
            </w:r>
          </w:p>
        </w:tc>
        <w:tc>
          <w:tcPr>
            <w:tcW w:w="5035" w:type="dxa"/>
          </w:tcPr>
          <w:p w14:paraId="4242328A"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1. </w:t>
            </w:r>
            <w:r w:rsidRPr="00D310B0">
              <w:rPr>
                <w:rFonts w:cstheme="minorHAnsi"/>
                <w:sz w:val="18"/>
                <w:szCs w:val="18"/>
                <w:u w:val="single"/>
                <w:lang w:val="ru-RU"/>
              </w:rPr>
              <w:t>Федеральний список виключених осіб</w:t>
            </w:r>
            <w:r w:rsidRPr="00D310B0">
              <w:rPr>
                <w:rFonts w:cstheme="minorHAnsi"/>
                <w:sz w:val="18"/>
                <w:szCs w:val="18"/>
                <w:lang w:val="ru-RU"/>
              </w:rPr>
              <w:t xml:space="preserve"> – Обраний учасник тендера наразі не є відстороненим, тимчасово відстороненим або визнаним таким, що не має права укладати контракт з будь-яким федеральним органом.</w:t>
            </w:r>
          </w:p>
          <w:p w14:paraId="0099A16B" w14:textId="77777777" w:rsidR="00D310B0" w:rsidRPr="00D310B0" w:rsidRDefault="00D310B0" w:rsidP="00D310B0">
            <w:pPr>
              <w:spacing w:before="0"/>
              <w:jc w:val="both"/>
              <w:rPr>
                <w:rFonts w:cstheme="minorHAnsi"/>
                <w:sz w:val="18"/>
                <w:szCs w:val="18"/>
                <w:lang w:val="ru-RU"/>
              </w:rPr>
            </w:pPr>
          </w:p>
          <w:p w14:paraId="20D22BB6"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2. </w:t>
            </w:r>
            <w:r w:rsidRPr="00D310B0">
              <w:rPr>
                <w:rFonts w:cstheme="minorHAnsi"/>
                <w:sz w:val="18"/>
                <w:szCs w:val="18"/>
                <w:u w:val="single"/>
                <w:lang w:val="ru-RU"/>
              </w:rPr>
              <w:t>Підтвердження заробітної плати керівництва</w:t>
            </w:r>
            <w:r w:rsidRPr="00D310B0">
              <w:rPr>
                <w:rFonts w:cstheme="minorHAnsi"/>
                <w:sz w:val="18"/>
                <w:szCs w:val="18"/>
                <w:lang w:val="ru-RU"/>
              </w:rPr>
              <w:t xml:space="preserve"> – Положення FAR 52.204-10 вимагає від компанії «DAI» як генерального підрядника за контрактами федерального уряду США звітувати про рівні заробітної плати п'яти керівників субпідрядника з найвищим рівнем заробітної плати в Систему звітності за договорами субпідряду відповідно до Закону про підзвітність за федеральним фінансуванням та прозорість (FSRS). </w:t>
            </w:r>
          </w:p>
          <w:p w14:paraId="39E3B48B" w14:textId="77777777" w:rsidR="00D310B0" w:rsidRPr="00D310B0" w:rsidRDefault="00D310B0" w:rsidP="00D310B0">
            <w:pPr>
              <w:spacing w:before="0"/>
              <w:jc w:val="both"/>
              <w:rPr>
                <w:rFonts w:cstheme="minorHAnsi"/>
                <w:sz w:val="18"/>
                <w:szCs w:val="18"/>
                <w:lang w:val="ru-RU"/>
              </w:rPr>
            </w:pPr>
          </w:p>
          <w:p w14:paraId="6F920C27" w14:textId="38CDC85D"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3. </w:t>
            </w:r>
            <w:r w:rsidRPr="00D310B0">
              <w:rPr>
                <w:rFonts w:cstheme="minorHAnsi"/>
                <w:sz w:val="18"/>
                <w:szCs w:val="18"/>
                <w:u w:val="single"/>
                <w:lang w:val="ru-RU"/>
              </w:rPr>
              <w:t xml:space="preserve">Указ Президента США про заборону фінансування тероризму </w:t>
            </w:r>
            <w:r w:rsidRPr="00D310B0">
              <w:rPr>
                <w:rFonts w:cstheme="minorHAnsi"/>
                <w:sz w:val="18"/>
                <w:szCs w:val="18"/>
                <w:lang w:val="ru-RU"/>
              </w:rPr>
              <w:t xml:space="preserve">-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 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 Казначейство США (див. </w:t>
            </w:r>
            <w:hyperlink r:id="rId49" w:history="1">
              <w:r w:rsidRPr="00D310B0">
                <w:rPr>
                  <w:rStyle w:val="Hyperlink"/>
                  <w:rFonts w:cstheme="minorHAnsi"/>
                  <w:sz w:val="18"/>
                  <w:szCs w:val="18"/>
                </w:rPr>
                <w:t>www</w:t>
              </w:r>
              <w:r w:rsidRPr="00D310B0">
                <w:rPr>
                  <w:rStyle w:val="Hyperlink"/>
                  <w:rFonts w:cstheme="minorHAnsi"/>
                  <w:sz w:val="18"/>
                  <w:szCs w:val="18"/>
                  <w:lang w:val="ru-RU"/>
                </w:rPr>
                <w:t>.</w:t>
              </w:r>
              <w:r w:rsidRPr="00D310B0">
                <w:rPr>
                  <w:rStyle w:val="Hyperlink"/>
                  <w:rFonts w:cstheme="minorHAnsi"/>
                  <w:sz w:val="18"/>
                  <w:szCs w:val="18"/>
                </w:rPr>
                <w:t>SAM</w:t>
              </w:r>
              <w:r w:rsidRPr="00D310B0">
                <w:rPr>
                  <w:rStyle w:val="Hyperlink"/>
                  <w:rFonts w:cstheme="minorHAnsi"/>
                  <w:sz w:val="18"/>
                  <w:szCs w:val="18"/>
                  <w:lang w:val="ru-RU"/>
                </w:rPr>
                <w:t>.</w:t>
              </w:r>
              <w:r w:rsidRPr="00D310B0">
                <w:rPr>
                  <w:rStyle w:val="Hyperlink"/>
                  <w:rFonts w:cstheme="minorHAnsi"/>
                  <w:sz w:val="18"/>
                  <w:szCs w:val="18"/>
                </w:rPr>
                <w:t>gov</w:t>
              </w:r>
            </w:hyperlink>
            <w:r w:rsidRPr="00D310B0">
              <w:rPr>
                <w:rFonts w:cstheme="minorHAnsi"/>
                <w:sz w:val="18"/>
                <w:szCs w:val="18"/>
                <w:lang w:val="ru-RU"/>
              </w:rPr>
              <w:t xml:space="preserve"> ), або у Списку особливих категорій ООН (див. </w:t>
            </w:r>
            <w:hyperlink r:id="rId50" w:history="1">
              <w:r w:rsidRPr="00D310B0">
                <w:rPr>
                  <w:rStyle w:val="Hyperlink"/>
                  <w:rFonts w:cstheme="minorHAnsi"/>
                  <w:sz w:val="18"/>
                  <w:szCs w:val="18"/>
                </w:rPr>
                <w:t>http://www.un.org/sc/committees/1267/aq_sanctions_list.shtml</w:t>
              </w:r>
            </w:hyperlink>
            <w:r w:rsidRPr="00D310B0">
              <w:rPr>
                <w:rFonts w:cstheme="minorHAnsi"/>
                <w:sz w:val="18"/>
                <w:szCs w:val="18"/>
              </w:rPr>
              <w:t xml:space="preserve">).  </w:t>
            </w:r>
            <w:r w:rsidRPr="00D310B0">
              <w:rPr>
                <w:rFonts w:cstheme="minorHAnsi"/>
                <w:sz w:val="18"/>
                <w:szCs w:val="18"/>
                <w:lang w:val="ru-RU"/>
              </w:rPr>
              <w:t>Це положення обов’язково включається до всіх договорів субпідряду / рішень про надання субпідряду, які виконуються в рамках цього договору.</w:t>
            </w:r>
          </w:p>
          <w:p w14:paraId="50E9199F" w14:textId="77777777" w:rsidR="00D310B0" w:rsidRPr="00D310B0" w:rsidRDefault="00D310B0" w:rsidP="00D310B0">
            <w:pPr>
              <w:spacing w:before="0"/>
              <w:jc w:val="both"/>
              <w:rPr>
                <w:rFonts w:cstheme="minorHAnsi"/>
                <w:sz w:val="18"/>
                <w:szCs w:val="18"/>
                <w:lang w:val="ru-RU"/>
              </w:rPr>
            </w:pPr>
          </w:p>
          <w:p w14:paraId="1988C081"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4. </w:t>
            </w:r>
            <w:r w:rsidRPr="00D310B0">
              <w:rPr>
                <w:rFonts w:cstheme="minorHAnsi"/>
                <w:sz w:val="18"/>
                <w:szCs w:val="18"/>
                <w:u w:val="single"/>
                <w:lang w:val="ru-RU"/>
              </w:rPr>
              <w:t>Торгівля людьми</w:t>
            </w:r>
            <w:r w:rsidRPr="00D310B0">
              <w:rPr>
                <w:rFonts w:cstheme="minorHAnsi"/>
                <w:sz w:val="18"/>
                <w:szCs w:val="18"/>
                <w:lang w:val="ru-RU"/>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p>
          <w:p w14:paraId="2E4DE33D" w14:textId="77777777" w:rsidR="00D310B0" w:rsidRPr="00D310B0" w:rsidRDefault="00D310B0" w:rsidP="00D310B0">
            <w:pPr>
              <w:spacing w:before="0"/>
              <w:jc w:val="both"/>
              <w:rPr>
                <w:rFonts w:cstheme="minorHAnsi"/>
                <w:sz w:val="18"/>
                <w:szCs w:val="18"/>
                <w:lang w:val="ru-RU"/>
              </w:rPr>
            </w:pPr>
          </w:p>
          <w:p w14:paraId="7D1374D9"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5. </w:t>
            </w:r>
            <w:r w:rsidRPr="00D310B0">
              <w:rPr>
                <w:rFonts w:cstheme="minorHAnsi"/>
                <w:sz w:val="18"/>
                <w:szCs w:val="18"/>
                <w:u w:val="single"/>
                <w:lang w:val="ru-RU"/>
              </w:rPr>
              <w:t>Підтвердження та розкриття інформації щодо платежів з метою впливу на деякі федеральні господарські операції</w:t>
            </w:r>
            <w:r w:rsidRPr="00D310B0">
              <w:rPr>
                <w:rFonts w:cstheme="minorHAnsi"/>
                <w:sz w:val="18"/>
                <w:szCs w:val="18"/>
                <w:lang w:val="ru-RU"/>
              </w:rPr>
              <w:t xml:space="preserve"> – Учасник тендера підтверджує, що дотримується зараз та дотримуватиметься й надалі вимог FAR 52.203-11 «Підтвердження та розкриття інформації щодо платежів з метою впливу на деякі федеральні господарські операції».</w:t>
            </w:r>
          </w:p>
          <w:p w14:paraId="6E7692EE" w14:textId="77777777" w:rsidR="00D310B0" w:rsidRPr="00D310B0" w:rsidRDefault="00D310B0" w:rsidP="00D310B0">
            <w:pPr>
              <w:spacing w:before="0"/>
              <w:jc w:val="both"/>
              <w:rPr>
                <w:rFonts w:cstheme="minorHAnsi"/>
                <w:sz w:val="18"/>
                <w:szCs w:val="18"/>
                <w:lang w:val="ru-RU"/>
              </w:rPr>
            </w:pPr>
          </w:p>
          <w:p w14:paraId="55EF9617"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6. </w:t>
            </w:r>
            <w:r w:rsidRPr="00D310B0">
              <w:rPr>
                <w:rFonts w:cstheme="minorHAnsi"/>
                <w:sz w:val="18"/>
                <w:szCs w:val="18"/>
                <w:u w:val="single"/>
                <w:lang w:val="ru-RU"/>
              </w:rPr>
              <w:t>Організаційний конфлікт інтересів</w:t>
            </w:r>
            <w:r w:rsidRPr="00D310B0">
              <w:rPr>
                <w:rFonts w:cstheme="minorHAnsi"/>
                <w:sz w:val="18"/>
                <w:szCs w:val="18"/>
                <w:lang w:val="ru-RU"/>
              </w:rPr>
              <w:t xml:space="preserve"> – Учасник тендеру підтверджує, що йому не відомо про будь-яку інформацію, яка стосується існування будь-якого потенційного конфлікту інтересів організації. Учасник тендеру також підтверджує, що якщо йому стане відомо про інформацію, яка має відношення до можливості існування потенційного конфлікту, Учасник тендеру невідкладно надає компанії «</w:t>
            </w:r>
            <w:r w:rsidRPr="00D310B0">
              <w:rPr>
                <w:rFonts w:cstheme="minorHAnsi"/>
                <w:sz w:val="18"/>
                <w:szCs w:val="18"/>
              </w:rPr>
              <w:t>DAI</w:t>
            </w:r>
            <w:r w:rsidRPr="00D310B0">
              <w:rPr>
                <w:rFonts w:cstheme="minorHAnsi"/>
                <w:sz w:val="18"/>
                <w:szCs w:val="18"/>
                <w:lang w:val="ru-RU"/>
              </w:rPr>
              <w:t>» звіт, де розкривається така інформація.</w:t>
            </w:r>
          </w:p>
          <w:p w14:paraId="635DE445" w14:textId="77777777" w:rsidR="00D310B0" w:rsidRPr="00D310B0" w:rsidRDefault="00D310B0" w:rsidP="00D310B0">
            <w:pPr>
              <w:spacing w:before="0"/>
              <w:jc w:val="both"/>
              <w:rPr>
                <w:rFonts w:cstheme="minorHAnsi"/>
                <w:sz w:val="18"/>
                <w:szCs w:val="18"/>
                <w:lang w:val="ru-RU"/>
              </w:rPr>
            </w:pPr>
          </w:p>
          <w:p w14:paraId="240B04D5"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7. </w:t>
            </w:r>
            <w:r w:rsidRPr="00D310B0">
              <w:rPr>
                <w:rFonts w:cstheme="minorHAnsi"/>
                <w:sz w:val="18"/>
                <w:szCs w:val="18"/>
                <w:u w:val="single"/>
                <w:lang w:val="ru-RU"/>
              </w:rPr>
              <w:t>Заборона сегрегації місць спільного користування</w:t>
            </w:r>
            <w:r w:rsidRPr="00D310B0">
              <w:rPr>
                <w:rFonts w:cstheme="minorHAnsi"/>
                <w:sz w:val="18"/>
                <w:szCs w:val="18"/>
                <w:lang w:val="ru-RU"/>
              </w:rPr>
              <w:t xml:space="preserve"> – Учасник тендера підтверджує, що дотримується FAR 52.222-21 «Заборона сегрегації місць спільного користування».</w:t>
            </w:r>
          </w:p>
          <w:p w14:paraId="55C52A15" w14:textId="77777777" w:rsidR="00D310B0" w:rsidRPr="00D310B0" w:rsidRDefault="00D310B0" w:rsidP="00D310B0">
            <w:pPr>
              <w:spacing w:before="0"/>
              <w:jc w:val="both"/>
              <w:rPr>
                <w:rFonts w:cstheme="minorHAnsi"/>
                <w:sz w:val="18"/>
                <w:szCs w:val="18"/>
                <w:lang w:val="ru-RU"/>
              </w:rPr>
            </w:pPr>
          </w:p>
          <w:p w14:paraId="07EC4525"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8. </w:t>
            </w:r>
            <w:r w:rsidRPr="00D310B0">
              <w:rPr>
                <w:rFonts w:cstheme="minorHAnsi"/>
                <w:sz w:val="18"/>
                <w:szCs w:val="18"/>
                <w:u w:val="single"/>
                <w:lang w:val="ru-RU"/>
              </w:rPr>
              <w:t>Рівні можливості</w:t>
            </w:r>
            <w:r w:rsidRPr="00D310B0">
              <w:rPr>
                <w:rFonts w:cstheme="minorHAnsi"/>
                <w:sz w:val="18"/>
                <w:szCs w:val="18"/>
                <w:lang w:val="ru-RU"/>
              </w:rPr>
              <w:t xml:space="preserve"> – Учасник тендеру підтверджує, що не здійснює дискримінацію проти будь-якого працівника або заявника за віком, статтю, релігією, інвалідністю, расою, переконаннями, кольором шкіри або національністю.</w:t>
            </w:r>
          </w:p>
          <w:p w14:paraId="0E2543EF" w14:textId="77777777" w:rsidR="00D310B0" w:rsidRPr="00D310B0" w:rsidRDefault="00D310B0" w:rsidP="00D310B0">
            <w:pPr>
              <w:spacing w:before="0"/>
              <w:jc w:val="both"/>
              <w:rPr>
                <w:rFonts w:cstheme="minorHAnsi"/>
                <w:sz w:val="18"/>
                <w:szCs w:val="18"/>
                <w:lang w:val="ru-RU"/>
              </w:rPr>
            </w:pPr>
          </w:p>
          <w:p w14:paraId="46ABD0BC"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9. </w:t>
            </w:r>
            <w:r w:rsidRPr="00D310B0">
              <w:rPr>
                <w:rFonts w:cstheme="minorHAnsi"/>
                <w:sz w:val="18"/>
                <w:szCs w:val="18"/>
                <w:u w:val="single"/>
                <w:lang w:val="ru-RU"/>
              </w:rPr>
              <w:t>Трудове законодавство</w:t>
            </w:r>
            <w:r w:rsidRPr="00D310B0">
              <w:rPr>
                <w:rFonts w:cstheme="minorHAnsi"/>
                <w:sz w:val="18"/>
                <w:szCs w:val="18"/>
                <w:lang w:val="ru-RU"/>
              </w:rPr>
              <w:t xml:space="preserve"> – Учасник тендеру підтверджує, що дотримується всіх вимог трудового законодавства.</w:t>
            </w:r>
          </w:p>
          <w:p w14:paraId="48739CE1" w14:textId="77777777" w:rsidR="00D310B0" w:rsidRPr="00D310B0" w:rsidRDefault="00D310B0" w:rsidP="00D310B0">
            <w:pPr>
              <w:spacing w:before="0"/>
              <w:jc w:val="both"/>
              <w:rPr>
                <w:rFonts w:cstheme="minorHAnsi"/>
                <w:sz w:val="18"/>
                <w:szCs w:val="18"/>
                <w:lang w:val="ru-RU"/>
              </w:rPr>
            </w:pPr>
          </w:p>
          <w:p w14:paraId="165642C0"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10. </w:t>
            </w:r>
            <w:r w:rsidRPr="00D310B0">
              <w:rPr>
                <w:rFonts w:cstheme="minorHAnsi"/>
                <w:sz w:val="18"/>
                <w:szCs w:val="18"/>
                <w:u w:val="single"/>
                <w:lang w:val="ru-RU"/>
              </w:rPr>
              <w:t>Положення про федеральні закупівлі (FAR)</w:t>
            </w:r>
            <w:r w:rsidRPr="00D310B0">
              <w:rPr>
                <w:rFonts w:cstheme="minorHAnsi"/>
                <w:sz w:val="18"/>
                <w:szCs w:val="18"/>
                <w:lang w:val="ru-RU"/>
              </w:rPr>
              <w:t xml:space="preserve"> – Учасник тендера підтверджує, що ознайомлений з Положенням про федеральні закупівлі (FAR) і не порушує жодного підтвердження, що вимагається згідно з відповідними нормами FAR, у тому числі, але не обмежуючись підтвердженнями стосовно лобіювання, хабарів, можливості рівного працевлаштування, компенсаційної дискримінації, та платежів з метою впливу на федеральні господарські операції.</w:t>
            </w:r>
          </w:p>
          <w:p w14:paraId="064B7F85" w14:textId="77777777" w:rsidR="00D310B0" w:rsidRPr="00D310B0" w:rsidRDefault="00D310B0" w:rsidP="00D310B0">
            <w:pPr>
              <w:spacing w:before="0"/>
              <w:jc w:val="both"/>
              <w:rPr>
                <w:rFonts w:cstheme="minorHAnsi"/>
                <w:sz w:val="18"/>
                <w:szCs w:val="18"/>
                <w:lang w:val="ru-RU"/>
              </w:rPr>
            </w:pPr>
          </w:p>
          <w:p w14:paraId="1967B489" w14:textId="77777777" w:rsidR="00D310B0" w:rsidRPr="00D310B0" w:rsidRDefault="00D310B0" w:rsidP="00D310B0">
            <w:pPr>
              <w:spacing w:before="0"/>
              <w:jc w:val="both"/>
              <w:rPr>
                <w:rFonts w:cstheme="minorHAnsi"/>
                <w:sz w:val="18"/>
                <w:szCs w:val="18"/>
                <w:lang w:val="ru-RU"/>
              </w:rPr>
            </w:pPr>
            <w:r w:rsidRPr="00D310B0">
              <w:rPr>
                <w:rFonts w:cstheme="minorHAnsi"/>
                <w:sz w:val="18"/>
                <w:szCs w:val="18"/>
                <w:lang w:val="ru-RU"/>
              </w:rPr>
              <w:t xml:space="preserve">11. </w:t>
            </w:r>
            <w:r w:rsidRPr="00D310B0">
              <w:rPr>
                <w:rFonts w:cstheme="minorHAnsi"/>
                <w:sz w:val="18"/>
                <w:szCs w:val="18"/>
                <w:u w:val="single"/>
                <w:lang w:val="ru-RU"/>
              </w:rPr>
              <w:t>Дотримання вимог працівниками</w:t>
            </w:r>
            <w:r w:rsidRPr="00D310B0">
              <w:rPr>
                <w:rFonts w:cstheme="minorHAnsi"/>
                <w:sz w:val="18"/>
                <w:szCs w:val="18"/>
                <w:lang w:val="ru-RU"/>
              </w:rPr>
              <w:t xml:space="preserve"> – Учасник тендеру гарантує, що вимагатиме від усіх працівників, юридичних та фізичних осіб – надавачів послуг у зв’язку з виконанням Договору на закупівлю  компанії «</w:t>
            </w:r>
            <w:r w:rsidRPr="00D310B0">
              <w:rPr>
                <w:rFonts w:cstheme="minorHAnsi"/>
                <w:sz w:val="18"/>
                <w:szCs w:val="18"/>
              </w:rPr>
              <w:t>DAI</w:t>
            </w:r>
            <w:r w:rsidRPr="00D310B0">
              <w:rPr>
                <w:rFonts w:cstheme="minorHAnsi"/>
                <w:sz w:val="18"/>
                <w:szCs w:val="18"/>
                <w:lang w:val="ru-RU"/>
              </w:rPr>
              <w:t>» дотримуватись вимог відповідного Договору.</w:t>
            </w:r>
          </w:p>
          <w:p w14:paraId="3A85AD7B" w14:textId="77777777" w:rsidR="00D310B0" w:rsidRPr="00D310B0" w:rsidRDefault="00D310B0" w:rsidP="00D310B0">
            <w:pPr>
              <w:spacing w:before="0"/>
              <w:jc w:val="both"/>
              <w:rPr>
                <w:rFonts w:cstheme="minorHAnsi"/>
                <w:sz w:val="18"/>
                <w:szCs w:val="18"/>
                <w:lang w:val="ru-RU"/>
              </w:rPr>
            </w:pPr>
          </w:p>
          <w:p w14:paraId="355D2CFD" w14:textId="77777777" w:rsidR="00D310B0" w:rsidRPr="00D310B0" w:rsidRDefault="00D310B0" w:rsidP="00D310B0">
            <w:pPr>
              <w:spacing w:before="0"/>
              <w:jc w:val="both"/>
              <w:rPr>
                <w:rFonts w:cstheme="minorHAnsi"/>
                <w:sz w:val="18"/>
                <w:szCs w:val="18"/>
                <w:lang w:val="ru-RU"/>
              </w:rPr>
            </w:pPr>
          </w:p>
          <w:p w14:paraId="4BD32CC5" w14:textId="431C7A1A" w:rsidR="00D310B0" w:rsidRPr="00D310B0" w:rsidRDefault="00D310B0" w:rsidP="00D310B0">
            <w:pPr>
              <w:tabs>
                <w:tab w:val="left" w:pos="360"/>
              </w:tabs>
              <w:spacing w:before="0"/>
              <w:contextualSpacing/>
              <w:mirrorIndents/>
              <w:jc w:val="both"/>
              <w:rPr>
                <w:rFonts w:cstheme="minorHAnsi"/>
                <w:lang w:val="ru-RU"/>
              </w:rPr>
            </w:pPr>
            <w:r w:rsidRPr="00D310B0">
              <w:rPr>
                <w:rFonts w:cstheme="minorHAnsi"/>
                <w:sz w:val="18"/>
                <w:szCs w:val="18"/>
                <w:lang w:val="ru-RU"/>
              </w:rPr>
              <w:t>Подаючи пропозицію, учасники тендеру цим погоджуються повністю виконувати умови та положення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ці заяви та підтвердження.</w:t>
            </w:r>
          </w:p>
        </w:tc>
      </w:tr>
    </w:tbl>
    <w:p w14:paraId="55AE268C" w14:textId="091411E1" w:rsidR="005D36E4" w:rsidRDefault="005D36E4" w:rsidP="00877F37">
      <w:pPr>
        <w:tabs>
          <w:tab w:val="left" w:pos="360"/>
        </w:tabs>
        <w:spacing w:before="0"/>
        <w:contextualSpacing/>
        <w:mirrorIndents/>
        <w:rPr>
          <w:rFonts w:cstheme="minorHAnsi"/>
          <w:lang w:val="ru-RU"/>
        </w:rPr>
      </w:pPr>
    </w:p>
    <w:p w14:paraId="23D2C5ED" w14:textId="04D72F0F" w:rsidR="00BD79DB" w:rsidRPr="00AD22C7" w:rsidRDefault="00BD79DB" w:rsidP="00683A05">
      <w:pPr>
        <w:rPr>
          <w:rFonts w:eastAsia="Times New Roman" w:cstheme="minorHAnsi"/>
          <w:b/>
          <w:color w:val="0070C0"/>
          <w:kern w:val="28"/>
          <w:lang w:val="ru-RU"/>
        </w:rPr>
      </w:pPr>
      <w:r w:rsidRPr="002231F2">
        <w:rPr>
          <w:rFonts w:eastAsia="Times New Roman" w:cstheme="minorHAnsi"/>
          <w:b/>
          <w:color w:val="0070C0"/>
          <w:kern w:val="28"/>
        </w:rPr>
        <w:t>Attachment</w:t>
      </w:r>
      <w:r w:rsidRPr="00AD22C7">
        <w:rPr>
          <w:rFonts w:eastAsia="Times New Roman" w:cstheme="minorHAnsi"/>
          <w:b/>
          <w:color w:val="0070C0"/>
          <w:kern w:val="28"/>
          <w:lang w:val="ru-RU"/>
        </w:rPr>
        <w:t xml:space="preserve"> </w:t>
      </w:r>
      <w:r w:rsidR="00640701" w:rsidRPr="002231F2">
        <w:rPr>
          <w:rFonts w:eastAsia="Times New Roman" w:cstheme="minorHAnsi"/>
          <w:b/>
          <w:color w:val="0070C0"/>
          <w:kern w:val="28"/>
        </w:rPr>
        <w:t>H</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Proposal</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Checklist</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for</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use</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by</w:t>
      </w:r>
      <w:r w:rsidRPr="00AD22C7">
        <w:rPr>
          <w:rFonts w:eastAsia="Times New Roman" w:cstheme="minorHAnsi"/>
          <w:b/>
          <w:color w:val="0070C0"/>
          <w:kern w:val="28"/>
          <w:lang w:val="ru-RU"/>
        </w:rPr>
        <w:t xml:space="preserve"> </w:t>
      </w:r>
      <w:r w:rsidR="00236960">
        <w:rPr>
          <w:rFonts w:eastAsia="Times New Roman" w:cstheme="minorHAnsi"/>
          <w:b/>
          <w:color w:val="0070C0"/>
          <w:kern w:val="28"/>
        </w:rPr>
        <w:t>Subcontractor</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please</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do</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not</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submit</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to</w:t>
      </w:r>
      <w:r w:rsidRPr="00AD22C7">
        <w:rPr>
          <w:rFonts w:eastAsia="Times New Roman" w:cstheme="minorHAnsi"/>
          <w:b/>
          <w:color w:val="0070C0"/>
          <w:kern w:val="28"/>
          <w:lang w:val="ru-RU"/>
        </w:rPr>
        <w:t xml:space="preserve"> </w:t>
      </w:r>
      <w:r w:rsidRPr="002231F2">
        <w:rPr>
          <w:rFonts w:eastAsia="Times New Roman" w:cstheme="minorHAnsi"/>
          <w:b/>
          <w:color w:val="0070C0"/>
          <w:kern w:val="28"/>
        </w:rPr>
        <w:t>DAI</w:t>
      </w:r>
      <w:r w:rsidRPr="00AD22C7">
        <w:rPr>
          <w:rFonts w:eastAsia="Times New Roman" w:cstheme="minorHAnsi"/>
          <w:b/>
          <w:color w:val="0070C0"/>
          <w:kern w:val="28"/>
          <w:lang w:val="ru-RU"/>
        </w:rPr>
        <w:t xml:space="preserve">)/ Додаток </w:t>
      </w:r>
      <w:r w:rsidR="00FF71E0" w:rsidRPr="002231F2">
        <w:rPr>
          <w:rFonts w:eastAsia="Times New Roman" w:cstheme="minorHAnsi"/>
          <w:b/>
          <w:color w:val="0070C0"/>
          <w:kern w:val="28"/>
        </w:rPr>
        <w:t>H</w:t>
      </w:r>
      <w:r w:rsidRPr="00AD22C7">
        <w:rPr>
          <w:rFonts w:eastAsia="Times New Roman" w:cstheme="minorHAnsi"/>
          <w:b/>
          <w:color w:val="0070C0"/>
          <w:kern w:val="28"/>
          <w:lang w:val="ru-RU"/>
        </w:rPr>
        <w:t xml:space="preserve">: Контрольний список для використання </w:t>
      </w:r>
      <w:r w:rsidR="005A117A">
        <w:rPr>
          <w:rFonts w:eastAsia="Times New Roman" w:cstheme="minorHAnsi"/>
          <w:b/>
          <w:color w:val="0070C0"/>
          <w:kern w:val="28"/>
          <w:lang w:val="ru-RU"/>
        </w:rPr>
        <w:t>С</w:t>
      </w:r>
      <w:r w:rsidR="005A117A">
        <w:rPr>
          <w:rFonts w:eastAsia="Times New Roman" w:cstheme="minorHAnsi"/>
          <w:b/>
          <w:color w:val="0070C0"/>
          <w:kern w:val="28"/>
          <w:lang w:val="uk-UA"/>
        </w:rPr>
        <w:t>убпідрядником</w:t>
      </w:r>
      <w:r w:rsidRPr="00AD22C7">
        <w:rPr>
          <w:rFonts w:eastAsia="Times New Roman" w:cstheme="minorHAnsi"/>
          <w:b/>
          <w:color w:val="0070C0"/>
          <w:kern w:val="28"/>
          <w:lang w:val="ru-RU"/>
        </w:rPr>
        <w:t xml:space="preserve"> (будь ласка, не надсилайте його до компанії «</w:t>
      </w:r>
      <w:r w:rsidRPr="002231F2">
        <w:rPr>
          <w:rFonts w:eastAsia="Times New Roman" w:cstheme="minorHAnsi"/>
          <w:b/>
          <w:color w:val="0070C0"/>
          <w:kern w:val="28"/>
        </w:rPr>
        <w:t>DAI</w:t>
      </w:r>
      <w:r w:rsidRPr="00AD22C7">
        <w:rPr>
          <w:rFonts w:eastAsia="Times New Roman" w:cstheme="minorHAnsi"/>
          <w:b/>
          <w:color w:val="0070C0"/>
          <w:kern w:val="28"/>
          <w:lang w:val="ru-RU"/>
        </w:rPr>
        <w:t>»)</w:t>
      </w:r>
    </w:p>
    <w:p w14:paraId="4FFE44EB" w14:textId="77777777" w:rsidR="00CD5B99" w:rsidRPr="00877F37" w:rsidRDefault="00CD5B99" w:rsidP="00E51367">
      <w:pPr>
        <w:tabs>
          <w:tab w:val="left" w:pos="360"/>
        </w:tabs>
        <w:spacing w:before="0"/>
        <w:contextualSpacing/>
        <w:mirrorIndents/>
        <w:rPr>
          <w:rFonts w:cstheme="minorHAnsi"/>
          <w:lang w:val="uk-UA"/>
        </w:rPr>
      </w:pPr>
    </w:p>
    <w:p w14:paraId="604D610E" w14:textId="370ADB04" w:rsidR="00BD79DB" w:rsidRPr="00877F37" w:rsidRDefault="00BD79DB" w:rsidP="00E51367">
      <w:pPr>
        <w:tabs>
          <w:tab w:val="left" w:pos="360"/>
        </w:tabs>
        <w:spacing w:before="0"/>
        <w:contextualSpacing/>
        <w:mirrorIndents/>
        <w:rPr>
          <w:rFonts w:cstheme="minorHAnsi"/>
          <w:lang w:val="uk-UA"/>
        </w:rPr>
      </w:pPr>
      <w:r w:rsidRPr="00877F37">
        <w:rPr>
          <w:rFonts w:cstheme="minorHAnsi"/>
          <w:lang w:val="uk-UA"/>
        </w:rPr>
        <w:t>Offeror:/ Учасник тендеру:</w:t>
      </w:r>
      <w:r w:rsidR="00AC4366" w:rsidRPr="00877F37">
        <w:rPr>
          <w:rFonts w:cstheme="minorHAnsi"/>
          <w:lang w:val="uk-UA"/>
        </w:rPr>
        <w:t xml:space="preserve"> </w:t>
      </w:r>
      <w:r w:rsidRPr="00877F37">
        <w:rPr>
          <w:rFonts w:cstheme="minorHAnsi"/>
          <w:lang w:val="uk-UA"/>
        </w:rPr>
        <w:t>__________________________________________________________________________</w:t>
      </w:r>
    </w:p>
    <w:p w14:paraId="13914F2C" w14:textId="77777777" w:rsidR="00BD79DB" w:rsidRPr="00877F37" w:rsidRDefault="00BD79DB" w:rsidP="00E51367">
      <w:pPr>
        <w:tabs>
          <w:tab w:val="left" w:pos="360"/>
        </w:tabs>
        <w:spacing w:before="0"/>
        <w:contextualSpacing/>
        <w:mirrorIndents/>
        <w:rPr>
          <w:rFonts w:cstheme="minorHAnsi"/>
          <w:lang w:val="uk-UA"/>
        </w:rPr>
      </w:pPr>
      <w:r w:rsidRPr="00877F37">
        <w:rPr>
          <w:rFonts w:cstheme="minorHAnsi"/>
          <w:lang w:val="uk-UA"/>
        </w:rPr>
        <w:t>Have you?/ Ви надіслали?</w:t>
      </w:r>
    </w:p>
    <w:p w14:paraId="489712D7" w14:textId="4DCA7AB3" w:rsidR="00BD79DB" w:rsidRPr="00877F37" w:rsidRDefault="00BD79DB" w:rsidP="00E51367">
      <w:pPr>
        <w:pStyle w:val="ListParagraph"/>
        <w:numPr>
          <w:ilvl w:val="0"/>
          <w:numId w:val="6"/>
        </w:numPr>
        <w:tabs>
          <w:tab w:val="left" w:pos="360"/>
        </w:tabs>
        <w:spacing w:before="0"/>
        <w:ind w:left="0" w:firstLine="0"/>
        <w:mirrorIndents/>
        <w:jc w:val="both"/>
        <w:rPr>
          <w:rFonts w:cstheme="minorHAnsi"/>
          <w:lang w:val="uk-UA"/>
        </w:rPr>
      </w:pPr>
      <w:r w:rsidRPr="00877F37">
        <w:rPr>
          <w:rFonts w:cstheme="minorHAnsi"/>
          <w:lang w:val="uk-UA"/>
        </w:rPr>
        <w:t xml:space="preserve">Submitted your </w:t>
      </w:r>
      <w:r w:rsidR="00AC4366" w:rsidRPr="00877F37">
        <w:rPr>
          <w:rFonts w:cstheme="minorHAnsi"/>
        </w:rPr>
        <w:t xml:space="preserve">proposal </w:t>
      </w:r>
      <w:r w:rsidRPr="00877F37">
        <w:rPr>
          <w:rFonts w:cstheme="minorHAnsi"/>
          <w:lang w:val="uk-UA"/>
        </w:rPr>
        <w:t xml:space="preserve">to DAI to </w:t>
      </w:r>
      <w:hyperlink r:id="rId51" w:history="1">
        <w:r w:rsidRPr="00877F37">
          <w:rPr>
            <w:rStyle w:val="Hyperlink"/>
            <w:rFonts w:cstheme="minorHAnsi"/>
            <w:lang w:val="uk-UA"/>
          </w:rPr>
          <w:t>ProcurementERAInbox@dai.com</w:t>
        </w:r>
      </w:hyperlink>
      <w:r w:rsidRPr="00877F37">
        <w:rPr>
          <w:rFonts w:cstheme="minorHAnsi"/>
          <w:lang w:val="uk-UA"/>
        </w:rPr>
        <w:t xml:space="preserve"> as specified in General Instructions above?</w:t>
      </w:r>
      <w:r w:rsidRPr="00877F37">
        <w:rPr>
          <w:rFonts w:cstheme="minorHAnsi"/>
        </w:rPr>
        <w:t xml:space="preserve">/ </w:t>
      </w:r>
      <w:r w:rsidRPr="00877F37">
        <w:rPr>
          <w:rFonts w:cstheme="minorHAnsi"/>
          <w:lang w:val="ru-RU"/>
        </w:rPr>
        <w:t xml:space="preserve">Надіслали вашу пропозицію </w:t>
      </w:r>
      <w:r w:rsidRPr="00877F37">
        <w:rPr>
          <w:rFonts w:cstheme="minorHAnsi"/>
        </w:rPr>
        <w:t>DAI</w:t>
      </w:r>
      <w:r w:rsidRPr="00877F37">
        <w:rPr>
          <w:rFonts w:cstheme="minorHAnsi"/>
          <w:lang w:val="ru-RU"/>
        </w:rPr>
        <w:t xml:space="preserve"> на </w:t>
      </w:r>
      <w:hyperlink r:id="rId52" w:history="1">
        <w:r w:rsidRPr="00877F37">
          <w:rPr>
            <w:rStyle w:val="Hyperlink"/>
            <w:rFonts w:cstheme="minorHAnsi"/>
          </w:rPr>
          <w:t>ProcurementERAInbox</w:t>
        </w:r>
        <w:r w:rsidRPr="00877F37">
          <w:rPr>
            <w:rStyle w:val="Hyperlink"/>
            <w:rFonts w:cstheme="minorHAnsi"/>
            <w:lang w:val="ru-RU"/>
          </w:rPr>
          <w:t>@</w:t>
        </w:r>
        <w:r w:rsidRPr="00877F37">
          <w:rPr>
            <w:rStyle w:val="Hyperlink"/>
            <w:rFonts w:cstheme="minorHAnsi"/>
          </w:rPr>
          <w:t>dai</w:t>
        </w:r>
        <w:r w:rsidRPr="00877F37">
          <w:rPr>
            <w:rStyle w:val="Hyperlink"/>
            <w:rFonts w:cstheme="minorHAnsi"/>
            <w:lang w:val="ru-RU"/>
          </w:rPr>
          <w:t>.</w:t>
        </w:r>
        <w:r w:rsidRPr="00877F37">
          <w:rPr>
            <w:rStyle w:val="Hyperlink"/>
            <w:rFonts w:cstheme="minorHAnsi"/>
          </w:rPr>
          <w:t>com</w:t>
        </w:r>
      </w:hyperlink>
      <w:r w:rsidRPr="00877F37">
        <w:rPr>
          <w:rFonts w:cstheme="minorHAnsi"/>
          <w:lang w:val="ru-RU"/>
        </w:rPr>
        <w:t>, як зазначено у Загальних інструкціях вище?</w:t>
      </w:r>
    </w:p>
    <w:p w14:paraId="66BAA35C" w14:textId="4E469ADA" w:rsidR="00BD79DB" w:rsidRPr="00877F37" w:rsidRDefault="00BD79DB" w:rsidP="00E51367">
      <w:pPr>
        <w:tabs>
          <w:tab w:val="left" w:pos="360"/>
        </w:tabs>
        <w:spacing w:before="0"/>
        <w:contextualSpacing/>
        <w:mirrorIndents/>
        <w:rPr>
          <w:rFonts w:cstheme="minorHAnsi"/>
          <w:lang w:val="ru-RU"/>
        </w:rPr>
      </w:pPr>
      <w:r w:rsidRPr="00877F37">
        <w:rPr>
          <w:rFonts w:cstheme="minorHAnsi"/>
          <w:lang w:val="uk-UA"/>
        </w:rPr>
        <w:t xml:space="preserve">Does your </w:t>
      </w:r>
      <w:r w:rsidR="00AC4366" w:rsidRPr="00877F37">
        <w:rPr>
          <w:rFonts w:cstheme="minorHAnsi"/>
        </w:rPr>
        <w:t>proposal</w:t>
      </w:r>
      <w:r w:rsidRPr="00877F37">
        <w:rPr>
          <w:rFonts w:cstheme="minorHAnsi"/>
          <w:lang w:val="uk-UA"/>
        </w:rPr>
        <w:t xml:space="preserve"> include the following?</w:t>
      </w:r>
      <w:r w:rsidRPr="00877F37">
        <w:rPr>
          <w:rFonts w:cstheme="minorHAnsi"/>
        </w:rPr>
        <w:t xml:space="preserve">/ </w:t>
      </w:r>
      <w:r w:rsidRPr="00877F37">
        <w:rPr>
          <w:rFonts w:cstheme="minorHAnsi"/>
          <w:lang w:val="uk-UA"/>
        </w:rPr>
        <w:t>Чи включає ваша пропозиція наступне?</w:t>
      </w:r>
    </w:p>
    <w:p w14:paraId="22170474" w14:textId="77777777" w:rsidR="00FB3058" w:rsidRPr="00877F37" w:rsidRDefault="00BD79DB" w:rsidP="00E51367">
      <w:pPr>
        <w:pStyle w:val="ListParagraph"/>
        <w:numPr>
          <w:ilvl w:val="0"/>
          <w:numId w:val="7"/>
        </w:numPr>
        <w:tabs>
          <w:tab w:val="left" w:pos="360"/>
        </w:tabs>
        <w:spacing w:before="0"/>
        <w:ind w:left="0" w:firstLine="0"/>
        <w:mirrorIndents/>
        <w:jc w:val="both"/>
        <w:rPr>
          <w:rFonts w:cstheme="minorHAnsi"/>
          <w:lang w:val="uk-UA"/>
        </w:rPr>
      </w:pPr>
      <w:r w:rsidRPr="00877F37">
        <w:rPr>
          <w:rFonts w:cstheme="minorHAnsi"/>
          <w:lang w:val="uk-UA"/>
        </w:rPr>
        <w:t>Signed Cover Letter</w:t>
      </w:r>
      <w:r w:rsidR="00FB3058" w:rsidRPr="005A117A">
        <w:rPr>
          <w:rFonts w:cstheme="minorHAnsi"/>
        </w:rPr>
        <w:t xml:space="preserve"> </w:t>
      </w:r>
      <w:r w:rsidR="00FB3058" w:rsidRPr="00877F37">
        <w:rPr>
          <w:rFonts w:cstheme="minorHAnsi"/>
          <w:lang w:val="uk-UA"/>
        </w:rPr>
        <w:t xml:space="preserve">(use template in Attachment </w:t>
      </w:r>
      <w:r w:rsidR="00FB3058" w:rsidRPr="00877F37">
        <w:rPr>
          <w:rFonts w:cstheme="minorHAnsi"/>
        </w:rPr>
        <w:t>B</w:t>
      </w:r>
      <w:r w:rsidR="00FB3058" w:rsidRPr="00877F37">
        <w:rPr>
          <w:rFonts w:cstheme="minorHAnsi"/>
          <w:lang w:val="uk-UA"/>
        </w:rPr>
        <w:t>)</w:t>
      </w:r>
      <w:r w:rsidRPr="005A117A">
        <w:rPr>
          <w:rFonts w:cstheme="minorHAnsi"/>
        </w:rPr>
        <w:t xml:space="preserve">/ </w:t>
      </w:r>
      <w:r w:rsidRPr="00877F37">
        <w:rPr>
          <w:rFonts w:cstheme="minorHAnsi"/>
          <w:lang w:val="ru-RU"/>
        </w:rPr>
        <w:t>Підписаний</w:t>
      </w:r>
      <w:r w:rsidRPr="005A117A">
        <w:rPr>
          <w:rFonts w:cstheme="minorHAnsi"/>
        </w:rPr>
        <w:t xml:space="preserve"> </w:t>
      </w:r>
      <w:r w:rsidRPr="00877F37">
        <w:rPr>
          <w:rFonts w:cstheme="minorHAnsi"/>
          <w:lang w:val="ru-RU"/>
        </w:rPr>
        <w:t>супровідний</w:t>
      </w:r>
      <w:r w:rsidRPr="005A117A">
        <w:rPr>
          <w:rFonts w:cstheme="minorHAnsi"/>
        </w:rPr>
        <w:t xml:space="preserve"> </w:t>
      </w:r>
      <w:r w:rsidRPr="00877F37">
        <w:rPr>
          <w:rFonts w:cstheme="minorHAnsi"/>
          <w:lang w:val="ru-RU"/>
        </w:rPr>
        <w:t>лист</w:t>
      </w:r>
      <w:r w:rsidRPr="005A117A">
        <w:rPr>
          <w:rFonts w:cstheme="minorHAnsi"/>
        </w:rPr>
        <w:t xml:space="preserve"> </w:t>
      </w:r>
      <w:r w:rsidR="00FB3058" w:rsidRPr="005A117A">
        <w:rPr>
          <w:rFonts w:cstheme="minorHAnsi"/>
        </w:rPr>
        <w:t>(</w:t>
      </w:r>
      <w:r w:rsidR="00FB3058" w:rsidRPr="00877F37">
        <w:rPr>
          <w:rFonts w:cstheme="minorHAnsi"/>
          <w:lang w:val="uk-UA"/>
        </w:rPr>
        <w:t xml:space="preserve">будь ласка дивись Додаток </w:t>
      </w:r>
      <w:r w:rsidR="00FB3058" w:rsidRPr="00877F37">
        <w:rPr>
          <w:rFonts w:cstheme="minorHAnsi"/>
        </w:rPr>
        <w:t>B</w:t>
      </w:r>
      <w:r w:rsidR="00FB3058" w:rsidRPr="005A117A">
        <w:rPr>
          <w:rFonts w:cstheme="minorHAnsi"/>
        </w:rPr>
        <w:t>)</w:t>
      </w:r>
    </w:p>
    <w:p w14:paraId="7C439B0E" w14:textId="0CE4F7BF" w:rsidR="00BD79DB" w:rsidRPr="00877F37" w:rsidRDefault="00BD79DB" w:rsidP="00E51367">
      <w:pPr>
        <w:pStyle w:val="ListParagraph"/>
        <w:numPr>
          <w:ilvl w:val="0"/>
          <w:numId w:val="7"/>
        </w:numPr>
        <w:tabs>
          <w:tab w:val="left" w:pos="360"/>
        </w:tabs>
        <w:spacing w:before="0"/>
        <w:ind w:left="0" w:firstLine="0"/>
        <w:mirrorIndents/>
        <w:jc w:val="both"/>
        <w:rPr>
          <w:rFonts w:cstheme="minorHAnsi"/>
          <w:lang w:val="uk-UA"/>
        </w:rPr>
      </w:pPr>
      <w:r w:rsidRPr="00877F37">
        <w:rPr>
          <w:rFonts w:cstheme="minorHAnsi"/>
          <w:lang w:val="uk-UA"/>
        </w:rPr>
        <w:t>Proposal that meets the technical requirements</w:t>
      </w:r>
      <w:r w:rsidR="00574887" w:rsidRPr="00877F37">
        <w:rPr>
          <w:rFonts w:cstheme="minorHAnsi"/>
          <w:lang w:val="uk-UA"/>
        </w:rPr>
        <w:t xml:space="preserve"> </w:t>
      </w:r>
      <w:r w:rsidR="0043402B" w:rsidRPr="00877F37">
        <w:rPr>
          <w:rFonts w:cstheme="minorHAnsi"/>
        </w:rPr>
        <w:t>to</w:t>
      </w:r>
      <w:r w:rsidR="0043402B" w:rsidRPr="00877F37">
        <w:rPr>
          <w:rFonts w:cstheme="minorHAnsi"/>
          <w:lang w:val="uk-UA"/>
        </w:rPr>
        <w:t xml:space="preserve"> </w:t>
      </w:r>
      <w:r w:rsidR="0043402B" w:rsidRPr="00877F37">
        <w:rPr>
          <w:rFonts w:cstheme="minorHAnsi"/>
        </w:rPr>
        <w:t>RFP</w:t>
      </w:r>
      <w:r w:rsidRPr="00877F37">
        <w:rPr>
          <w:rFonts w:cstheme="minorHAnsi"/>
          <w:lang w:val="uk-UA"/>
        </w:rPr>
        <w:t>/ Пропозиція, що відповідає технічним вимогам</w:t>
      </w:r>
      <w:r w:rsidR="0043402B" w:rsidRPr="00877F37">
        <w:rPr>
          <w:rFonts w:cstheme="minorHAnsi"/>
          <w:lang w:val="uk-UA"/>
        </w:rPr>
        <w:t xml:space="preserve"> Запиту</w:t>
      </w:r>
    </w:p>
    <w:p w14:paraId="48A05B66" w14:textId="77777777" w:rsidR="00BD79DB" w:rsidRPr="00877F37" w:rsidRDefault="00BD79DB" w:rsidP="00E51367">
      <w:pPr>
        <w:pStyle w:val="ListParagraph"/>
        <w:numPr>
          <w:ilvl w:val="0"/>
          <w:numId w:val="7"/>
        </w:numPr>
        <w:tabs>
          <w:tab w:val="left" w:pos="360"/>
        </w:tabs>
        <w:spacing w:before="0"/>
        <w:ind w:left="0" w:firstLine="0"/>
        <w:mirrorIndents/>
        <w:jc w:val="both"/>
        <w:rPr>
          <w:rFonts w:cstheme="minorHAnsi"/>
          <w:lang w:val="uk-UA"/>
        </w:rPr>
      </w:pPr>
      <w:r w:rsidRPr="00877F37">
        <w:rPr>
          <w:rFonts w:cstheme="minorHAnsi"/>
          <w:lang w:val="uk-UA"/>
        </w:rPr>
        <w:t>Documents use to determine responsibility, including:/ Документи щодо визначення відповідальності, в тому числі:</w:t>
      </w:r>
    </w:p>
    <w:p w14:paraId="4ADF46E0" w14:textId="2C19C07A" w:rsidR="00BD79DB" w:rsidRPr="00877F37" w:rsidRDefault="00BD79DB" w:rsidP="00E51367">
      <w:pPr>
        <w:pStyle w:val="ListParagraph"/>
        <w:numPr>
          <w:ilvl w:val="0"/>
          <w:numId w:val="8"/>
        </w:numPr>
        <w:tabs>
          <w:tab w:val="left" w:pos="360"/>
        </w:tabs>
        <w:spacing w:before="0"/>
        <w:ind w:left="0" w:firstLine="0"/>
        <w:mirrorIndents/>
        <w:jc w:val="both"/>
        <w:rPr>
          <w:rFonts w:cstheme="minorHAnsi"/>
          <w:lang w:val="uk-UA"/>
        </w:rPr>
      </w:pPr>
      <w:r w:rsidRPr="00877F37">
        <w:rPr>
          <w:rFonts w:cstheme="minorHAnsi"/>
          <w:lang w:val="uk-UA"/>
        </w:rPr>
        <w:t>Valid local business registration (</w:t>
      </w:r>
      <w:r w:rsidRPr="00877F37">
        <w:rPr>
          <w:rFonts w:cstheme="minorHAnsi"/>
        </w:rPr>
        <w:t>company</w:t>
      </w:r>
      <w:r w:rsidRPr="00877F37">
        <w:rPr>
          <w:rFonts w:cstheme="minorHAnsi"/>
          <w:lang w:val="uk-UA"/>
        </w:rPr>
        <w:t xml:space="preserve"> </w:t>
      </w:r>
      <w:r w:rsidRPr="00877F37">
        <w:rPr>
          <w:rFonts w:cstheme="minorHAnsi"/>
        </w:rPr>
        <w:t>registration</w:t>
      </w:r>
      <w:r w:rsidRPr="00877F37">
        <w:rPr>
          <w:rFonts w:cstheme="minorHAnsi"/>
          <w:lang w:val="uk-UA"/>
        </w:rPr>
        <w:t xml:space="preserve"> </w:t>
      </w:r>
      <w:r w:rsidRPr="00877F37">
        <w:rPr>
          <w:rFonts w:cstheme="minorHAnsi"/>
        </w:rPr>
        <w:t>documents</w:t>
      </w:r>
      <w:r w:rsidRPr="00877F37">
        <w:rPr>
          <w:rFonts w:cstheme="minorHAnsi"/>
          <w:lang w:val="uk-UA"/>
        </w:rPr>
        <w:t xml:space="preserve">, </w:t>
      </w:r>
      <w:r w:rsidRPr="00877F37">
        <w:rPr>
          <w:rFonts w:cstheme="minorHAnsi"/>
        </w:rPr>
        <w:t>including</w:t>
      </w:r>
      <w:r w:rsidRPr="00877F37">
        <w:rPr>
          <w:rFonts w:cstheme="minorHAnsi"/>
          <w:lang w:val="uk-UA"/>
        </w:rPr>
        <w:t xml:space="preserve"> </w:t>
      </w:r>
      <w:r w:rsidRPr="00877F37">
        <w:rPr>
          <w:rFonts w:cstheme="minorHAnsi"/>
        </w:rPr>
        <w:t>document</w:t>
      </w:r>
      <w:r w:rsidRPr="00877F37">
        <w:rPr>
          <w:rFonts w:cstheme="minorHAnsi"/>
          <w:lang w:val="uk-UA"/>
        </w:rPr>
        <w:t xml:space="preserve"> </w:t>
      </w:r>
      <w:r w:rsidRPr="00877F37">
        <w:rPr>
          <w:rFonts w:cstheme="minorHAnsi"/>
        </w:rPr>
        <w:t>from</w:t>
      </w:r>
      <w:r w:rsidRPr="00877F37">
        <w:rPr>
          <w:rFonts w:cstheme="minorHAnsi"/>
          <w:lang w:val="uk-UA"/>
        </w:rPr>
        <w:t xml:space="preserve"> </w:t>
      </w:r>
      <w:r w:rsidRPr="00877F37">
        <w:rPr>
          <w:rFonts w:cstheme="minorHAnsi"/>
        </w:rPr>
        <w:t>the</w:t>
      </w:r>
      <w:r w:rsidRPr="00877F37">
        <w:rPr>
          <w:rFonts w:cstheme="minorHAnsi"/>
          <w:lang w:val="uk-UA"/>
        </w:rPr>
        <w:t xml:space="preserve"> </w:t>
      </w:r>
      <w:r w:rsidRPr="00877F37">
        <w:rPr>
          <w:rFonts w:cstheme="minorHAnsi"/>
        </w:rPr>
        <w:t>tax</w:t>
      </w:r>
      <w:r w:rsidRPr="00877F37">
        <w:rPr>
          <w:rFonts w:cstheme="minorHAnsi"/>
          <w:lang w:val="uk-UA"/>
        </w:rPr>
        <w:t xml:space="preserve"> </w:t>
      </w:r>
      <w:r w:rsidRPr="00877F37">
        <w:rPr>
          <w:rFonts w:cstheme="minorHAnsi"/>
        </w:rPr>
        <w:t>authority</w:t>
      </w:r>
      <w:r w:rsidRPr="00877F37">
        <w:rPr>
          <w:rFonts w:cstheme="minorHAnsi"/>
          <w:lang w:val="uk-UA"/>
        </w:rPr>
        <w:t xml:space="preserve"> </w:t>
      </w:r>
      <w:r w:rsidRPr="00877F37">
        <w:rPr>
          <w:rFonts w:cstheme="minorHAnsi"/>
        </w:rPr>
        <w:t>about</w:t>
      </w:r>
      <w:r w:rsidRPr="00877F37">
        <w:rPr>
          <w:rFonts w:cstheme="minorHAnsi"/>
          <w:lang w:val="uk-UA"/>
        </w:rPr>
        <w:t xml:space="preserve"> </w:t>
      </w:r>
      <w:r w:rsidRPr="00877F37">
        <w:rPr>
          <w:rFonts w:cstheme="minorHAnsi"/>
        </w:rPr>
        <w:t>VAT</w:t>
      </w:r>
      <w:r w:rsidRPr="00877F37">
        <w:rPr>
          <w:rFonts w:cstheme="minorHAnsi"/>
          <w:lang w:val="uk-UA"/>
        </w:rPr>
        <w:t xml:space="preserve"> </w:t>
      </w:r>
      <w:r w:rsidRPr="00877F37">
        <w:rPr>
          <w:rFonts w:cstheme="minorHAnsi"/>
        </w:rPr>
        <w:t>status</w:t>
      </w:r>
      <w:r w:rsidRPr="00877F37">
        <w:rPr>
          <w:rFonts w:cstheme="minorHAnsi"/>
          <w:lang w:val="uk-UA"/>
        </w:rPr>
        <w:t>)/ Дійсні реєстраційні документи (документи про реєстрацію компанії, включаючи документ від податкового органу про статус ПДВ)</w:t>
      </w:r>
    </w:p>
    <w:p w14:paraId="72F9C95B" w14:textId="6A7B41BD" w:rsidR="00681BB8" w:rsidRPr="00877F37" w:rsidRDefault="00681BB8" w:rsidP="00E51367">
      <w:pPr>
        <w:pStyle w:val="ListParagraph"/>
        <w:numPr>
          <w:ilvl w:val="0"/>
          <w:numId w:val="8"/>
        </w:numPr>
        <w:tabs>
          <w:tab w:val="left" w:pos="360"/>
        </w:tabs>
        <w:spacing w:before="0"/>
        <w:ind w:left="0" w:firstLine="0"/>
        <w:mirrorIndents/>
        <w:jc w:val="both"/>
        <w:rPr>
          <w:rFonts w:cstheme="minorHAnsi"/>
          <w:lang w:val="uk-UA"/>
        </w:rPr>
      </w:pPr>
      <w:r w:rsidRPr="00877F37">
        <w:rPr>
          <w:rFonts w:cstheme="minorHAnsi"/>
          <w:lang w:val="uk-UA"/>
        </w:rPr>
        <w:t>Documents as for qualifications and permit to perform related works under acting legislation (relevant licenses and certificates)/ Документі щодо підтвердження наявності кваліфікації та права для виконання робіт за відповідним законодавством (відповідні ліцензії та сертифікати)</w:t>
      </w:r>
    </w:p>
    <w:p w14:paraId="149F7323" w14:textId="1595CCF3" w:rsidR="0060097C" w:rsidRPr="00513928" w:rsidRDefault="00BD79DB" w:rsidP="00E51367">
      <w:pPr>
        <w:pStyle w:val="ListParagraph"/>
        <w:numPr>
          <w:ilvl w:val="0"/>
          <w:numId w:val="7"/>
        </w:numPr>
        <w:tabs>
          <w:tab w:val="left" w:pos="360"/>
        </w:tabs>
        <w:spacing w:before="0"/>
        <w:ind w:left="0" w:firstLine="0"/>
        <w:mirrorIndents/>
        <w:rPr>
          <w:rFonts w:cstheme="minorHAnsi"/>
          <w:lang w:val="uk-UA"/>
        </w:rPr>
      </w:pPr>
      <w:r w:rsidRPr="00877F37">
        <w:rPr>
          <w:rFonts w:cstheme="minorHAnsi"/>
          <w:lang w:val="uk-UA"/>
        </w:rPr>
        <w:t xml:space="preserve">Past Performance (use template in Attachment </w:t>
      </w:r>
      <w:r w:rsidR="00CD5B99" w:rsidRPr="00877F37">
        <w:rPr>
          <w:rFonts w:cstheme="minorHAnsi"/>
        </w:rPr>
        <w:t>F</w:t>
      </w:r>
      <w:r w:rsidRPr="00877F37">
        <w:rPr>
          <w:rFonts w:cstheme="minorHAnsi"/>
          <w:lang w:val="uk-UA"/>
        </w:rPr>
        <w:t>)</w:t>
      </w:r>
      <w:r w:rsidRPr="00877F37">
        <w:rPr>
          <w:rFonts w:cstheme="minorHAnsi"/>
        </w:rPr>
        <w:t xml:space="preserve">/ </w:t>
      </w:r>
      <w:r w:rsidRPr="00877F37">
        <w:rPr>
          <w:rFonts w:cstheme="minorHAnsi"/>
          <w:lang w:val="uk-UA"/>
        </w:rPr>
        <w:t>Досвід роботи</w:t>
      </w:r>
      <w:r w:rsidRPr="00877F37">
        <w:rPr>
          <w:rFonts w:cstheme="minorHAnsi"/>
        </w:rPr>
        <w:t xml:space="preserve"> (</w:t>
      </w:r>
      <w:r w:rsidRPr="00877F37">
        <w:rPr>
          <w:rFonts w:cstheme="minorHAnsi"/>
          <w:lang w:val="uk-UA"/>
        </w:rPr>
        <w:t xml:space="preserve">будь ласка дивись Додаток </w:t>
      </w:r>
      <w:r w:rsidR="00CD5B99" w:rsidRPr="00877F37">
        <w:rPr>
          <w:rFonts w:cstheme="minorHAnsi"/>
        </w:rPr>
        <w:t>F</w:t>
      </w:r>
      <w:r w:rsidRPr="00877F37">
        <w:rPr>
          <w:rFonts w:cstheme="minorHAnsi"/>
        </w:rPr>
        <w:t>)</w:t>
      </w:r>
    </w:p>
    <w:p w14:paraId="055A4959" w14:textId="77777777" w:rsidR="00513928" w:rsidRPr="001E64C4" w:rsidRDefault="00513928" w:rsidP="00513928">
      <w:pPr>
        <w:pStyle w:val="ListParagraph"/>
        <w:numPr>
          <w:ilvl w:val="0"/>
          <w:numId w:val="7"/>
        </w:numPr>
        <w:spacing w:before="0"/>
        <w:ind w:left="360"/>
        <w:rPr>
          <w:sz w:val="18"/>
          <w:szCs w:val="18"/>
          <w:lang w:val="uk-UA"/>
        </w:rPr>
      </w:pPr>
      <w:r w:rsidRPr="001E64C4">
        <w:rPr>
          <w:lang w:val="uk-UA"/>
        </w:rPr>
        <w:t xml:space="preserve">Agreed with the </w:t>
      </w:r>
      <w:r w:rsidRPr="00423215">
        <w:t>Firm</w:t>
      </w:r>
      <w:r w:rsidRPr="001E64C4">
        <w:rPr>
          <w:lang w:val="uk-UA"/>
        </w:rPr>
        <w:t xml:space="preserve"> </w:t>
      </w:r>
      <w:r w:rsidRPr="00423215">
        <w:t>Fixed</w:t>
      </w:r>
      <w:r w:rsidRPr="001E64C4">
        <w:rPr>
          <w:lang w:val="uk-UA"/>
        </w:rPr>
        <w:t xml:space="preserve"> </w:t>
      </w:r>
      <w:r w:rsidRPr="00423215">
        <w:t>Price</w:t>
      </w:r>
      <w:r w:rsidRPr="001E64C4">
        <w:rPr>
          <w:lang w:val="uk-UA"/>
        </w:rPr>
        <w:t xml:space="preserve"> </w:t>
      </w:r>
      <w:r w:rsidRPr="00423215">
        <w:t>Purchase</w:t>
      </w:r>
      <w:r w:rsidRPr="001E64C4">
        <w:rPr>
          <w:lang w:val="uk-UA"/>
        </w:rPr>
        <w:t xml:space="preserve"> </w:t>
      </w:r>
      <w:r w:rsidRPr="00423215">
        <w:t>Order</w:t>
      </w:r>
      <w:r w:rsidRPr="001E64C4">
        <w:rPr>
          <w:lang w:val="uk-UA"/>
        </w:rPr>
        <w:t xml:space="preserve"> </w:t>
      </w:r>
      <w:r>
        <w:t>template</w:t>
      </w:r>
      <w:r w:rsidRPr="001E64C4">
        <w:rPr>
          <w:lang w:val="uk-UA"/>
        </w:rPr>
        <w:t xml:space="preserve">, provided in Attachment </w:t>
      </w:r>
      <w:r>
        <w:t>I</w:t>
      </w:r>
      <w:r w:rsidRPr="001E64C4">
        <w:rPr>
          <w:lang w:val="uk-UA"/>
        </w:rPr>
        <w:t xml:space="preserve">/ Погоджуєтесь з шаблоном Договору на закупівлю з фіксованою ціной, який надан в Додатку </w:t>
      </w:r>
      <w:r>
        <w:t>I</w:t>
      </w:r>
      <w:r w:rsidRPr="001E64C4">
        <w:rPr>
          <w:lang w:val="uk-UA"/>
        </w:rPr>
        <w:t>.</w:t>
      </w:r>
    </w:p>
    <w:p w14:paraId="2EE43F39" w14:textId="77777777" w:rsidR="00513928" w:rsidRPr="00513928" w:rsidRDefault="00513928" w:rsidP="00513928">
      <w:pPr>
        <w:tabs>
          <w:tab w:val="left" w:pos="360"/>
        </w:tabs>
        <w:spacing w:before="0"/>
        <w:mirrorIndents/>
        <w:rPr>
          <w:rFonts w:cstheme="minorHAnsi"/>
          <w:lang w:val="uk-UA"/>
        </w:rPr>
      </w:pPr>
    </w:p>
    <w:sectPr w:rsidR="00513928" w:rsidRPr="00513928" w:rsidSect="006E20DE">
      <w:pgSz w:w="11906" w:h="16838" w:code="9"/>
      <w:pgMar w:top="1440" w:right="836" w:bottom="900" w:left="99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3C33" w14:textId="77777777" w:rsidR="00D871BC" w:rsidRDefault="00D871BC">
      <w:r>
        <w:separator/>
      </w:r>
    </w:p>
  </w:endnote>
  <w:endnote w:type="continuationSeparator" w:id="0">
    <w:p w14:paraId="4B40291E" w14:textId="77777777" w:rsidR="00D871BC" w:rsidRDefault="00D871BC">
      <w:r>
        <w:continuationSeparator/>
      </w:r>
    </w:p>
  </w:endnote>
  <w:endnote w:type="continuationNotice" w:id="1">
    <w:p w14:paraId="0E144E5F" w14:textId="77777777" w:rsidR="00D871BC" w:rsidRDefault="00D871B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7979" w14:textId="0ABC382D" w:rsidR="00BA54FA" w:rsidRDefault="00BA54FA" w:rsidP="00842525">
    <w:pPr>
      <w:pStyle w:val="Footer"/>
      <w:rPr>
        <w:color w:val="4F81BD" w:themeColor="accent1"/>
        <w:sz w:val="20"/>
        <w:szCs w:val="20"/>
      </w:rPr>
    </w:pPr>
    <w:r w:rsidRPr="00F61813">
      <w:rPr>
        <w:rFonts w:ascii="Calibri" w:hAnsi="Calibri" w:cs="Times New Roman"/>
        <w:sz w:val="20"/>
        <w:szCs w:val="20"/>
      </w:rPr>
      <w:t>REQ-</w:t>
    </w:r>
    <w:r>
      <w:rPr>
        <w:rFonts w:ascii="Calibri" w:hAnsi="Calibri" w:cs="Times New Roman"/>
        <w:sz w:val="20"/>
        <w:szCs w:val="20"/>
      </w:rPr>
      <w:t>KRM</w:t>
    </w:r>
    <w:r w:rsidRPr="00F61813">
      <w:rPr>
        <w:rFonts w:ascii="Calibri" w:hAnsi="Calibri" w:cs="Times New Roman"/>
        <w:sz w:val="20"/>
        <w:szCs w:val="20"/>
      </w:rPr>
      <w:t>-</w:t>
    </w:r>
    <w:r>
      <w:rPr>
        <w:rFonts w:ascii="Calibri" w:hAnsi="Calibri" w:cs="Times New Roman"/>
        <w:sz w:val="20"/>
        <w:szCs w:val="20"/>
      </w:rPr>
      <w:t>20</w:t>
    </w:r>
    <w:r w:rsidRPr="00F61813">
      <w:rPr>
        <w:rFonts w:ascii="Calibri" w:hAnsi="Calibri" w:cs="Times New Roman"/>
        <w:sz w:val="20"/>
        <w:szCs w:val="20"/>
      </w:rPr>
      <w:t>-00</w:t>
    </w:r>
    <w:r>
      <w:rPr>
        <w:rFonts w:ascii="Calibri" w:hAnsi="Calibri" w:cs="Times New Roman"/>
        <w:sz w:val="20"/>
        <w:szCs w:val="20"/>
      </w:rPr>
      <w:t>36</w:t>
    </w:r>
    <w:r>
      <w:rPr>
        <w:rFonts w:ascii="Calibri" w:hAnsi="Calibri" w:cs="Times New Roman"/>
        <w:sz w:val="20"/>
        <w:szCs w:val="20"/>
        <w:lang w:val="uk-UA"/>
      </w:rPr>
      <w:t>-а</w:t>
    </w:r>
    <w:r w:rsidRPr="002B2346">
      <w:rPr>
        <w:color w:val="4F81BD" w:themeColor="accent1"/>
        <w:sz w:val="20"/>
        <w:szCs w:val="20"/>
      </w:rPr>
      <w:t xml:space="preserve">                                                                                                                                       </w:t>
    </w:r>
    <w:r w:rsidRPr="00C06AF2">
      <w:rPr>
        <w:color w:val="4F81BD" w:themeColor="accent1"/>
        <w:sz w:val="20"/>
        <w:szCs w:val="20"/>
      </w:rPr>
      <w:t xml:space="preserve">Page </w:t>
    </w:r>
    <w:r w:rsidRPr="00C06AF2">
      <w:rPr>
        <w:color w:val="4F81BD" w:themeColor="accent1"/>
      </w:rPr>
      <w:fldChar w:fldCharType="begin"/>
    </w:r>
    <w:r w:rsidRPr="00181855">
      <w:rPr>
        <w:color w:val="4F81BD" w:themeColor="accent1"/>
        <w:sz w:val="20"/>
        <w:szCs w:val="20"/>
      </w:rPr>
      <w:instrText xml:space="preserve"> PAGE  \* Arabic  \* MERGEFORMAT </w:instrText>
    </w:r>
    <w:r w:rsidRPr="00C06AF2">
      <w:rPr>
        <w:color w:val="4F81BD" w:themeColor="accent1"/>
      </w:rPr>
      <w:fldChar w:fldCharType="separate"/>
    </w:r>
    <w:r w:rsidRPr="00181855">
      <w:rPr>
        <w:noProof/>
        <w:color w:val="4F81BD" w:themeColor="accent1"/>
        <w:sz w:val="20"/>
        <w:szCs w:val="20"/>
      </w:rPr>
      <w:t>2</w:t>
    </w:r>
    <w:r w:rsidRPr="00C06AF2">
      <w:rPr>
        <w:color w:val="4F81BD" w:themeColor="accent1"/>
      </w:rPr>
      <w:fldChar w:fldCharType="end"/>
    </w:r>
    <w:r w:rsidRPr="00C06AF2">
      <w:rPr>
        <w:color w:val="4F81BD" w:themeColor="accent1"/>
        <w:sz w:val="20"/>
        <w:szCs w:val="20"/>
      </w:rPr>
      <w:t xml:space="preserve"> of </w:t>
    </w:r>
    <w:r w:rsidRPr="00C06AF2">
      <w:rPr>
        <w:color w:val="4F81BD" w:themeColor="accent1"/>
        <w:sz w:val="20"/>
        <w:szCs w:val="20"/>
      </w:rPr>
      <w:fldChar w:fldCharType="begin"/>
    </w:r>
    <w:r w:rsidRPr="00181855">
      <w:rPr>
        <w:color w:val="4F81BD" w:themeColor="accent1"/>
        <w:sz w:val="20"/>
        <w:szCs w:val="20"/>
      </w:rPr>
      <w:instrText xml:space="preserve"> NUMPAGES  \* Arabic  \* MERGEFORMAT </w:instrText>
    </w:r>
    <w:r w:rsidRPr="00C06AF2">
      <w:rPr>
        <w:color w:val="4F81BD" w:themeColor="accent1"/>
        <w:sz w:val="20"/>
        <w:szCs w:val="20"/>
      </w:rPr>
      <w:fldChar w:fldCharType="separate"/>
    </w:r>
    <w:r w:rsidRPr="00181855">
      <w:rPr>
        <w:noProof/>
        <w:color w:val="4F81BD" w:themeColor="accent1"/>
        <w:sz w:val="20"/>
        <w:szCs w:val="20"/>
      </w:rPr>
      <w:t>2</w:t>
    </w:r>
    <w:r w:rsidRPr="00C06AF2">
      <w:rPr>
        <w:color w:val="4F81BD" w:themeColor="accent1"/>
        <w:sz w:val="20"/>
        <w:szCs w:val="20"/>
      </w:rPr>
      <w:fldChar w:fldCharType="end"/>
    </w:r>
  </w:p>
  <w:p w14:paraId="2180D796" w14:textId="77777777" w:rsidR="00BA54FA" w:rsidRDefault="00BA54FA" w:rsidP="0084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0ABA" w14:textId="77777777" w:rsidR="00D871BC" w:rsidRDefault="00D871BC">
      <w:r>
        <w:separator/>
      </w:r>
    </w:p>
  </w:footnote>
  <w:footnote w:type="continuationSeparator" w:id="0">
    <w:p w14:paraId="7CFF9890" w14:textId="77777777" w:rsidR="00D871BC" w:rsidRDefault="00D871BC">
      <w:r>
        <w:continuationSeparator/>
      </w:r>
    </w:p>
  </w:footnote>
  <w:footnote w:type="continuationNotice" w:id="1">
    <w:p w14:paraId="565B4F0C" w14:textId="77777777" w:rsidR="00D871BC" w:rsidRDefault="00D871B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5F54" w14:textId="77777777" w:rsidR="00BA54FA" w:rsidRPr="009B212F" w:rsidRDefault="00BA54FA"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6E1"/>
    <w:multiLevelType w:val="hybridMultilevel"/>
    <w:tmpl w:val="51DA99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A82"/>
    <w:multiLevelType w:val="hybridMultilevel"/>
    <w:tmpl w:val="B91625A6"/>
    <w:lvl w:ilvl="0" w:tplc="0409000F">
      <w:start w:val="1"/>
      <w:numFmt w:val="decimal"/>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2" w15:restartNumberingAfterBreak="0">
    <w:nsid w:val="095B1C57"/>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36B64"/>
    <w:multiLevelType w:val="hybridMultilevel"/>
    <w:tmpl w:val="35487E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0FA0101C"/>
    <w:multiLevelType w:val="hybridMultilevel"/>
    <w:tmpl w:val="852ED0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10712"/>
    <w:multiLevelType w:val="hybridMultilevel"/>
    <w:tmpl w:val="5FACAA1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11006C44"/>
    <w:multiLevelType w:val="hybridMultilevel"/>
    <w:tmpl w:val="317019DE"/>
    <w:lvl w:ilvl="0" w:tplc="3E2C9A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69E5C71"/>
    <w:multiLevelType w:val="hybridMultilevel"/>
    <w:tmpl w:val="05B69776"/>
    <w:lvl w:ilvl="0" w:tplc="966051DC">
      <w:start w:val="10"/>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47E97"/>
    <w:multiLevelType w:val="hybridMultilevel"/>
    <w:tmpl w:val="AEB4E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7446A"/>
    <w:multiLevelType w:val="hybridMultilevel"/>
    <w:tmpl w:val="AAA4CBBE"/>
    <w:lvl w:ilvl="0" w:tplc="4F18D9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80485"/>
    <w:multiLevelType w:val="hybridMultilevel"/>
    <w:tmpl w:val="2110C440"/>
    <w:lvl w:ilvl="0" w:tplc="5C383DE2">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3044CA"/>
    <w:multiLevelType w:val="hybridMultilevel"/>
    <w:tmpl w:val="A5BCB726"/>
    <w:lvl w:ilvl="0" w:tplc="04090001">
      <w:start w:val="1"/>
      <w:numFmt w:val="bullet"/>
      <w:lvlText w:val=""/>
      <w:lvlJc w:val="left"/>
      <w:pPr>
        <w:ind w:left="1080" w:hanging="360"/>
      </w:pPr>
      <w:rPr>
        <w:rFonts w:ascii="Symbol" w:hAnsi="Symbol" w:hint="default"/>
      </w:rPr>
    </w:lvl>
    <w:lvl w:ilvl="1" w:tplc="8D70A9DE">
      <w:numFmt w:val="bullet"/>
      <w:lvlText w:val="•"/>
      <w:lvlJc w:val="left"/>
      <w:pPr>
        <w:ind w:left="1810" w:hanging="37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3569A4"/>
    <w:multiLevelType w:val="multilevel"/>
    <w:tmpl w:val="45704B82"/>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936" w:hanging="576"/>
      </w:pPr>
      <w:rPr>
        <w:rFonts w:hint="default"/>
        <w:i w:val="0"/>
        <w:i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19850F4"/>
    <w:multiLevelType w:val="hybridMultilevel"/>
    <w:tmpl w:val="7166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943E8"/>
    <w:multiLevelType w:val="hybridMultilevel"/>
    <w:tmpl w:val="0E9E068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38F1378E"/>
    <w:multiLevelType w:val="hybridMultilevel"/>
    <w:tmpl w:val="841E11D8"/>
    <w:lvl w:ilvl="0" w:tplc="7B4A2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41CE8"/>
    <w:multiLevelType w:val="hybridMultilevel"/>
    <w:tmpl w:val="0F42CB6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69E51D3"/>
    <w:multiLevelType w:val="hybridMultilevel"/>
    <w:tmpl w:val="B65A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97442"/>
    <w:multiLevelType w:val="hybridMultilevel"/>
    <w:tmpl w:val="082CD068"/>
    <w:lvl w:ilvl="0" w:tplc="04090001">
      <w:start w:val="1"/>
      <w:numFmt w:val="bullet"/>
      <w:lvlText w:val=""/>
      <w:lvlJc w:val="left"/>
      <w:pPr>
        <w:ind w:left="636" w:hanging="360"/>
      </w:pPr>
      <w:rPr>
        <w:rFonts w:ascii="Symbol" w:hAnsi="Symbo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4B053079"/>
    <w:multiLevelType w:val="multilevel"/>
    <w:tmpl w:val="8402D914"/>
    <w:lvl w:ilvl="0">
      <w:start w:val="1"/>
      <w:numFmt w:val="decimal"/>
      <w:lvlText w:val="%1."/>
      <w:lvlJc w:val="left"/>
      <w:pPr>
        <w:ind w:left="360" w:hanging="360"/>
      </w:pPr>
      <w:rPr>
        <w:rFonts w:ascii="Calibri" w:hAnsi="Calibri" w:cs="Calibri" w:hint="default"/>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383523"/>
    <w:multiLevelType w:val="hybridMultilevel"/>
    <w:tmpl w:val="A2506ADC"/>
    <w:lvl w:ilvl="0" w:tplc="D51874C2">
      <w:start w:val="25"/>
      <w:numFmt w:val="bullet"/>
      <w:lvlText w:val="-"/>
      <w:lvlJc w:val="left"/>
      <w:pPr>
        <w:ind w:left="342" w:hanging="360"/>
      </w:pPr>
      <w:rPr>
        <w:rFonts w:ascii="Calibri" w:eastAsiaTheme="minorHAnsi" w:hAnsi="Calibri" w:cs="Calibr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2" w15:restartNumberingAfterBreak="0">
    <w:nsid w:val="4D6E43A5"/>
    <w:multiLevelType w:val="hybridMultilevel"/>
    <w:tmpl w:val="8202EC30"/>
    <w:lvl w:ilvl="0" w:tplc="04190001">
      <w:start w:val="1"/>
      <w:numFmt w:val="bullet"/>
      <w:lvlText w:val=""/>
      <w:lvlJc w:val="left"/>
      <w:pPr>
        <w:ind w:left="720" w:hanging="360"/>
      </w:pPr>
      <w:rPr>
        <w:rFonts w:ascii="Symbol" w:hAnsi="Symbol" w:hint="default"/>
      </w:rPr>
    </w:lvl>
    <w:lvl w:ilvl="1" w:tplc="8C147F36">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C35A3A"/>
    <w:multiLevelType w:val="hybridMultilevel"/>
    <w:tmpl w:val="702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13E19"/>
    <w:multiLevelType w:val="hybridMultilevel"/>
    <w:tmpl w:val="B7B8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20BA3"/>
    <w:multiLevelType w:val="hybridMultilevel"/>
    <w:tmpl w:val="170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37826"/>
    <w:multiLevelType w:val="hybridMultilevel"/>
    <w:tmpl w:val="7DC6A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33572D"/>
    <w:multiLevelType w:val="hybridMultilevel"/>
    <w:tmpl w:val="C3C4C720"/>
    <w:lvl w:ilvl="0" w:tplc="04190001">
      <w:start w:val="1"/>
      <w:numFmt w:val="bullet"/>
      <w:lvlText w:val=""/>
      <w:lvlJc w:val="left"/>
      <w:pPr>
        <w:ind w:left="720" w:hanging="360"/>
      </w:pPr>
      <w:rPr>
        <w:rFonts w:ascii="Symbol" w:hAnsi="Symbol" w:hint="default"/>
      </w:rPr>
    </w:lvl>
    <w:lvl w:ilvl="1" w:tplc="985ED7EA">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6D7AD3"/>
    <w:multiLevelType w:val="hybridMultilevel"/>
    <w:tmpl w:val="9306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B260A"/>
    <w:multiLevelType w:val="hybridMultilevel"/>
    <w:tmpl w:val="18A610D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0" w15:restartNumberingAfterBreak="0">
    <w:nsid w:val="61E84440"/>
    <w:multiLevelType w:val="hybridMultilevel"/>
    <w:tmpl w:val="311C5466"/>
    <w:lvl w:ilvl="0" w:tplc="7B4A2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87571"/>
    <w:multiLevelType w:val="hybridMultilevel"/>
    <w:tmpl w:val="633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167FA"/>
    <w:multiLevelType w:val="hybridMultilevel"/>
    <w:tmpl w:val="38FC94D4"/>
    <w:lvl w:ilvl="0" w:tplc="966051DC">
      <w:start w:val="10"/>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E5037"/>
    <w:multiLevelType w:val="hybridMultilevel"/>
    <w:tmpl w:val="4CEA2CB4"/>
    <w:lvl w:ilvl="0" w:tplc="6E508294">
      <w:start w:val="10"/>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5A028A"/>
    <w:multiLevelType w:val="hybridMultilevel"/>
    <w:tmpl w:val="1C067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882666"/>
    <w:multiLevelType w:val="hybridMultilevel"/>
    <w:tmpl w:val="22463C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376146"/>
    <w:multiLevelType w:val="hybridMultilevel"/>
    <w:tmpl w:val="A114EF88"/>
    <w:lvl w:ilvl="0" w:tplc="B35C726E">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34B6F"/>
    <w:multiLevelType w:val="hybridMultilevel"/>
    <w:tmpl w:val="5630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31231"/>
    <w:multiLevelType w:val="hybridMultilevel"/>
    <w:tmpl w:val="48AE9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68080B"/>
    <w:multiLevelType w:val="hybridMultilevel"/>
    <w:tmpl w:val="65586C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31010"/>
    <w:multiLevelType w:val="hybridMultilevel"/>
    <w:tmpl w:val="DCC6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103FE"/>
    <w:multiLevelType w:val="hybridMultilevel"/>
    <w:tmpl w:val="3E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7"/>
  </w:num>
  <w:num w:numId="5">
    <w:abstractNumId w:val="1"/>
  </w:num>
  <w:num w:numId="6">
    <w:abstractNumId w:val="26"/>
  </w:num>
  <w:num w:numId="7">
    <w:abstractNumId w:val="11"/>
  </w:num>
  <w:num w:numId="8">
    <w:abstractNumId w:val="33"/>
  </w:num>
  <w:num w:numId="9">
    <w:abstractNumId w:val="37"/>
  </w:num>
  <w:num w:numId="10">
    <w:abstractNumId w:val="12"/>
  </w:num>
  <w:num w:numId="11">
    <w:abstractNumId w:val="20"/>
  </w:num>
  <w:num w:numId="12">
    <w:abstractNumId w:val="40"/>
  </w:num>
  <w:num w:numId="13">
    <w:abstractNumId w:val="31"/>
  </w:num>
  <w:num w:numId="14">
    <w:abstractNumId w:val="35"/>
  </w:num>
  <w:num w:numId="15">
    <w:abstractNumId w:val="2"/>
  </w:num>
  <w:num w:numId="16">
    <w:abstractNumId w:val="6"/>
  </w:num>
  <w:num w:numId="17">
    <w:abstractNumId w:val="24"/>
  </w:num>
  <w:num w:numId="18">
    <w:abstractNumId w:val="36"/>
  </w:num>
  <w:num w:numId="19">
    <w:abstractNumId w:val="8"/>
  </w:num>
  <w:num w:numId="20">
    <w:abstractNumId w:val="3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2"/>
  </w:num>
  <w:num w:numId="24">
    <w:abstractNumId w:val="34"/>
  </w:num>
  <w:num w:numId="25">
    <w:abstractNumId w:val="14"/>
  </w:num>
  <w:num w:numId="26">
    <w:abstractNumId w:val="7"/>
  </w:num>
  <w:num w:numId="27">
    <w:abstractNumId w:val="21"/>
  </w:num>
  <w:num w:numId="28">
    <w:abstractNumId w:val="5"/>
  </w:num>
  <w:num w:numId="29">
    <w:abstractNumId w:val="19"/>
  </w:num>
  <w:num w:numId="30">
    <w:abstractNumId w:val="3"/>
  </w:num>
  <w:num w:numId="31">
    <w:abstractNumId w:val="15"/>
  </w:num>
  <w:num w:numId="32">
    <w:abstractNumId w:val="25"/>
  </w:num>
  <w:num w:numId="33">
    <w:abstractNumId w:val="32"/>
  </w:num>
  <w:num w:numId="34">
    <w:abstractNumId w:val="16"/>
  </w:num>
  <w:num w:numId="35">
    <w:abstractNumId w:val="29"/>
  </w:num>
  <w:num w:numId="36">
    <w:abstractNumId w:val="28"/>
  </w:num>
  <w:num w:numId="37">
    <w:abstractNumId w:val="41"/>
  </w:num>
  <w:num w:numId="38">
    <w:abstractNumId w:val="23"/>
  </w:num>
  <w:num w:numId="39">
    <w:abstractNumId w:val="18"/>
  </w:num>
  <w:num w:numId="40">
    <w:abstractNumId w:val="38"/>
  </w:num>
  <w:num w:numId="41">
    <w:abstractNumId w:val="4"/>
  </w:num>
  <w:num w:numId="42">
    <w:abstractNumId w:val="0"/>
  </w:num>
  <w:num w:numId="43">
    <w:abstractNumId w:val="42"/>
  </w:num>
  <w:num w:numId="4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sDSzMDExNLIwM7FQ0lEKTi0uzszPAykwNKgFAKNRHzwtAAAA"/>
  </w:docVars>
  <w:rsids>
    <w:rsidRoot w:val="003307CC"/>
    <w:rsid w:val="0000045F"/>
    <w:rsid w:val="00001905"/>
    <w:rsid w:val="00001B21"/>
    <w:rsid w:val="00001C98"/>
    <w:rsid w:val="00002AB5"/>
    <w:rsid w:val="000039D4"/>
    <w:rsid w:val="00005662"/>
    <w:rsid w:val="00005A4B"/>
    <w:rsid w:val="00005A67"/>
    <w:rsid w:val="00005A74"/>
    <w:rsid w:val="00006253"/>
    <w:rsid w:val="0000626E"/>
    <w:rsid w:val="0000628E"/>
    <w:rsid w:val="0000674E"/>
    <w:rsid w:val="00006C66"/>
    <w:rsid w:val="000074C1"/>
    <w:rsid w:val="00010C6D"/>
    <w:rsid w:val="00010D95"/>
    <w:rsid w:val="00010DC5"/>
    <w:rsid w:val="00010E42"/>
    <w:rsid w:val="00011582"/>
    <w:rsid w:val="000116F1"/>
    <w:rsid w:val="000120D3"/>
    <w:rsid w:val="00012D88"/>
    <w:rsid w:val="00014835"/>
    <w:rsid w:val="00014DDF"/>
    <w:rsid w:val="000154C8"/>
    <w:rsid w:val="00015B6F"/>
    <w:rsid w:val="00016167"/>
    <w:rsid w:val="00016530"/>
    <w:rsid w:val="00017EFF"/>
    <w:rsid w:val="00020DA4"/>
    <w:rsid w:val="000214E2"/>
    <w:rsid w:val="00022985"/>
    <w:rsid w:val="00022D86"/>
    <w:rsid w:val="000233F2"/>
    <w:rsid w:val="000243B1"/>
    <w:rsid w:val="000245BC"/>
    <w:rsid w:val="00025D18"/>
    <w:rsid w:val="00025DF2"/>
    <w:rsid w:val="0002683E"/>
    <w:rsid w:val="00026C2C"/>
    <w:rsid w:val="00027747"/>
    <w:rsid w:val="00027771"/>
    <w:rsid w:val="00027A63"/>
    <w:rsid w:val="00027F55"/>
    <w:rsid w:val="00030072"/>
    <w:rsid w:val="00030084"/>
    <w:rsid w:val="000306EB"/>
    <w:rsid w:val="000307B6"/>
    <w:rsid w:val="00032303"/>
    <w:rsid w:val="00032643"/>
    <w:rsid w:val="000336CE"/>
    <w:rsid w:val="00034672"/>
    <w:rsid w:val="00034B87"/>
    <w:rsid w:val="00034D4F"/>
    <w:rsid w:val="00036099"/>
    <w:rsid w:val="0003691E"/>
    <w:rsid w:val="00036BB0"/>
    <w:rsid w:val="00037AE4"/>
    <w:rsid w:val="00040DDB"/>
    <w:rsid w:val="000416E5"/>
    <w:rsid w:val="000422DC"/>
    <w:rsid w:val="00043CD4"/>
    <w:rsid w:val="000443A2"/>
    <w:rsid w:val="000446BD"/>
    <w:rsid w:val="00044DBE"/>
    <w:rsid w:val="00045D80"/>
    <w:rsid w:val="0004633A"/>
    <w:rsid w:val="000468F1"/>
    <w:rsid w:val="0004760E"/>
    <w:rsid w:val="00047694"/>
    <w:rsid w:val="0004791E"/>
    <w:rsid w:val="0005020D"/>
    <w:rsid w:val="0005116C"/>
    <w:rsid w:val="00051204"/>
    <w:rsid w:val="00051543"/>
    <w:rsid w:val="00051F4B"/>
    <w:rsid w:val="0005272B"/>
    <w:rsid w:val="00053851"/>
    <w:rsid w:val="00054294"/>
    <w:rsid w:val="000549AA"/>
    <w:rsid w:val="00054B39"/>
    <w:rsid w:val="00054F30"/>
    <w:rsid w:val="0005542B"/>
    <w:rsid w:val="00057779"/>
    <w:rsid w:val="00057B37"/>
    <w:rsid w:val="00060093"/>
    <w:rsid w:val="000601EC"/>
    <w:rsid w:val="00061B1D"/>
    <w:rsid w:val="00061D13"/>
    <w:rsid w:val="00063233"/>
    <w:rsid w:val="000641FE"/>
    <w:rsid w:val="0006465E"/>
    <w:rsid w:val="000657BA"/>
    <w:rsid w:val="00065EAE"/>
    <w:rsid w:val="0006615D"/>
    <w:rsid w:val="00066551"/>
    <w:rsid w:val="00067B89"/>
    <w:rsid w:val="00067F45"/>
    <w:rsid w:val="000704A1"/>
    <w:rsid w:val="0007083F"/>
    <w:rsid w:val="00070B79"/>
    <w:rsid w:val="00071969"/>
    <w:rsid w:val="00071FD2"/>
    <w:rsid w:val="0007207E"/>
    <w:rsid w:val="000720A5"/>
    <w:rsid w:val="000722C4"/>
    <w:rsid w:val="000731BD"/>
    <w:rsid w:val="0007384C"/>
    <w:rsid w:val="000740A1"/>
    <w:rsid w:val="000742BF"/>
    <w:rsid w:val="00075310"/>
    <w:rsid w:val="00076A34"/>
    <w:rsid w:val="000772A8"/>
    <w:rsid w:val="0007758F"/>
    <w:rsid w:val="00077D4B"/>
    <w:rsid w:val="0008027A"/>
    <w:rsid w:val="000817D2"/>
    <w:rsid w:val="00081A33"/>
    <w:rsid w:val="00081FFB"/>
    <w:rsid w:val="000829B8"/>
    <w:rsid w:val="00082A5A"/>
    <w:rsid w:val="0008328E"/>
    <w:rsid w:val="00085915"/>
    <w:rsid w:val="000860E7"/>
    <w:rsid w:val="000872D9"/>
    <w:rsid w:val="000901B5"/>
    <w:rsid w:val="0009085C"/>
    <w:rsid w:val="000909F4"/>
    <w:rsid w:val="00091259"/>
    <w:rsid w:val="000915EB"/>
    <w:rsid w:val="00091605"/>
    <w:rsid w:val="00091B88"/>
    <w:rsid w:val="00091D93"/>
    <w:rsid w:val="000929E6"/>
    <w:rsid w:val="00092A33"/>
    <w:rsid w:val="00093D38"/>
    <w:rsid w:val="00094292"/>
    <w:rsid w:val="00094526"/>
    <w:rsid w:val="00095DE6"/>
    <w:rsid w:val="000965C1"/>
    <w:rsid w:val="00096777"/>
    <w:rsid w:val="000968DA"/>
    <w:rsid w:val="00097EA1"/>
    <w:rsid w:val="000A0263"/>
    <w:rsid w:val="000A083B"/>
    <w:rsid w:val="000A1CB0"/>
    <w:rsid w:val="000A20C3"/>
    <w:rsid w:val="000A21FD"/>
    <w:rsid w:val="000A23D6"/>
    <w:rsid w:val="000A3398"/>
    <w:rsid w:val="000A4A6F"/>
    <w:rsid w:val="000A5553"/>
    <w:rsid w:val="000A5C1E"/>
    <w:rsid w:val="000A5C43"/>
    <w:rsid w:val="000A6ABE"/>
    <w:rsid w:val="000A6C06"/>
    <w:rsid w:val="000A7DCB"/>
    <w:rsid w:val="000B0F47"/>
    <w:rsid w:val="000B12B7"/>
    <w:rsid w:val="000B15E6"/>
    <w:rsid w:val="000B24A1"/>
    <w:rsid w:val="000B26C9"/>
    <w:rsid w:val="000B2B06"/>
    <w:rsid w:val="000B3955"/>
    <w:rsid w:val="000B49C8"/>
    <w:rsid w:val="000B4F38"/>
    <w:rsid w:val="000B51C0"/>
    <w:rsid w:val="000B55B2"/>
    <w:rsid w:val="000B56EF"/>
    <w:rsid w:val="000B58E9"/>
    <w:rsid w:val="000B5CEC"/>
    <w:rsid w:val="000B5E69"/>
    <w:rsid w:val="000B6BA9"/>
    <w:rsid w:val="000B785F"/>
    <w:rsid w:val="000B7878"/>
    <w:rsid w:val="000B7BFE"/>
    <w:rsid w:val="000B7E4C"/>
    <w:rsid w:val="000C03D1"/>
    <w:rsid w:val="000C0BC2"/>
    <w:rsid w:val="000C160E"/>
    <w:rsid w:val="000C230A"/>
    <w:rsid w:val="000C306B"/>
    <w:rsid w:val="000C3997"/>
    <w:rsid w:val="000C3BF1"/>
    <w:rsid w:val="000C554C"/>
    <w:rsid w:val="000C5612"/>
    <w:rsid w:val="000C5EE6"/>
    <w:rsid w:val="000C690D"/>
    <w:rsid w:val="000C6AE4"/>
    <w:rsid w:val="000C7310"/>
    <w:rsid w:val="000D0C2D"/>
    <w:rsid w:val="000D12ED"/>
    <w:rsid w:val="000D1BDF"/>
    <w:rsid w:val="000D24B7"/>
    <w:rsid w:val="000D29C0"/>
    <w:rsid w:val="000D2AE8"/>
    <w:rsid w:val="000D2BB3"/>
    <w:rsid w:val="000D2CF4"/>
    <w:rsid w:val="000D3DAC"/>
    <w:rsid w:val="000D5EB3"/>
    <w:rsid w:val="000D60F1"/>
    <w:rsid w:val="000D60FD"/>
    <w:rsid w:val="000D6604"/>
    <w:rsid w:val="000D67DD"/>
    <w:rsid w:val="000D7F0A"/>
    <w:rsid w:val="000E042F"/>
    <w:rsid w:val="000E0AA3"/>
    <w:rsid w:val="000E0E8A"/>
    <w:rsid w:val="000E1029"/>
    <w:rsid w:val="000E189D"/>
    <w:rsid w:val="000E2218"/>
    <w:rsid w:val="000E287B"/>
    <w:rsid w:val="000E42E5"/>
    <w:rsid w:val="000E430A"/>
    <w:rsid w:val="000E573E"/>
    <w:rsid w:val="000E59CC"/>
    <w:rsid w:val="000E5AC7"/>
    <w:rsid w:val="000E6832"/>
    <w:rsid w:val="000E6C42"/>
    <w:rsid w:val="000E6D1F"/>
    <w:rsid w:val="000E6D3D"/>
    <w:rsid w:val="000E7CD7"/>
    <w:rsid w:val="000F0158"/>
    <w:rsid w:val="000F0CC5"/>
    <w:rsid w:val="000F1332"/>
    <w:rsid w:val="000F1591"/>
    <w:rsid w:val="000F1AA6"/>
    <w:rsid w:val="000F1AD1"/>
    <w:rsid w:val="000F1E77"/>
    <w:rsid w:val="000F2475"/>
    <w:rsid w:val="000F3AFC"/>
    <w:rsid w:val="000F3B5C"/>
    <w:rsid w:val="000F4051"/>
    <w:rsid w:val="000F422C"/>
    <w:rsid w:val="000F4280"/>
    <w:rsid w:val="000F49A8"/>
    <w:rsid w:val="000F501A"/>
    <w:rsid w:val="000F5129"/>
    <w:rsid w:val="000F53F0"/>
    <w:rsid w:val="000F579F"/>
    <w:rsid w:val="000F624D"/>
    <w:rsid w:val="000F73BD"/>
    <w:rsid w:val="00100023"/>
    <w:rsid w:val="001009FE"/>
    <w:rsid w:val="0010146A"/>
    <w:rsid w:val="00102615"/>
    <w:rsid w:val="00102B4D"/>
    <w:rsid w:val="0010546C"/>
    <w:rsid w:val="001061BE"/>
    <w:rsid w:val="0010626D"/>
    <w:rsid w:val="001064BD"/>
    <w:rsid w:val="00106C68"/>
    <w:rsid w:val="00107150"/>
    <w:rsid w:val="00107273"/>
    <w:rsid w:val="0010760A"/>
    <w:rsid w:val="00107F40"/>
    <w:rsid w:val="0011060E"/>
    <w:rsid w:val="0011077E"/>
    <w:rsid w:val="00110BCF"/>
    <w:rsid w:val="00110C88"/>
    <w:rsid w:val="00111017"/>
    <w:rsid w:val="001127C7"/>
    <w:rsid w:val="00112981"/>
    <w:rsid w:val="00112BBD"/>
    <w:rsid w:val="00112D2F"/>
    <w:rsid w:val="001130CD"/>
    <w:rsid w:val="0011443A"/>
    <w:rsid w:val="0011450B"/>
    <w:rsid w:val="001154DB"/>
    <w:rsid w:val="00115661"/>
    <w:rsid w:val="001156AC"/>
    <w:rsid w:val="00115D5B"/>
    <w:rsid w:val="001169DE"/>
    <w:rsid w:val="00116E38"/>
    <w:rsid w:val="001201EA"/>
    <w:rsid w:val="0012020E"/>
    <w:rsid w:val="00120EAE"/>
    <w:rsid w:val="00121A3A"/>
    <w:rsid w:val="00122018"/>
    <w:rsid w:val="001224EF"/>
    <w:rsid w:val="001225F5"/>
    <w:rsid w:val="00123590"/>
    <w:rsid w:val="0012504A"/>
    <w:rsid w:val="0012600C"/>
    <w:rsid w:val="0012696C"/>
    <w:rsid w:val="0012759A"/>
    <w:rsid w:val="00127BB5"/>
    <w:rsid w:val="00127D80"/>
    <w:rsid w:val="001318BC"/>
    <w:rsid w:val="00131FFB"/>
    <w:rsid w:val="001323B1"/>
    <w:rsid w:val="00132E99"/>
    <w:rsid w:val="0013317A"/>
    <w:rsid w:val="00133E3F"/>
    <w:rsid w:val="00134146"/>
    <w:rsid w:val="001356D1"/>
    <w:rsid w:val="001358A7"/>
    <w:rsid w:val="00136993"/>
    <w:rsid w:val="00136C48"/>
    <w:rsid w:val="00137927"/>
    <w:rsid w:val="00137B03"/>
    <w:rsid w:val="00137B0A"/>
    <w:rsid w:val="00137C32"/>
    <w:rsid w:val="001400C6"/>
    <w:rsid w:val="0014020E"/>
    <w:rsid w:val="00140C37"/>
    <w:rsid w:val="00141327"/>
    <w:rsid w:val="00141A7E"/>
    <w:rsid w:val="00142324"/>
    <w:rsid w:val="0014453D"/>
    <w:rsid w:val="001446EF"/>
    <w:rsid w:val="001448F9"/>
    <w:rsid w:val="00144911"/>
    <w:rsid w:val="00144C79"/>
    <w:rsid w:val="00145CF6"/>
    <w:rsid w:val="001460CB"/>
    <w:rsid w:val="00146221"/>
    <w:rsid w:val="001471AB"/>
    <w:rsid w:val="001477AC"/>
    <w:rsid w:val="001478F7"/>
    <w:rsid w:val="00147A26"/>
    <w:rsid w:val="00147B89"/>
    <w:rsid w:val="0015002E"/>
    <w:rsid w:val="0015073F"/>
    <w:rsid w:val="00150B01"/>
    <w:rsid w:val="00151063"/>
    <w:rsid w:val="00151DA7"/>
    <w:rsid w:val="00151F78"/>
    <w:rsid w:val="0015261F"/>
    <w:rsid w:val="00152E5B"/>
    <w:rsid w:val="001531A1"/>
    <w:rsid w:val="00154197"/>
    <w:rsid w:val="001541E3"/>
    <w:rsid w:val="00154500"/>
    <w:rsid w:val="001547A1"/>
    <w:rsid w:val="0015560E"/>
    <w:rsid w:val="001571C2"/>
    <w:rsid w:val="00160059"/>
    <w:rsid w:val="001604C2"/>
    <w:rsid w:val="00160E72"/>
    <w:rsid w:val="0016187D"/>
    <w:rsid w:val="00162046"/>
    <w:rsid w:val="001633C1"/>
    <w:rsid w:val="0016459F"/>
    <w:rsid w:val="0016546E"/>
    <w:rsid w:val="001654B0"/>
    <w:rsid w:val="0016562A"/>
    <w:rsid w:val="00165A09"/>
    <w:rsid w:val="00165B27"/>
    <w:rsid w:val="00165F5A"/>
    <w:rsid w:val="00166921"/>
    <w:rsid w:val="0016791B"/>
    <w:rsid w:val="00167975"/>
    <w:rsid w:val="0017013F"/>
    <w:rsid w:val="00170449"/>
    <w:rsid w:val="0017075F"/>
    <w:rsid w:val="00170DB7"/>
    <w:rsid w:val="00171AFB"/>
    <w:rsid w:val="001725F2"/>
    <w:rsid w:val="001727DD"/>
    <w:rsid w:val="00173344"/>
    <w:rsid w:val="00173F39"/>
    <w:rsid w:val="001741A5"/>
    <w:rsid w:val="00174238"/>
    <w:rsid w:val="00174337"/>
    <w:rsid w:val="001746E9"/>
    <w:rsid w:val="001749AD"/>
    <w:rsid w:val="001753A0"/>
    <w:rsid w:val="001760FD"/>
    <w:rsid w:val="001767B8"/>
    <w:rsid w:val="00176838"/>
    <w:rsid w:val="0017779C"/>
    <w:rsid w:val="00177D42"/>
    <w:rsid w:val="0018018A"/>
    <w:rsid w:val="00180689"/>
    <w:rsid w:val="0018111B"/>
    <w:rsid w:val="001813E8"/>
    <w:rsid w:val="001816A8"/>
    <w:rsid w:val="0018177A"/>
    <w:rsid w:val="00181855"/>
    <w:rsid w:val="00181BCE"/>
    <w:rsid w:val="00182010"/>
    <w:rsid w:val="00182518"/>
    <w:rsid w:val="001827EB"/>
    <w:rsid w:val="00182950"/>
    <w:rsid w:val="00185543"/>
    <w:rsid w:val="001858A5"/>
    <w:rsid w:val="00185C56"/>
    <w:rsid w:val="00186077"/>
    <w:rsid w:val="001865B7"/>
    <w:rsid w:val="00186787"/>
    <w:rsid w:val="00186F94"/>
    <w:rsid w:val="00187153"/>
    <w:rsid w:val="0018754A"/>
    <w:rsid w:val="00187BBD"/>
    <w:rsid w:val="00187BF3"/>
    <w:rsid w:val="00190209"/>
    <w:rsid w:val="0019084F"/>
    <w:rsid w:val="00190A26"/>
    <w:rsid w:val="00191304"/>
    <w:rsid w:val="00192275"/>
    <w:rsid w:val="00192648"/>
    <w:rsid w:val="00192FAF"/>
    <w:rsid w:val="001931E5"/>
    <w:rsid w:val="001934B3"/>
    <w:rsid w:val="00193668"/>
    <w:rsid w:val="00193A29"/>
    <w:rsid w:val="00193B52"/>
    <w:rsid w:val="00194456"/>
    <w:rsid w:val="00194FFA"/>
    <w:rsid w:val="00195E3B"/>
    <w:rsid w:val="001964FA"/>
    <w:rsid w:val="00196691"/>
    <w:rsid w:val="00197171"/>
    <w:rsid w:val="001A0A56"/>
    <w:rsid w:val="001A18E6"/>
    <w:rsid w:val="001A1BEC"/>
    <w:rsid w:val="001A2201"/>
    <w:rsid w:val="001A3A05"/>
    <w:rsid w:val="001A539C"/>
    <w:rsid w:val="001A5668"/>
    <w:rsid w:val="001A59C9"/>
    <w:rsid w:val="001A5D35"/>
    <w:rsid w:val="001A63D8"/>
    <w:rsid w:val="001A6558"/>
    <w:rsid w:val="001B03E9"/>
    <w:rsid w:val="001B0FB6"/>
    <w:rsid w:val="001B0FC5"/>
    <w:rsid w:val="001B18C7"/>
    <w:rsid w:val="001B1AA4"/>
    <w:rsid w:val="001B1E4E"/>
    <w:rsid w:val="001B41D3"/>
    <w:rsid w:val="001B57BA"/>
    <w:rsid w:val="001B7129"/>
    <w:rsid w:val="001C0F6E"/>
    <w:rsid w:val="001C14C9"/>
    <w:rsid w:val="001C1B2F"/>
    <w:rsid w:val="001C1CB5"/>
    <w:rsid w:val="001C1F79"/>
    <w:rsid w:val="001C24DA"/>
    <w:rsid w:val="001C26BE"/>
    <w:rsid w:val="001C26ED"/>
    <w:rsid w:val="001C3266"/>
    <w:rsid w:val="001C32CC"/>
    <w:rsid w:val="001C35B1"/>
    <w:rsid w:val="001C447D"/>
    <w:rsid w:val="001C4DAB"/>
    <w:rsid w:val="001C51FB"/>
    <w:rsid w:val="001C5AFB"/>
    <w:rsid w:val="001C7488"/>
    <w:rsid w:val="001C74AD"/>
    <w:rsid w:val="001C7E15"/>
    <w:rsid w:val="001C7E66"/>
    <w:rsid w:val="001C7ECB"/>
    <w:rsid w:val="001D05DC"/>
    <w:rsid w:val="001D0FE9"/>
    <w:rsid w:val="001D1906"/>
    <w:rsid w:val="001D2D40"/>
    <w:rsid w:val="001D31C5"/>
    <w:rsid w:val="001D3728"/>
    <w:rsid w:val="001D3A66"/>
    <w:rsid w:val="001D4D52"/>
    <w:rsid w:val="001D63BF"/>
    <w:rsid w:val="001D6BB3"/>
    <w:rsid w:val="001D7C29"/>
    <w:rsid w:val="001D7F62"/>
    <w:rsid w:val="001E0491"/>
    <w:rsid w:val="001E0764"/>
    <w:rsid w:val="001E0D09"/>
    <w:rsid w:val="001E1BB4"/>
    <w:rsid w:val="001E1E9F"/>
    <w:rsid w:val="001E1F6F"/>
    <w:rsid w:val="001E2622"/>
    <w:rsid w:val="001E2A82"/>
    <w:rsid w:val="001E2E18"/>
    <w:rsid w:val="001E366B"/>
    <w:rsid w:val="001E3948"/>
    <w:rsid w:val="001E474B"/>
    <w:rsid w:val="001E4B4C"/>
    <w:rsid w:val="001E4EB9"/>
    <w:rsid w:val="001E5225"/>
    <w:rsid w:val="001E62BF"/>
    <w:rsid w:val="001E6313"/>
    <w:rsid w:val="001E66B7"/>
    <w:rsid w:val="001E6D92"/>
    <w:rsid w:val="001E6FDC"/>
    <w:rsid w:val="001F0194"/>
    <w:rsid w:val="001F0313"/>
    <w:rsid w:val="001F04D5"/>
    <w:rsid w:val="001F0B86"/>
    <w:rsid w:val="001F1062"/>
    <w:rsid w:val="001F1663"/>
    <w:rsid w:val="001F16E9"/>
    <w:rsid w:val="001F1BB8"/>
    <w:rsid w:val="001F1FCD"/>
    <w:rsid w:val="001F26ED"/>
    <w:rsid w:val="001F2C94"/>
    <w:rsid w:val="001F3218"/>
    <w:rsid w:val="001F41D5"/>
    <w:rsid w:val="001F4FCD"/>
    <w:rsid w:val="001F50F2"/>
    <w:rsid w:val="001F513F"/>
    <w:rsid w:val="001F6492"/>
    <w:rsid w:val="001F66A6"/>
    <w:rsid w:val="001F79FE"/>
    <w:rsid w:val="001F7AAD"/>
    <w:rsid w:val="00200DE1"/>
    <w:rsid w:val="00201645"/>
    <w:rsid w:val="00201E95"/>
    <w:rsid w:val="00202088"/>
    <w:rsid w:val="002029FF"/>
    <w:rsid w:val="00203637"/>
    <w:rsid w:val="00204284"/>
    <w:rsid w:val="002045DB"/>
    <w:rsid w:val="00204602"/>
    <w:rsid w:val="002046CD"/>
    <w:rsid w:val="00204DD0"/>
    <w:rsid w:val="00205526"/>
    <w:rsid w:val="0020560D"/>
    <w:rsid w:val="00205737"/>
    <w:rsid w:val="00205E6B"/>
    <w:rsid w:val="00206B67"/>
    <w:rsid w:val="00211BF9"/>
    <w:rsid w:val="00211D34"/>
    <w:rsid w:val="002129F3"/>
    <w:rsid w:val="00212BD8"/>
    <w:rsid w:val="00212F11"/>
    <w:rsid w:val="002133CA"/>
    <w:rsid w:val="002142D9"/>
    <w:rsid w:val="00214D59"/>
    <w:rsid w:val="00214E11"/>
    <w:rsid w:val="002151BA"/>
    <w:rsid w:val="002157D0"/>
    <w:rsid w:val="00215FCD"/>
    <w:rsid w:val="00216B52"/>
    <w:rsid w:val="0021748B"/>
    <w:rsid w:val="0021764E"/>
    <w:rsid w:val="002179F7"/>
    <w:rsid w:val="0022077E"/>
    <w:rsid w:val="00220A71"/>
    <w:rsid w:val="00220A80"/>
    <w:rsid w:val="00220D73"/>
    <w:rsid w:val="002216AF"/>
    <w:rsid w:val="00222471"/>
    <w:rsid w:val="002224D1"/>
    <w:rsid w:val="00222C90"/>
    <w:rsid w:val="00222E8A"/>
    <w:rsid w:val="002231F2"/>
    <w:rsid w:val="002240C5"/>
    <w:rsid w:val="002242B9"/>
    <w:rsid w:val="0022503D"/>
    <w:rsid w:val="00225071"/>
    <w:rsid w:val="002250C9"/>
    <w:rsid w:val="002252D9"/>
    <w:rsid w:val="002252E4"/>
    <w:rsid w:val="002256E9"/>
    <w:rsid w:val="00226198"/>
    <w:rsid w:val="0022621B"/>
    <w:rsid w:val="00226CCB"/>
    <w:rsid w:val="00226F2C"/>
    <w:rsid w:val="002274AC"/>
    <w:rsid w:val="002274F7"/>
    <w:rsid w:val="0023003E"/>
    <w:rsid w:val="0023071F"/>
    <w:rsid w:val="00230837"/>
    <w:rsid w:val="002312F2"/>
    <w:rsid w:val="0023260E"/>
    <w:rsid w:val="00232A08"/>
    <w:rsid w:val="0023318C"/>
    <w:rsid w:val="00234AEA"/>
    <w:rsid w:val="00234C27"/>
    <w:rsid w:val="00234EC4"/>
    <w:rsid w:val="0023529D"/>
    <w:rsid w:val="00235EAA"/>
    <w:rsid w:val="00236960"/>
    <w:rsid w:val="00237595"/>
    <w:rsid w:val="0024021D"/>
    <w:rsid w:val="00240277"/>
    <w:rsid w:val="00240360"/>
    <w:rsid w:val="00240BE6"/>
    <w:rsid w:val="00240D3E"/>
    <w:rsid w:val="002413F5"/>
    <w:rsid w:val="00241501"/>
    <w:rsid w:val="0024151B"/>
    <w:rsid w:val="00241721"/>
    <w:rsid w:val="00241942"/>
    <w:rsid w:val="002429FF"/>
    <w:rsid w:val="0024362F"/>
    <w:rsid w:val="00243A64"/>
    <w:rsid w:val="00243AFC"/>
    <w:rsid w:val="002442D1"/>
    <w:rsid w:val="002447A9"/>
    <w:rsid w:val="00244EF0"/>
    <w:rsid w:val="00245DC7"/>
    <w:rsid w:val="002460C2"/>
    <w:rsid w:val="002465CF"/>
    <w:rsid w:val="0024685D"/>
    <w:rsid w:val="0024787E"/>
    <w:rsid w:val="00250525"/>
    <w:rsid w:val="002509DE"/>
    <w:rsid w:val="0025158F"/>
    <w:rsid w:val="002515A3"/>
    <w:rsid w:val="0025175C"/>
    <w:rsid w:val="0025179E"/>
    <w:rsid w:val="00251E8D"/>
    <w:rsid w:val="002523EE"/>
    <w:rsid w:val="00252A65"/>
    <w:rsid w:val="002530FB"/>
    <w:rsid w:val="00253178"/>
    <w:rsid w:val="00253EF1"/>
    <w:rsid w:val="00254B19"/>
    <w:rsid w:val="00256AFC"/>
    <w:rsid w:val="00256F89"/>
    <w:rsid w:val="002605FD"/>
    <w:rsid w:val="002607E8"/>
    <w:rsid w:val="002618BD"/>
    <w:rsid w:val="002619AE"/>
    <w:rsid w:val="00261CAE"/>
    <w:rsid w:val="002622C5"/>
    <w:rsid w:val="0026261D"/>
    <w:rsid w:val="00263DD4"/>
    <w:rsid w:val="002640F8"/>
    <w:rsid w:val="002641C7"/>
    <w:rsid w:val="002648C3"/>
    <w:rsid w:val="00264982"/>
    <w:rsid w:val="002656ED"/>
    <w:rsid w:val="002658BD"/>
    <w:rsid w:val="00265A2D"/>
    <w:rsid w:val="0026612F"/>
    <w:rsid w:val="00266503"/>
    <w:rsid w:val="0026704D"/>
    <w:rsid w:val="00267658"/>
    <w:rsid w:val="0027067C"/>
    <w:rsid w:val="0027108C"/>
    <w:rsid w:val="00271A8B"/>
    <w:rsid w:val="00272A81"/>
    <w:rsid w:val="0027305E"/>
    <w:rsid w:val="00274F06"/>
    <w:rsid w:val="0027626A"/>
    <w:rsid w:val="0027704B"/>
    <w:rsid w:val="002770BD"/>
    <w:rsid w:val="002777D5"/>
    <w:rsid w:val="00277A9E"/>
    <w:rsid w:val="0028092A"/>
    <w:rsid w:val="0028131F"/>
    <w:rsid w:val="0028151D"/>
    <w:rsid w:val="00281BB4"/>
    <w:rsid w:val="00282311"/>
    <w:rsid w:val="00284937"/>
    <w:rsid w:val="00284BC1"/>
    <w:rsid w:val="0028510B"/>
    <w:rsid w:val="002856A3"/>
    <w:rsid w:val="00285831"/>
    <w:rsid w:val="00285DC5"/>
    <w:rsid w:val="0028604E"/>
    <w:rsid w:val="00286A08"/>
    <w:rsid w:val="00286E1B"/>
    <w:rsid w:val="002872BC"/>
    <w:rsid w:val="00287BA8"/>
    <w:rsid w:val="00287EB1"/>
    <w:rsid w:val="00287F30"/>
    <w:rsid w:val="00290073"/>
    <w:rsid w:val="00290096"/>
    <w:rsid w:val="002901D1"/>
    <w:rsid w:val="0029040C"/>
    <w:rsid w:val="00290FB5"/>
    <w:rsid w:val="002912CD"/>
    <w:rsid w:val="0029169F"/>
    <w:rsid w:val="00291776"/>
    <w:rsid w:val="002917EF"/>
    <w:rsid w:val="00292091"/>
    <w:rsid w:val="00292E5C"/>
    <w:rsid w:val="002937DB"/>
    <w:rsid w:val="00293FD6"/>
    <w:rsid w:val="00295C09"/>
    <w:rsid w:val="00295E27"/>
    <w:rsid w:val="002979BB"/>
    <w:rsid w:val="002A05F4"/>
    <w:rsid w:val="002A0DA9"/>
    <w:rsid w:val="002A0DB6"/>
    <w:rsid w:val="002A120F"/>
    <w:rsid w:val="002A2633"/>
    <w:rsid w:val="002A2670"/>
    <w:rsid w:val="002A29EE"/>
    <w:rsid w:val="002A3952"/>
    <w:rsid w:val="002A3AEB"/>
    <w:rsid w:val="002A3B9E"/>
    <w:rsid w:val="002A3C79"/>
    <w:rsid w:val="002A3E56"/>
    <w:rsid w:val="002A4139"/>
    <w:rsid w:val="002A491D"/>
    <w:rsid w:val="002A5162"/>
    <w:rsid w:val="002A6A57"/>
    <w:rsid w:val="002A6A7A"/>
    <w:rsid w:val="002A6E10"/>
    <w:rsid w:val="002A714F"/>
    <w:rsid w:val="002B0F7B"/>
    <w:rsid w:val="002B114D"/>
    <w:rsid w:val="002B1279"/>
    <w:rsid w:val="002B2149"/>
    <w:rsid w:val="002B2346"/>
    <w:rsid w:val="002B25C6"/>
    <w:rsid w:val="002B3C94"/>
    <w:rsid w:val="002B3F6D"/>
    <w:rsid w:val="002B4C5D"/>
    <w:rsid w:val="002B5B2F"/>
    <w:rsid w:val="002B5B63"/>
    <w:rsid w:val="002B63AB"/>
    <w:rsid w:val="002B63FF"/>
    <w:rsid w:val="002B6A72"/>
    <w:rsid w:val="002C0629"/>
    <w:rsid w:val="002C0C24"/>
    <w:rsid w:val="002C16BC"/>
    <w:rsid w:val="002C1FD0"/>
    <w:rsid w:val="002C2807"/>
    <w:rsid w:val="002C35DA"/>
    <w:rsid w:val="002C4FFB"/>
    <w:rsid w:val="002C5372"/>
    <w:rsid w:val="002C5573"/>
    <w:rsid w:val="002C58C7"/>
    <w:rsid w:val="002C6842"/>
    <w:rsid w:val="002C6ADA"/>
    <w:rsid w:val="002D47D5"/>
    <w:rsid w:val="002D5919"/>
    <w:rsid w:val="002D5BF4"/>
    <w:rsid w:val="002D5F53"/>
    <w:rsid w:val="002D6133"/>
    <w:rsid w:val="002D6B45"/>
    <w:rsid w:val="002D78E4"/>
    <w:rsid w:val="002E0005"/>
    <w:rsid w:val="002E04B2"/>
    <w:rsid w:val="002E160C"/>
    <w:rsid w:val="002E273B"/>
    <w:rsid w:val="002E278A"/>
    <w:rsid w:val="002E4F46"/>
    <w:rsid w:val="002E51D5"/>
    <w:rsid w:val="002E5AFA"/>
    <w:rsid w:val="002E5C05"/>
    <w:rsid w:val="002E5CA8"/>
    <w:rsid w:val="002E5D30"/>
    <w:rsid w:val="002E6A06"/>
    <w:rsid w:val="002E6AC8"/>
    <w:rsid w:val="002E7B12"/>
    <w:rsid w:val="002F027A"/>
    <w:rsid w:val="002F0A82"/>
    <w:rsid w:val="002F1293"/>
    <w:rsid w:val="002F13D1"/>
    <w:rsid w:val="002F1E69"/>
    <w:rsid w:val="002F296F"/>
    <w:rsid w:val="002F3D48"/>
    <w:rsid w:val="002F3F71"/>
    <w:rsid w:val="002F408B"/>
    <w:rsid w:val="002F4675"/>
    <w:rsid w:val="002F592F"/>
    <w:rsid w:val="002F6424"/>
    <w:rsid w:val="002F6DE8"/>
    <w:rsid w:val="002F71BB"/>
    <w:rsid w:val="002F7E67"/>
    <w:rsid w:val="00300421"/>
    <w:rsid w:val="00300938"/>
    <w:rsid w:val="0030178C"/>
    <w:rsid w:val="00301AEA"/>
    <w:rsid w:val="00301DC6"/>
    <w:rsid w:val="00302CFE"/>
    <w:rsid w:val="00303265"/>
    <w:rsid w:val="00303B58"/>
    <w:rsid w:val="00303D73"/>
    <w:rsid w:val="00304444"/>
    <w:rsid w:val="00304A23"/>
    <w:rsid w:val="00304BCF"/>
    <w:rsid w:val="0030504E"/>
    <w:rsid w:val="00305783"/>
    <w:rsid w:val="0030675F"/>
    <w:rsid w:val="00307072"/>
    <w:rsid w:val="003071FE"/>
    <w:rsid w:val="00307A93"/>
    <w:rsid w:val="00307EE8"/>
    <w:rsid w:val="00307FD7"/>
    <w:rsid w:val="00310658"/>
    <w:rsid w:val="0031074D"/>
    <w:rsid w:val="0031080B"/>
    <w:rsid w:val="00310880"/>
    <w:rsid w:val="003108DB"/>
    <w:rsid w:val="00310CB7"/>
    <w:rsid w:val="0031153E"/>
    <w:rsid w:val="00311762"/>
    <w:rsid w:val="00311B31"/>
    <w:rsid w:val="0031237B"/>
    <w:rsid w:val="003124F4"/>
    <w:rsid w:val="00312791"/>
    <w:rsid w:val="00312EB4"/>
    <w:rsid w:val="00313289"/>
    <w:rsid w:val="00313D38"/>
    <w:rsid w:val="0031435B"/>
    <w:rsid w:val="003149FF"/>
    <w:rsid w:val="00314E4B"/>
    <w:rsid w:val="003154AF"/>
    <w:rsid w:val="0031579F"/>
    <w:rsid w:val="00315A27"/>
    <w:rsid w:val="00316CCA"/>
    <w:rsid w:val="00317461"/>
    <w:rsid w:val="003174EB"/>
    <w:rsid w:val="00317802"/>
    <w:rsid w:val="00317C82"/>
    <w:rsid w:val="003201FE"/>
    <w:rsid w:val="0032144C"/>
    <w:rsid w:val="0032232C"/>
    <w:rsid w:val="0032238C"/>
    <w:rsid w:val="003224EF"/>
    <w:rsid w:val="00322C2B"/>
    <w:rsid w:val="00323032"/>
    <w:rsid w:val="00323824"/>
    <w:rsid w:val="00323AA8"/>
    <w:rsid w:val="00323FA9"/>
    <w:rsid w:val="00326585"/>
    <w:rsid w:val="00326E77"/>
    <w:rsid w:val="0032794D"/>
    <w:rsid w:val="00330248"/>
    <w:rsid w:val="003307CC"/>
    <w:rsid w:val="00330A67"/>
    <w:rsid w:val="00332499"/>
    <w:rsid w:val="00332849"/>
    <w:rsid w:val="00332AE5"/>
    <w:rsid w:val="0033305A"/>
    <w:rsid w:val="00333E8F"/>
    <w:rsid w:val="003347CE"/>
    <w:rsid w:val="00334A81"/>
    <w:rsid w:val="00334BB6"/>
    <w:rsid w:val="003358C9"/>
    <w:rsid w:val="003363FA"/>
    <w:rsid w:val="00336425"/>
    <w:rsid w:val="00336931"/>
    <w:rsid w:val="00336D1E"/>
    <w:rsid w:val="00336E97"/>
    <w:rsid w:val="00337050"/>
    <w:rsid w:val="003372F8"/>
    <w:rsid w:val="00337F0C"/>
    <w:rsid w:val="003401DB"/>
    <w:rsid w:val="00340585"/>
    <w:rsid w:val="003408D9"/>
    <w:rsid w:val="003409BF"/>
    <w:rsid w:val="00340F28"/>
    <w:rsid w:val="00341146"/>
    <w:rsid w:val="003416CF"/>
    <w:rsid w:val="003417AA"/>
    <w:rsid w:val="003426CC"/>
    <w:rsid w:val="00342A08"/>
    <w:rsid w:val="00343ED8"/>
    <w:rsid w:val="0034492A"/>
    <w:rsid w:val="00344D47"/>
    <w:rsid w:val="0034513D"/>
    <w:rsid w:val="00345E03"/>
    <w:rsid w:val="00345E84"/>
    <w:rsid w:val="003462A4"/>
    <w:rsid w:val="00346930"/>
    <w:rsid w:val="00346F11"/>
    <w:rsid w:val="003475F0"/>
    <w:rsid w:val="00347834"/>
    <w:rsid w:val="00347940"/>
    <w:rsid w:val="00347A80"/>
    <w:rsid w:val="003503F4"/>
    <w:rsid w:val="00350DE2"/>
    <w:rsid w:val="00351C25"/>
    <w:rsid w:val="00351E16"/>
    <w:rsid w:val="00354871"/>
    <w:rsid w:val="003558A1"/>
    <w:rsid w:val="003558C0"/>
    <w:rsid w:val="00355AB6"/>
    <w:rsid w:val="00356248"/>
    <w:rsid w:val="00356277"/>
    <w:rsid w:val="00356950"/>
    <w:rsid w:val="00356AD8"/>
    <w:rsid w:val="00356E4F"/>
    <w:rsid w:val="0035793C"/>
    <w:rsid w:val="00357A7C"/>
    <w:rsid w:val="00357CED"/>
    <w:rsid w:val="0036033F"/>
    <w:rsid w:val="0036072B"/>
    <w:rsid w:val="00361017"/>
    <w:rsid w:val="00361E79"/>
    <w:rsid w:val="00362EED"/>
    <w:rsid w:val="00362F2C"/>
    <w:rsid w:val="003630BD"/>
    <w:rsid w:val="00363CDA"/>
    <w:rsid w:val="003643C9"/>
    <w:rsid w:val="0036461B"/>
    <w:rsid w:val="00364E00"/>
    <w:rsid w:val="0036538D"/>
    <w:rsid w:val="0036561E"/>
    <w:rsid w:val="003658AD"/>
    <w:rsid w:val="00366B4C"/>
    <w:rsid w:val="00366C91"/>
    <w:rsid w:val="00366F19"/>
    <w:rsid w:val="00367662"/>
    <w:rsid w:val="003677AF"/>
    <w:rsid w:val="0036794A"/>
    <w:rsid w:val="00367A01"/>
    <w:rsid w:val="00370B14"/>
    <w:rsid w:val="00371910"/>
    <w:rsid w:val="0037215B"/>
    <w:rsid w:val="00372477"/>
    <w:rsid w:val="003726B6"/>
    <w:rsid w:val="00373097"/>
    <w:rsid w:val="00373238"/>
    <w:rsid w:val="003733D4"/>
    <w:rsid w:val="00373871"/>
    <w:rsid w:val="00373952"/>
    <w:rsid w:val="003746A0"/>
    <w:rsid w:val="003749AD"/>
    <w:rsid w:val="00374D4D"/>
    <w:rsid w:val="00375469"/>
    <w:rsid w:val="00375C17"/>
    <w:rsid w:val="00377672"/>
    <w:rsid w:val="00377A58"/>
    <w:rsid w:val="00380B8E"/>
    <w:rsid w:val="003812C5"/>
    <w:rsid w:val="00381AD0"/>
    <w:rsid w:val="00382983"/>
    <w:rsid w:val="00383176"/>
    <w:rsid w:val="003838CA"/>
    <w:rsid w:val="0038478A"/>
    <w:rsid w:val="00384F89"/>
    <w:rsid w:val="00390A8D"/>
    <w:rsid w:val="00392B5B"/>
    <w:rsid w:val="00393186"/>
    <w:rsid w:val="00393495"/>
    <w:rsid w:val="00393F5E"/>
    <w:rsid w:val="00395E2E"/>
    <w:rsid w:val="003964CD"/>
    <w:rsid w:val="00397490"/>
    <w:rsid w:val="00397670"/>
    <w:rsid w:val="003976E9"/>
    <w:rsid w:val="003979C0"/>
    <w:rsid w:val="003A0163"/>
    <w:rsid w:val="003A12BC"/>
    <w:rsid w:val="003A1A2C"/>
    <w:rsid w:val="003A1D1B"/>
    <w:rsid w:val="003A2ECD"/>
    <w:rsid w:val="003A30F0"/>
    <w:rsid w:val="003A34C7"/>
    <w:rsid w:val="003A4017"/>
    <w:rsid w:val="003A4067"/>
    <w:rsid w:val="003A4B70"/>
    <w:rsid w:val="003A4B92"/>
    <w:rsid w:val="003A57EB"/>
    <w:rsid w:val="003A6747"/>
    <w:rsid w:val="003A6A1F"/>
    <w:rsid w:val="003A72CB"/>
    <w:rsid w:val="003A781A"/>
    <w:rsid w:val="003B0133"/>
    <w:rsid w:val="003B02FC"/>
    <w:rsid w:val="003B0361"/>
    <w:rsid w:val="003B094C"/>
    <w:rsid w:val="003B0F60"/>
    <w:rsid w:val="003B1562"/>
    <w:rsid w:val="003B17A1"/>
    <w:rsid w:val="003B1E72"/>
    <w:rsid w:val="003B2145"/>
    <w:rsid w:val="003B2452"/>
    <w:rsid w:val="003B3CC3"/>
    <w:rsid w:val="003B3FF2"/>
    <w:rsid w:val="003B45A5"/>
    <w:rsid w:val="003B4FBD"/>
    <w:rsid w:val="003B5BBD"/>
    <w:rsid w:val="003B5EE6"/>
    <w:rsid w:val="003B68A6"/>
    <w:rsid w:val="003B7343"/>
    <w:rsid w:val="003B7D12"/>
    <w:rsid w:val="003C026A"/>
    <w:rsid w:val="003C16C2"/>
    <w:rsid w:val="003C1AB8"/>
    <w:rsid w:val="003C1EC3"/>
    <w:rsid w:val="003C253D"/>
    <w:rsid w:val="003C2C48"/>
    <w:rsid w:val="003C33EF"/>
    <w:rsid w:val="003C3937"/>
    <w:rsid w:val="003C3F3E"/>
    <w:rsid w:val="003C3F6D"/>
    <w:rsid w:val="003C52B5"/>
    <w:rsid w:val="003C52F9"/>
    <w:rsid w:val="003C5ADD"/>
    <w:rsid w:val="003C60A7"/>
    <w:rsid w:val="003C635E"/>
    <w:rsid w:val="003C6FDA"/>
    <w:rsid w:val="003C707F"/>
    <w:rsid w:val="003C7DCF"/>
    <w:rsid w:val="003D1A8B"/>
    <w:rsid w:val="003D3313"/>
    <w:rsid w:val="003D503D"/>
    <w:rsid w:val="003D5779"/>
    <w:rsid w:val="003D600A"/>
    <w:rsid w:val="003D61F1"/>
    <w:rsid w:val="003D6FB8"/>
    <w:rsid w:val="003D7A5B"/>
    <w:rsid w:val="003D7BF0"/>
    <w:rsid w:val="003E018F"/>
    <w:rsid w:val="003E020E"/>
    <w:rsid w:val="003E050E"/>
    <w:rsid w:val="003E10A6"/>
    <w:rsid w:val="003E3445"/>
    <w:rsid w:val="003E447D"/>
    <w:rsid w:val="003E4BE2"/>
    <w:rsid w:val="003E5759"/>
    <w:rsid w:val="003E5B80"/>
    <w:rsid w:val="003E6052"/>
    <w:rsid w:val="003E62A8"/>
    <w:rsid w:val="003E639A"/>
    <w:rsid w:val="003E6DE9"/>
    <w:rsid w:val="003F0367"/>
    <w:rsid w:val="003F0719"/>
    <w:rsid w:val="003F0D1B"/>
    <w:rsid w:val="003F0F41"/>
    <w:rsid w:val="003F1259"/>
    <w:rsid w:val="003F12AF"/>
    <w:rsid w:val="003F17B3"/>
    <w:rsid w:val="003F1B78"/>
    <w:rsid w:val="003F2076"/>
    <w:rsid w:val="003F23B8"/>
    <w:rsid w:val="003F2BE0"/>
    <w:rsid w:val="003F2F58"/>
    <w:rsid w:val="003F37F6"/>
    <w:rsid w:val="003F3DEC"/>
    <w:rsid w:val="003F43C9"/>
    <w:rsid w:val="003F604A"/>
    <w:rsid w:val="00400459"/>
    <w:rsid w:val="0040083B"/>
    <w:rsid w:val="00400891"/>
    <w:rsid w:val="00400ECF"/>
    <w:rsid w:val="00401838"/>
    <w:rsid w:val="00404C65"/>
    <w:rsid w:val="00405120"/>
    <w:rsid w:val="004055E0"/>
    <w:rsid w:val="00406596"/>
    <w:rsid w:val="004069D2"/>
    <w:rsid w:val="004073AF"/>
    <w:rsid w:val="0040798E"/>
    <w:rsid w:val="00407ACF"/>
    <w:rsid w:val="0041014B"/>
    <w:rsid w:val="00410B13"/>
    <w:rsid w:val="00410BF4"/>
    <w:rsid w:val="00410D05"/>
    <w:rsid w:val="004116DA"/>
    <w:rsid w:val="004126AA"/>
    <w:rsid w:val="00413417"/>
    <w:rsid w:val="00413B80"/>
    <w:rsid w:val="00414080"/>
    <w:rsid w:val="00414415"/>
    <w:rsid w:val="00414C06"/>
    <w:rsid w:val="00416303"/>
    <w:rsid w:val="00416704"/>
    <w:rsid w:val="004209BE"/>
    <w:rsid w:val="00421781"/>
    <w:rsid w:val="00421810"/>
    <w:rsid w:val="00421B41"/>
    <w:rsid w:val="0042201C"/>
    <w:rsid w:val="004223A2"/>
    <w:rsid w:val="0042290E"/>
    <w:rsid w:val="004233B7"/>
    <w:rsid w:val="00423669"/>
    <w:rsid w:val="00423BB0"/>
    <w:rsid w:val="004245CB"/>
    <w:rsid w:val="00424CE8"/>
    <w:rsid w:val="004253BA"/>
    <w:rsid w:val="0042579C"/>
    <w:rsid w:val="00425B68"/>
    <w:rsid w:val="00425CBC"/>
    <w:rsid w:val="00426687"/>
    <w:rsid w:val="00426862"/>
    <w:rsid w:val="00427C82"/>
    <w:rsid w:val="00427FA2"/>
    <w:rsid w:val="00430947"/>
    <w:rsid w:val="004310D3"/>
    <w:rsid w:val="00431EEE"/>
    <w:rsid w:val="00432795"/>
    <w:rsid w:val="00432967"/>
    <w:rsid w:val="00432A13"/>
    <w:rsid w:val="00432B18"/>
    <w:rsid w:val="00432EEE"/>
    <w:rsid w:val="0043324F"/>
    <w:rsid w:val="00433670"/>
    <w:rsid w:val="00433EDF"/>
    <w:rsid w:val="0043402B"/>
    <w:rsid w:val="004347F5"/>
    <w:rsid w:val="00435137"/>
    <w:rsid w:val="00435150"/>
    <w:rsid w:val="0043555C"/>
    <w:rsid w:val="00435A68"/>
    <w:rsid w:val="00435ADA"/>
    <w:rsid w:val="00435BC4"/>
    <w:rsid w:val="00435D33"/>
    <w:rsid w:val="00435FEA"/>
    <w:rsid w:val="004364E9"/>
    <w:rsid w:val="00436E85"/>
    <w:rsid w:val="004400E6"/>
    <w:rsid w:val="00440B24"/>
    <w:rsid w:val="00441EC7"/>
    <w:rsid w:val="00442592"/>
    <w:rsid w:val="00442AAD"/>
    <w:rsid w:val="00442AC4"/>
    <w:rsid w:val="00443F2C"/>
    <w:rsid w:val="004462B6"/>
    <w:rsid w:val="004470FE"/>
    <w:rsid w:val="00447603"/>
    <w:rsid w:val="0045030A"/>
    <w:rsid w:val="00450436"/>
    <w:rsid w:val="00450D10"/>
    <w:rsid w:val="0045116F"/>
    <w:rsid w:val="00453487"/>
    <w:rsid w:val="004536C4"/>
    <w:rsid w:val="00454592"/>
    <w:rsid w:val="00454879"/>
    <w:rsid w:val="00455B67"/>
    <w:rsid w:val="0045673A"/>
    <w:rsid w:val="0045693A"/>
    <w:rsid w:val="004569DE"/>
    <w:rsid w:val="00456A46"/>
    <w:rsid w:val="00456A81"/>
    <w:rsid w:val="00456AAC"/>
    <w:rsid w:val="00456B99"/>
    <w:rsid w:val="00456D3A"/>
    <w:rsid w:val="004571F0"/>
    <w:rsid w:val="004572BD"/>
    <w:rsid w:val="00457E0B"/>
    <w:rsid w:val="00460589"/>
    <w:rsid w:val="004612B9"/>
    <w:rsid w:val="00461FBE"/>
    <w:rsid w:val="004635B7"/>
    <w:rsid w:val="00463907"/>
    <w:rsid w:val="00465169"/>
    <w:rsid w:val="00466039"/>
    <w:rsid w:val="00466377"/>
    <w:rsid w:val="00466833"/>
    <w:rsid w:val="00466935"/>
    <w:rsid w:val="00466BAB"/>
    <w:rsid w:val="00467147"/>
    <w:rsid w:val="004701ED"/>
    <w:rsid w:val="0047043C"/>
    <w:rsid w:val="00472CC8"/>
    <w:rsid w:val="00473974"/>
    <w:rsid w:val="00474332"/>
    <w:rsid w:val="00474563"/>
    <w:rsid w:val="004746F4"/>
    <w:rsid w:val="00475565"/>
    <w:rsid w:val="00475D8A"/>
    <w:rsid w:val="00475F20"/>
    <w:rsid w:val="004764FB"/>
    <w:rsid w:val="0047734A"/>
    <w:rsid w:val="00477B6D"/>
    <w:rsid w:val="00480214"/>
    <w:rsid w:val="00480511"/>
    <w:rsid w:val="00480F26"/>
    <w:rsid w:val="00480FDF"/>
    <w:rsid w:val="00481C63"/>
    <w:rsid w:val="00481CAB"/>
    <w:rsid w:val="00481CC5"/>
    <w:rsid w:val="00481ED1"/>
    <w:rsid w:val="00482085"/>
    <w:rsid w:val="0048248C"/>
    <w:rsid w:val="00482EAD"/>
    <w:rsid w:val="00482FCD"/>
    <w:rsid w:val="0048368A"/>
    <w:rsid w:val="004836D1"/>
    <w:rsid w:val="00483D67"/>
    <w:rsid w:val="0048415C"/>
    <w:rsid w:val="004843B8"/>
    <w:rsid w:val="00484941"/>
    <w:rsid w:val="004849E5"/>
    <w:rsid w:val="00484B6D"/>
    <w:rsid w:val="004850EF"/>
    <w:rsid w:val="004858BD"/>
    <w:rsid w:val="0048676B"/>
    <w:rsid w:val="00486C07"/>
    <w:rsid w:val="00487693"/>
    <w:rsid w:val="004877C2"/>
    <w:rsid w:val="00487B4F"/>
    <w:rsid w:val="00487CBA"/>
    <w:rsid w:val="00490011"/>
    <w:rsid w:val="0049140E"/>
    <w:rsid w:val="004914CE"/>
    <w:rsid w:val="00492CFB"/>
    <w:rsid w:val="00492D0F"/>
    <w:rsid w:val="00492FB7"/>
    <w:rsid w:val="004938FF"/>
    <w:rsid w:val="00493E23"/>
    <w:rsid w:val="00493FAA"/>
    <w:rsid w:val="0049490C"/>
    <w:rsid w:val="00494F0F"/>
    <w:rsid w:val="00497432"/>
    <w:rsid w:val="004978D9"/>
    <w:rsid w:val="00497AE2"/>
    <w:rsid w:val="00497EA3"/>
    <w:rsid w:val="00497ECA"/>
    <w:rsid w:val="004A03D1"/>
    <w:rsid w:val="004A0685"/>
    <w:rsid w:val="004A1603"/>
    <w:rsid w:val="004A1FE0"/>
    <w:rsid w:val="004A26F3"/>
    <w:rsid w:val="004A2893"/>
    <w:rsid w:val="004A2E6C"/>
    <w:rsid w:val="004A3170"/>
    <w:rsid w:val="004A4584"/>
    <w:rsid w:val="004A500B"/>
    <w:rsid w:val="004A5173"/>
    <w:rsid w:val="004A5F97"/>
    <w:rsid w:val="004A6271"/>
    <w:rsid w:val="004A632E"/>
    <w:rsid w:val="004A794C"/>
    <w:rsid w:val="004A79E1"/>
    <w:rsid w:val="004A7DC5"/>
    <w:rsid w:val="004B02BA"/>
    <w:rsid w:val="004B0655"/>
    <w:rsid w:val="004B143B"/>
    <w:rsid w:val="004B1FEF"/>
    <w:rsid w:val="004B247D"/>
    <w:rsid w:val="004B28CE"/>
    <w:rsid w:val="004B31B7"/>
    <w:rsid w:val="004B33E1"/>
    <w:rsid w:val="004B3C78"/>
    <w:rsid w:val="004B4200"/>
    <w:rsid w:val="004B43C7"/>
    <w:rsid w:val="004B4A62"/>
    <w:rsid w:val="004B4C8F"/>
    <w:rsid w:val="004B54A0"/>
    <w:rsid w:val="004B5E95"/>
    <w:rsid w:val="004B6272"/>
    <w:rsid w:val="004B6A8E"/>
    <w:rsid w:val="004B6D6B"/>
    <w:rsid w:val="004B6F16"/>
    <w:rsid w:val="004B7E6B"/>
    <w:rsid w:val="004C0204"/>
    <w:rsid w:val="004C0426"/>
    <w:rsid w:val="004C056D"/>
    <w:rsid w:val="004C070F"/>
    <w:rsid w:val="004C08D7"/>
    <w:rsid w:val="004C0D1D"/>
    <w:rsid w:val="004C1512"/>
    <w:rsid w:val="004C179E"/>
    <w:rsid w:val="004C1A51"/>
    <w:rsid w:val="004C20E2"/>
    <w:rsid w:val="004C22DC"/>
    <w:rsid w:val="004C2506"/>
    <w:rsid w:val="004C4368"/>
    <w:rsid w:val="004C5B91"/>
    <w:rsid w:val="004C5CF3"/>
    <w:rsid w:val="004C5E67"/>
    <w:rsid w:val="004C5F59"/>
    <w:rsid w:val="004C7418"/>
    <w:rsid w:val="004C78B9"/>
    <w:rsid w:val="004D1DCF"/>
    <w:rsid w:val="004D1E46"/>
    <w:rsid w:val="004D31C9"/>
    <w:rsid w:val="004D3AAD"/>
    <w:rsid w:val="004D4C10"/>
    <w:rsid w:val="004D4C50"/>
    <w:rsid w:val="004D5EAB"/>
    <w:rsid w:val="004D702E"/>
    <w:rsid w:val="004D7D77"/>
    <w:rsid w:val="004E0A8B"/>
    <w:rsid w:val="004E0D1B"/>
    <w:rsid w:val="004E15C6"/>
    <w:rsid w:val="004E1846"/>
    <w:rsid w:val="004E19A9"/>
    <w:rsid w:val="004E1CF9"/>
    <w:rsid w:val="004E1DAC"/>
    <w:rsid w:val="004E2430"/>
    <w:rsid w:val="004E2804"/>
    <w:rsid w:val="004E286F"/>
    <w:rsid w:val="004E35B4"/>
    <w:rsid w:val="004E47D5"/>
    <w:rsid w:val="004E486D"/>
    <w:rsid w:val="004E49BC"/>
    <w:rsid w:val="004E4D5C"/>
    <w:rsid w:val="004E4DDA"/>
    <w:rsid w:val="004E5D22"/>
    <w:rsid w:val="004E6255"/>
    <w:rsid w:val="004E7B16"/>
    <w:rsid w:val="004F053E"/>
    <w:rsid w:val="004F06F8"/>
    <w:rsid w:val="004F09E2"/>
    <w:rsid w:val="004F1695"/>
    <w:rsid w:val="004F186B"/>
    <w:rsid w:val="004F20FA"/>
    <w:rsid w:val="004F2EBF"/>
    <w:rsid w:val="004F2FAE"/>
    <w:rsid w:val="004F3325"/>
    <w:rsid w:val="004F40C0"/>
    <w:rsid w:val="004F41A6"/>
    <w:rsid w:val="004F4A3A"/>
    <w:rsid w:val="004F5406"/>
    <w:rsid w:val="004F5650"/>
    <w:rsid w:val="004F5F6C"/>
    <w:rsid w:val="004F67DD"/>
    <w:rsid w:val="005005EB"/>
    <w:rsid w:val="00500A0E"/>
    <w:rsid w:val="00500E24"/>
    <w:rsid w:val="0050125B"/>
    <w:rsid w:val="0050241D"/>
    <w:rsid w:val="00502E6E"/>
    <w:rsid w:val="00503554"/>
    <w:rsid w:val="00503C21"/>
    <w:rsid w:val="00504671"/>
    <w:rsid w:val="005046B5"/>
    <w:rsid w:val="00505060"/>
    <w:rsid w:val="00505211"/>
    <w:rsid w:val="00505E3D"/>
    <w:rsid w:val="005062C3"/>
    <w:rsid w:val="005069AF"/>
    <w:rsid w:val="00507923"/>
    <w:rsid w:val="005102C4"/>
    <w:rsid w:val="00511B6D"/>
    <w:rsid w:val="00511FFC"/>
    <w:rsid w:val="005125F2"/>
    <w:rsid w:val="00512CD8"/>
    <w:rsid w:val="00513928"/>
    <w:rsid w:val="00514373"/>
    <w:rsid w:val="00514BCD"/>
    <w:rsid w:val="00514D69"/>
    <w:rsid w:val="00514D71"/>
    <w:rsid w:val="0051536B"/>
    <w:rsid w:val="0051559D"/>
    <w:rsid w:val="00515E72"/>
    <w:rsid w:val="00515F89"/>
    <w:rsid w:val="00516078"/>
    <w:rsid w:val="00516989"/>
    <w:rsid w:val="0051704B"/>
    <w:rsid w:val="00517A51"/>
    <w:rsid w:val="0052067F"/>
    <w:rsid w:val="005209F9"/>
    <w:rsid w:val="00520B3D"/>
    <w:rsid w:val="00521147"/>
    <w:rsid w:val="0052193A"/>
    <w:rsid w:val="00521D6C"/>
    <w:rsid w:val="00522F41"/>
    <w:rsid w:val="00523568"/>
    <w:rsid w:val="005235B3"/>
    <w:rsid w:val="00524E37"/>
    <w:rsid w:val="00525675"/>
    <w:rsid w:val="00525ABF"/>
    <w:rsid w:val="00526998"/>
    <w:rsid w:val="00526E69"/>
    <w:rsid w:val="00526F65"/>
    <w:rsid w:val="00526FA2"/>
    <w:rsid w:val="005270E6"/>
    <w:rsid w:val="00530A98"/>
    <w:rsid w:val="00530F31"/>
    <w:rsid w:val="0053204D"/>
    <w:rsid w:val="005321B5"/>
    <w:rsid w:val="00533A5A"/>
    <w:rsid w:val="00533CCB"/>
    <w:rsid w:val="00534093"/>
    <w:rsid w:val="00534771"/>
    <w:rsid w:val="00534A9C"/>
    <w:rsid w:val="00535E25"/>
    <w:rsid w:val="005361B6"/>
    <w:rsid w:val="00536880"/>
    <w:rsid w:val="00536D5A"/>
    <w:rsid w:val="00536F54"/>
    <w:rsid w:val="005370B9"/>
    <w:rsid w:val="00537A27"/>
    <w:rsid w:val="005408E4"/>
    <w:rsid w:val="00540ABC"/>
    <w:rsid w:val="005410C9"/>
    <w:rsid w:val="00541E33"/>
    <w:rsid w:val="00542D52"/>
    <w:rsid w:val="005435BE"/>
    <w:rsid w:val="00543BD6"/>
    <w:rsid w:val="00544130"/>
    <w:rsid w:val="005442B7"/>
    <w:rsid w:val="00545CE8"/>
    <w:rsid w:val="005460EC"/>
    <w:rsid w:val="005463E5"/>
    <w:rsid w:val="00546A38"/>
    <w:rsid w:val="00546EEC"/>
    <w:rsid w:val="005475BC"/>
    <w:rsid w:val="00550DC4"/>
    <w:rsid w:val="00551BFD"/>
    <w:rsid w:val="00551D01"/>
    <w:rsid w:val="005523A3"/>
    <w:rsid w:val="00552513"/>
    <w:rsid w:val="00553E18"/>
    <w:rsid w:val="0055494F"/>
    <w:rsid w:val="00554D3E"/>
    <w:rsid w:val="00555040"/>
    <w:rsid w:val="00555597"/>
    <w:rsid w:val="00556841"/>
    <w:rsid w:val="0055718E"/>
    <w:rsid w:val="005601BD"/>
    <w:rsid w:val="00560F7D"/>
    <w:rsid w:val="005614EF"/>
    <w:rsid w:val="00561548"/>
    <w:rsid w:val="005616BD"/>
    <w:rsid w:val="005622D0"/>
    <w:rsid w:val="005629FF"/>
    <w:rsid w:val="00564096"/>
    <w:rsid w:val="00564353"/>
    <w:rsid w:val="00566378"/>
    <w:rsid w:val="005667A4"/>
    <w:rsid w:val="00566EF0"/>
    <w:rsid w:val="00567F63"/>
    <w:rsid w:val="00570CCA"/>
    <w:rsid w:val="005710AE"/>
    <w:rsid w:val="00571377"/>
    <w:rsid w:val="0057175C"/>
    <w:rsid w:val="00572708"/>
    <w:rsid w:val="00572EC4"/>
    <w:rsid w:val="005742D3"/>
    <w:rsid w:val="00574887"/>
    <w:rsid w:val="005748AB"/>
    <w:rsid w:val="00575078"/>
    <w:rsid w:val="00576AFC"/>
    <w:rsid w:val="00576CB8"/>
    <w:rsid w:val="0057712A"/>
    <w:rsid w:val="00580D5C"/>
    <w:rsid w:val="0058179C"/>
    <w:rsid w:val="005820EE"/>
    <w:rsid w:val="00582122"/>
    <w:rsid w:val="005826F6"/>
    <w:rsid w:val="00582A5C"/>
    <w:rsid w:val="005845EE"/>
    <w:rsid w:val="00584A32"/>
    <w:rsid w:val="005868B1"/>
    <w:rsid w:val="00587239"/>
    <w:rsid w:val="00587638"/>
    <w:rsid w:val="00590045"/>
    <w:rsid w:val="00590348"/>
    <w:rsid w:val="005904B6"/>
    <w:rsid w:val="0059125B"/>
    <w:rsid w:val="00591B69"/>
    <w:rsid w:val="00591DB3"/>
    <w:rsid w:val="00591FE2"/>
    <w:rsid w:val="005937C3"/>
    <w:rsid w:val="0059397C"/>
    <w:rsid w:val="00593A2B"/>
    <w:rsid w:val="00594A5D"/>
    <w:rsid w:val="00594B82"/>
    <w:rsid w:val="00595D1A"/>
    <w:rsid w:val="00595EAC"/>
    <w:rsid w:val="00596A0C"/>
    <w:rsid w:val="00596DEF"/>
    <w:rsid w:val="005A01ED"/>
    <w:rsid w:val="005A0BA1"/>
    <w:rsid w:val="005A117A"/>
    <w:rsid w:val="005A27FE"/>
    <w:rsid w:val="005A3811"/>
    <w:rsid w:val="005A3914"/>
    <w:rsid w:val="005A42D4"/>
    <w:rsid w:val="005A43BD"/>
    <w:rsid w:val="005A4A00"/>
    <w:rsid w:val="005A4AF6"/>
    <w:rsid w:val="005A4D15"/>
    <w:rsid w:val="005A5190"/>
    <w:rsid w:val="005A572D"/>
    <w:rsid w:val="005A5F8C"/>
    <w:rsid w:val="005A62E3"/>
    <w:rsid w:val="005B00C7"/>
    <w:rsid w:val="005B0706"/>
    <w:rsid w:val="005B0CF9"/>
    <w:rsid w:val="005B0F4E"/>
    <w:rsid w:val="005B1090"/>
    <w:rsid w:val="005B1C0B"/>
    <w:rsid w:val="005B1E7A"/>
    <w:rsid w:val="005B1E83"/>
    <w:rsid w:val="005B2216"/>
    <w:rsid w:val="005B2531"/>
    <w:rsid w:val="005B2AAD"/>
    <w:rsid w:val="005B3043"/>
    <w:rsid w:val="005B32C1"/>
    <w:rsid w:val="005B4120"/>
    <w:rsid w:val="005B4D56"/>
    <w:rsid w:val="005B4F07"/>
    <w:rsid w:val="005B548E"/>
    <w:rsid w:val="005B598D"/>
    <w:rsid w:val="005B6202"/>
    <w:rsid w:val="005B66FB"/>
    <w:rsid w:val="005B6AAF"/>
    <w:rsid w:val="005B6D16"/>
    <w:rsid w:val="005B6F80"/>
    <w:rsid w:val="005B7A43"/>
    <w:rsid w:val="005C0866"/>
    <w:rsid w:val="005C0A96"/>
    <w:rsid w:val="005C0B95"/>
    <w:rsid w:val="005C0F0A"/>
    <w:rsid w:val="005C0FFD"/>
    <w:rsid w:val="005C1277"/>
    <w:rsid w:val="005C1A6B"/>
    <w:rsid w:val="005C1F8D"/>
    <w:rsid w:val="005C2920"/>
    <w:rsid w:val="005C2967"/>
    <w:rsid w:val="005C2BE3"/>
    <w:rsid w:val="005C3C11"/>
    <w:rsid w:val="005C4940"/>
    <w:rsid w:val="005C544E"/>
    <w:rsid w:val="005C5AC6"/>
    <w:rsid w:val="005C660B"/>
    <w:rsid w:val="005C7233"/>
    <w:rsid w:val="005C7325"/>
    <w:rsid w:val="005C74B6"/>
    <w:rsid w:val="005C7AFA"/>
    <w:rsid w:val="005C7D1D"/>
    <w:rsid w:val="005D0192"/>
    <w:rsid w:val="005D1EB8"/>
    <w:rsid w:val="005D26AD"/>
    <w:rsid w:val="005D26B1"/>
    <w:rsid w:val="005D32E9"/>
    <w:rsid w:val="005D36E4"/>
    <w:rsid w:val="005D4368"/>
    <w:rsid w:val="005D5699"/>
    <w:rsid w:val="005D604C"/>
    <w:rsid w:val="005D60F0"/>
    <w:rsid w:val="005D7445"/>
    <w:rsid w:val="005D76CA"/>
    <w:rsid w:val="005D7BD6"/>
    <w:rsid w:val="005D7EC9"/>
    <w:rsid w:val="005E058E"/>
    <w:rsid w:val="005E064C"/>
    <w:rsid w:val="005E0724"/>
    <w:rsid w:val="005E1263"/>
    <w:rsid w:val="005E1846"/>
    <w:rsid w:val="005E1F4E"/>
    <w:rsid w:val="005E28EC"/>
    <w:rsid w:val="005E3F19"/>
    <w:rsid w:val="005E4364"/>
    <w:rsid w:val="005E472F"/>
    <w:rsid w:val="005E47FF"/>
    <w:rsid w:val="005E502B"/>
    <w:rsid w:val="005E6609"/>
    <w:rsid w:val="005E7112"/>
    <w:rsid w:val="005E7C25"/>
    <w:rsid w:val="005F0242"/>
    <w:rsid w:val="005F12DD"/>
    <w:rsid w:val="005F1D8E"/>
    <w:rsid w:val="005F3286"/>
    <w:rsid w:val="005F3307"/>
    <w:rsid w:val="005F36F6"/>
    <w:rsid w:val="005F37AF"/>
    <w:rsid w:val="005F38B7"/>
    <w:rsid w:val="005F44CF"/>
    <w:rsid w:val="005F4586"/>
    <w:rsid w:val="005F4E3B"/>
    <w:rsid w:val="005F5553"/>
    <w:rsid w:val="005F6576"/>
    <w:rsid w:val="005F6810"/>
    <w:rsid w:val="005F6846"/>
    <w:rsid w:val="005F71F8"/>
    <w:rsid w:val="005F7322"/>
    <w:rsid w:val="00600601"/>
    <w:rsid w:val="0060097C"/>
    <w:rsid w:val="00601A10"/>
    <w:rsid w:val="00603DA4"/>
    <w:rsid w:val="00605472"/>
    <w:rsid w:val="00605643"/>
    <w:rsid w:val="00605694"/>
    <w:rsid w:val="00606B72"/>
    <w:rsid w:val="00607B25"/>
    <w:rsid w:val="00610BC7"/>
    <w:rsid w:val="00611911"/>
    <w:rsid w:val="00612178"/>
    <w:rsid w:val="00612477"/>
    <w:rsid w:val="00612713"/>
    <w:rsid w:val="00612729"/>
    <w:rsid w:val="00613698"/>
    <w:rsid w:val="00613A5A"/>
    <w:rsid w:val="0061475E"/>
    <w:rsid w:val="00614B0D"/>
    <w:rsid w:val="00614B94"/>
    <w:rsid w:val="00614D1D"/>
    <w:rsid w:val="00615ACE"/>
    <w:rsid w:val="00617CCC"/>
    <w:rsid w:val="006204CB"/>
    <w:rsid w:val="00622716"/>
    <w:rsid w:val="00622C3B"/>
    <w:rsid w:val="0062388F"/>
    <w:rsid w:val="00624367"/>
    <w:rsid w:val="0062466F"/>
    <w:rsid w:val="0062565B"/>
    <w:rsid w:val="00625863"/>
    <w:rsid w:val="00625952"/>
    <w:rsid w:val="00625EC0"/>
    <w:rsid w:val="00626E8D"/>
    <w:rsid w:val="00627996"/>
    <w:rsid w:val="00627C2B"/>
    <w:rsid w:val="006305BD"/>
    <w:rsid w:val="00630A6B"/>
    <w:rsid w:val="00630B2F"/>
    <w:rsid w:val="00630CAC"/>
    <w:rsid w:val="00631C91"/>
    <w:rsid w:val="00631DFC"/>
    <w:rsid w:val="006326A4"/>
    <w:rsid w:val="00632FE1"/>
    <w:rsid w:val="00633519"/>
    <w:rsid w:val="0063372E"/>
    <w:rsid w:val="00633A45"/>
    <w:rsid w:val="00634D1C"/>
    <w:rsid w:val="00636143"/>
    <w:rsid w:val="00636156"/>
    <w:rsid w:val="00636204"/>
    <w:rsid w:val="006368F2"/>
    <w:rsid w:val="00636D5D"/>
    <w:rsid w:val="00636FE9"/>
    <w:rsid w:val="00637015"/>
    <w:rsid w:val="00637CDA"/>
    <w:rsid w:val="00640701"/>
    <w:rsid w:val="0064112C"/>
    <w:rsid w:val="00641489"/>
    <w:rsid w:val="00641884"/>
    <w:rsid w:val="006419D9"/>
    <w:rsid w:val="00641E5E"/>
    <w:rsid w:val="00643B35"/>
    <w:rsid w:val="00643E5A"/>
    <w:rsid w:val="00644966"/>
    <w:rsid w:val="006453F6"/>
    <w:rsid w:val="006458E9"/>
    <w:rsid w:val="006466ED"/>
    <w:rsid w:val="00646F5D"/>
    <w:rsid w:val="006474B8"/>
    <w:rsid w:val="00647794"/>
    <w:rsid w:val="00651B07"/>
    <w:rsid w:val="00651E72"/>
    <w:rsid w:val="00651FC9"/>
    <w:rsid w:val="00652336"/>
    <w:rsid w:val="00652B3D"/>
    <w:rsid w:val="006534C9"/>
    <w:rsid w:val="00653760"/>
    <w:rsid w:val="00653E11"/>
    <w:rsid w:val="00653FF9"/>
    <w:rsid w:val="006541EB"/>
    <w:rsid w:val="00654C29"/>
    <w:rsid w:val="00654CCA"/>
    <w:rsid w:val="006550A0"/>
    <w:rsid w:val="00655491"/>
    <w:rsid w:val="0065566A"/>
    <w:rsid w:val="0065566C"/>
    <w:rsid w:val="00655B84"/>
    <w:rsid w:val="00655C42"/>
    <w:rsid w:val="00655F77"/>
    <w:rsid w:val="006566D8"/>
    <w:rsid w:val="00657201"/>
    <w:rsid w:val="00657895"/>
    <w:rsid w:val="006579AC"/>
    <w:rsid w:val="00660385"/>
    <w:rsid w:val="00660BA1"/>
    <w:rsid w:val="00661467"/>
    <w:rsid w:val="00661881"/>
    <w:rsid w:val="006624F1"/>
    <w:rsid w:val="00662713"/>
    <w:rsid w:val="00663322"/>
    <w:rsid w:val="006636AB"/>
    <w:rsid w:val="00663A57"/>
    <w:rsid w:val="00664388"/>
    <w:rsid w:val="00664E25"/>
    <w:rsid w:val="0066516C"/>
    <w:rsid w:val="00665ABD"/>
    <w:rsid w:val="006666A8"/>
    <w:rsid w:val="006670B2"/>
    <w:rsid w:val="006670D3"/>
    <w:rsid w:val="00667319"/>
    <w:rsid w:val="00667869"/>
    <w:rsid w:val="0066788B"/>
    <w:rsid w:val="00667DB8"/>
    <w:rsid w:val="006701E5"/>
    <w:rsid w:val="00671181"/>
    <w:rsid w:val="00671718"/>
    <w:rsid w:val="006718A4"/>
    <w:rsid w:val="00671B97"/>
    <w:rsid w:val="00671D46"/>
    <w:rsid w:val="006721E0"/>
    <w:rsid w:val="00672F27"/>
    <w:rsid w:val="00673046"/>
    <w:rsid w:val="0067512D"/>
    <w:rsid w:val="00676D6E"/>
    <w:rsid w:val="00676EA9"/>
    <w:rsid w:val="00677027"/>
    <w:rsid w:val="0067781E"/>
    <w:rsid w:val="00680D31"/>
    <w:rsid w:val="00681332"/>
    <w:rsid w:val="0068155E"/>
    <w:rsid w:val="0068184F"/>
    <w:rsid w:val="00681BB8"/>
    <w:rsid w:val="00682631"/>
    <w:rsid w:val="0068281C"/>
    <w:rsid w:val="0068295E"/>
    <w:rsid w:val="00682A2E"/>
    <w:rsid w:val="00682DBE"/>
    <w:rsid w:val="0068390D"/>
    <w:rsid w:val="00683A05"/>
    <w:rsid w:val="00683AE6"/>
    <w:rsid w:val="00683E10"/>
    <w:rsid w:val="006841D6"/>
    <w:rsid w:val="00684703"/>
    <w:rsid w:val="00684D23"/>
    <w:rsid w:val="00685534"/>
    <w:rsid w:val="006859B1"/>
    <w:rsid w:val="006867DA"/>
    <w:rsid w:val="00686E7C"/>
    <w:rsid w:val="00687050"/>
    <w:rsid w:val="006877CC"/>
    <w:rsid w:val="00690670"/>
    <w:rsid w:val="006917CC"/>
    <w:rsid w:val="00691C7B"/>
    <w:rsid w:val="00691C95"/>
    <w:rsid w:val="00693356"/>
    <w:rsid w:val="006938D8"/>
    <w:rsid w:val="006947B3"/>
    <w:rsid w:val="00694E14"/>
    <w:rsid w:val="00694E35"/>
    <w:rsid w:val="00696167"/>
    <w:rsid w:val="00696AEE"/>
    <w:rsid w:val="006A02FC"/>
    <w:rsid w:val="006A3270"/>
    <w:rsid w:val="006A342B"/>
    <w:rsid w:val="006A350B"/>
    <w:rsid w:val="006A3719"/>
    <w:rsid w:val="006A3C57"/>
    <w:rsid w:val="006A57E9"/>
    <w:rsid w:val="006A5DC6"/>
    <w:rsid w:val="006A5FC2"/>
    <w:rsid w:val="006A67A1"/>
    <w:rsid w:val="006A71C0"/>
    <w:rsid w:val="006A7C40"/>
    <w:rsid w:val="006B0348"/>
    <w:rsid w:val="006B0B05"/>
    <w:rsid w:val="006B1061"/>
    <w:rsid w:val="006B12FE"/>
    <w:rsid w:val="006B1408"/>
    <w:rsid w:val="006B1563"/>
    <w:rsid w:val="006B26F6"/>
    <w:rsid w:val="006B2772"/>
    <w:rsid w:val="006B3819"/>
    <w:rsid w:val="006B46ED"/>
    <w:rsid w:val="006B51B2"/>
    <w:rsid w:val="006B5B28"/>
    <w:rsid w:val="006B674A"/>
    <w:rsid w:val="006B76A2"/>
    <w:rsid w:val="006C0209"/>
    <w:rsid w:val="006C0436"/>
    <w:rsid w:val="006C0664"/>
    <w:rsid w:val="006C0764"/>
    <w:rsid w:val="006C1B58"/>
    <w:rsid w:val="006C2AB9"/>
    <w:rsid w:val="006C3002"/>
    <w:rsid w:val="006C3B9D"/>
    <w:rsid w:val="006C3CCE"/>
    <w:rsid w:val="006C3FF1"/>
    <w:rsid w:val="006C531A"/>
    <w:rsid w:val="006C5849"/>
    <w:rsid w:val="006C5D9C"/>
    <w:rsid w:val="006C5FD7"/>
    <w:rsid w:val="006C64E1"/>
    <w:rsid w:val="006C650E"/>
    <w:rsid w:val="006C6BFB"/>
    <w:rsid w:val="006C7CB4"/>
    <w:rsid w:val="006D2719"/>
    <w:rsid w:val="006D29E2"/>
    <w:rsid w:val="006D2BBE"/>
    <w:rsid w:val="006D2E0E"/>
    <w:rsid w:val="006D4C6D"/>
    <w:rsid w:val="006D550F"/>
    <w:rsid w:val="006D57FE"/>
    <w:rsid w:val="006D5BB4"/>
    <w:rsid w:val="006D5EDE"/>
    <w:rsid w:val="006D6BCA"/>
    <w:rsid w:val="006D6E53"/>
    <w:rsid w:val="006D70BE"/>
    <w:rsid w:val="006D787D"/>
    <w:rsid w:val="006D7F5C"/>
    <w:rsid w:val="006E028D"/>
    <w:rsid w:val="006E051A"/>
    <w:rsid w:val="006E0543"/>
    <w:rsid w:val="006E063B"/>
    <w:rsid w:val="006E1D95"/>
    <w:rsid w:val="006E20DE"/>
    <w:rsid w:val="006E2E1F"/>
    <w:rsid w:val="006E3A06"/>
    <w:rsid w:val="006E3FAF"/>
    <w:rsid w:val="006E426B"/>
    <w:rsid w:val="006E5437"/>
    <w:rsid w:val="006E59C2"/>
    <w:rsid w:val="006E5ED2"/>
    <w:rsid w:val="006E7543"/>
    <w:rsid w:val="006E7795"/>
    <w:rsid w:val="006E77F4"/>
    <w:rsid w:val="006F04D4"/>
    <w:rsid w:val="006F0D09"/>
    <w:rsid w:val="006F13BA"/>
    <w:rsid w:val="006F14DD"/>
    <w:rsid w:val="006F24B1"/>
    <w:rsid w:val="006F3C63"/>
    <w:rsid w:val="006F40EB"/>
    <w:rsid w:val="006F4B44"/>
    <w:rsid w:val="006F4D63"/>
    <w:rsid w:val="006F4E0D"/>
    <w:rsid w:val="006F6324"/>
    <w:rsid w:val="006F78BF"/>
    <w:rsid w:val="00700054"/>
    <w:rsid w:val="00700CBE"/>
    <w:rsid w:val="0070150C"/>
    <w:rsid w:val="00701869"/>
    <w:rsid w:val="007021C0"/>
    <w:rsid w:val="007026FC"/>
    <w:rsid w:val="0070278D"/>
    <w:rsid w:val="00702E9B"/>
    <w:rsid w:val="0070376B"/>
    <w:rsid w:val="00704BA5"/>
    <w:rsid w:val="00704E78"/>
    <w:rsid w:val="0070564F"/>
    <w:rsid w:val="00705DEC"/>
    <w:rsid w:val="00706455"/>
    <w:rsid w:val="007064C3"/>
    <w:rsid w:val="00706B8B"/>
    <w:rsid w:val="0071014D"/>
    <w:rsid w:val="007104A8"/>
    <w:rsid w:val="00710621"/>
    <w:rsid w:val="00710BB4"/>
    <w:rsid w:val="007112FD"/>
    <w:rsid w:val="007113CA"/>
    <w:rsid w:val="007117EE"/>
    <w:rsid w:val="0071191F"/>
    <w:rsid w:val="00711C2F"/>
    <w:rsid w:val="0071270F"/>
    <w:rsid w:val="00713667"/>
    <w:rsid w:val="007137D6"/>
    <w:rsid w:val="00713EB3"/>
    <w:rsid w:val="00715351"/>
    <w:rsid w:val="007154E7"/>
    <w:rsid w:val="007154FE"/>
    <w:rsid w:val="007162E1"/>
    <w:rsid w:val="00716579"/>
    <w:rsid w:val="00716792"/>
    <w:rsid w:val="00716EBD"/>
    <w:rsid w:val="00717F4E"/>
    <w:rsid w:val="0072028B"/>
    <w:rsid w:val="00720430"/>
    <w:rsid w:val="00720682"/>
    <w:rsid w:val="00720EA3"/>
    <w:rsid w:val="0072176B"/>
    <w:rsid w:val="00721A4D"/>
    <w:rsid w:val="00721C14"/>
    <w:rsid w:val="0072224B"/>
    <w:rsid w:val="00722290"/>
    <w:rsid w:val="0072240D"/>
    <w:rsid w:val="00722B35"/>
    <w:rsid w:val="00723426"/>
    <w:rsid w:val="00724086"/>
    <w:rsid w:val="00724518"/>
    <w:rsid w:val="00724A7E"/>
    <w:rsid w:val="00724C3E"/>
    <w:rsid w:val="00724F22"/>
    <w:rsid w:val="00725255"/>
    <w:rsid w:val="0072553E"/>
    <w:rsid w:val="007264CD"/>
    <w:rsid w:val="00727281"/>
    <w:rsid w:val="007276D0"/>
    <w:rsid w:val="007307A4"/>
    <w:rsid w:val="00730FDE"/>
    <w:rsid w:val="007311D7"/>
    <w:rsid w:val="00731831"/>
    <w:rsid w:val="00732CF3"/>
    <w:rsid w:val="00732D9B"/>
    <w:rsid w:val="00733564"/>
    <w:rsid w:val="0073520A"/>
    <w:rsid w:val="00735609"/>
    <w:rsid w:val="007357EE"/>
    <w:rsid w:val="00735EC8"/>
    <w:rsid w:val="00736092"/>
    <w:rsid w:val="00736F74"/>
    <w:rsid w:val="00737F75"/>
    <w:rsid w:val="0074107B"/>
    <w:rsid w:val="00741A8C"/>
    <w:rsid w:val="00741C6D"/>
    <w:rsid w:val="00741F4C"/>
    <w:rsid w:val="00742310"/>
    <w:rsid w:val="007425BA"/>
    <w:rsid w:val="00743598"/>
    <w:rsid w:val="00743857"/>
    <w:rsid w:val="00743BFC"/>
    <w:rsid w:val="00744072"/>
    <w:rsid w:val="007442BF"/>
    <w:rsid w:val="00744389"/>
    <w:rsid w:val="00744561"/>
    <w:rsid w:val="00745C53"/>
    <w:rsid w:val="00746C30"/>
    <w:rsid w:val="00747947"/>
    <w:rsid w:val="00747FE3"/>
    <w:rsid w:val="00750A1F"/>
    <w:rsid w:val="007520CC"/>
    <w:rsid w:val="007523FB"/>
    <w:rsid w:val="0075353C"/>
    <w:rsid w:val="007535E3"/>
    <w:rsid w:val="00753722"/>
    <w:rsid w:val="00754D1E"/>
    <w:rsid w:val="00755339"/>
    <w:rsid w:val="00756C64"/>
    <w:rsid w:val="00757505"/>
    <w:rsid w:val="00757585"/>
    <w:rsid w:val="00757F65"/>
    <w:rsid w:val="0076002E"/>
    <w:rsid w:val="00760ACF"/>
    <w:rsid w:val="00760C2E"/>
    <w:rsid w:val="00761AFE"/>
    <w:rsid w:val="007623ED"/>
    <w:rsid w:val="00763318"/>
    <w:rsid w:val="00763731"/>
    <w:rsid w:val="00763D45"/>
    <w:rsid w:val="0076498D"/>
    <w:rsid w:val="00764A4E"/>
    <w:rsid w:val="007663E7"/>
    <w:rsid w:val="00766534"/>
    <w:rsid w:val="00766C93"/>
    <w:rsid w:val="00770650"/>
    <w:rsid w:val="00771B7B"/>
    <w:rsid w:val="00771DBC"/>
    <w:rsid w:val="00772CED"/>
    <w:rsid w:val="00773503"/>
    <w:rsid w:val="00774039"/>
    <w:rsid w:val="0077412A"/>
    <w:rsid w:val="00774ABC"/>
    <w:rsid w:val="00774B56"/>
    <w:rsid w:val="00774D2D"/>
    <w:rsid w:val="007753A9"/>
    <w:rsid w:val="00776A8E"/>
    <w:rsid w:val="007773EF"/>
    <w:rsid w:val="00777595"/>
    <w:rsid w:val="007775B4"/>
    <w:rsid w:val="00777C7B"/>
    <w:rsid w:val="00780E6F"/>
    <w:rsid w:val="0078137B"/>
    <w:rsid w:val="00782BC3"/>
    <w:rsid w:val="00784940"/>
    <w:rsid w:val="0078495F"/>
    <w:rsid w:val="00785604"/>
    <w:rsid w:val="0078566C"/>
    <w:rsid w:val="00785C0F"/>
    <w:rsid w:val="007877E2"/>
    <w:rsid w:val="00791901"/>
    <w:rsid w:val="007921BE"/>
    <w:rsid w:val="007926F7"/>
    <w:rsid w:val="00793070"/>
    <w:rsid w:val="0079403B"/>
    <w:rsid w:val="00794930"/>
    <w:rsid w:val="00794E7C"/>
    <w:rsid w:val="00794F25"/>
    <w:rsid w:val="0079628B"/>
    <w:rsid w:val="0079682D"/>
    <w:rsid w:val="00796891"/>
    <w:rsid w:val="00796F7E"/>
    <w:rsid w:val="00797340"/>
    <w:rsid w:val="00797663"/>
    <w:rsid w:val="007A049B"/>
    <w:rsid w:val="007A10A8"/>
    <w:rsid w:val="007A15B5"/>
    <w:rsid w:val="007A1D1B"/>
    <w:rsid w:val="007A1D92"/>
    <w:rsid w:val="007A253C"/>
    <w:rsid w:val="007A2E12"/>
    <w:rsid w:val="007A31E3"/>
    <w:rsid w:val="007A3E7F"/>
    <w:rsid w:val="007A4222"/>
    <w:rsid w:val="007A4EE9"/>
    <w:rsid w:val="007A4EFA"/>
    <w:rsid w:val="007A707A"/>
    <w:rsid w:val="007A734C"/>
    <w:rsid w:val="007A7E7B"/>
    <w:rsid w:val="007A7E87"/>
    <w:rsid w:val="007B01B0"/>
    <w:rsid w:val="007B1385"/>
    <w:rsid w:val="007B1BC1"/>
    <w:rsid w:val="007B1ED5"/>
    <w:rsid w:val="007B2255"/>
    <w:rsid w:val="007B3A0D"/>
    <w:rsid w:val="007B3B84"/>
    <w:rsid w:val="007B3C63"/>
    <w:rsid w:val="007B4398"/>
    <w:rsid w:val="007B466E"/>
    <w:rsid w:val="007B4AFA"/>
    <w:rsid w:val="007B4D4A"/>
    <w:rsid w:val="007B53C4"/>
    <w:rsid w:val="007B56F8"/>
    <w:rsid w:val="007B5CAF"/>
    <w:rsid w:val="007B6EE5"/>
    <w:rsid w:val="007B7280"/>
    <w:rsid w:val="007B73AD"/>
    <w:rsid w:val="007B7B3F"/>
    <w:rsid w:val="007B7C0B"/>
    <w:rsid w:val="007C08DF"/>
    <w:rsid w:val="007C092C"/>
    <w:rsid w:val="007C12CF"/>
    <w:rsid w:val="007C2588"/>
    <w:rsid w:val="007C272B"/>
    <w:rsid w:val="007C2BC7"/>
    <w:rsid w:val="007C2DD9"/>
    <w:rsid w:val="007C3004"/>
    <w:rsid w:val="007C37E1"/>
    <w:rsid w:val="007C38C5"/>
    <w:rsid w:val="007C39A9"/>
    <w:rsid w:val="007C3D54"/>
    <w:rsid w:val="007C4413"/>
    <w:rsid w:val="007C4784"/>
    <w:rsid w:val="007C4922"/>
    <w:rsid w:val="007C4F00"/>
    <w:rsid w:val="007C533B"/>
    <w:rsid w:val="007C5553"/>
    <w:rsid w:val="007C5967"/>
    <w:rsid w:val="007C6A64"/>
    <w:rsid w:val="007C72B2"/>
    <w:rsid w:val="007C7544"/>
    <w:rsid w:val="007D0BB9"/>
    <w:rsid w:val="007D15ED"/>
    <w:rsid w:val="007D185E"/>
    <w:rsid w:val="007D1EB7"/>
    <w:rsid w:val="007D360E"/>
    <w:rsid w:val="007D3B31"/>
    <w:rsid w:val="007D412F"/>
    <w:rsid w:val="007D500F"/>
    <w:rsid w:val="007D56D9"/>
    <w:rsid w:val="007D607A"/>
    <w:rsid w:val="007D75B3"/>
    <w:rsid w:val="007D779C"/>
    <w:rsid w:val="007D7F4F"/>
    <w:rsid w:val="007E1662"/>
    <w:rsid w:val="007E1EF5"/>
    <w:rsid w:val="007E22FE"/>
    <w:rsid w:val="007E29B5"/>
    <w:rsid w:val="007E350F"/>
    <w:rsid w:val="007E3695"/>
    <w:rsid w:val="007E3883"/>
    <w:rsid w:val="007E4333"/>
    <w:rsid w:val="007E47D1"/>
    <w:rsid w:val="007E5998"/>
    <w:rsid w:val="007E59B3"/>
    <w:rsid w:val="007E6444"/>
    <w:rsid w:val="007E740C"/>
    <w:rsid w:val="007E7C0D"/>
    <w:rsid w:val="007F100B"/>
    <w:rsid w:val="007F1A15"/>
    <w:rsid w:val="007F2F33"/>
    <w:rsid w:val="007F3568"/>
    <w:rsid w:val="007F48A9"/>
    <w:rsid w:val="007F4A46"/>
    <w:rsid w:val="007F52D1"/>
    <w:rsid w:val="007F52D9"/>
    <w:rsid w:val="007F6294"/>
    <w:rsid w:val="007F667F"/>
    <w:rsid w:val="007F743B"/>
    <w:rsid w:val="00800033"/>
    <w:rsid w:val="008010A0"/>
    <w:rsid w:val="0080140A"/>
    <w:rsid w:val="00801560"/>
    <w:rsid w:val="0080277E"/>
    <w:rsid w:val="008029D6"/>
    <w:rsid w:val="00803363"/>
    <w:rsid w:val="008037EB"/>
    <w:rsid w:val="00803C2E"/>
    <w:rsid w:val="00804A15"/>
    <w:rsid w:val="008057D6"/>
    <w:rsid w:val="00805EFF"/>
    <w:rsid w:val="008064DD"/>
    <w:rsid w:val="008066BE"/>
    <w:rsid w:val="008067DB"/>
    <w:rsid w:val="008069C0"/>
    <w:rsid w:val="00806CB5"/>
    <w:rsid w:val="00806DEE"/>
    <w:rsid w:val="00807633"/>
    <w:rsid w:val="00807700"/>
    <w:rsid w:val="00807D4D"/>
    <w:rsid w:val="00807E80"/>
    <w:rsid w:val="008105FD"/>
    <w:rsid w:val="008114C6"/>
    <w:rsid w:val="00812CFC"/>
    <w:rsid w:val="008135EF"/>
    <w:rsid w:val="00813B38"/>
    <w:rsid w:val="008143B0"/>
    <w:rsid w:val="008143C8"/>
    <w:rsid w:val="008145E3"/>
    <w:rsid w:val="0081517E"/>
    <w:rsid w:val="0081547A"/>
    <w:rsid w:val="00816081"/>
    <w:rsid w:val="0081769C"/>
    <w:rsid w:val="00817D8D"/>
    <w:rsid w:val="008207D9"/>
    <w:rsid w:val="00821B89"/>
    <w:rsid w:val="008222AC"/>
    <w:rsid w:val="00822880"/>
    <w:rsid w:val="00822F49"/>
    <w:rsid w:val="00823290"/>
    <w:rsid w:val="0082382F"/>
    <w:rsid w:val="0082418C"/>
    <w:rsid w:val="00825794"/>
    <w:rsid w:val="00825811"/>
    <w:rsid w:val="008262FE"/>
    <w:rsid w:val="008269FE"/>
    <w:rsid w:val="00827F82"/>
    <w:rsid w:val="008304EC"/>
    <w:rsid w:val="008308F3"/>
    <w:rsid w:val="00831457"/>
    <w:rsid w:val="0083178A"/>
    <w:rsid w:val="00831A5F"/>
    <w:rsid w:val="00832A59"/>
    <w:rsid w:val="00832C92"/>
    <w:rsid w:val="008341EB"/>
    <w:rsid w:val="00834377"/>
    <w:rsid w:val="008348A5"/>
    <w:rsid w:val="00834B09"/>
    <w:rsid w:val="00834B2E"/>
    <w:rsid w:val="008350B1"/>
    <w:rsid w:val="00835343"/>
    <w:rsid w:val="008356BE"/>
    <w:rsid w:val="0083571C"/>
    <w:rsid w:val="00836888"/>
    <w:rsid w:val="00836D65"/>
    <w:rsid w:val="00837608"/>
    <w:rsid w:val="00837E22"/>
    <w:rsid w:val="00837E4E"/>
    <w:rsid w:val="0084029B"/>
    <w:rsid w:val="00840674"/>
    <w:rsid w:val="00841285"/>
    <w:rsid w:val="008413AE"/>
    <w:rsid w:val="00841494"/>
    <w:rsid w:val="00842525"/>
    <w:rsid w:val="008430A3"/>
    <w:rsid w:val="00843239"/>
    <w:rsid w:val="00843683"/>
    <w:rsid w:val="0084480A"/>
    <w:rsid w:val="00844BFE"/>
    <w:rsid w:val="00845513"/>
    <w:rsid w:val="00845D86"/>
    <w:rsid w:val="00846DC0"/>
    <w:rsid w:val="00847FF2"/>
    <w:rsid w:val="00850102"/>
    <w:rsid w:val="008507F3"/>
    <w:rsid w:val="008509F5"/>
    <w:rsid w:val="00850B59"/>
    <w:rsid w:val="008517DF"/>
    <w:rsid w:val="00851A47"/>
    <w:rsid w:val="00852F96"/>
    <w:rsid w:val="0085380E"/>
    <w:rsid w:val="008538D0"/>
    <w:rsid w:val="00853FEE"/>
    <w:rsid w:val="00854CEB"/>
    <w:rsid w:val="008553DC"/>
    <w:rsid w:val="0085591A"/>
    <w:rsid w:val="0085611F"/>
    <w:rsid w:val="00856988"/>
    <w:rsid w:val="00857B44"/>
    <w:rsid w:val="00857F35"/>
    <w:rsid w:val="00860201"/>
    <w:rsid w:val="00861589"/>
    <w:rsid w:val="00861A1B"/>
    <w:rsid w:val="00861E30"/>
    <w:rsid w:val="008622C9"/>
    <w:rsid w:val="00862811"/>
    <w:rsid w:val="00862EA4"/>
    <w:rsid w:val="00863398"/>
    <w:rsid w:val="008634E8"/>
    <w:rsid w:val="00863899"/>
    <w:rsid w:val="00864885"/>
    <w:rsid w:val="00865CAC"/>
    <w:rsid w:val="0086693C"/>
    <w:rsid w:val="00866A62"/>
    <w:rsid w:val="00867099"/>
    <w:rsid w:val="0087044B"/>
    <w:rsid w:val="00871509"/>
    <w:rsid w:val="00871BD7"/>
    <w:rsid w:val="00871D1A"/>
    <w:rsid w:val="00872B53"/>
    <w:rsid w:val="00873F07"/>
    <w:rsid w:val="0087456C"/>
    <w:rsid w:val="0087513F"/>
    <w:rsid w:val="00876309"/>
    <w:rsid w:val="00876342"/>
    <w:rsid w:val="008763F1"/>
    <w:rsid w:val="00876B07"/>
    <w:rsid w:val="00877007"/>
    <w:rsid w:val="0087747D"/>
    <w:rsid w:val="00877694"/>
    <w:rsid w:val="00877F37"/>
    <w:rsid w:val="008803A6"/>
    <w:rsid w:val="00880662"/>
    <w:rsid w:val="0088093B"/>
    <w:rsid w:val="00880D5F"/>
    <w:rsid w:val="0088148D"/>
    <w:rsid w:val="00881958"/>
    <w:rsid w:val="00882047"/>
    <w:rsid w:val="008825DA"/>
    <w:rsid w:val="00882D3F"/>
    <w:rsid w:val="008831A7"/>
    <w:rsid w:val="0088498E"/>
    <w:rsid w:val="00884AF1"/>
    <w:rsid w:val="00885892"/>
    <w:rsid w:val="00885A8F"/>
    <w:rsid w:val="00885F25"/>
    <w:rsid w:val="00886936"/>
    <w:rsid w:val="00886B09"/>
    <w:rsid w:val="00886EC2"/>
    <w:rsid w:val="00887611"/>
    <w:rsid w:val="00887859"/>
    <w:rsid w:val="00890716"/>
    <w:rsid w:val="0089075E"/>
    <w:rsid w:val="0089107A"/>
    <w:rsid w:val="008917F6"/>
    <w:rsid w:val="0089180C"/>
    <w:rsid w:val="00891FBE"/>
    <w:rsid w:val="00892A85"/>
    <w:rsid w:val="008932EB"/>
    <w:rsid w:val="008933F7"/>
    <w:rsid w:val="00893929"/>
    <w:rsid w:val="00893E2B"/>
    <w:rsid w:val="00895037"/>
    <w:rsid w:val="0089539F"/>
    <w:rsid w:val="00895F20"/>
    <w:rsid w:val="0089613A"/>
    <w:rsid w:val="008979F2"/>
    <w:rsid w:val="008A063F"/>
    <w:rsid w:val="008A183B"/>
    <w:rsid w:val="008A1A65"/>
    <w:rsid w:val="008A26C6"/>
    <w:rsid w:val="008A2872"/>
    <w:rsid w:val="008A31D4"/>
    <w:rsid w:val="008A36C2"/>
    <w:rsid w:val="008A3EEA"/>
    <w:rsid w:val="008A45F2"/>
    <w:rsid w:val="008A5148"/>
    <w:rsid w:val="008A5981"/>
    <w:rsid w:val="008A6E80"/>
    <w:rsid w:val="008A74F0"/>
    <w:rsid w:val="008B0685"/>
    <w:rsid w:val="008B100D"/>
    <w:rsid w:val="008B1311"/>
    <w:rsid w:val="008B19C5"/>
    <w:rsid w:val="008B24DB"/>
    <w:rsid w:val="008B2818"/>
    <w:rsid w:val="008B332B"/>
    <w:rsid w:val="008B3FF6"/>
    <w:rsid w:val="008B41FD"/>
    <w:rsid w:val="008B4907"/>
    <w:rsid w:val="008B51C5"/>
    <w:rsid w:val="008B51C6"/>
    <w:rsid w:val="008B5526"/>
    <w:rsid w:val="008B5B59"/>
    <w:rsid w:val="008B5E9D"/>
    <w:rsid w:val="008B614B"/>
    <w:rsid w:val="008B666C"/>
    <w:rsid w:val="008B6A34"/>
    <w:rsid w:val="008B6E1C"/>
    <w:rsid w:val="008B70CE"/>
    <w:rsid w:val="008B799F"/>
    <w:rsid w:val="008C0367"/>
    <w:rsid w:val="008C040E"/>
    <w:rsid w:val="008C0937"/>
    <w:rsid w:val="008C11E5"/>
    <w:rsid w:val="008C1338"/>
    <w:rsid w:val="008C1399"/>
    <w:rsid w:val="008C3187"/>
    <w:rsid w:val="008C3A59"/>
    <w:rsid w:val="008C40F8"/>
    <w:rsid w:val="008C5528"/>
    <w:rsid w:val="008C5BB3"/>
    <w:rsid w:val="008C6373"/>
    <w:rsid w:val="008C6412"/>
    <w:rsid w:val="008C6BF0"/>
    <w:rsid w:val="008D0D42"/>
    <w:rsid w:val="008D1CEA"/>
    <w:rsid w:val="008D2593"/>
    <w:rsid w:val="008D25EB"/>
    <w:rsid w:val="008D2A5F"/>
    <w:rsid w:val="008D2DE6"/>
    <w:rsid w:val="008D35EB"/>
    <w:rsid w:val="008D3730"/>
    <w:rsid w:val="008D55DF"/>
    <w:rsid w:val="008D57C7"/>
    <w:rsid w:val="008D590D"/>
    <w:rsid w:val="008D5A27"/>
    <w:rsid w:val="008D5C47"/>
    <w:rsid w:val="008D6B1B"/>
    <w:rsid w:val="008D7123"/>
    <w:rsid w:val="008D7518"/>
    <w:rsid w:val="008D7679"/>
    <w:rsid w:val="008E05C0"/>
    <w:rsid w:val="008E1570"/>
    <w:rsid w:val="008E1BDC"/>
    <w:rsid w:val="008E1C47"/>
    <w:rsid w:val="008E2DBD"/>
    <w:rsid w:val="008E416C"/>
    <w:rsid w:val="008E4193"/>
    <w:rsid w:val="008E4550"/>
    <w:rsid w:val="008E4952"/>
    <w:rsid w:val="008E4A23"/>
    <w:rsid w:val="008E534D"/>
    <w:rsid w:val="008E609E"/>
    <w:rsid w:val="008E6B41"/>
    <w:rsid w:val="008E726A"/>
    <w:rsid w:val="008E7842"/>
    <w:rsid w:val="008F002B"/>
    <w:rsid w:val="008F01D5"/>
    <w:rsid w:val="008F02C4"/>
    <w:rsid w:val="008F13B5"/>
    <w:rsid w:val="008F1751"/>
    <w:rsid w:val="008F2DDE"/>
    <w:rsid w:val="008F2DF8"/>
    <w:rsid w:val="008F2FD4"/>
    <w:rsid w:val="008F3440"/>
    <w:rsid w:val="008F37ED"/>
    <w:rsid w:val="008F3E4A"/>
    <w:rsid w:val="008F4484"/>
    <w:rsid w:val="008F454A"/>
    <w:rsid w:val="008F4AD6"/>
    <w:rsid w:val="008F5719"/>
    <w:rsid w:val="008F57FB"/>
    <w:rsid w:val="008F598B"/>
    <w:rsid w:val="008F603C"/>
    <w:rsid w:val="008F7119"/>
    <w:rsid w:val="008F77E8"/>
    <w:rsid w:val="009003A5"/>
    <w:rsid w:val="009008BE"/>
    <w:rsid w:val="009015CA"/>
    <w:rsid w:val="00901EF1"/>
    <w:rsid w:val="00902044"/>
    <w:rsid w:val="009032B2"/>
    <w:rsid w:val="009034B1"/>
    <w:rsid w:val="00903674"/>
    <w:rsid w:val="00904292"/>
    <w:rsid w:val="00905736"/>
    <w:rsid w:val="00905ACE"/>
    <w:rsid w:val="00905BB8"/>
    <w:rsid w:val="00905F0E"/>
    <w:rsid w:val="0090620B"/>
    <w:rsid w:val="0090621C"/>
    <w:rsid w:val="0090668B"/>
    <w:rsid w:val="00906A32"/>
    <w:rsid w:val="00907316"/>
    <w:rsid w:val="009076C9"/>
    <w:rsid w:val="00910409"/>
    <w:rsid w:val="00910E2B"/>
    <w:rsid w:val="0091165C"/>
    <w:rsid w:val="00911837"/>
    <w:rsid w:val="00911A13"/>
    <w:rsid w:val="00912C87"/>
    <w:rsid w:val="00913E85"/>
    <w:rsid w:val="00915A2E"/>
    <w:rsid w:val="00915CA5"/>
    <w:rsid w:val="00916113"/>
    <w:rsid w:val="00916444"/>
    <w:rsid w:val="00916FEE"/>
    <w:rsid w:val="00917018"/>
    <w:rsid w:val="009209EA"/>
    <w:rsid w:val="00920CA3"/>
    <w:rsid w:val="00921276"/>
    <w:rsid w:val="00921420"/>
    <w:rsid w:val="00921D26"/>
    <w:rsid w:val="009220E0"/>
    <w:rsid w:val="00922743"/>
    <w:rsid w:val="00922EFF"/>
    <w:rsid w:val="00923CA9"/>
    <w:rsid w:val="00923CB2"/>
    <w:rsid w:val="00923E4E"/>
    <w:rsid w:val="00924AB9"/>
    <w:rsid w:val="00925275"/>
    <w:rsid w:val="00925B27"/>
    <w:rsid w:val="0092611C"/>
    <w:rsid w:val="009267DF"/>
    <w:rsid w:val="009270EB"/>
    <w:rsid w:val="00927414"/>
    <w:rsid w:val="00927A63"/>
    <w:rsid w:val="00927E93"/>
    <w:rsid w:val="0093070D"/>
    <w:rsid w:val="00930BEB"/>
    <w:rsid w:val="009317E8"/>
    <w:rsid w:val="00931981"/>
    <w:rsid w:val="00931CB3"/>
    <w:rsid w:val="009324F0"/>
    <w:rsid w:val="00932EFF"/>
    <w:rsid w:val="00933221"/>
    <w:rsid w:val="0093340F"/>
    <w:rsid w:val="009339A7"/>
    <w:rsid w:val="0093400F"/>
    <w:rsid w:val="00934D07"/>
    <w:rsid w:val="00934E8C"/>
    <w:rsid w:val="00935EB0"/>
    <w:rsid w:val="00936075"/>
    <w:rsid w:val="009408EA"/>
    <w:rsid w:val="00940C7D"/>
    <w:rsid w:val="0094141D"/>
    <w:rsid w:val="009415EF"/>
    <w:rsid w:val="00941819"/>
    <w:rsid w:val="00942237"/>
    <w:rsid w:val="009426BC"/>
    <w:rsid w:val="00942DF2"/>
    <w:rsid w:val="00943350"/>
    <w:rsid w:val="009443B9"/>
    <w:rsid w:val="0094444E"/>
    <w:rsid w:val="009446BA"/>
    <w:rsid w:val="009449E5"/>
    <w:rsid w:val="0094511B"/>
    <w:rsid w:val="00945927"/>
    <w:rsid w:val="00946153"/>
    <w:rsid w:val="00946BBC"/>
    <w:rsid w:val="00950CF3"/>
    <w:rsid w:val="009524A9"/>
    <w:rsid w:val="00952CF6"/>
    <w:rsid w:val="00952EC9"/>
    <w:rsid w:val="0095337B"/>
    <w:rsid w:val="009538EF"/>
    <w:rsid w:val="00953FE0"/>
    <w:rsid w:val="00954145"/>
    <w:rsid w:val="00954661"/>
    <w:rsid w:val="00954A34"/>
    <w:rsid w:val="00955486"/>
    <w:rsid w:val="009559FB"/>
    <w:rsid w:val="00956826"/>
    <w:rsid w:val="009573F4"/>
    <w:rsid w:val="00960543"/>
    <w:rsid w:val="009607A6"/>
    <w:rsid w:val="00960D63"/>
    <w:rsid w:val="00960E14"/>
    <w:rsid w:val="009623E4"/>
    <w:rsid w:val="0096430D"/>
    <w:rsid w:val="009651B4"/>
    <w:rsid w:val="0096541B"/>
    <w:rsid w:val="00966A29"/>
    <w:rsid w:val="00967408"/>
    <w:rsid w:val="0096797F"/>
    <w:rsid w:val="00970E63"/>
    <w:rsid w:val="00970F98"/>
    <w:rsid w:val="0097181C"/>
    <w:rsid w:val="0097335D"/>
    <w:rsid w:val="009741E6"/>
    <w:rsid w:val="009744F5"/>
    <w:rsid w:val="0097569B"/>
    <w:rsid w:val="009762EF"/>
    <w:rsid w:val="009763F0"/>
    <w:rsid w:val="00977EA8"/>
    <w:rsid w:val="00980450"/>
    <w:rsid w:val="00980FE8"/>
    <w:rsid w:val="009811F8"/>
    <w:rsid w:val="00981639"/>
    <w:rsid w:val="00981702"/>
    <w:rsid w:val="00981CB4"/>
    <w:rsid w:val="00982311"/>
    <w:rsid w:val="00982E53"/>
    <w:rsid w:val="00983A85"/>
    <w:rsid w:val="00983ACA"/>
    <w:rsid w:val="00983B5C"/>
    <w:rsid w:val="009845A9"/>
    <w:rsid w:val="009856D4"/>
    <w:rsid w:val="00986291"/>
    <w:rsid w:val="00986949"/>
    <w:rsid w:val="009872C4"/>
    <w:rsid w:val="00987DC2"/>
    <w:rsid w:val="00990E2C"/>
    <w:rsid w:val="00990E80"/>
    <w:rsid w:val="00991262"/>
    <w:rsid w:val="00991D0C"/>
    <w:rsid w:val="00991F66"/>
    <w:rsid w:val="009925D2"/>
    <w:rsid w:val="0099299A"/>
    <w:rsid w:val="009930EC"/>
    <w:rsid w:val="009937BD"/>
    <w:rsid w:val="0099385D"/>
    <w:rsid w:val="009949E5"/>
    <w:rsid w:val="009954D3"/>
    <w:rsid w:val="0099583F"/>
    <w:rsid w:val="00995B92"/>
    <w:rsid w:val="00996141"/>
    <w:rsid w:val="0099681D"/>
    <w:rsid w:val="00997353"/>
    <w:rsid w:val="009977A1"/>
    <w:rsid w:val="00997A3D"/>
    <w:rsid w:val="00997B22"/>
    <w:rsid w:val="00997ECB"/>
    <w:rsid w:val="00997F92"/>
    <w:rsid w:val="009A0937"/>
    <w:rsid w:val="009A0FB8"/>
    <w:rsid w:val="009A17AA"/>
    <w:rsid w:val="009A262D"/>
    <w:rsid w:val="009A3855"/>
    <w:rsid w:val="009A4B60"/>
    <w:rsid w:val="009A4D8C"/>
    <w:rsid w:val="009A5841"/>
    <w:rsid w:val="009A5877"/>
    <w:rsid w:val="009A598E"/>
    <w:rsid w:val="009A61C3"/>
    <w:rsid w:val="009A6FF7"/>
    <w:rsid w:val="009A77FA"/>
    <w:rsid w:val="009A78F5"/>
    <w:rsid w:val="009B02A1"/>
    <w:rsid w:val="009B212F"/>
    <w:rsid w:val="009B2878"/>
    <w:rsid w:val="009B31D3"/>
    <w:rsid w:val="009B3455"/>
    <w:rsid w:val="009B3615"/>
    <w:rsid w:val="009B379B"/>
    <w:rsid w:val="009B3E00"/>
    <w:rsid w:val="009B435B"/>
    <w:rsid w:val="009B4BD0"/>
    <w:rsid w:val="009B51FB"/>
    <w:rsid w:val="009B677B"/>
    <w:rsid w:val="009B693C"/>
    <w:rsid w:val="009B6CCA"/>
    <w:rsid w:val="009B710C"/>
    <w:rsid w:val="009C052A"/>
    <w:rsid w:val="009C0A87"/>
    <w:rsid w:val="009C0D79"/>
    <w:rsid w:val="009C10FB"/>
    <w:rsid w:val="009C237B"/>
    <w:rsid w:val="009C36C2"/>
    <w:rsid w:val="009C3D99"/>
    <w:rsid w:val="009C4A64"/>
    <w:rsid w:val="009C54C2"/>
    <w:rsid w:val="009C5A88"/>
    <w:rsid w:val="009C708A"/>
    <w:rsid w:val="009C72A9"/>
    <w:rsid w:val="009C739B"/>
    <w:rsid w:val="009C7B4C"/>
    <w:rsid w:val="009C7D9E"/>
    <w:rsid w:val="009C7E61"/>
    <w:rsid w:val="009D0696"/>
    <w:rsid w:val="009D0CD4"/>
    <w:rsid w:val="009D115E"/>
    <w:rsid w:val="009D1713"/>
    <w:rsid w:val="009D18F0"/>
    <w:rsid w:val="009D1D0B"/>
    <w:rsid w:val="009D2EC3"/>
    <w:rsid w:val="009D34AC"/>
    <w:rsid w:val="009D4E03"/>
    <w:rsid w:val="009D5B4A"/>
    <w:rsid w:val="009D6948"/>
    <w:rsid w:val="009E16DE"/>
    <w:rsid w:val="009E1CBA"/>
    <w:rsid w:val="009E2D84"/>
    <w:rsid w:val="009E2E21"/>
    <w:rsid w:val="009E3F1F"/>
    <w:rsid w:val="009E4357"/>
    <w:rsid w:val="009E43BA"/>
    <w:rsid w:val="009E487A"/>
    <w:rsid w:val="009E568D"/>
    <w:rsid w:val="009E592E"/>
    <w:rsid w:val="009E5BD2"/>
    <w:rsid w:val="009E5D2F"/>
    <w:rsid w:val="009E638E"/>
    <w:rsid w:val="009E66BB"/>
    <w:rsid w:val="009E6C6C"/>
    <w:rsid w:val="009E7DEC"/>
    <w:rsid w:val="009F043A"/>
    <w:rsid w:val="009F1123"/>
    <w:rsid w:val="009F143B"/>
    <w:rsid w:val="009F16F3"/>
    <w:rsid w:val="009F1C99"/>
    <w:rsid w:val="009F1D65"/>
    <w:rsid w:val="009F265F"/>
    <w:rsid w:val="009F2727"/>
    <w:rsid w:val="009F33A9"/>
    <w:rsid w:val="009F3899"/>
    <w:rsid w:val="009F3F93"/>
    <w:rsid w:val="009F3FFD"/>
    <w:rsid w:val="009F4667"/>
    <w:rsid w:val="009F58EF"/>
    <w:rsid w:val="009F690D"/>
    <w:rsid w:val="009F79C4"/>
    <w:rsid w:val="009F7D41"/>
    <w:rsid w:val="00A00202"/>
    <w:rsid w:val="00A002C5"/>
    <w:rsid w:val="00A00B18"/>
    <w:rsid w:val="00A00B50"/>
    <w:rsid w:val="00A00B62"/>
    <w:rsid w:val="00A01ACB"/>
    <w:rsid w:val="00A024C8"/>
    <w:rsid w:val="00A02D9F"/>
    <w:rsid w:val="00A02F8A"/>
    <w:rsid w:val="00A039C5"/>
    <w:rsid w:val="00A0410E"/>
    <w:rsid w:val="00A045F6"/>
    <w:rsid w:val="00A04BF5"/>
    <w:rsid w:val="00A053A4"/>
    <w:rsid w:val="00A053F6"/>
    <w:rsid w:val="00A058ED"/>
    <w:rsid w:val="00A0614C"/>
    <w:rsid w:val="00A07465"/>
    <w:rsid w:val="00A07874"/>
    <w:rsid w:val="00A10416"/>
    <w:rsid w:val="00A10C1D"/>
    <w:rsid w:val="00A11699"/>
    <w:rsid w:val="00A11A74"/>
    <w:rsid w:val="00A11E40"/>
    <w:rsid w:val="00A122A4"/>
    <w:rsid w:val="00A12C06"/>
    <w:rsid w:val="00A136FD"/>
    <w:rsid w:val="00A14C71"/>
    <w:rsid w:val="00A1567A"/>
    <w:rsid w:val="00A15885"/>
    <w:rsid w:val="00A15996"/>
    <w:rsid w:val="00A15AC5"/>
    <w:rsid w:val="00A15FD1"/>
    <w:rsid w:val="00A16569"/>
    <w:rsid w:val="00A16590"/>
    <w:rsid w:val="00A169A4"/>
    <w:rsid w:val="00A1796A"/>
    <w:rsid w:val="00A17E96"/>
    <w:rsid w:val="00A17F87"/>
    <w:rsid w:val="00A209CF"/>
    <w:rsid w:val="00A20C23"/>
    <w:rsid w:val="00A219C7"/>
    <w:rsid w:val="00A22C2E"/>
    <w:rsid w:val="00A22DC7"/>
    <w:rsid w:val="00A230D2"/>
    <w:rsid w:val="00A232F3"/>
    <w:rsid w:val="00A234F4"/>
    <w:rsid w:val="00A239B2"/>
    <w:rsid w:val="00A23AD3"/>
    <w:rsid w:val="00A23C2E"/>
    <w:rsid w:val="00A24389"/>
    <w:rsid w:val="00A2469F"/>
    <w:rsid w:val="00A24F02"/>
    <w:rsid w:val="00A24F10"/>
    <w:rsid w:val="00A25ABE"/>
    <w:rsid w:val="00A25AE0"/>
    <w:rsid w:val="00A26094"/>
    <w:rsid w:val="00A3051F"/>
    <w:rsid w:val="00A30890"/>
    <w:rsid w:val="00A315CB"/>
    <w:rsid w:val="00A31757"/>
    <w:rsid w:val="00A320A8"/>
    <w:rsid w:val="00A32842"/>
    <w:rsid w:val="00A3299E"/>
    <w:rsid w:val="00A33487"/>
    <w:rsid w:val="00A334FB"/>
    <w:rsid w:val="00A3398C"/>
    <w:rsid w:val="00A33F96"/>
    <w:rsid w:val="00A341FA"/>
    <w:rsid w:val="00A3485F"/>
    <w:rsid w:val="00A34B92"/>
    <w:rsid w:val="00A35524"/>
    <w:rsid w:val="00A3553A"/>
    <w:rsid w:val="00A3585B"/>
    <w:rsid w:val="00A40768"/>
    <w:rsid w:val="00A40BFF"/>
    <w:rsid w:val="00A40C63"/>
    <w:rsid w:val="00A41BB7"/>
    <w:rsid w:val="00A43CCC"/>
    <w:rsid w:val="00A4425A"/>
    <w:rsid w:val="00A44E56"/>
    <w:rsid w:val="00A44F49"/>
    <w:rsid w:val="00A44FA6"/>
    <w:rsid w:val="00A457C4"/>
    <w:rsid w:val="00A45903"/>
    <w:rsid w:val="00A4596F"/>
    <w:rsid w:val="00A45D2D"/>
    <w:rsid w:val="00A46474"/>
    <w:rsid w:val="00A46A7E"/>
    <w:rsid w:val="00A46CB2"/>
    <w:rsid w:val="00A46E53"/>
    <w:rsid w:val="00A47277"/>
    <w:rsid w:val="00A47674"/>
    <w:rsid w:val="00A47935"/>
    <w:rsid w:val="00A47F1B"/>
    <w:rsid w:val="00A50079"/>
    <w:rsid w:val="00A5008A"/>
    <w:rsid w:val="00A50559"/>
    <w:rsid w:val="00A512CB"/>
    <w:rsid w:val="00A5172A"/>
    <w:rsid w:val="00A51F52"/>
    <w:rsid w:val="00A52402"/>
    <w:rsid w:val="00A529BA"/>
    <w:rsid w:val="00A52FB6"/>
    <w:rsid w:val="00A54092"/>
    <w:rsid w:val="00A5419C"/>
    <w:rsid w:val="00A543E4"/>
    <w:rsid w:val="00A5572D"/>
    <w:rsid w:val="00A5574F"/>
    <w:rsid w:val="00A55BBB"/>
    <w:rsid w:val="00A55D2E"/>
    <w:rsid w:val="00A5601F"/>
    <w:rsid w:val="00A566DE"/>
    <w:rsid w:val="00A57EB2"/>
    <w:rsid w:val="00A604C0"/>
    <w:rsid w:val="00A60FC5"/>
    <w:rsid w:val="00A6162C"/>
    <w:rsid w:val="00A617F7"/>
    <w:rsid w:val="00A61B61"/>
    <w:rsid w:val="00A61C9E"/>
    <w:rsid w:val="00A624CC"/>
    <w:rsid w:val="00A6286E"/>
    <w:rsid w:val="00A628FA"/>
    <w:rsid w:val="00A63299"/>
    <w:rsid w:val="00A640A1"/>
    <w:rsid w:val="00A64CA5"/>
    <w:rsid w:val="00A64FC9"/>
    <w:rsid w:val="00A65853"/>
    <w:rsid w:val="00A660B4"/>
    <w:rsid w:val="00A66B45"/>
    <w:rsid w:val="00A66C18"/>
    <w:rsid w:val="00A67E61"/>
    <w:rsid w:val="00A67EFA"/>
    <w:rsid w:val="00A70208"/>
    <w:rsid w:val="00A7026D"/>
    <w:rsid w:val="00A70448"/>
    <w:rsid w:val="00A70463"/>
    <w:rsid w:val="00A70D40"/>
    <w:rsid w:val="00A71259"/>
    <w:rsid w:val="00A712EB"/>
    <w:rsid w:val="00A7181F"/>
    <w:rsid w:val="00A71F89"/>
    <w:rsid w:val="00A726CC"/>
    <w:rsid w:val="00A72817"/>
    <w:rsid w:val="00A72F50"/>
    <w:rsid w:val="00A735A3"/>
    <w:rsid w:val="00A73952"/>
    <w:rsid w:val="00A74E9E"/>
    <w:rsid w:val="00A76611"/>
    <w:rsid w:val="00A76649"/>
    <w:rsid w:val="00A77813"/>
    <w:rsid w:val="00A80488"/>
    <w:rsid w:val="00A80B71"/>
    <w:rsid w:val="00A80C58"/>
    <w:rsid w:val="00A80EB9"/>
    <w:rsid w:val="00A81130"/>
    <w:rsid w:val="00A81321"/>
    <w:rsid w:val="00A81547"/>
    <w:rsid w:val="00A827AD"/>
    <w:rsid w:val="00A82FEC"/>
    <w:rsid w:val="00A83CE4"/>
    <w:rsid w:val="00A83F15"/>
    <w:rsid w:val="00A84638"/>
    <w:rsid w:val="00A84906"/>
    <w:rsid w:val="00A84A5B"/>
    <w:rsid w:val="00A84EB3"/>
    <w:rsid w:val="00A8572D"/>
    <w:rsid w:val="00A858C9"/>
    <w:rsid w:val="00A86722"/>
    <w:rsid w:val="00A86893"/>
    <w:rsid w:val="00A8736D"/>
    <w:rsid w:val="00A911AE"/>
    <w:rsid w:val="00A9211D"/>
    <w:rsid w:val="00A938EE"/>
    <w:rsid w:val="00A9434F"/>
    <w:rsid w:val="00A946B8"/>
    <w:rsid w:val="00A94927"/>
    <w:rsid w:val="00A94CE9"/>
    <w:rsid w:val="00A94E39"/>
    <w:rsid w:val="00A956DA"/>
    <w:rsid w:val="00A95EEB"/>
    <w:rsid w:val="00A960CE"/>
    <w:rsid w:val="00A964C7"/>
    <w:rsid w:val="00A96987"/>
    <w:rsid w:val="00A97F4B"/>
    <w:rsid w:val="00AA0EC0"/>
    <w:rsid w:val="00AA1294"/>
    <w:rsid w:val="00AA136C"/>
    <w:rsid w:val="00AA1AD9"/>
    <w:rsid w:val="00AA20B5"/>
    <w:rsid w:val="00AA26E3"/>
    <w:rsid w:val="00AA2C94"/>
    <w:rsid w:val="00AA2E04"/>
    <w:rsid w:val="00AA3460"/>
    <w:rsid w:val="00AA3656"/>
    <w:rsid w:val="00AA380F"/>
    <w:rsid w:val="00AA3DD8"/>
    <w:rsid w:val="00AA48D1"/>
    <w:rsid w:val="00AA5409"/>
    <w:rsid w:val="00AA5676"/>
    <w:rsid w:val="00AA5A06"/>
    <w:rsid w:val="00AA5CAA"/>
    <w:rsid w:val="00AA6AA3"/>
    <w:rsid w:val="00AA6EDE"/>
    <w:rsid w:val="00AB04CB"/>
    <w:rsid w:val="00AB0DA6"/>
    <w:rsid w:val="00AB0FC1"/>
    <w:rsid w:val="00AB1183"/>
    <w:rsid w:val="00AB1E94"/>
    <w:rsid w:val="00AB1FA9"/>
    <w:rsid w:val="00AB2A78"/>
    <w:rsid w:val="00AB3244"/>
    <w:rsid w:val="00AB343B"/>
    <w:rsid w:val="00AB366B"/>
    <w:rsid w:val="00AB3C13"/>
    <w:rsid w:val="00AB512E"/>
    <w:rsid w:val="00AB52EA"/>
    <w:rsid w:val="00AB57B7"/>
    <w:rsid w:val="00AB5D6C"/>
    <w:rsid w:val="00AB69AC"/>
    <w:rsid w:val="00AB70B0"/>
    <w:rsid w:val="00AC0176"/>
    <w:rsid w:val="00AC017E"/>
    <w:rsid w:val="00AC1645"/>
    <w:rsid w:val="00AC241F"/>
    <w:rsid w:val="00AC2645"/>
    <w:rsid w:val="00AC2652"/>
    <w:rsid w:val="00AC36DB"/>
    <w:rsid w:val="00AC374B"/>
    <w:rsid w:val="00AC3AF2"/>
    <w:rsid w:val="00AC3B41"/>
    <w:rsid w:val="00AC4366"/>
    <w:rsid w:val="00AC4542"/>
    <w:rsid w:val="00AC4979"/>
    <w:rsid w:val="00AC5006"/>
    <w:rsid w:val="00AC5136"/>
    <w:rsid w:val="00AC52B0"/>
    <w:rsid w:val="00AC6B5B"/>
    <w:rsid w:val="00AC6B7F"/>
    <w:rsid w:val="00AC7368"/>
    <w:rsid w:val="00AD02C7"/>
    <w:rsid w:val="00AD038E"/>
    <w:rsid w:val="00AD069F"/>
    <w:rsid w:val="00AD0CD7"/>
    <w:rsid w:val="00AD0EE7"/>
    <w:rsid w:val="00AD0F40"/>
    <w:rsid w:val="00AD15E4"/>
    <w:rsid w:val="00AD22C7"/>
    <w:rsid w:val="00AD2929"/>
    <w:rsid w:val="00AD2B85"/>
    <w:rsid w:val="00AD4537"/>
    <w:rsid w:val="00AD5838"/>
    <w:rsid w:val="00AD6232"/>
    <w:rsid w:val="00AD68E9"/>
    <w:rsid w:val="00AD6EFC"/>
    <w:rsid w:val="00AD73F1"/>
    <w:rsid w:val="00AD7610"/>
    <w:rsid w:val="00AD7999"/>
    <w:rsid w:val="00AE0552"/>
    <w:rsid w:val="00AE133D"/>
    <w:rsid w:val="00AE19C2"/>
    <w:rsid w:val="00AE331F"/>
    <w:rsid w:val="00AE3438"/>
    <w:rsid w:val="00AE40EE"/>
    <w:rsid w:val="00AE4E6F"/>
    <w:rsid w:val="00AE4F05"/>
    <w:rsid w:val="00AE5299"/>
    <w:rsid w:val="00AE57C6"/>
    <w:rsid w:val="00AE5D22"/>
    <w:rsid w:val="00AE70C3"/>
    <w:rsid w:val="00AE7482"/>
    <w:rsid w:val="00AF014C"/>
    <w:rsid w:val="00AF0636"/>
    <w:rsid w:val="00AF08F4"/>
    <w:rsid w:val="00AF1654"/>
    <w:rsid w:val="00AF1F9A"/>
    <w:rsid w:val="00AF263B"/>
    <w:rsid w:val="00AF28FE"/>
    <w:rsid w:val="00AF2AE1"/>
    <w:rsid w:val="00AF2B82"/>
    <w:rsid w:val="00AF400B"/>
    <w:rsid w:val="00AF44E9"/>
    <w:rsid w:val="00AF457C"/>
    <w:rsid w:val="00AF45B8"/>
    <w:rsid w:val="00AF4987"/>
    <w:rsid w:val="00AF4C43"/>
    <w:rsid w:val="00AF4F67"/>
    <w:rsid w:val="00AF50E9"/>
    <w:rsid w:val="00AF605E"/>
    <w:rsid w:val="00AF611D"/>
    <w:rsid w:val="00AF6DDE"/>
    <w:rsid w:val="00AF7321"/>
    <w:rsid w:val="00AF7A54"/>
    <w:rsid w:val="00AF7E50"/>
    <w:rsid w:val="00B00368"/>
    <w:rsid w:val="00B009A9"/>
    <w:rsid w:val="00B0127E"/>
    <w:rsid w:val="00B0132C"/>
    <w:rsid w:val="00B01678"/>
    <w:rsid w:val="00B01F21"/>
    <w:rsid w:val="00B0264E"/>
    <w:rsid w:val="00B0275A"/>
    <w:rsid w:val="00B02EA8"/>
    <w:rsid w:val="00B0428F"/>
    <w:rsid w:val="00B04383"/>
    <w:rsid w:val="00B047AB"/>
    <w:rsid w:val="00B04EFB"/>
    <w:rsid w:val="00B0550D"/>
    <w:rsid w:val="00B0557D"/>
    <w:rsid w:val="00B06539"/>
    <w:rsid w:val="00B0782C"/>
    <w:rsid w:val="00B07AFF"/>
    <w:rsid w:val="00B07F9B"/>
    <w:rsid w:val="00B10316"/>
    <w:rsid w:val="00B1087E"/>
    <w:rsid w:val="00B121DB"/>
    <w:rsid w:val="00B121F6"/>
    <w:rsid w:val="00B123D8"/>
    <w:rsid w:val="00B125C0"/>
    <w:rsid w:val="00B128BF"/>
    <w:rsid w:val="00B12EF9"/>
    <w:rsid w:val="00B13136"/>
    <w:rsid w:val="00B13338"/>
    <w:rsid w:val="00B134EB"/>
    <w:rsid w:val="00B15F80"/>
    <w:rsid w:val="00B1618B"/>
    <w:rsid w:val="00B1619E"/>
    <w:rsid w:val="00B1648B"/>
    <w:rsid w:val="00B1658A"/>
    <w:rsid w:val="00B1781E"/>
    <w:rsid w:val="00B17E7D"/>
    <w:rsid w:val="00B17EAB"/>
    <w:rsid w:val="00B21296"/>
    <w:rsid w:val="00B22D1B"/>
    <w:rsid w:val="00B23F5E"/>
    <w:rsid w:val="00B23FE5"/>
    <w:rsid w:val="00B24944"/>
    <w:rsid w:val="00B25D23"/>
    <w:rsid w:val="00B25E75"/>
    <w:rsid w:val="00B26114"/>
    <w:rsid w:val="00B265FE"/>
    <w:rsid w:val="00B26E68"/>
    <w:rsid w:val="00B27D36"/>
    <w:rsid w:val="00B306EF"/>
    <w:rsid w:val="00B3087E"/>
    <w:rsid w:val="00B30944"/>
    <w:rsid w:val="00B3097E"/>
    <w:rsid w:val="00B314CD"/>
    <w:rsid w:val="00B31995"/>
    <w:rsid w:val="00B31A56"/>
    <w:rsid w:val="00B31AB5"/>
    <w:rsid w:val="00B31BD3"/>
    <w:rsid w:val="00B3268F"/>
    <w:rsid w:val="00B328C1"/>
    <w:rsid w:val="00B32C9C"/>
    <w:rsid w:val="00B32F77"/>
    <w:rsid w:val="00B33280"/>
    <w:rsid w:val="00B33562"/>
    <w:rsid w:val="00B3364F"/>
    <w:rsid w:val="00B33F81"/>
    <w:rsid w:val="00B34166"/>
    <w:rsid w:val="00B341BF"/>
    <w:rsid w:val="00B34352"/>
    <w:rsid w:val="00B34D09"/>
    <w:rsid w:val="00B364CF"/>
    <w:rsid w:val="00B3732F"/>
    <w:rsid w:val="00B37F3F"/>
    <w:rsid w:val="00B4020C"/>
    <w:rsid w:val="00B41395"/>
    <w:rsid w:val="00B41547"/>
    <w:rsid w:val="00B416FA"/>
    <w:rsid w:val="00B417BE"/>
    <w:rsid w:val="00B426F3"/>
    <w:rsid w:val="00B44E4C"/>
    <w:rsid w:val="00B45704"/>
    <w:rsid w:val="00B46FBD"/>
    <w:rsid w:val="00B4703B"/>
    <w:rsid w:val="00B4777D"/>
    <w:rsid w:val="00B47823"/>
    <w:rsid w:val="00B47FA5"/>
    <w:rsid w:val="00B50002"/>
    <w:rsid w:val="00B510F8"/>
    <w:rsid w:val="00B511AE"/>
    <w:rsid w:val="00B515B6"/>
    <w:rsid w:val="00B51EA9"/>
    <w:rsid w:val="00B51FC4"/>
    <w:rsid w:val="00B52014"/>
    <w:rsid w:val="00B521AE"/>
    <w:rsid w:val="00B52E93"/>
    <w:rsid w:val="00B53CDC"/>
    <w:rsid w:val="00B54BB4"/>
    <w:rsid w:val="00B5526A"/>
    <w:rsid w:val="00B55522"/>
    <w:rsid w:val="00B55833"/>
    <w:rsid w:val="00B55C38"/>
    <w:rsid w:val="00B5671B"/>
    <w:rsid w:val="00B56A77"/>
    <w:rsid w:val="00B56A84"/>
    <w:rsid w:val="00B576E2"/>
    <w:rsid w:val="00B60713"/>
    <w:rsid w:val="00B60759"/>
    <w:rsid w:val="00B607AE"/>
    <w:rsid w:val="00B619CA"/>
    <w:rsid w:val="00B62641"/>
    <w:rsid w:val="00B62D49"/>
    <w:rsid w:val="00B64070"/>
    <w:rsid w:val="00B64219"/>
    <w:rsid w:val="00B64551"/>
    <w:rsid w:val="00B64D66"/>
    <w:rsid w:val="00B64EE8"/>
    <w:rsid w:val="00B64F94"/>
    <w:rsid w:val="00B65661"/>
    <w:rsid w:val="00B65679"/>
    <w:rsid w:val="00B66228"/>
    <w:rsid w:val="00B664C3"/>
    <w:rsid w:val="00B666F3"/>
    <w:rsid w:val="00B6684A"/>
    <w:rsid w:val="00B6699F"/>
    <w:rsid w:val="00B66AA7"/>
    <w:rsid w:val="00B677C0"/>
    <w:rsid w:val="00B72E4B"/>
    <w:rsid w:val="00B731D1"/>
    <w:rsid w:val="00B73839"/>
    <w:rsid w:val="00B74177"/>
    <w:rsid w:val="00B745AE"/>
    <w:rsid w:val="00B74DF6"/>
    <w:rsid w:val="00B774F3"/>
    <w:rsid w:val="00B8060C"/>
    <w:rsid w:val="00B808B6"/>
    <w:rsid w:val="00B81181"/>
    <w:rsid w:val="00B81461"/>
    <w:rsid w:val="00B8163A"/>
    <w:rsid w:val="00B82B44"/>
    <w:rsid w:val="00B82E59"/>
    <w:rsid w:val="00B83C4B"/>
    <w:rsid w:val="00B83D49"/>
    <w:rsid w:val="00B83F70"/>
    <w:rsid w:val="00B8480A"/>
    <w:rsid w:val="00B84B91"/>
    <w:rsid w:val="00B85105"/>
    <w:rsid w:val="00B85C93"/>
    <w:rsid w:val="00B87991"/>
    <w:rsid w:val="00B90040"/>
    <w:rsid w:val="00B904F5"/>
    <w:rsid w:val="00B90C15"/>
    <w:rsid w:val="00B90C40"/>
    <w:rsid w:val="00B90C89"/>
    <w:rsid w:val="00B90D03"/>
    <w:rsid w:val="00B913A2"/>
    <w:rsid w:val="00B92505"/>
    <w:rsid w:val="00B9329A"/>
    <w:rsid w:val="00B93F33"/>
    <w:rsid w:val="00B9419C"/>
    <w:rsid w:val="00B94D7B"/>
    <w:rsid w:val="00B96ED7"/>
    <w:rsid w:val="00BA012A"/>
    <w:rsid w:val="00BA09CE"/>
    <w:rsid w:val="00BA10E6"/>
    <w:rsid w:val="00BA14D3"/>
    <w:rsid w:val="00BA19B4"/>
    <w:rsid w:val="00BA24E4"/>
    <w:rsid w:val="00BA2E51"/>
    <w:rsid w:val="00BA2F4B"/>
    <w:rsid w:val="00BA32D5"/>
    <w:rsid w:val="00BA33E4"/>
    <w:rsid w:val="00BA39B6"/>
    <w:rsid w:val="00BA3FF5"/>
    <w:rsid w:val="00BA4688"/>
    <w:rsid w:val="00BA4DAA"/>
    <w:rsid w:val="00BA54E5"/>
    <w:rsid w:val="00BA54FA"/>
    <w:rsid w:val="00BA595E"/>
    <w:rsid w:val="00BA5BB2"/>
    <w:rsid w:val="00BA759B"/>
    <w:rsid w:val="00BA765F"/>
    <w:rsid w:val="00BA77A4"/>
    <w:rsid w:val="00BA7D4D"/>
    <w:rsid w:val="00BB0D49"/>
    <w:rsid w:val="00BB16FF"/>
    <w:rsid w:val="00BB1FAA"/>
    <w:rsid w:val="00BB2B72"/>
    <w:rsid w:val="00BB352F"/>
    <w:rsid w:val="00BB365F"/>
    <w:rsid w:val="00BB4B24"/>
    <w:rsid w:val="00BB4E10"/>
    <w:rsid w:val="00BB5F8E"/>
    <w:rsid w:val="00BB64C3"/>
    <w:rsid w:val="00BB65B9"/>
    <w:rsid w:val="00BB6977"/>
    <w:rsid w:val="00BB7824"/>
    <w:rsid w:val="00BB7A28"/>
    <w:rsid w:val="00BB7CA2"/>
    <w:rsid w:val="00BC0ED1"/>
    <w:rsid w:val="00BC1BAE"/>
    <w:rsid w:val="00BC2691"/>
    <w:rsid w:val="00BC27E8"/>
    <w:rsid w:val="00BC2D14"/>
    <w:rsid w:val="00BC2D77"/>
    <w:rsid w:val="00BC42E3"/>
    <w:rsid w:val="00BC595F"/>
    <w:rsid w:val="00BC5FDE"/>
    <w:rsid w:val="00BC61B6"/>
    <w:rsid w:val="00BC61CF"/>
    <w:rsid w:val="00BC664C"/>
    <w:rsid w:val="00BC67F3"/>
    <w:rsid w:val="00BC6DA2"/>
    <w:rsid w:val="00BC72C0"/>
    <w:rsid w:val="00BC72E4"/>
    <w:rsid w:val="00BC7839"/>
    <w:rsid w:val="00BC7E58"/>
    <w:rsid w:val="00BD08DD"/>
    <w:rsid w:val="00BD0CA4"/>
    <w:rsid w:val="00BD1E62"/>
    <w:rsid w:val="00BD28E8"/>
    <w:rsid w:val="00BD2DA9"/>
    <w:rsid w:val="00BD3065"/>
    <w:rsid w:val="00BD31D6"/>
    <w:rsid w:val="00BD3583"/>
    <w:rsid w:val="00BD3820"/>
    <w:rsid w:val="00BD404A"/>
    <w:rsid w:val="00BD4155"/>
    <w:rsid w:val="00BD41C7"/>
    <w:rsid w:val="00BD45E3"/>
    <w:rsid w:val="00BD4E9E"/>
    <w:rsid w:val="00BD57C6"/>
    <w:rsid w:val="00BD6431"/>
    <w:rsid w:val="00BD6AF5"/>
    <w:rsid w:val="00BD79DB"/>
    <w:rsid w:val="00BE03A2"/>
    <w:rsid w:val="00BE041E"/>
    <w:rsid w:val="00BE0452"/>
    <w:rsid w:val="00BE1330"/>
    <w:rsid w:val="00BE1C60"/>
    <w:rsid w:val="00BE3094"/>
    <w:rsid w:val="00BE442C"/>
    <w:rsid w:val="00BE44EA"/>
    <w:rsid w:val="00BE6064"/>
    <w:rsid w:val="00BE6EC1"/>
    <w:rsid w:val="00BE76A4"/>
    <w:rsid w:val="00BE7B9C"/>
    <w:rsid w:val="00BE7F01"/>
    <w:rsid w:val="00BF065B"/>
    <w:rsid w:val="00BF0A7A"/>
    <w:rsid w:val="00BF0E83"/>
    <w:rsid w:val="00BF1088"/>
    <w:rsid w:val="00BF1CD2"/>
    <w:rsid w:val="00BF1D0A"/>
    <w:rsid w:val="00BF4640"/>
    <w:rsid w:val="00BF531B"/>
    <w:rsid w:val="00BF57A7"/>
    <w:rsid w:val="00BF5CA7"/>
    <w:rsid w:val="00BF654A"/>
    <w:rsid w:val="00BF6638"/>
    <w:rsid w:val="00BF75A3"/>
    <w:rsid w:val="00BF77CD"/>
    <w:rsid w:val="00C00142"/>
    <w:rsid w:val="00C0045C"/>
    <w:rsid w:val="00C006A9"/>
    <w:rsid w:val="00C014DC"/>
    <w:rsid w:val="00C01A98"/>
    <w:rsid w:val="00C01BE0"/>
    <w:rsid w:val="00C02C53"/>
    <w:rsid w:val="00C03B59"/>
    <w:rsid w:val="00C03B6A"/>
    <w:rsid w:val="00C04A6E"/>
    <w:rsid w:val="00C04D7E"/>
    <w:rsid w:val="00C05AA7"/>
    <w:rsid w:val="00C06AF2"/>
    <w:rsid w:val="00C06B4D"/>
    <w:rsid w:val="00C06F27"/>
    <w:rsid w:val="00C07246"/>
    <w:rsid w:val="00C076F4"/>
    <w:rsid w:val="00C07A65"/>
    <w:rsid w:val="00C07C96"/>
    <w:rsid w:val="00C1135A"/>
    <w:rsid w:val="00C114FD"/>
    <w:rsid w:val="00C126BF"/>
    <w:rsid w:val="00C12A84"/>
    <w:rsid w:val="00C12BB1"/>
    <w:rsid w:val="00C132D5"/>
    <w:rsid w:val="00C15D33"/>
    <w:rsid w:val="00C1631E"/>
    <w:rsid w:val="00C16AD6"/>
    <w:rsid w:val="00C171BE"/>
    <w:rsid w:val="00C173D1"/>
    <w:rsid w:val="00C20206"/>
    <w:rsid w:val="00C20944"/>
    <w:rsid w:val="00C2094E"/>
    <w:rsid w:val="00C219D7"/>
    <w:rsid w:val="00C22B35"/>
    <w:rsid w:val="00C22FB0"/>
    <w:rsid w:val="00C232E3"/>
    <w:rsid w:val="00C23399"/>
    <w:rsid w:val="00C2420C"/>
    <w:rsid w:val="00C24876"/>
    <w:rsid w:val="00C248CD"/>
    <w:rsid w:val="00C2490D"/>
    <w:rsid w:val="00C24A77"/>
    <w:rsid w:val="00C25364"/>
    <w:rsid w:val="00C25395"/>
    <w:rsid w:val="00C254C0"/>
    <w:rsid w:val="00C25B4F"/>
    <w:rsid w:val="00C25F28"/>
    <w:rsid w:val="00C273CD"/>
    <w:rsid w:val="00C27E64"/>
    <w:rsid w:val="00C30114"/>
    <w:rsid w:val="00C31893"/>
    <w:rsid w:val="00C31E6C"/>
    <w:rsid w:val="00C322D5"/>
    <w:rsid w:val="00C3238D"/>
    <w:rsid w:val="00C32633"/>
    <w:rsid w:val="00C33301"/>
    <w:rsid w:val="00C34292"/>
    <w:rsid w:val="00C35A69"/>
    <w:rsid w:val="00C35EA5"/>
    <w:rsid w:val="00C37065"/>
    <w:rsid w:val="00C37430"/>
    <w:rsid w:val="00C3776E"/>
    <w:rsid w:val="00C37AE0"/>
    <w:rsid w:val="00C41394"/>
    <w:rsid w:val="00C417E3"/>
    <w:rsid w:val="00C41C9B"/>
    <w:rsid w:val="00C41EA6"/>
    <w:rsid w:val="00C41F37"/>
    <w:rsid w:val="00C42A74"/>
    <w:rsid w:val="00C43307"/>
    <w:rsid w:val="00C449C9"/>
    <w:rsid w:val="00C44EB1"/>
    <w:rsid w:val="00C45E40"/>
    <w:rsid w:val="00C47AB7"/>
    <w:rsid w:val="00C47F38"/>
    <w:rsid w:val="00C501E2"/>
    <w:rsid w:val="00C511E2"/>
    <w:rsid w:val="00C51B7B"/>
    <w:rsid w:val="00C534DD"/>
    <w:rsid w:val="00C53B46"/>
    <w:rsid w:val="00C5433A"/>
    <w:rsid w:val="00C54676"/>
    <w:rsid w:val="00C54C0D"/>
    <w:rsid w:val="00C54C6A"/>
    <w:rsid w:val="00C551B5"/>
    <w:rsid w:val="00C55270"/>
    <w:rsid w:val="00C55543"/>
    <w:rsid w:val="00C56B5D"/>
    <w:rsid w:val="00C56CEE"/>
    <w:rsid w:val="00C579A7"/>
    <w:rsid w:val="00C57D95"/>
    <w:rsid w:val="00C57E92"/>
    <w:rsid w:val="00C6074A"/>
    <w:rsid w:val="00C60B99"/>
    <w:rsid w:val="00C60C9D"/>
    <w:rsid w:val="00C61C68"/>
    <w:rsid w:val="00C62607"/>
    <w:rsid w:val="00C62840"/>
    <w:rsid w:val="00C63717"/>
    <w:rsid w:val="00C64F71"/>
    <w:rsid w:val="00C650C0"/>
    <w:rsid w:val="00C66A6D"/>
    <w:rsid w:val="00C67E18"/>
    <w:rsid w:val="00C7099D"/>
    <w:rsid w:val="00C72B5F"/>
    <w:rsid w:val="00C73779"/>
    <w:rsid w:val="00C738F1"/>
    <w:rsid w:val="00C75155"/>
    <w:rsid w:val="00C75317"/>
    <w:rsid w:val="00C754AF"/>
    <w:rsid w:val="00C76911"/>
    <w:rsid w:val="00C76A13"/>
    <w:rsid w:val="00C76A79"/>
    <w:rsid w:val="00C77831"/>
    <w:rsid w:val="00C77A5A"/>
    <w:rsid w:val="00C8071C"/>
    <w:rsid w:val="00C807FD"/>
    <w:rsid w:val="00C80B16"/>
    <w:rsid w:val="00C8147C"/>
    <w:rsid w:val="00C815AF"/>
    <w:rsid w:val="00C825D1"/>
    <w:rsid w:val="00C83311"/>
    <w:rsid w:val="00C840E0"/>
    <w:rsid w:val="00C84604"/>
    <w:rsid w:val="00C84699"/>
    <w:rsid w:val="00C85210"/>
    <w:rsid w:val="00C85599"/>
    <w:rsid w:val="00C855A0"/>
    <w:rsid w:val="00C8694C"/>
    <w:rsid w:val="00C86BED"/>
    <w:rsid w:val="00C87856"/>
    <w:rsid w:val="00C87957"/>
    <w:rsid w:val="00C90688"/>
    <w:rsid w:val="00C9157C"/>
    <w:rsid w:val="00C916DC"/>
    <w:rsid w:val="00C925A1"/>
    <w:rsid w:val="00C926DB"/>
    <w:rsid w:val="00C94216"/>
    <w:rsid w:val="00C94956"/>
    <w:rsid w:val="00C94A13"/>
    <w:rsid w:val="00C94B84"/>
    <w:rsid w:val="00C94DA8"/>
    <w:rsid w:val="00C95194"/>
    <w:rsid w:val="00C9547B"/>
    <w:rsid w:val="00C96CD8"/>
    <w:rsid w:val="00C96F53"/>
    <w:rsid w:val="00C9737A"/>
    <w:rsid w:val="00C97500"/>
    <w:rsid w:val="00C97A67"/>
    <w:rsid w:val="00CA0BF8"/>
    <w:rsid w:val="00CA0E15"/>
    <w:rsid w:val="00CA0FBF"/>
    <w:rsid w:val="00CA15C0"/>
    <w:rsid w:val="00CA1C67"/>
    <w:rsid w:val="00CA21D2"/>
    <w:rsid w:val="00CA244A"/>
    <w:rsid w:val="00CA35BF"/>
    <w:rsid w:val="00CA3692"/>
    <w:rsid w:val="00CA38DD"/>
    <w:rsid w:val="00CA429F"/>
    <w:rsid w:val="00CA44E3"/>
    <w:rsid w:val="00CA5146"/>
    <w:rsid w:val="00CA57A0"/>
    <w:rsid w:val="00CA5B53"/>
    <w:rsid w:val="00CA5C16"/>
    <w:rsid w:val="00CA62CF"/>
    <w:rsid w:val="00CA6470"/>
    <w:rsid w:val="00CA6561"/>
    <w:rsid w:val="00CA75EF"/>
    <w:rsid w:val="00CA782C"/>
    <w:rsid w:val="00CB04DA"/>
    <w:rsid w:val="00CB06C5"/>
    <w:rsid w:val="00CB199A"/>
    <w:rsid w:val="00CB237A"/>
    <w:rsid w:val="00CB3207"/>
    <w:rsid w:val="00CB3890"/>
    <w:rsid w:val="00CB3A65"/>
    <w:rsid w:val="00CB3ABC"/>
    <w:rsid w:val="00CB3CB7"/>
    <w:rsid w:val="00CB4E33"/>
    <w:rsid w:val="00CB5153"/>
    <w:rsid w:val="00CB525F"/>
    <w:rsid w:val="00CB6849"/>
    <w:rsid w:val="00CB68EB"/>
    <w:rsid w:val="00CB72CC"/>
    <w:rsid w:val="00CB7300"/>
    <w:rsid w:val="00CB7D7C"/>
    <w:rsid w:val="00CC0006"/>
    <w:rsid w:val="00CC0F7E"/>
    <w:rsid w:val="00CC1DEE"/>
    <w:rsid w:val="00CC23B4"/>
    <w:rsid w:val="00CC245E"/>
    <w:rsid w:val="00CC420C"/>
    <w:rsid w:val="00CC4892"/>
    <w:rsid w:val="00CC4E44"/>
    <w:rsid w:val="00CC5BE6"/>
    <w:rsid w:val="00CC5CB2"/>
    <w:rsid w:val="00CC5EF0"/>
    <w:rsid w:val="00CC6432"/>
    <w:rsid w:val="00CC6D56"/>
    <w:rsid w:val="00CC7095"/>
    <w:rsid w:val="00CC75A0"/>
    <w:rsid w:val="00CC7982"/>
    <w:rsid w:val="00CD023E"/>
    <w:rsid w:val="00CD044F"/>
    <w:rsid w:val="00CD06C6"/>
    <w:rsid w:val="00CD09DC"/>
    <w:rsid w:val="00CD153B"/>
    <w:rsid w:val="00CD1972"/>
    <w:rsid w:val="00CD1F3B"/>
    <w:rsid w:val="00CD231F"/>
    <w:rsid w:val="00CD3993"/>
    <w:rsid w:val="00CD3A56"/>
    <w:rsid w:val="00CD3EFB"/>
    <w:rsid w:val="00CD405E"/>
    <w:rsid w:val="00CD42AB"/>
    <w:rsid w:val="00CD5138"/>
    <w:rsid w:val="00CD5B99"/>
    <w:rsid w:val="00CD71AF"/>
    <w:rsid w:val="00CD75CF"/>
    <w:rsid w:val="00CD77E8"/>
    <w:rsid w:val="00CD7F4B"/>
    <w:rsid w:val="00CE0AA1"/>
    <w:rsid w:val="00CE0EDE"/>
    <w:rsid w:val="00CE1936"/>
    <w:rsid w:val="00CE1AAA"/>
    <w:rsid w:val="00CE3061"/>
    <w:rsid w:val="00CE3A44"/>
    <w:rsid w:val="00CE591C"/>
    <w:rsid w:val="00CE5967"/>
    <w:rsid w:val="00CE5EF9"/>
    <w:rsid w:val="00CF0C6C"/>
    <w:rsid w:val="00CF101A"/>
    <w:rsid w:val="00CF1B48"/>
    <w:rsid w:val="00CF23BC"/>
    <w:rsid w:val="00CF24F5"/>
    <w:rsid w:val="00CF2D2B"/>
    <w:rsid w:val="00CF3933"/>
    <w:rsid w:val="00CF3F7C"/>
    <w:rsid w:val="00CF4240"/>
    <w:rsid w:val="00CF47D6"/>
    <w:rsid w:val="00CF5849"/>
    <w:rsid w:val="00CF5881"/>
    <w:rsid w:val="00CF5C66"/>
    <w:rsid w:val="00CF6B99"/>
    <w:rsid w:val="00CF709F"/>
    <w:rsid w:val="00CF7D46"/>
    <w:rsid w:val="00D0004F"/>
    <w:rsid w:val="00D00685"/>
    <w:rsid w:val="00D008B8"/>
    <w:rsid w:val="00D01490"/>
    <w:rsid w:val="00D0151C"/>
    <w:rsid w:val="00D01B7D"/>
    <w:rsid w:val="00D01B89"/>
    <w:rsid w:val="00D0288C"/>
    <w:rsid w:val="00D037FE"/>
    <w:rsid w:val="00D040DA"/>
    <w:rsid w:val="00D04BD6"/>
    <w:rsid w:val="00D056A9"/>
    <w:rsid w:val="00D0643A"/>
    <w:rsid w:val="00D06AAC"/>
    <w:rsid w:val="00D06E35"/>
    <w:rsid w:val="00D07061"/>
    <w:rsid w:val="00D0725C"/>
    <w:rsid w:val="00D073C2"/>
    <w:rsid w:val="00D108C9"/>
    <w:rsid w:val="00D10A96"/>
    <w:rsid w:val="00D110A4"/>
    <w:rsid w:val="00D110FA"/>
    <w:rsid w:val="00D11BB8"/>
    <w:rsid w:val="00D12AB2"/>
    <w:rsid w:val="00D136F7"/>
    <w:rsid w:val="00D13AA6"/>
    <w:rsid w:val="00D144DA"/>
    <w:rsid w:val="00D146F4"/>
    <w:rsid w:val="00D15D69"/>
    <w:rsid w:val="00D161D9"/>
    <w:rsid w:val="00D16616"/>
    <w:rsid w:val="00D16E26"/>
    <w:rsid w:val="00D1755A"/>
    <w:rsid w:val="00D201B6"/>
    <w:rsid w:val="00D20D67"/>
    <w:rsid w:val="00D21A87"/>
    <w:rsid w:val="00D2207F"/>
    <w:rsid w:val="00D221BB"/>
    <w:rsid w:val="00D23779"/>
    <w:rsid w:val="00D23C5F"/>
    <w:rsid w:val="00D23D86"/>
    <w:rsid w:val="00D23DDC"/>
    <w:rsid w:val="00D23F92"/>
    <w:rsid w:val="00D24649"/>
    <w:rsid w:val="00D24894"/>
    <w:rsid w:val="00D24D67"/>
    <w:rsid w:val="00D2534D"/>
    <w:rsid w:val="00D257DF"/>
    <w:rsid w:val="00D26F82"/>
    <w:rsid w:val="00D2770E"/>
    <w:rsid w:val="00D27996"/>
    <w:rsid w:val="00D30B46"/>
    <w:rsid w:val="00D30E4E"/>
    <w:rsid w:val="00D310B0"/>
    <w:rsid w:val="00D318E7"/>
    <w:rsid w:val="00D320F6"/>
    <w:rsid w:val="00D3222D"/>
    <w:rsid w:val="00D3268E"/>
    <w:rsid w:val="00D32B0B"/>
    <w:rsid w:val="00D32FC5"/>
    <w:rsid w:val="00D333C9"/>
    <w:rsid w:val="00D33830"/>
    <w:rsid w:val="00D34754"/>
    <w:rsid w:val="00D352C8"/>
    <w:rsid w:val="00D360AC"/>
    <w:rsid w:val="00D375B6"/>
    <w:rsid w:val="00D375B7"/>
    <w:rsid w:val="00D37ED3"/>
    <w:rsid w:val="00D37F0B"/>
    <w:rsid w:val="00D401AC"/>
    <w:rsid w:val="00D403C4"/>
    <w:rsid w:val="00D4098E"/>
    <w:rsid w:val="00D409EF"/>
    <w:rsid w:val="00D4128F"/>
    <w:rsid w:val="00D41AA2"/>
    <w:rsid w:val="00D41B8D"/>
    <w:rsid w:val="00D4214D"/>
    <w:rsid w:val="00D42394"/>
    <w:rsid w:val="00D425C6"/>
    <w:rsid w:val="00D42614"/>
    <w:rsid w:val="00D428D1"/>
    <w:rsid w:val="00D42A94"/>
    <w:rsid w:val="00D42D4E"/>
    <w:rsid w:val="00D43553"/>
    <w:rsid w:val="00D44A02"/>
    <w:rsid w:val="00D44B56"/>
    <w:rsid w:val="00D45FB9"/>
    <w:rsid w:val="00D4604E"/>
    <w:rsid w:val="00D46142"/>
    <w:rsid w:val="00D474FD"/>
    <w:rsid w:val="00D4767A"/>
    <w:rsid w:val="00D5053A"/>
    <w:rsid w:val="00D509D8"/>
    <w:rsid w:val="00D530C2"/>
    <w:rsid w:val="00D53581"/>
    <w:rsid w:val="00D53C2E"/>
    <w:rsid w:val="00D53CCB"/>
    <w:rsid w:val="00D548E7"/>
    <w:rsid w:val="00D54C8A"/>
    <w:rsid w:val="00D56766"/>
    <w:rsid w:val="00D61355"/>
    <w:rsid w:val="00D62730"/>
    <w:rsid w:val="00D62970"/>
    <w:rsid w:val="00D634F1"/>
    <w:rsid w:val="00D636C9"/>
    <w:rsid w:val="00D63CFD"/>
    <w:rsid w:val="00D64512"/>
    <w:rsid w:val="00D64813"/>
    <w:rsid w:val="00D64875"/>
    <w:rsid w:val="00D64DD6"/>
    <w:rsid w:val="00D65AC4"/>
    <w:rsid w:val="00D65C58"/>
    <w:rsid w:val="00D664AA"/>
    <w:rsid w:val="00D666D0"/>
    <w:rsid w:val="00D66F9B"/>
    <w:rsid w:val="00D6755C"/>
    <w:rsid w:val="00D70B13"/>
    <w:rsid w:val="00D70DA9"/>
    <w:rsid w:val="00D71BE5"/>
    <w:rsid w:val="00D71C6A"/>
    <w:rsid w:val="00D72923"/>
    <w:rsid w:val="00D7314B"/>
    <w:rsid w:val="00D733A3"/>
    <w:rsid w:val="00D7366B"/>
    <w:rsid w:val="00D73ADE"/>
    <w:rsid w:val="00D73BBF"/>
    <w:rsid w:val="00D74321"/>
    <w:rsid w:val="00D74CBB"/>
    <w:rsid w:val="00D7614F"/>
    <w:rsid w:val="00D76F39"/>
    <w:rsid w:val="00D779BC"/>
    <w:rsid w:val="00D77D45"/>
    <w:rsid w:val="00D80C61"/>
    <w:rsid w:val="00D80E6E"/>
    <w:rsid w:val="00D82B72"/>
    <w:rsid w:val="00D8338E"/>
    <w:rsid w:val="00D833AA"/>
    <w:rsid w:val="00D8353A"/>
    <w:rsid w:val="00D83571"/>
    <w:rsid w:val="00D83B77"/>
    <w:rsid w:val="00D84802"/>
    <w:rsid w:val="00D8495D"/>
    <w:rsid w:val="00D84A05"/>
    <w:rsid w:val="00D84D2E"/>
    <w:rsid w:val="00D84F3F"/>
    <w:rsid w:val="00D854D0"/>
    <w:rsid w:val="00D86B26"/>
    <w:rsid w:val="00D86C73"/>
    <w:rsid w:val="00D871BC"/>
    <w:rsid w:val="00D8772B"/>
    <w:rsid w:val="00D87EE6"/>
    <w:rsid w:val="00D87FAC"/>
    <w:rsid w:val="00D90DB9"/>
    <w:rsid w:val="00D919CB"/>
    <w:rsid w:val="00D930CE"/>
    <w:rsid w:val="00D93BF1"/>
    <w:rsid w:val="00D93C58"/>
    <w:rsid w:val="00D93D86"/>
    <w:rsid w:val="00D958C4"/>
    <w:rsid w:val="00D95AAD"/>
    <w:rsid w:val="00D96941"/>
    <w:rsid w:val="00D975EA"/>
    <w:rsid w:val="00D97EA6"/>
    <w:rsid w:val="00DA0114"/>
    <w:rsid w:val="00DA04E8"/>
    <w:rsid w:val="00DA0722"/>
    <w:rsid w:val="00DA0B35"/>
    <w:rsid w:val="00DA2489"/>
    <w:rsid w:val="00DA26C4"/>
    <w:rsid w:val="00DA37B7"/>
    <w:rsid w:val="00DA37EF"/>
    <w:rsid w:val="00DA43BC"/>
    <w:rsid w:val="00DA4928"/>
    <w:rsid w:val="00DA4A47"/>
    <w:rsid w:val="00DA5927"/>
    <w:rsid w:val="00DA5A48"/>
    <w:rsid w:val="00DA6222"/>
    <w:rsid w:val="00DA66A0"/>
    <w:rsid w:val="00DA6A96"/>
    <w:rsid w:val="00DA7278"/>
    <w:rsid w:val="00DA79D9"/>
    <w:rsid w:val="00DA7D9B"/>
    <w:rsid w:val="00DB1AAD"/>
    <w:rsid w:val="00DB1BF9"/>
    <w:rsid w:val="00DB1D0B"/>
    <w:rsid w:val="00DB335B"/>
    <w:rsid w:val="00DB37F4"/>
    <w:rsid w:val="00DB50AF"/>
    <w:rsid w:val="00DB5D7F"/>
    <w:rsid w:val="00DB60E9"/>
    <w:rsid w:val="00DB6248"/>
    <w:rsid w:val="00DB710C"/>
    <w:rsid w:val="00DB7959"/>
    <w:rsid w:val="00DB7996"/>
    <w:rsid w:val="00DB7C58"/>
    <w:rsid w:val="00DC0154"/>
    <w:rsid w:val="00DC0D8D"/>
    <w:rsid w:val="00DC1E7A"/>
    <w:rsid w:val="00DC23A5"/>
    <w:rsid w:val="00DC290C"/>
    <w:rsid w:val="00DC2AE2"/>
    <w:rsid w:val="00DC3115"/>
    <w:rsid w:val="00DC3EA2"/>
    <w:rsid w:val="00DC4944"/>
    <w:rsid w:val="00DC4A02"/>
    <w:rsid w:val="00DC5471"/>
    <w:rsid w:val="00DC5496"/>
    <w:rsid w:val="00DC5865"/>
    <w:rsid w:val="00DC5D2D"/>
    <w:rsid w:val="00DC729F"/>
    <w:rsid w:val="00DC7410"/>
    <w:rsid w:val="00DD09E0"/>
    <w:rsid w:val="00DD10A6"/>
    <w:rsid w:val="00DD1134"/>
    <w:rsid w:val="00DD1560"/>
    <w:rsid w:val="00DD1C17"/>
    <w:rsid w:val="00DD1F40"/>
    <w:rsid w:val="00DD25BD"/>
    <w:rsid w:val="00DD2AEB"/>
    <w:rsid w:val="00DD36F0"/>
    <w:rsid w:val="00DD37B8"/>
    <w:rsid w:val="00DD3A52"/>
    <w:rsid w:val="00DD4B3D"/>
    <w:rsid w:val="00DD51F1"/>
    <w:rsid w:val="00DD6398"/>
    <w:rsid w:val="00DD7A5D"/>
    <w:rsid w:val="00DE0907"/>
    <w:rsid w:val="00DE0D93"/>
    <w:rsid w:val="00DE0ECD"/>
    <w:rsid w:val="00DE1CBE"/>
    <w:rsid w:val="00DE364C"/>
    <w:rsid w:val="00DE36D5"/>
    <w:rsid w:val="00DE395D"/>
    <w:rsid w:val="00DE3966"/>
    <w:rsid w:val="00DE3D09"/>
    <w:rsid w:val="00DE4922"/>
    <w:rsid w:val="00DE60C3"/>
    <w:rsid w:val="00DE643C"/>
    <w:rsid w:val="00DE7590"/>
    <w:rsid w:val="00DE786A"/>
    <w:rsid w:val="00DE7D3E"/>
    <w:rsid w:val="00DF0366"/>
    <w:rsid w:val="00DF0515"/>
    <w:rsid w:val="00DF1311"/>
    <w:rsid w:val="00DF14D0"/>
    <w:rsid w:val="00DF3424"/>
    <w:rsid w:val="00DF3ED1"/>
    <w:rsid w:val="00DF41D6"/>
    <w:rsid w:val="00DF4D68"/>
    <w:rsid w:val="00DF4ED2"/>
    <w:rsid w:val="00DF6179"/>
    <w:rsid w:val="00DF75B0"/>
    <w:rsid w:val="00E00DA8"/>
    <w:rsid w:val="00E026DA"/>
    <w:rsid w:val="00E0374E"/>
    <w:rsid w:val="00E03B27"/>
    <w:rsid w:val="00E05158"/>
    <w:rsid w:val="00E056BD"/>
    <w:rsid w:val="00E058EE"/>
    <w:rsid w:val="00E064BB"/>
    <w:rsid w:val="00E06862"/>
    <w:rsid w:val="00E07553"/>
    <w:rsid w:val="00E07EEE"/>
    <w:rsid w:val="00E1078C"/>
    <w:rsid w:val="00E1100F"/>
    <w:rsid w:val="00E1206B"/>
    <w:rsid w:val="00E1246F"/>
    <w:rsid w:val="00E1291A"/>
    <w:rsid w:val="00E12989"/>
    <w:rsid w:val="00E12A80"/>
    <w:rsid w:val="00E12CC3"/>
    <w:rsid w:val="00E140EE"/>
    <w:rsid w:val="00E1512E"/>
    <w:rsid w:val="00E153A2"/>
    <w:rsid w:val="00E15E73"/>
    <w:rsid w:val="00E16287"/>
    <w:rsid w:val="00E16659"/>
    <w:rsid w:val="00E17922"/>
    <w:rsid w:val="00E17C47"/>
    <w:rsid w:val="00E17E59"/>
    <w:rsid w:val="00E20402"/>
    <w:rsid w:val="00E20BEF"/>
    <w:rsid w:val="00E20F7D"/>
    <w:rsid w:val="00E216B8"/>
    <w:rsid w:val="00E21B8C"/>
    <w:rsid w:val="00E2285E"/>
    <w:rsid w:val="00E22A39"/>
    <w:rsid w:val="00E2376B"/>
    <w:rsid w:val="00E23950"/>
    <w:rsid w:val="00E23D5C"/>
    <w:rsid w:val="00E23E81"/>
    <w:rsid w:val="00E24CA7"/>
    <w:rsid w:val="00E2501D"/>
    <w:rsid w:val="00E257C3"/>
    <w:rsid w:val="00E25982"/>
    <w:rsid w:val="00E25B49"/>
    <w:rsid w:val="00E25F87"/>
    <w:rsid w:val="00E26197"/>
    <w:rsid w:val="00E26345"/>
    <w:rsid w:val="00E26C19"/>
    <w:rsid w:val="00E26FE6"/>
    <w:rsid w:val="00E273D3"/>
    <w:rsid w:val="00E27632"/>
    <w:rsid w:val="00E27BC5"/>
    <w:rsid w:val="00E30A6D"/>
    <w:rsid w:val="00E30DE7"/>
    <w:rsid w:val="00E30F6C"/>
    <w:rsid w:val="00E32314"/>
    <w:rsid w:val="00E325C9"/>
    <w:rsid w:val="00E32995"/>
    <w:rsid w:val="00E32B3A"/>
    <w:rsid w:val="00E32FFA"/>
    <w:rsid w:val="00E3319F"/>
    <w:rsid w:val="00E331D1"/>
    <w:rsid w:val="00E3368E"/>
    <w:rsid w:val="00E336E4"/>
    <w:rsid w:val="00E3440F"/>
    <w:rsid w:val="00E34FE6"/>
    <w:rsid w:val="00E35128"/>
    <w:rsid w:val="00E360F8"/>
    <w:rsid w:val="00E36669"/>
    <w:rsid w:val="00E369DA"/>
    <w:rsid w:val="00E3747E"/>
    <w:rsid w:val="00E40EB3"/>
    <w:rsid w:val="00E40F09"/>
    <w:rsid w:val="00E41445"/>
    <w:rsid w:val="00E41DD4"/>
    <w:rsid w:val="00E42C30"/>
    <w:rsid w:val="00E43DD6"/>
    <w:rsid w:val="00E440D9"/>
    <w:rsid w:val="00E44216"/>
    <w:rsid w:val="00E44A7F"/>
    <w:rsid w:val="00E45891"/>
    <w:rsid w:val="00E46A32"/>
    <w:rsid w:val="00E46E95"/>
    <w:rsid w:val="00E478AE"/>
    <w:rsid w:val="00E50FB4"/>
    <w:rsid w:val="00E51367"/>
    <w:rsid w:val="00E5156C"/>
    <w:rsid w:val="00E52210"/>
    <w:rsid w:val="00E52860"/>
    <w:rsid w:val="00E53259"/>
    <w:rsid w:val="00E5369E"/>
    <w:rsid w:val="00E54061"/>
    <w:rsid w:val="00E54BF8"/>
    <w:rsid w:val="00E5510B"/>
    <w:rsid w:val="00E55DB1"/>
    <w:rsid w:val="00E5605C"/>
    <w:rsid w:val="00E567A4"/>
    <w:rsid w:val="00E56D15"/>
    <w:rsid w:val="00E574CF"/>
    <w:rsid w:val="00E60A5A"/>
    <w:rsid w:val="00E61E65"/>
    <w:rsid w:val="00E62767"/>
    <w:rsid w:val="00E62A6B"/>
    <w:rsid w:val="00E62FFA"/>
    <w:rsid w:val="00E633CD"/>
    <w:rsid w:val="00E6384C"/>
    <w:rsid w:val="00E638B1"/>
    <w:rsid w:val="00E63C99"/>
    <w:rsid w:val="00E63EA8"/>
    <w:rsid w:val="00E64637"/>
    <w:rsid w:val="00E64AAD"/>
    <w:rsid w:val="00E65429"/>
    <w:rsid w:val="00E65629"/>
    <w:rsid w:val="00E65CF5"/>
    <w:rsid w:val="00E67E16"/>
    <w:rsid w:val="00E701C6"/>
    <w:rsid w:val="00E70A3C"/>
    <w:rsid w:val="00E711F6"/>
    <w:rsid w:val="00E7128A"/>
    <w:rsid w:val="00E716B7"/>
    <w:rsid w:val="00E727A8"/>
    <w:rsid w:val="00E72C11"/>
    <w:rsid w:val="00E742BA"/>
    <w:rsid w:val="00E74E81"/>
    <w:rsid w:val="00E751C7"/>
    <w:rsid w:val="00E76F5A"/>
    <w:rsid w:val="00E7772F"/>
    <w:rsid w:val="00E77988"/>
    <w:rsid w:val="00E8096E"/>
    <w:rsid w:val="00E80BBE"/>
    <w:rsid w:val="00E81210"/>
    <w:rsid w:val="00E81445"/>
    <w:rsid w:val="00E8177C"/>
    <w:rsid w:val="00E817CE"/>
    <w:rsid w:val="00E81A02"/>
    <w:rsid w:val="00E837C4"/>
    <w:rsid w:val="00E83F46"/>
    <w:rsid w:val="00E84751"/>
    <w:rsid w:val="00E84E46"/>
    <w:rsid w:val="00E85060"/>
    <w:rsid w:val="00E8572A"/>
    <w:rsid w:val="00E85807"/>
    <w:rsid w:val="00E85CC1"/>
    <w:rsid w:val="00E85D1A"/>
    <w:rsid w:val="00E85DB6"/>
    <w:rsid w:val="00E86179"/>
    <w:rsid w:val="00E861C5"/>
    <w:rsid w:val="00E862C2"/>
    <w:rsid w:val="00E86A23"/>
    <w:rsid w:val="00E86C91"/>
    <w:rsid w:val="00E87BE0"/>
    <w:rsid w:val="00E90050"/>
    <w:rsid w:val="00E9198B"/>
    <w:rsid w:val="00E92D82"/>
    <w:rsid w:val="00E93C49"/>
    <w:rsid w:val="00E93E56"/>
    <w:rsid w:val="00E94AD7"/>
    <w:rsid w:val="00E94E43"/>
    <w:rsid w:val="00E95345"/>
    <w:rsid w:val="00E9598B"/>
    <w:rsid w:val="00E96D4F"/>
    <w:rsid w:val="00E96E43"/>
    <w:rsid w:val="00E976D8"/>
    <w:rsid w:val="00E977CB"/>
    <w:rsid w:val="00EA0D71"/>
    <w:rsid w:val="00EA0EA3"/>
    <w:rsid w:val="00EA1067"/>
    <w:rsid w:val="00EA20BC"/>
    <w:rsid w:val="00EA28A3"/>
    <w:rsid w:val="00EA2F38"/>
    <w:rsid w:val="00EA3B46"/>
    <w:rsid w:val="00EA4BE3"/>
    <w:rsid w:val="00EA5DC0"/>
    <w:rsid w:val="00EA622D"/>
    <w:rsid w:val="00EA680A"/>
    <w:rsid w:val="00EA7207"/>
    <w:rsid w:val="00EA78B5"/>
    <w:rsid w:val="00EA7BC1"/>
    <w:rsid w:val="00EB022C"/>
    <w:rsid w:val="00EB07A5"/>
    <w:rsid w:val="00EB0CAD"/>
    <w:rsid w:val="00EB1B98"/>
    <w:rsid w:val="00EB1E78"/>
    <w:rsid w:val="00EB3DEC"/>
    <w:rsid w:val="00EB4689"/>
    <w:rsid w:val="00EB48E7"/>
    <w:rsid w:val="00EB4F1F"/>
    <w:rsid w:val="00EB59A0"/>
    <w:rsid w:val="00EB6044"/>
    <w:rsid w:val="00EB7563"/>
    <w:rsid w:val="00EB7AD6"/>
    <w:rsid w:val="00EC0113"/>
    <w:rsid w:val="00EC024B"/>
    <w:rsid w:val="00EC03F7"/>
    <w:rsid w:val="00EC0524"/>
    <w:rsid w:val="00EC0A04"/>
    <w:rsid w:val="00EC0CE4"/>
    <w:rsid w:val="00EC126A"/>
    <w:rsid w:val="00EC1734"/>
    <w:rsid w:val="00EC1AC6"/>
    <w:rsid w:val="00EC2008"/>
    <w:rsid w:val="00EC265E"/>
    <w:rsid w:val="00EC2E73"/>
    <w:rsid w:val="00EC30B5"/>
    <w:rsid w:val="00EC318D"/>
    <w:rsid w:val="00EC3DC8"/>
    <w:rsid w:val="00EC4A7C"/>
    <w:rsid w:val="00EC503D"/>
    <w:rsid w:val="00EC5660"/>
    <w:rsid w:val="00EC59E3"/>
    <w:rsid w:val="00EC5DB2"/>
    <w:rsid w:val="00EC5F9D"/>
    <w:rsid w:val="00EC6398"/>
    <w:rsid w:val="00EC6429"/>
    <w:rsid w:val="00EC7806"/>
    <w:rsid w:val="00ED0ED5"/>
    <w:rsid w:val="00ED169F"/>
    <w:rsid w:val="00ED223D"/>
    <w:rsid w:val="00ED2AFA"/>
    <w:rsid w:val="00ED2C41"/>
    <w:rsid w:val="00ED33F6"/>
    <w:rsid w:val="00ED38A3"/>
    <w:rsid w:val="00ED412B"/>
    <w:rsid w:val="00ED5337"/>
    <w:rsid w:val="00ED537F"/>
    <w:rsid w:val="00ED5A0B"/>
    <w:rsid w:val="00ED67B1"/>
    <w:rsid w:val="00ED6949"/>
    <w:rsid w:val="00EE022F"/>
    <w:rsid w:val="00EE0AA8"/>
    <w:rsid w:val="00EE0EE0"/>
    <w:rsid w:val="00EE15BC"/>
    <w:rsid w:val="00EE17CF"/>
    <w:rsid w:val="00EE18E5"/>
    <w:rsid w:val="00EE2ECE"/>
    <w:rsid w:val="00EE3D60"/>
    <w:rsid w:val="00EE4497"/>
    <w:rsid w:val="00EE4EFD"/>
    <w:rsid w:val="00EE57B0"/>
    <w:rsid w:val="00EE5BB2"/>
    <w:rsid w:val="00EE5D57"/>
    <w:rsid w:val="00EE6210"/>
    <w:rsid w:val="00EE66A8"/>
    <w:rsid w:val="00EE6F57"/>
    <w:rsid w:val="00EE7163"/>
    <w:rsid w:val="00EE7626"/>
    <w:rsid w:val="00EE76AC"/>
    <w:rsid w:val="00EE7C63"/>
    <w:rsid w:val="00EE7D66"/>
    <w:rsid w:val="00EE7D72"/>
    <w:rsid w:val="00EF0883"/>
    <w:rsid w:val="00EF0BF3"/>
    <w:rsid w:val="00EF0D4A"/>
    <w:rsid w:val="00EF1023"/>
    <w:rsid w:val="00EF17B3"/>
    <w:rsid w:val="00EF2205"/>
    <w:rsid w:val="00EF2253"/>
    <w:rsid w:val="00EF3367"/>
    <w:rsid w:val="00EF3590"/>
    <w:rsid w:val="00EF3701"/>
    <w:rsid w:val="00EF4281"/>
    <w:rsid w:val="00EF441C"/>
    <w:rsid w:val="00EF495C"/>
    <w:rsid w:val="00EF4C8F"/>
    <w:rsid w:val="00EF5198"/>
    <w:rsid w:val="00EF55DE"/>
    <w:rsid w:val="00EF5CC0"/>
    <w:rsid w:val="00EF6881"/>
    <w:rsid w:val="00EF7BD2"/>
    <w:rsid w:val="00F00346"/>
    <w:rsid w:val="00F0045C"/>
    <w:rsid w:val="00F00C2F"/>
    <w:rsid w:val="00F00DB1"/>
    <w:rsid w:val="00F01003"/>
    <w:rsid w:val="00F019C0"/>
    <w:rsid w:val="00F01ED0"/>
    <w:rsid w:val="00F037B3"/>
    <w:rsid w:val="00F03D15"/>
    <w:rsid w:val="00F048B3"/>
    <w:rsid w:val="00F0616D"/>
    <w:rsid w:val="00F0640E"/>
    <w:rsid w:val="00F066D0"/>
    <w:rsid w:val="00F06C85"/>
    <w:rsid w:val="00F074FE"/>
    <w:rsid w:val="00F07C4F"/>
    <w:rsid w:val="00F07CDB"/>
    <w:rsid w:val="00F10199"/>
    <w:rsid w:val="00F104CF"/>
    <w:rsid w:val="00F10F84"/>
    <w:rsid w:val="00F110D0"/>
    <w:rsid w:val="00F123CC"/>
    <w:rsid w:val="00F1315F"/>
    <w:rsid w:val="00F13347"/>
    <w:rsid w:val="00F13810"/>
    <w:rsid w:val="00F139BE"/>
    <w:rsid w:val="00F1418B"/>
    <w:rsid w:val="00F1453E"/>
    <w:rsid w:val="00F145A1"/>
    <w:rsid w:val="00F149A5"/>
    <w:rsid w:val="00F14CDC"/>
    <w:rsid w:val="00F15581"/>
    <w:rsid w:val="00F15991"/>
    <w:rsid w:val="00F15EA7"/>
    <w:rsid w:val="00F17087"/>
    <w:rsid w:val="00F1745E"/>
    <w:rsid w:val="00F20167"/>
    <w:rsid w:val="00F20489"/>
    <w:rsid w:val="00F204D0"/>
    <w:rsid w:val="00F20569"/>
    <w:rsid w:val="00F205E9"/>
    <w:rsid w:val="00F209CA"/>
    <w:rsid w:val="00F20D39"/>
    <w:rsid w:val="00F213A2"/>
    <w:rsid w:val="00F217B2"/>
    <w:rsid w:val="00F22DF5"/>
    <w:rsid w:val="00F2352A"/>
    <w:rsid w:val="00F235FE"/>
    <w:rsid w:val="00F23994"/>
    <w:rsid w:val="00F23B6F"/>
    <w:rsid w:val="00F252A8"/>
    <w:rsid w:val="00F25A66"/>
    <w:rsid w:val="00F261F1"/>
    <w:rsid w:val="00F274BF"/>
    <w:rsid w:val="00F30BF4"/>
    <w:rsid w:val="00F30C57"/>
    <w:rsid w:val="00F30DD3"/>
    <w:rsid w:val="00F3114E"/>
    <w:rsid w:val="00F314F2"/>
    <w:rsid w:val="00F318B8"/>
    <w:rsid w:val="00F31B14"/>
    <w:rsid w:val="00F32413"/>
    <w:rsid w:val="00F3267A"/>
    <w:rsid w:val="00F327AF"/>
    <w:rsid w:val="00F3296F"/>
    <w:rsid w:val="00F32A8E"/>
    <w:rsid w:val="00F330C8"/>
    <w:rsid w:val="00F33310"/>
    <w:rsid w:val="00F33EEB"/>
    <w:rsid w:val="00F34DD4"/>
    <w:rsid w:val="00F35035"/>
    <w:rsid w:val="00F35706"/>
    <w:rsid w:val="00F36541"/>
    <w:rsid w:val="00F36E8F"/>
    <w:rsid w:val="00F372BE"/>
    <w:rsid w:val="00F37D5F"/>
    <w:rsid w:val="00F37DD8"/>
    <w:rsid w:val="00F37DE2"/>
    <w:rsid w:val="00F40151"/>
    <w:rsid w:val="00F42DEB"/>
    <w:rsid w:val="00F43572"/>
    <w:rsid w:val="00F439FD"/>
    <w:rsid w:val="00F4476F"/>
    <w:rsid w:val="00F44B8F"/>
    <w:rsid w:val="00F44D07"/>
    <w:rsid w:val="00F4597A"/>
    <w:rsid w:val="00F4615B"/>
    <w:rsid w:val="00F464F4"/>
    <w:rsid w:val="00F46997"/>
    <w:rsid w:val="00F46BA2"/>
    <w:rsid w:val="00F46BE0"/>
    <w:rsid w:val="00F47193"/>
    <w:rsid w:val="00F47A63"/>
    <w:rsid w:val="00F47B70"/>
    <w:rsid w:val="00F50B85"/>
    <w:rsid w:val="00F50C3E"/>
    <w:rsid w:val="00F50F48"/>
    <w:rsid w:val="00F52149"/>
    <w:rsid w:val="00F54112"/>
    <w:rsid w:val="00F54469"/>
    <w:rsid w:val="00F546D9"/>
    <w:rsid w:val="00F54A45"/>
    <w:rsid w:val="00F553FC"/>
    <w:rsid w:val="00F560C1"/>
    <w:rsid w:val="00F56CB1"/>
    <w:rsid w:val="00F5735E"/>
    <w:rsid w:val="00F574B0"/>
    <w:rsid w:val="00F6023B"/>
    <w:rsid w:val="00F60381"/>
    <w:rsid w:val="00F60EA5"/>
    <w:rsid w:val="00F6169A"/>
    <w:rsid w:val="00F61813"/>
    <w:rsid w:val="00F618BA"/>
    <w:rsid w:val="00F625D8"/>
    <w:rsid w:val="00F62AD0"/>
    <w:rsid w:val="00F63DE9"/>
    <w:rsid w:val="00F66A01"/>
    <w:rsid w:val="00F66C02"/>
    <w:rsid w:val="00F66F1A"/>
    <w:rsid w:val="00F704B2"/>
    <w:rsid w:val="00F70570"/>
    <w:rsid w:val="00F70A14"/>
    <w:rsid w:val="00F7142F"/>
    <w:rsid w:val="00F719A0"/>
    <w:rsid w:val="00F7213B"/>
    <w:rsid w:val="00F72259"/>
    <w:rsid w:val="00F72557"/>
    <w:rsid w:val="00F7297F"/>
    <w:rsid w:val="00F72E14"/>
    <w:rsid w:val="00F72E1B"/>
    <w:rsid w:val="00F72E60"/>
    <w:rsid w:val="00F7376A"/>
    <w:rsid w:val="00F73D11"/>
    <w:rsid w:val="00F73F91"/>
    <w:rsid w:val="00F74409"/>
    <w:rsid w:val="00F75409"/>
    <w:rsid w:val="00F755E9"/>
    <w:rsid w:val="00F75A9E"/>
    <w:rsid w:val="00F75ED7"/>
    <w:rsid w:val="00F75F58"/>
    <w:rsid w:val="00F7668B"/>
    <w:rsid w:val="00F76B64"/>
    <w:rsid w:val="00F76D03"/>
    <w:rsid w:val="00F770C6"/>
    <w:rsid w:val="00F77268"/>
    <w:rsid w:val="00F77B25"/>
    <w:rsid w:val="00F80F9A"/>
    <w:rsid w:val="00F810F4"/>
    <w:rsid w:val="00F81B5B"/>
    <w:rsid w:val="00F81C81"/>
    <w:rsid w:val="00F821E0"/>
    <w:rsid w:val="00F82474"/>
    <w:rsid w:val="00F825DE"/>
    <w:rsid w:val="00F82672"/>
    <w:rsid w:val="00F82714"/>
    <w:rsid w:val="00F82AB2"/>
    <w:rsid w:val="00F82E95"/>
    <w:rsid w:val="00F832FA"/>
    <w:rsid w:val="00F83FFA"/>
    <w:rsid w:val="00F84720"/>
    <w:rsid w:val="00F8489D"/>
    <w:rsid w:val="00F849E9"/>
    <w:rsid w:val="00F84C50"/>
    <w:rsid w:val="00F85489"/>
    <w:rsid w:val="00F85E6D"/>
    <w:rsid w:val="00F867D0"/>
    <w:rsid w:val="00F869F8"/>
    <w:rsid w:val="00F86D0B"/>
    <w:rsid w:val="00F86E9B"/>
    <w:rsid w:val="00F86EC1"/>
    <w:rsid w:val="00F8769A"/>
    <w:rsid w:val="00F87FC4"/>
    <w:rsid w:val="00F90015"/>
    <w:rsid w:val="00F90ECA"/>
    <w:rsid w:val="00F91A6E"/>
    <w:rsid w:val="00F91C80"/>
    <w:rsid w:val="00F922D9"/>
    <w:rsid w:val="00F92732"/>
    <w:rsid w:val="00F92F76"/>
    <w:rsid w:val="00F933FC"/>
    <w:rsid w:val="00F935CE"/>
    <w:rsid w:val="00F94283"/>
    <w:rsid w:val="00F94D3E"/>
    <w:rsid w:val="00F95EFA"/>
    <w:rsid w:val="00F96856"/>
    <w:rsid w:val="00F96CA5"/>
    <w:rsid w:val="00F97291"/>
    <w:rsid w:val="00FA00C7"/>
    <w:rsid w:val="00FA04FC"/>
    <w:rsid w:val="00FA0587"/>
    <w:rsid w:val="00FA0773"/>
    <w:rsid w:val="00FA077F"/>
    <w:rsid w:val="00FA17E4"/>
    <w:rsid w:val="00FA20C7"/>
    <w:rsid w:val="00FA29BE"/>
    <w:rsid w:val="00FA2C16"/>
    <w:rsid w:val="00FA2F2A"/>
    <w:rsid w:val="00FA4235"/>
    <w:rsid w:val="00FA4859"/>
    <w:rsid w:val="00FA514A"/>
    <w:rsid w:val="00FA63B0"/>
    <w:rsid w:val="00FA659B"/>
    <w:rsid w:val="00FA7E74"/>
    <w:rsid w:val="00FB06B0"/>
    <w:rsid w:val="00FB0A0C"/>
    <w:rsid w:val="00FB0B2C"/>
    <w:rsid w:val="00FB0F3E"/>
    <w:rsid w:val="00FB20CD"/>
    <w:rsid w:val="00FB254F"/>
    <w:rsid w:val="00FB3058"/>
    <w:rsid w:val="00FB3D79"/>
    <w:rsid w:val="00FB4924"/>
    <w:rsid w:val="00FB56E6"/>
    <w:rsid w:val="00FB7753"/>
    <w:rsid w:val="00FC0FC2"/>
    <w:rsid w:val="00FC1CBA"/>
    <w:rsid w:val="00FC24E7"/>
    <w:rsid w:val="00FC292A"/>
    <w:rsid w:val="00FC2E2E"/>
    <w:rsid w:val="00FC3175"/>
    <w:rsid w:val="00FC34C7"/>
    <w:rsid w:val="00FC3C6D"/>
    <w:rsid w:val="00FC4A68"/>
    <w:rsid w:val="00FC5CAE"/>
    <w:rsid w:val="00FC7063"/>
    <w:rsid w:val="00FC7241"/>
    <w:rsid w:val="00FC758E"/>
    <w:rsid w:val="00FC7697"/>
    <w:rsid w:val="00FC7A3D"/>
    <w:rsid w:val="00FC7A98"/>
    <w:rsid w:val="00FD079E"/>
    <w:rsid w:val="00FD0954"/>
    <w:rsid w:val="00FD0DD3"/>
    <w:rsid w:val="00FD15EF"/>
    <w:rsid w:val="00FD19E2"/>
    <w:rsid w:val="00FD1B1A"/>
    <w:rsid w:val="00FD2197"/>
    <w:rsid w:val="00FD2A46"/>
    <w:rsid w:val="00FD2E9A"/>
    <w:rsid w:val="00FD38D2"/>
    <w:rsid w:val="00FD3F08"/>
    <w:rsid w:val="00FD4994"/>
    <w:rsid w:val="00FD4DCE"/>
    <w:rsid w:val="00FD5498"/>
    <w:rsid w:val="00FD60F8"/>
    <w:rsid w:val="00FD7ACD"/>
    <w:rsid w:val="00FE0552"/>
    <w:rsid w:val="00FE0A68"/>
    <w:rsid w:val="00FE0AE0"/>
    <w:rsid w:val="00FE1139"/>
    <w:rsid w:val="00FE1189"/>
    <w:rsid w:val="00FE1665"/>
    <w:rsid w:val="00FE175B"/>
    <w:rsid w:val="00FE1C18"/>
    <w:rsid w:val="00FE204F"/>
    <w:rsid w:val="00FE380A"/>
    <w:rsid w:val="00FE3EE3"/>
    <w:rsid w:val="00FE4072"/>
    <w:rsid w:val="00FE4124"/>
    <w:rsid w:val="00FE41B2"/>
    <w:rsid w:val="00FE44B7"/>
    <w:rsid w:val="00FE4C14"/>
    <w:rsid w:val="00FE4F71"/>
    <w:rsid w:val="00FE4FF7"/>
    <w:rsid w:val="00FE5E63"/>
    <w:rsid w:val="00FF0A65"/>
    <w:rsid w:val="00FF0CCD"/>
    <w:rsid w:val="00FF282E"/>
    <w:rsid w:val="00FF2C41"/>
    <w:rsid w:val="00FF3ACB"/>
    <w:rsid w:val="00FF41B7"/>
    <w:rsid w:val="00FF4420"/>
    <w:rsid w:val="00FF4F95"/>
    <w:rsid w:val="00FF5D00"/>
    <w:rsid w:val="00FF5E7F"/>
    <w:rsid w:val="00FF6138"/>
    <w:rsid w:val="00FF6202"/>
    <w:rsid w:val="00FF71E0"/>
    <w:rsid w:val="00FF7228"/>
    <w:rsid w:val="00FF79AB"/>
    <w:rsid w:val="00FF7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60FA0"/>
  <w15:docId w15:val="{07E137B8-BF9C-44A5-AB3E-A5D0594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2A8"/>
  </w:style>
  <w:style w:type="paragraph" w:styleId="Heading1">
    <w:name w:val="heading 1"/>
    <w:basedOn w:val="Normal"/>
    <w:next w:val="Normal"/>
    <w:link w:val="Heading1Char"/>
    <w:qFormat/>
    <w:rsid w:val="0014020E"/>
    <w:pPr>
      <w:keepNext/>
      <w:numPr>
        <w:numId w:val="2"/>
      </w:numPr>
      <w:spacing w:before="280" w:after="120"/>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2"/>
      </w:numPr>
      <w:spacing w:before="20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E487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487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7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487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487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487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20E"/>
    <w:rPr>
      <w:rFonts w:ascii="Lucida Sans" w:eastAsia="Times New Roman" w:hAnsi="Lucida Sans" w:cs="Arial"/>
      <w:b/>
      <w:color w:val="0070C0"/>
      <w:kern w:val="28"/>
      <w:szCs w:val="24"/>
    </w:rPr>
  </w:style>
  <w:style w:type="character" w:customStyle="1" w:styleId="Heading2Char">
    <w:name w:val="Heading 2 Char"/>
    <w:basedOn w:val="DefaultParagraphFont"/>
    <w:link w:val="Heading2"/>
    <w:uiPriority w:val="9"/>
    <w:rsid w:val="005435BE"/>
    <w:rPr>
      <w:rFonts w:asciiTheme="majorHAnsi" w:eastAsiaTheme="majorEastAsia" w:hAnsiTheme="majorHAnsi" w:cstheme="majorBidi"/>
      <w:b/>
      <w:bCs/>
      <w:i/>
      <w:color w:val="4F81BD" w:themeColor="accent1"/>
      <w:szCs w:val="26"/>
    </w:rPr>
  </w:style>
  <w:style w:type="character" w:customStyle="1" w:styleId="Heading3Char">
    <w:name w:val="Heading 3 Char"/>
    <w:basedOn w:val="DefaultParagraphFont"/>
    <w:link w:val="Heading3"/>
    <w:uiPriority w:val="9"/>
    <w:semiHidden/>
    <w:rsid w:val="009E48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48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48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48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48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48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487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0E2218"/>
    <w:pPr>
      <w:tabs>
        <w:tab w:val="center" w:pos="4320"/>
        <w:tab w:val="right" w:pos="8640"/>
      </w:tabs>
    </w:pPr>
  </w:style>
  <w:style w:type="character" w:customStyle="1" w:styleId="HeaderChar">
    <w:name w:val="Header Char"/>
    <w:basedOn w:val="DefaultParagraphFont"/>
    <w:link w:val="Header"/>
    <w:uiPriority w:val="99"/>
    <w:rsid w:val="009762EF"/>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87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basedOn w:val="DefaultParagraphFont"/>
    <w:uiPriority w:val="99"/>
    <w:rsid w:val="00D474FD"/>
    <w:rPr>
      <w:color w:val="0000FF"/>
      <w:u w:val="single"/>
    </w:rPr>
  </w:style>
  <w:style w:type="character" w:styleId="CommentReference">
    <w:name w:val="annotation reference"/>
    <w:basedOn w:val="DefaultParagraphFont"/>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CommentTextChar">
    <w:name w:val="Comment Text Char"/>
    <w:basedOn w:val="DefaultParagraphFont"/>
    <w:link w:val="CommentText"/>
    <w:semiHidden/>
    <w:rsid w:val="00E3747E"/>
  </w:style>
  <w:style w:type="character" w:customStyle="1" w:styleId="EmailStyle251">
    <w:name w:val="EmailStyle251"/>
    <w:basedOn w:val="DefaultParagraphFont"/>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basedOn w:val="DefaultParagraphFont"/>
    <w:uiPriority w:val="20"/>
    <w:qFormat/>
    <w:rsid w:val="009E487A"/>
    <w:rPr>
      <w:i/>
      <w:iCs/>
    </w:rPr>
  </w:style>
  <w:style w:type="paragraph" w:styleId="NoSpacing">
    <w:name w:val="No Spacing"/>
    <w:uiPriority w:val="1"/>
    <w:qFormat/>
    <w:rsid w:val="009E487A"/>
  </w:style>
  <w:style w:type="character" w:styleId="PlaceholderText">
    <w:name w:val="Placeholder Text"/>
    <w:basedOn w:val="DefaultParagraphFont"/>
    <w:uiPriority w:val="99"/>
    <w:semiHidden/>
    <w:rsid w:val="00C855A0"/>
    <w:rPr>
      <w:color w:val="808080"/>
    </w:rPr>
  </w:style>
  <w:style w:type="paragraph" w:customStyle="1" w:styleId="Default">
    <w:name w:val="Default"/>
    <w:rsid w:val="00F82E95"/>
    <w:pPr>
      <w:autoSpaceDE w:val="0"/>
      <w:autoSpaceDN w:val="0"/>
      <w:adjustRightInd w:val="0"/>
    </w:pPr>
    <w:rPr>
      <w:rFonts w:ascii="Calibri" w:hAnsi="Calibri" w:cs="Calibri"/>
      <w:color w:val="000000"/>
      <w:sz w:val="24"/>
      <w:szCs w:val="24"/>
    </w:rPr>
  </w:style>
  <w:style w:type="character" w:customStyle="1" w:styleId="ssens">
    <w:name w:val="ssens"/>
    <w:basedOn w:val="DefaultParagraphFont"/>
    <w:rsid w:val="00497AE2"/>
  </w:style>
  <w:style w:type="paragraph" w:styleId="Caption">
    <w:name w:val="caption"/>
    <w:basedOn w:val="Normal"/>
    <w:next w:val="Normal"/>
    <w:uiPriority w:val="35"/>
    <w:semiHidden/>
    <w:unhideWhenUsed/>
    <w:qFormat/>
    <w:rsid w:val="009E487A"/>
    <w:rPr>
      <w:b/>
      <w:bCs/>
      <w:color w:val="4F81BD" w:themeColor="accent1"/>
      <w:sz w:val="18"/>
      <w:szCs w:val="18"/>
    </w:rPr>
  </w:style>
  <w:style w:type="paragraph" w:styleId="Title">
    <w:name w:val="Title"/>
    <w:basedOn w:val="Normal"/>
    <w:next w:val="Normal"/>
    <w:link w:val="TitleChar"/>
    <w:uiPriority w:val="10"/>
    <w:qFormat/>
    <w:rsid w:val="009E48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87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E487A"/>
    <w:rPr>
      <w:b/>
      <w:bCs/>
    </w:rPr>
  </w:style>
  <w:style w:type="paragraph" w:styleId="Quote">
    <w:name w:val="Quote"/>
    <w:basedOn w:val="Normal"/>
    <w:next w:val="Normal"/>
    <w:link w:val="QuoteChar"/>
    <w:uiPriority w:val="29"/>
    <w:qFormat/>
    <w:rsid w:val="009E487A"/>
    <w:rPr>
      <w:i/>
      <w:iCs/>
      <w:color w:val="000000" w:themeColor="text1"/>
    </w:rPr>
  </w:style>
  <w:style w:type="character" w:customStyle="1" w:styleId="QuoteChar">
    <w:name w:val="Quote Char"/>
    <w:basedOn w:val="DefaultParagraphFont"/>
    <w:link w:val="Quote"/>
    <w:uiPriority w:val="29"/>
    <w:rsid w:val="009E487A"/>
    <w:rPr>
      <w:i/>
      <w:iCs/>
      <w:color w:val="000000" w:themeColor="text1"/>
    </w:rPr>
  </w:style>
  <w:style w:type="paragraph" w:styleId="IntenseQuote">
    <w:name w:val="Intense Quote"/>
    <w:basedOn w:val="Normal"/>
    <w:next w:val="Normal"/>
    <w:link w:val="IntenseQuoteChar"/>
    <w:uiPriority w:val="30"/>
    <w:qFormat/>
    <w:rsid w:val="009E48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487A"/>
    <w:rPr>
      <w:b/>
      <w:bCs/>
      <w:i/>
      <w:iCs/>
      <w:color w:val="4F81BD" w:themeColor="accent1"/>
    </w:rPr>
  </w:style>
  <w:style w:type="character" w:styleId="SubtleEmphasis">
    <w:name w:val="Subtle Emphasis"/>
    <w:basedOn w:val="DefaultParagraphFont"/>
    <w:uiPriority w:val="19"/>
    <w:qFormat/>
    <w:rsid w:val="009E487A"/>
    <w:rPr>
      <w:i/>
      <w:iCs/>
      <w:color w:val="808080" w:themeColor="text1" w:themeTint="7F"/>
    </w:rPr>
  </w:style>
  <w:style w:type="character" w:styleId="IntenseEmphasis">
    <w:name w:val="Intense Emphasis"/>
    <w:basedOn w:val="DefaultParagraphFont"/>
    <w:uiPriority w:val="21"/>
    <w:qFormat/>
    <w:rsid w:val="009E487A"/>
    <w:rPr>
      <w:b/>
      <w:bCs/>
      <w:i/>
      <w:iCs/>
      <w:color w:val="4F81BD" w:themeColor="accent1"/>
    </w:rPr>
  </w:style>
  <w:style w:type="character" w:styleId="SubtleReference">
    <w:name w:val="Subtle Reference"/>
    <w:basedOn w:val="DefaultParagraphFont"/>
    <w:uiPriority w:val="31"/>
    <w:qFormat/>
    <w:rsid w:val="009E487A"/>
    <w:rPr>
      <w:smallCaps/>
      <w:color w:val="C0504D" w:themeColor="accent2"/>
      <w:u w:val="single"/>
    </w:rPr>
  </w:style>
  <w:style w:type="character" w:styleId="IntenseReference">
    <w:name w:val="Intense Reference"/>
    <w:basedOn w:val="DefaultParagraphFont"/>
    <w:uiPriority w:val="32"/>
    <w:qFormat/>
    <w:rsid w:val="009E487A"/>
    <w:rPr>
      <w:b/>
      <w:bCs/>
      <w:smallCaps/>
      <w:color w:val="C0504D" w:themeColor="accent2"/>
      <w:spacing w:val="5"/>
      <w:u w:val="single"/>
    </w:rPr>
  </w:style>
  <w:style w:type="character" w:styleId="BookTitle">
    <w:name w:val="Book Title"/>
    <w:basedOn w:val="DefaultParagraphFont"/>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style>
  <w:style w:type="character" w:customStyle="1" w:styleId="Style2">
    <w:name w:val="Style2"/>
    <w:basedOn w:val="DefaultParagraphFont"/>
    <w:uiPriority w:val="1"/>
    <w:rsid w:val="003E62A8"/>
    <w:rPr>
      <w:rFonts w:asciiTheme="minorHAnsi" w:hAnsiTheme="minorHAnsi"/>
      <w:b/>
      <w:sz w:val="44"/>
    </w:rPr>
  </w:style>
  <w:style w:type="character" w:customStyle="1" w:styleId="Style3">
    <w:name w:val="Style3"/>
    <w:basedOn w:val="DefaultParagraphFont"/>
    <w:uiPriority w:val="1"/>
    <w:rsid w:val="003E62A8"/>
    <w:rPr>
      <w:rFonts w:asciiTheme="minorHAnsi" w:hAnsiTheme="minorHAnsi"/>
      <w:b/>
      <w:sz w:val="44"/>
    </w:rPr>
  </w:style>
  <w:style w:type="character" w:customStyle="1" w:styleId="Style4">
    <w:name w:val="Style4"/>
    <w:basedOn w:val="DefaultParagraphFont"/>
    <w:uiPriority w:val="1"/>
    <w:rsid w:val="005B66FB"/>
    <w:rPr>
      <w:rFonts w:asciiTheme="minorHAnsi" w:hAnsiTheme="minorHAnsi"/>
      <w:sz w:val="22"/>
    </w:rPr>
  </w:style>
  <w:style w:type="character" w:styleId="FollowedHyperlink">
    <w:name w:val="FollowedHyperlink"/>
    <w:basedOn w:val="DefaultParagraphFont"/>
    <w:uiPriority w:val="99"/>
    <w:semiHidden/>
    <w:unhideWhenUsed/>
    <w:rsid w:val="00732D9B"/>
    <w:rPr>
      <w:color w:val="954F72"/>
      <w:u w:val="single"/>
    </w:rPr>
  </w:style>
  <w:style w:type="paragraph" w:customStyle="1" w:styleId="xl63">
    <w:name w:val="xl63"/>
    <w:basedOn w:val="Normal"/>
    <w:rsid w:val="00732D9B"/>
    <w:pPr>
      <w:pBdr>
        <w:top w:val="single" w:sz="4" w:space="0" w:color="auto"/>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64">
    <w:name w:val="xl64"/>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65">
    <w:name w:val="xl65"/>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6">
    <w:name w:val="xl66"/>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68">
    <w:name w:val="xl68"/>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rPr>
  </w:style>
  <w:style w:type="paragraph" w:customStyle="1" w:styleId="xl69">
    <w:name w:val="xl69"/>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333333"/>
      <w:sz w:val="20"/>
      <w:szCs w:val="20"/>
    </w:rPr>
  </w:style>
  <w:style w:type="paragraph" w:customStyle="1" w:styleId="xl71">
    <w:name w:val="xl71"/>
    <w:basedOn w:val="Normal"/>
    <w:rsid w:val="00732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rPr>
  </w:style>
  <w:style w:type="paragraph" w:customStyle="1" w:styleId="xl72">
    <w:name w:val="xl72"/>
    <w:basedOn w:val="Normal"/>
    <w:rsid w:val="00732D9B"/>
    <w:pPr>
      <w:pBdr>
        <w:top w:val="single" w:sz="4" w:space="0" w:color="auto"/>
        <w:left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3">
    <w:name w:val="xl73"/>
    <w:basedOn w:val="Normal"/>
    <w:rsid w:val="00732D9B"/>
    <w:pPr>
      <w:pBdr>
        <w:left w:val="single" w:sz="4" w:space="0" w:color="auto"/>
        <w:bottom w:val="single" w:sz="4" w:space="0" w:color="auto"/>
        <w:right w:val="single" w:sz="4" w:space="0" w:color="auto"/>
      </w:pBdr>
      <w:shd w:val="clear" w:color="000000" w:fill="C2D69B"/>
      <w:spacing w:before="100" w:beforeAutospacing="1" w:after="100" w:afterAutospacing="1"/>
      <w:jc w:val="center"/>
      <w:textAlignment w:val="center"/>
    </w:pPr>
    <w:rPr>
      <w:rFonts w:ascii="Times New Roman" w:hAnsi="Times New Roman" w:cs="Times New Roman"/>
      <w:b/>
      <w:bCs/>
      <w:color w:val="000000"/>
    </w:rPr>
  </w:style>
  <w:style w:type="paragraph" w:customStyle="1" w:styleId="xl74">
    <w:name w:val="xl74"/>
    <w:basedOn w:val="Normal"/>
    <w:rsid w:val="00732D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color w:val="000000"/>
      <w:sz w:val="20"/>
      <w:szCs w:val="20"/>
    </w:rPr>
  </w:style>
  <w:style w:type="paragraph" w:customStyle="1" w:styleId="xl75">
    <w:name w:val="xl75"/>
    <w:basedOn w:val="Normal"/>
    <w:rsid w:val="00732D9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76">
    <w:name w:val="xl76"/>
    <w:basedOn w:val="Normal"/>
    <w:rsid w:val="00782BC3"/>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s="Times New Roman"/>
      <w:sz w:val="20"/>
      <w:szCs w:val="20"/>
    </w:rPr>
  </w:style>
  <w:style w:type="paragraph" w:customStyle="1" w:styleId="xl77">
    <w:name w:val="xl77"/>
    <w:basedOn w:val="Normal"/>
    <w:rsid w:val="00782BC3"/>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0549AA"/>
    <w:rPr>
      <w:color w:val="808080"/>
      <w:shd w:val="clear" w:color="auto" w:fill="E6E6E6"/>
    </w:rPr>
  </w:style>
  <w:style w:type="character" w:customStyle="1" w:styleId="hps">
    <w:name w:val="hps"/>
    <w:rsid w:val="007357EE"/>
  </w:style>
  <w:style w:type="character" w:customStyle="1" w:styleId="shorttext">
    <w:name w:val="short_text"/>
    <w:basedOn w:val="DefaultParagraphFont"/>
    <w:rsid w:val="007357EE"/>
  </w:style>
  <w:style w:type="character" w:customStyle="1" w:styleId="FooterChar">
    <w:name w:val="Footer Char"/>
    <w:basedOn w:val="DefaultParagraphFont"/>
    <w:link w:val="Footer"/>
    <w:uiPriority w:val="99"/>
    <w:rsid w:val="00C06AF2"/>
  </w:style>
  <w:style w:type="character" w:customStyle="1" w:styleId="tlid-translation">
    <w:name w:val="tlid-translation"/>
    <w:basedOn w:val="DefaultParagraphFont"/>
    <w:rsid w:val="0033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9301916">
      <w:bodyDiv w:val="1"/>
      <w:marLeft w:val="0"/>
      <w:marRight w:val="0"/>
      <w:marTop w:val="0"/>
      <w:marBottom w:val="0"/>
      <w:divBdr>
        <w:top w:val="none" w:sz="0" w:space="0" w:color="auto"/>
        <w:left w:val="none" w:sz="0" w:space="0" w:color="auto"/>
        <w:bottom w:val="none" w:sz="0" w:space="0" w:color="auto"/>
        <w:right w:val="none" w:sz="0" w:space="0" w:color="auto"/>
      </w:divBdr>
    </w:div>
    <w:div w:id="38939587">
      <w:bodyDiv w:val="1"/>
      <w:marLeft w:val="0"/>
      <w:marRight w:val="0"/>
      <w:marTop w:val="0"/>
      <w:marBottom w:val="0"/>
      <w:divBdr>
        <w:top w:val="none" w:sz="0" w:space="0" w:color="auto"/>
        <w:left w:val="none" w:sz="0" w:space="0" w:color="auto"/>
        <w:bottom w:val="none" w:sz="0" w:space="0" w:color="auto"/>
        <w:right w:val="none" w:sz="0" w:space="0" w:color="auto"/>
      </w:divBdr>
    </w:div>
    <w:div w:id="41293336">
      <w:bodyDiv w:val="1"/>
      <w:marLeft w:val="0"/>
      <w:marRight w:val="0"/>
      <w:marTop w:val="0"/>
      <w:marBottom w:val="0"/>
      <w:divBdr>
        <w:top w:val="none" w:sz="0" w:space="0" w:color="auto"/>
        <w:left w:val="none" w:sz="0" w:space="0" w:color="auto"/>
        <w:bottom w:val="none" w:sz="0" w:space="0" w:color="auto"/>
        <w:right w:val="none" w:sz="0" w:space="0" w:color="auto"/>
      </w:divBdr>
      <w:divsChild>
        <w:div w:id="573859233">
          <w:marLeft w:val="0"/>
          <w:marRight w:val="0"/>
          <w:marTop w:val="0"/>
          <w:marBottom w:val="0"/>
          <w:divBdr>
            <w:top w:val="none" w:sz="0" w:space="0" w:color="auto"/>
            <w:left w:val="none" w:sz="0" w:space="0" w:color="auto"/>
            <w:bottom w:val="none" w:sz="0" w:space="0" w:color="auto"/>
            <w:right w:val="none" w:sz="0" w:space="0" w:color="auto"/>
          </w:divBdr>
        </w:div>
      </w:divsChild>
    </w:div>
    <w:div w:id="86660251">
      <w:bodyDiv w:val="1"/>
      <w:marLeft w:val="0"/>
      <w:marRight w:val="0"/>
      <w:marTop w:val="0"/>
      <w:marBottom w:val="0"/>
      <w:divBdr>
        <w:top w:val="none" w:sz="0" w:space="0" w:color="auto"/>
        <w:left w:val="none" w:sz="0" w:space="0" w:color="auto"/>
        <w:bottom w:val="none" w:sz="0" w:space="0" w:color="auto"/>
        <w:right w:val="none" w:sz="0" w:space="0" w:color="auto"/>
      </w:divBdr>
    </w:div>
    <w:div w:id="118227328">
      <w:bodyDiv w:val="1"/>
      <w:marLeft w:val="0"/>
      <w:marRight w:val="0"/>
      <w:marTop w:val="0"/>
      <w:marBottom w:val="0"/>
      <w:divBdr>
        <w:top w:val="none" w:sz="0" w:space="0" w:color="auto"/>
        <w:left w:val="none" w:sz="0" w:space="0" w:color="auto"/>
        <w:bottom w:val="none" w:sz="0" w:space="0" w:color="auto"/>
        <w:right w:val="none" w:sz="0" w:space="0" w:color="auto"/>
      </w:divBdr>
    </w:div>
    <w:div w:id="159590672">
      <w:bodyDiv w:val="1"/>
      <w:marLeft w:val="0"/>
      <w:marRight w:val="0"/>
      <w:marTop w:val="0"/>
      <w:marBottom w:val="0"/>
      <w:divBdr>
        <w:top w:val="none" w:sz="0" w:space="0" w:color="auto"/>
        <w:left w:val="none" w:sz="0" w:space="0" w:color="auto"/>
        <w:bottom w:val="none" w:sz="0" w:space="0" w:color="auto"/>
        <w:right w:val="none" w:sz="0" w:space="0" w:color="auto"/>
      </w:divBdr>
      <w:divsChild>
        <w:div w:id="1035815398">
          <w:marLeft w:val="0"/>
          <w:marRight w:val="0"/>
          <w:marTop w:val="0"/>
          <w:marBottom w:val="0"/>
          <w:divBdr>
            <w:top w:val="none" w:sz="0" w:space="0" w:color="auto"/>
            <w:left w:val="none" w:sz="0" w:space="0" w:color="auto"/>
            <w:bottom w:val="none" w:sz="0" w:space="0" w:color="auto"/>
            <w:right w:val="none" w:sz="0" w:space="0" w:color="auto"/>
          </w:divBdr>
        </w:div>
        <w:div w:id="420033470">
          <w:marLeft w:val="0"/>
          <w:marRight w:val="0"/>
          <w:marTop w:val="0"/>
          <w:marBottom w:val="0"/>
          <w:divBdr>
            <w:top w:val="none" w:sz="0" w:space="0" w:color="auto"/>
            <w:left w:val="none" w:sz="0" w:space="0" w:color="auto"/>
            <w:bottom w:val="none" w:sz="0" w:space="0" w:color="auto"/>
            <w:right w:val="none" w:sz="0" w:space="0" w:color="auto"/>
          </w:divBdr>
        </w:div>
        <w:div w:id="206455536">
          <w:marLeft w:val="0"/>
          <w:marRight w:val="0"/>
          <w:marTop w:val="0"/>
          <w:marBottom w:val="0"/>
          <w:divBdr>
            <w:top w:val="none" w:sz="0" w:space="0" w:color="auto"/>
            <w:left w:val="none" w:sz="0" w:space="0" w:color="auto"/>
            <w:bottom w:val="none" w:sz="0" w:space="0" w:color="auto"/>
            <w:right w:val="none" w:sz="0" w:space="0" w:color="auto"/>
          </w:divBdr>
        </w:div>
        <w:div w:id="35854454">
          <w:marLeft w:val="0"/>
          <w:marRight w:val="0"/>
          <w:marTop w:val="0"/>
          <w:marBottom w:val="0"/>
          <w:divBdr>
            <w:top w:val="none" w:sz="0" w:space="0" w:color="auto"/>
            <w:left w:val="none" w:sz="0" w:space="0" w:color="auto"/>
            <w:bottom w:val="none" w:sz="0" w:space="0" w:color="auto"/>
            <w:right w:val="none" w:sz="0" w:space="0" w:color="auto"/>
          </w:divBdr>
        </w:div>
        <w:div w:id="353907">
          <w:marLeft w:val="0"/>
          <w:marRight w:val="0"/>
          <w:marTop w:val="0"/>
          <w:marBottom w:val="0"/>
          <w:divBdr>
            <w:top w:val="none" w:sz="0" w:space="0" w:color="auto"/>
            <w:left w:val="none" w:sz="0" w:space="0" w:color="auto"/>
            <w:bottom w:val="none" w:sz="0" w:space="0" w:color="auto"/>
            <w:right w:val="none" w:sz="0" w:space="0" w:color="auto"/>
          </w:divBdr>
        </w:div>
        <w:div w:id="1621061492">
          <w:marLeft w:val="0"/>
          <w:marRight w:val="0"/>
          <w:marTop w:val="0"/>
          <w:marBottom w:val="0"/>
          <w:divBdr>
            <w:top w:val="none" w:sz="0" w:space="0" w:color="auto"/>
            <w:left w:val="none" w:sz="0" w:space="0" w:color="auto"/>
            <w:bottom w:val="none" w:sz="0" w:space="0" w:color="auto"/>
            <w:right w:val="none" w:sz="0" w:space="0" w:color="auto"/>
          </w:divBdr>
        </w:div>
        <w:div w:id="1889410641">
          <w:marLeft w:val="0"/>
          <w:marRight w:val="0"/>
          <w:marTop w:val="0"/>
          <w:marBottom w:val="0"/>
          <w:divBdr>
            <w:top w:val="none" w:sz="0" w:space="0" w:color="auto"/>
            <w:left w:val="none" w:sz="0" w:space="0" w:color="auto"/>
            <w:bottom w:val="none" w:sz="0" w:space="0" w:color="auto"/>
            <w:right w:val="none" w:sz="0" w:space="0" w:color="auto"/>
          </w:divBdr>
        </w:div>
      </w:divsChild>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51861522">
      <w:bodyDiv w:val="1"/>
      <w:marLeft w:val="0"/>
      <w:marRight w:val="0"/>
      <w:marTop w:val="0"/>
      <w:marBottom w:val="0"/>
      <w:divBdr>
        <w:top w:val="none" w:sz="0" w:space="0" w:color="auto"/>
        <w:left w:val="none" w:sz="0" w:space="0" w:color="auto"/>
        <w:bottom w:val="none" w:sz="0" w:space="0" w:color="auto"/>
        <w:right w:val="none" w:sz="0" w:space="0" w:color="auto"/>
      </w:divBdr>
    </w:div>
    <w:div w:id="283510933">
      <w:bodyDiv w:val="1"/>
      <w:marLeft w:val="0"/>
      <w:marRight w:val="0"/>
      <w:marTop w:val="0"/>
      <w:marBottom w:val="0"/>
      <w:divBdr>
        <w:top w:val="none" w:sz="0" w:space="0" w:color="auto"/>
        <w:left w:val="none" w:sz="0" w:space="0" w:color="auto"/>
        <w:bottom w:val="none" w:sz="0" w:space="0" w:color="auto"/>
        <w:right w:val="none" w:sz="0" w:space="0" w:color="auto"/>
      </w:divBdr>
    </w:div>
    <w:div w:id="330916129">
      <w:bodyDiv w:val="1"/>
      <w:marLeft w:val="0"/>
      <w:marRight w:val="0"/>
      <w:marTop w:val="0"/>
      <w:marBottom w:val="0"/>
      <w:divBdr>
        <w:top w:val="none" w:sz="0" w:space="0" w:color="auto"/>
        <w:left w:val="none" w:sz="0" w:space="0" w:color="auto"/>
        <w:bottom w:val="none" w:sz="0" w:space="0" w:color="auto"/>
        <w:right w:val="none" w:sz="0" w:space="0" w:color="auto"/>
      </w:divBdr>
    </w:div>
    <w:div w:id="341586730">
      <w:bodyDiv w:val="1"/>
      <w:marLeft w:val="0"/>
      <w:marRight w:val="0"/>
      <w:marTop w:val="0"/>
      <w:marBottom w:val="0"/>
      <w:divBdr>
        <w:top w:val="none" w:sz="0" w:space="0" w:color="auto"/>
        <w:left w:val="none" w:sz="0" w:space="0" w:color="auto"/>
        <w:bottom w:val="none" w:sz="0" w:space="0" w:color="auto"/>
        <w:right w:val="none" w:sz="0" w:space="0" w:color="auto"/>
      </w:divBdr>
    </w:div>
    <w:div w:id="355888326">
      <w:bodyDiv w:val="1"/>
      <w:marLeft w:val="0"/>
      <w:marRight w:val="0"/>
      <w:marTop w:val="0"/>
      <w:marBottom w:val="0"/>
      <w:divBdr>
        <w:top w:val="none" w:sz="0" w:space="0" w:color="auto"/>
        <w:left w:val="none" w:sz="0" w:space="0" w:color="auto"/>
        <w:bottom w:val="none" w:sz="0" w:space="0" w:color="auto"/>
        <w:right w:val="none" w:sz="0" w:space="0" w:color="auto"/>
      </w:divBdr>
    </w:div>
    <w:div w:id="356153745">
      <w:bodyDiv w:val="1"/>
      <w:marLeft w:val="0"/>
      <w:marRight w:val="0"/>
      <w:marTop w:val="0"/>
      <w:marBottom w:val="0"/>
      <w:divBdr>
        <w:top w:val="none" w:sz="0" w:space="0" w:color="auto"/>
        <w:left w:val="none" w:sz="0" w:space="0" w:color="auto"/>
        <w:bottom w:val="none" w:sz="0" w:space="0" w:color="auto"/>
        <w:right w:val="none" w:sz="0" w:space="0" w:color="auto"/>
      </w:divBdr>
      <w:divsChild>
        <w:div w:id="122623326">
          <w:marLeft w:val="0"/>
          <w:marRight w:val="0"/>
          <w:marTop w:val="0"/>
          <w:marBottom w:val="0"/>
          <w:divBdr>
            <w:top w:val="none" w:sz="0" w:space="0" w:color="auto"/>
            <w:left w:val="none" w:sz="0" w:space="0" w:color="auto"/>
            <w:bottom w:val="none" w:sz="0" w:space="0" w:color="auto"/>
            <w:right w:val="none" w:sz="0" w:space="0" w:color="auto"/>
          </w:divBdr>
        </w:div>
        <w:div w:id="893588512">
          <w:marLeft w:val="0"/>
          <w:marRight w:val="0"/>
          <w:marTop w:val="0"/>
          <w:marBottom w:val="0"/>
          <w:divBdr>
            <w:top w:val="none" w:sz="0" w:space="0" w:color="auto"/>
            <w:left w:val="none" w:sz="0" w:space="0" w:color="auto"/>
            <w:bottom w:val="none" w:sz="0" w:space="0" w:color="auto"/>
            <w:right w:val="none" w:sz="0" w:space="0" w:color="auto"/>
          </w:divBdr>
        </w:div>
        <w:div w:id="621695419">
          <w:marLeft w:val="0"/>
          <w:marRight w:val="0"/>
          <w:marTop w:val="0"/>
          <w:marBottom w:val="0"/>
          <w:divBdr>
            <w:top w:val="none" w:sz="0" w:space="0" w:color="auto"/>
            <w:left w:val="none" w:sz="0" w:space="0" w:color="auto"/>
            <w:bottom w:val="none" w:sz="0" w:space="0" w:color="auto"/>
            <w:right w:val="none" w:sz="0" w:space="0" w:color="auto"/>
          </w:divBdr>
        </w:div>
      </w:divsChild>
    </w:div>
    <w:div w:id="398871775">
      <w:bodyDiv w:val="1"/>
      <w:marLeft w:val="0"/>
      <w:marRight w:val="0"/>
      <w:marTop w:val="0"/>
      <w:marBottom w:val="0"/>
      <w:divBdr>
        <w:top w:val="none" w:sz="0" w:space="0" w:color="auto"/>
        <w:left w:val="none" w:sz="0" w:space="0" w:color="auto"/>
        <w:bottom w:val="none" w:sz="0" w:space="0" w:color="auto"/>
        <w:right w:val="none" w:sz="0" w:space="0" w:color="auto"/>
      </w:divBdr>
    </w:div>
    <w:div w:id="413746371">
      <w:bodyDiv w:val="1"/>
      <w:marLeft w:val="0"/>
      <w:marRight w:val="0"/>
      <w:marTop w:val="0"/>
      <w:marBottom w:val="0"/>
      <w:divBdr>
        <w:top w:val="none" w:sz="0" w:space="0" w:color="auto"/>
        <w:left w:val="none" w:sz="0" w:space="0" w:color="auto"/>
        <w:bottom w:val="none" w:sz="0" w:space="0" w:color="auto"/>
        <w:right w:val="none" w:sz="0" w:space="0" w:color="auto"/>
      </w:divBdr>
    </w:div>
    <w:div w:id="427654882">
      <w:bodyDiv w:val="1"/>
      <w:marLeft w:val="0"/>
      <w:marRight w:val="0"/>
      <w:marTop w:val="0"/>
      <w:marBottom w:val="0"/>
      <w:divBdr>
        <w:top w:val="none" w:sz="0" w:space="0" w:color="auto"/>
        <w:left w:val="none" w:sz="0" w:space="0" w:color="auto"/>
        <w:bottom w:val="none" w:sz="0" w:space="0" w:color="auto"/>
        <w:right w:val="none" w:sz="0" w:space="0" w:color="auto"/>
      </w:divBdr>
    </w:div>
    <w:div w:id="430126685">
      <w:bodyDiv w:val="1"/>
      <w:marLeft w:val="0"/>
      <w:marRight w:val="0"/>
      <w:marTop w:val="0"/>
      <w:marBottom w:val="0"/>
      <w:divBdr>
        <w:top w:val="none" w:sz="0" w:space="0" w:color="auto"/>
        <w:left w:val="none" w:sz="0" w:space="0" w:color="auto"/>
        <w:bottom w:val="none" w:sz="0" w:space="0" w:color="auto"/>
        <w:right w:val="none" w:sz="0" w:space="0" w:color="auto"/>
      </w:divBdr>
      <w:divsChild>
        <w:div w:id="1679581321">
          <w:marLeft w:val="0"/>
          <w:marRight w:val="0"/>
          <w:marTop w:val="0"/>
          <w:marBottom w:val="0"/>
          <w:divBdr>
            <w:top w:val="none" w:sz="0" w:space="0" w:color="auto"/>
            <w:left w:val="none" w:sz="0" w:space="0" w:color="auto"/>
            <w:bottom w:val="none" w:sz="0" w:space="0" w:color="auto"/>
            <w:right w:val="none" w:sz="0" w:space="0" w:color="auto"/>
          </w:divBdr>
        </w:div>
      </w:divsChild>
    </w:div>
    <w:div w:id="450436607">
      <w:bodyDiv w:val="1"/>
      <w:marLeft w:val="0"/>
      <w:marRight w:val="0"/>
      <w:marTop w:val="0"/>
      <w:marBottom w:val="0"/>
      <w:divBdr>
        <w:top w:val="none" w:sz="0" w:space="0" w:color="auto"/>
        <w:left w:val="none" w:sz="0" w:space="0" w:color="auto"/>
        <w:bottom w:val="none" w:sz="0" w:space="0" w:color="auto"/>
        <w:right w:val="none" w:sz="0" w:space="0" w:color="auto"/>
      </w:divBdr>
    </w:div>
    <w:div w:id="479661142">
      <w:bodyDiv w:val="1"/>
      <w:marLeft w:val="0"/>
      <w:marRight w:val="0"/>
      <w:marTop w:val="0"/>
      <w:marBottom w:val="0"/>
      <w:divBdr>
        <w:top w:val="none" w:sz="0" w:space="0" w:color="auto"/>
        <w:left w:val="none" w:sz="0" w:space="0" w:color="auto"/>
        <w:bottom w:val="none" w:sz="0" w:space="0" w:color="auto"/>
        <w:right w:val="none" w:sz="0" w:space="0" w:color="auto"/>
      </w:divBdr>
    </w:div>
    <w:div w:id="505942709">
      <w:bodyDiv w:val="1"/>
      <w:marLeft w:val="0"/>
      <w:marRight w:val="0"/>
      <w:marTop w:val="0"/>
      <w:marBottom w:val="0"/>
      <w:divBdr>
        <w:top w:val="none" w:sz="0" w:space="0" w:color="auto"/>
        <w:left w:val="none" w:sz="0" w:space="0" w:color="auto"/>
        <w:bottom w:val="none" w:sz="0" w:space="0" w:color="auto"/>
        <w:right w:val="none" w:sz="0" w:space="0" w:color="auto"/>
      </w:divBdr>
    </w:div>
    <w:div w:id="512111901">
      <w:bodyDiv w:val="1"/>
      <w:marLeft w:val="0"/>
      <w:marRight w:val="0"/>
      <w:marTop w:val="0"/>
      <w:marBottom w:val="0"/>
      <w:divBdr>
        <w:top w:val="none" w:sz="0" w:space="0" w:color="auto"/>
        <w:left w:val="none" w:sz="0" w:space="0" w:color="auto"/>
        <w:bottom w:val="none" w:sz="0" w:space="0" w:color="auto"/>
        <w:right w:val="none" w:sz="0" w:space="0" w:color="auto"/>
      </w:divBdr>
    </w:div>
    <w:div w:id="512299599">
      <w:bodyDiv w:val="1"/>
      <w:marLeft w:val="0"/>
      <w:marRight w:val="0"/>
      <w:marTop w:val="0"/>
      <w:marBottom w:val="0"/>
      <w:divBdr>
        <w:top w:val="none" w:sz="0" w:space="0" w:color="auto"/>
        <w:left w:val="none" w:sz="0" w:space="0" w:color="auto"/>
        <w:bottom w:val="none" w:sz="0" w:space="0" w:color="auto"/>
        <w:right w:val="none" w:sz="0" w:space="0" w:color="auto"/>
      </w:divBdr>
    </w:div>
    <w:div w:id="512769189">
      <w:bodyDiv w:val="1"/>
      <w:marLeft w:val="0"/>
      <w:marRight w:val="0"/>
      <w:marTop w:val="0"/>
      <w:marBottom w:val="0"/>
      <w:divBdr>
        <w:top w:val="none" w:sz="0" w:space="0" w:color="auto"/>
        <w:left w:val="none" w:sz="0" w:space="0" w:color="auto"/>
        <w:bottom w:val="none" w:sz="0" w:space="0" w:color="auto"/>
        <w:right w:val="none" w:sz="0" w:space="0" w:color="auto"/>
      </w:divBdr>
    </w:div>
    <w:div w:id="588588540">
      <w:bodyDiv w:val="1"/>
      <w:marLeft w:val="0"/>
      <w:marRight w:val="0"/>
      <w:marTop w:val="0"/>
      <w:marBottom w:val="0"/>
      <w:divBdr>
        <w:top w:val="none" w:sz="0" w:space="0" w:color="auto"/>
        <w:left w:val="none" w:sz="0" w:space="0" w:color="auto"/>
        <w:bottom w:val="none" w:sz="0" w:space="0" w:color="auto"/>
        <w:right w:val="none" w:sz="0" w:space="0" w:color="auto"/>
      </w:divBdr>
    </w:div>
    <w:div w:id="606043779">
      <w:bodyDiv w:val="1"/>
      <w:marLeft w:val="0"/>
      <w:marRight w:val="0"/>
      <w:marTop w:val="0"/>
      <w:marBottom w:val="0"/>
      <w:divBdr>
        <w:top w:val="none" w:sz="0" w:space="0" w:color="auto"/>
        <w:left w:val="none" w:sz="0" w:space="0" w:color="auto"/>
        <w:bottom w:val="none" w:sz="0" w:space="0" w:color="auto"/>
        <w:right w:val="none" w:sz="0" w:space="0" w:color="auto"/>
      </w:divBdr>
      <w:divsChild>
        <w:div w:id="1108427495">
          <w:marLeft w:val="0"/>
          <w:marRight w:val="0"/>
          <w:marTop w:val="0"/>
          <w:marBottom w:val="0"/>
          <w:divBdr>
            <w:top w:val="none" w:sz="0" w:space="0" w:color="auto"/>
            <w:left w:val="none" w:sz="0" w:space="0" w:color="auto"/>
            <w:bottom w:val="none" w:sz="0" w:space="0" w:color="auto"/>
            <w:right w:val="none" w:sz="0" w:space="0" w:color="auto"/>
          </w:divBdr>
        </w:div>
      </w:divsChild>
    </w:div>
    <w:div w:id="682829860">
      <w:bodyDiv w:val="1"/>
      <w:marLeft w:val="0"/>
      <w:marRight w:val="0"/>
      <w:marTop w:val="0"/>
      <w:marBottom w:val="0"/>
      <w:divBdr>
        <w:top w:val="none" w:sz="0" w:space="0" w:color="auto"/>
        <w:left w:val="none" w:sz="0" w:space="0" w:color="auto"/>
        <w:bottom w:val="none" w:sz="0" w:space="0" w:color="auto"/>
        <w:right w:val="none" w:sz="0" w:space="0" w:color="auto"/>
      </w:divBdr>
    </w:div>
    <w:div w:id="710306261">
      <w:bodyDiv w:val="1"/>
      <w:marLeft w:val="0"/>
      <w:marRight w:val="0"/>
      <w:marTop w:val="0"/>
      <w:marBottom w:val="0"/>
      <w:divBdr>
        <w:top w:val="none" w:sz="0" w:space="0" w:color="auto"/>
        <w:left w:val="none" w:sz="0" w:space="0" w:color="auto"/>
        <w:bottom w:val="none" w:sz="0" w:space="0" w:color="auto"/>
        <w:right w:val="none" w:sz="0" w:space="0" w:color="auto"/>
      </w:divBdr>
    </w:div>
    <w:div w:id="729571578">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51587703">
      <w:bodyDiv w:val="1"/>
      <w:marLeft w:val="0"/>
      <w:marRight w:val="0"/>
      <w:marTop w:val="0"/>
      <w:marBottom w:val="0"/>
      <w:divBdr>
        <w:top w:val="none" w:sz="0" w:space="0" w:color="auto"/>
        <w:left w:val="none" w:sz="0" w:space="0" w:color="auto"/>
        <w:bottom w:val="none" w:sz="0" w:space="0" w:color="auto"/>
        <w:right w:val="none" w:sz="0" w:space="0" w:color="auto"/>
      </w:divBdr>
    </w:div>
    <w:div w:id="770079654">
      <w:bodyDiv w:val="1"/>
      <w:marLeft w:val="0"/>
      <w:marRight w:val="0"/>
      <w:marTop w:val="0"/>
      <w:marBottom w:val="0"/>
      <w:divBdr>
        <w:top w:val="none" w:sz="0" w:space="0" w:color="auto"/>
        <w:left w:val="none" w:sz="0" w:space="0" w:color="auto"/>
        <w:bottom w:val="none" w:sz="0" w:space="0" w:color="auto"/>
        <w:right w:val="none" w:sz="0" w:space="0" w:color="auto"/>
      </w:divBdr>
    </w:div>
    <w:div w:id="795636745">
      <w:bodyDiv w:val="1"/>
      <w:marLeft w:val="0"/>
      <w:marRight w:val="0"/>
      <w:marTop w:val="0"/>
      <w:marBottom w:val="0"/>
      <w:divBdr>
        <w:top w:val="none" w:sz="0" w:space="0" w:color="auto"/>
        <w:left w:val="none" w:sz="0" w:space="0" w:color="auto"/>
        <w:bottom w:val="none" w:sz="0" w:space="0" w:color="auto"/>
        <w:right w:val="none" w:sz="0" w:space="0" w:color="auto"/>
      </w:divBdr>
    </w:div>
    <w:div w:id="804007584">
      <w:bodyDiv w:val="1"/>
      <w:marLeft w:val="0"/>
      <w:marRight w:val="0"/>
      <w:marTop w:val="0"/>
      <w:marBottom w:val="0"/>
      <w:divBdr>
        <w:top w:val="none" w:sz="0" w:space="0" w:color="auto"/>
        <w:left w:val="none" w:sz="0" w:space="0" w:color="auto"/>
        <w:bottom w:val="none" w:sz="0" w:space="0" w:color="auto"/>
        <w:right w:val="none" w:sz="0" w:space="0" w:color="auto"/>
      </w:divBdr>
    </w:div>
    <w:div w:id="825974066">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35460962">
      <w:bodyDiv w:val="1"/>
      <w:marLeft w:val="0"/>
      <w:marRight w:val="0"/>
      <w:marTop w:val="0"/>
      <w:marBottom w:val="0"/>
      <w:divBdr>
        <w:top w:val="none" w:sz="0" w:space="0" w:color="auto"/>
        <w:left w:val="none" w:sz="0" w:space="0" w:color="auto"/>
        <w:bottom w:val="none" w:sz="0" w:space="0" w:color="auto"/>
        <w:right w:val="none" w:sz="0" w:space="0" w:color="auto"/>
      </w:divBdr>
    </w:div>
    <w:div w:id="844126711">
      <w:bodyDiv w:val="1"/>
      <w:marLeft w:val="0"/>
      <w:marRight w:val="0"/>
      <w:marTop w:val="0"/>
      <w:marBottom w:val="0"/>
      <w:divBdr>
        <w:top w:val="none" w:sz="0" w:space="0" w:color="auto"/>
        <w:left w:val="none" w:sz="0" w:space="0" w:color="auto"/>
        <w:bottom w:val="none" w:sz="0" w:space="0" w:color="auto"/>
        <w:right w:val="none" w:sz="0" w:space="0" w:color="auto"/>
      </w:divBdr>
      <w:divsChild>
        <w:div w:id="378558832">
          <w:marLeft w:val="0"/>
          <w:marRight w:val="0"/>
          <w:marTop w:val="0"/>
          <w:marBottom w:val="0"/>
          <w:divBdr>
            <w:top w:val="none" w:sz="0" w:space="0" w:color="auto"/>
            <w:left w:val="none" w:sz="0" w:space="0" w:color="auto"/>
            <w:bottom w:val="none" w:sz="0" w:space="0" w:color="auto"/>
            <w:right w:val="none" w:sz="0" w:space="0" w:color="auto"/>
          </w:divBdr>
        </w:div>
      </w:divsChild>
    </w:div>
    <w:div w:id="855580267">
      <w:bodyDiv w:val="1"/>
      <w:marLeft w:val="0"/>
      <w:marRight w:val="0"/>
      <w:marTop w:val="0"/>
      <w:marBottom w:val="0"/>
      <w:divBdr>
        <w:top w:val="none" w:sz="0" w:space="0" w:color="auto"/>
        <w:left w:val="none" w:sz="0" w:space="0" w:color="auto"/>
        <w:bottom w:val="none" w:sz="0" w:space="0" w:color="auto"/>
        <w:right w:val="none" w:sz="0" w:space="0" w:color="auto"/>
      </w:divBdr>
    </w:div>
    <w:div w:id="880364120">
      <w:bodyDiv w:val="1"/>
      <w:marLeft w:val="0"/>
      <w:marRight w:val="0"/>
      <w:marTop w:val="0"/>
      <w:marBottom w:val="0"/>
      <w:divBdr>
        <w:top w:val="none" w:sz="0" w:space="0" w:color="auto"/>
        <w:left w:val="none" w:sz="0" w:space="0" w:color="auto"/>
        <w:bottom w:val="none" w:sz="0" w:space="0" w:color="auto"/>
        <w:right w:val="none" w:sz="0" w:space="0" w:color="auto"/>
      </w:divBdr>
    </w:div>
    <w:div w:id="882598384">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940379749">
      <w:bodyDiv w:val="1"/>
      <w:marLeft w:val="0"/>
      <w:marRight w:val="0"/>
      <w:marTop w:val="0"/>
      <w:marBottom w:val="0"/>
      <w:divBdr>
        <w:top w:val="none" w:sz="0" w:space="0" w:color="auto"/>
        <w:left w:val="none" w:sz="0" w:space="0" w:color="auto"/>
        <w:bottom w:val="none" w:sz="0" w:space="0" w:color="auto"/>
        <w:right w:val="none" w:sz="0" w:space="0" w:color="auto"/>
      </w:divBdr>
    </w:div>
    <w:div w:id="948241030">
      <w:bodyDiv w:val="1"/>
      <w:marLeft w:val="0"/>
      <w:marRight w:val="0"/>
      <w:marTop w:val="0"/>
      <w:marBottom w:val="0"/>
      <w:divBdr>
        <w:top w:val="none" w:sz="0" w:space="0" w:color="auto"/>
        <w:left w:val="none" w:sz="0" w:space="0" w:color="auto"/>
        <w:bottom w:val="none" w:sz="0" w:space="0" w:color="auto"/>
        <w:right w:val="none" w:sz="0" w:space="0" w:color="auto"/>
      </w:divBdr>
    </w:div>
    <w:div w:id="971599595">
      <w:bodyDiv w:val="1"/>
      <w:marLeft w:val="0"/>
      <w:marRight w:val="0"/>
      <w:marTop w:val="0"/>
      <w:marBottom w:val="0"/>
      <w:divBdr>
        <w:top w:val="none" w:sz="0" w:space="0" w:color="auto"/>
        <w:left w:val="none" w:sz="0" w:space="0" w:color="auto"/>
        <w:bottom w:val="none" w:sz="0" w:space="0" w:color="auto"/>
        <w:right w:val="none" w:sz="0" w:space="0" w:color="auto"/>
      </w:divBdr>
    </w:div>
    <w:div w:id="985814544">
      <w:bodyDiv w:val="1"/>
      <w:marLeft w:val="0"/>
      <w:marRight w:val="0"/>
      <w:marTop w:val="0"/>
      <w:marBottom w:val="0"/>
      <w:divBdr>
        <w:top w:val="none" w:sz="0" w:space="0" w:color="auto"/>
        <w:left w:val="none" w:sz="0" w:space="0" w:color="auto"/>
        <w:bottom w:val="none" w:sz="0" w:space="0" w:color="auto"/>
        <w:right w:val="none" w:sz="0" w:space="0" w:color="auto"/>
      </w:divBdr>
    </w:div>
    <w:div w:id="1056198316">
      <w:bodyDiv w:val="1"/>
      <w:marLeft w:val="0"/>
      <w:marRight w:val="0"/>
      <w:marTop w:val="0"/>
      <w:marBottom w:val="0"/>
      <w:divBdr>
        <w:top w:val="none" w:sz="0" w:space="0" w:color="auto"/>
        <w:left w:val="none" w:sz="0" w:space="0" w:color="auto"/>
        <w:bottom w:val="none" w:sz="0" w:space="0" w:color="auto"/>
        <w:right w:val="none" w:sz="0" w:space="0" w:color="auto"/>
      </w:divBdr>
      <w:divsChild>
        <w:div w:id="768475458">
          <w:marLeft w:val="0"/>
          <w:marRight w:val="0"/>
          <w:marTop w:val="0"/>
          <w:marBottom w:val="0"/>
          <w:divBdr>
            <w:top w:val="none" w:sz="0" w:space="0" w:color="auto"/>
            <w:left w:val="none" w:sz="0" w:space="0" w:color="auto"/>
            <w:bottom w:val="none" w:sz="0" w:space="0" w:color="auto"/>
            <w:right w:val="none" w:sz="0" w:space="0" w:color="auto"/>
          </w:divBdr>
          <w:divsChild>
            <w:div w:id="146630017">
              <w:marLeft w:val="0"/>
              <w:marRight w:val="0"/>
              <w:marTop w:val="0"/>
              <w:marBottom w:val="0"/>
              <w:divBdr>
                <w:top w:val="none" w:sz="0" w:space="0" w:color="auto"/>
                <w:left w:val="none" w:sz="0" w:space="0" w:color="auto"/>
                <w:bottom w:val="none" w:sz="0" w:space="0" w:color="auto"/>
                <w:right w:val="none" w:sz="0" w:space="0" w:color="auto"/>
              </w:divBdr>
              <w:divsChild>
                <w:div w:id="1838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4399">
      <w:bodyDiv w:val="1"/>
      <w:marLeft w:val="0"/>
      <w:marRight w:val="0"/>
      <w:marTop w:val="0"/>
      <w:marBottom w:val="0"/>
      <w:divBdr>
        <w:top w:val="none" w:sz="0" w:space="0" w:color="auto"/>
        <w:left w:val="none" w:sz="0" w:space="0" w:color="auto"/>
        <w:bottom w:val="none" w:sz="0" w:space="0" w:color="auto"/>
        <w:right w:val="none" w:sz="0" w:space="0" w:color="auto"/>
      </w:divBdr>
      <w:divsChild>
        <w:div w:id="366561924">
          <w:marLeft w:val="0"/>
          <w:marRight w:val="0"/>
          <w:marTop w:val="0"/>
          <w:marBottom w:val="0"/>
          <w:divBdr>
            <w:top w:val="none" w:sz="0" w:space="0" w:color="auto"/>
            <w:left w:val="none" w:sz="0" w:space="0" w:color="auto"/>
            <w:bottom w:val="none" w:sz="0" w:space="0" w:color="auto"/>
            <w:right w:val="none" w:sz="0" w:space="0" w:color="auto"/>
          </w:divBdr>
        </w:div>
      </w:divsChild>
    </w:div>
    <w:div w:id="1117062694">
      <w:bodyDiv w:val="1"/>
      <w:marLeft w:val="0"/>
      <w:marRight w:val="0"/>
      <w:marTop w:val="0"/>
      <w:marBottom w:val="0"/>
      <w:divBdr>
        <w:top w:val="none" w:sz="0" w:space="0" w:color="auto"/>
        <w:left w:val="none" w:sz="0" w:space="0" w:color="auto"/>
        <w:bottom w:val="none" w:sz="0" w:space="0" w:color="auto"/>
        <w:right w:val="none" w:sz="0" w:space="0" w:color="auto"/>
      </w:divBdr>
    </w:div>
    <w:div w:id="1124037280">
      <w:bodyDiv w:val="1"/>
      <w:marLeft w:val="0"/>
      <w:marRight w:val="0"/>
      <w:marTop w:val="0"/>
      <w:marBottom w:val="0"/>
      <w:divBdr>
        <w:top w:val="none" w:sz="0" w:space="0" w:color="auto"/>
        <w:left w:val="none" w:sz="0" w:space="0" w:color="auto"/>
        <w:bottom w:val="none" w:sz="0" w:space="0" w:color="auto"/>
        <w:right w:val="none" w:sz="0" w:space="0" w:color="auto"/>
      </w:divBdr>
    </w:div>
    <w:div w:id="1180706391">
      <w:bodyDiv w:val="1"/>
      <w:marLeft w:val="0"/>
      <w:marRight w:val="0"/>
      <w:marTop w:val="0"/>
      <w:marBottom w:val="0"/>
      <w:divBdr>
        <w:top w:val="none" w:sz="0" w:space="0" w:color="auto"/>
        <w:left w:val="none" w:sz="0" w:space="0" w:color="auto"/>
        <w:bottom w:val="none" w:sz="0" w:space="0" w:color="auto"/>
        <w:right w:val="none" w:sz="0" w:space="0" w:color="auto"/>
      </w:divBdr>
    </w:div>
    <w:div w:id="1188909159">
      <w:bodyDiv w:val="1"/>
      <w:marLeft w:val="0"/>
      <w:marRight w:val="0"/>
      <w:marTop w:val="0"/>
      <w:marBottom w:val="0"/>
      <w:divBdr>
        <w:top w:val="none" w:sz="0" w:space="0" w:color="auto"/>
        <w:left w:val="none" w:sz="0" w:space="0" w:color="auto"/>
        <w:bottom w:val="none" w:sz="0" w:space="0" w:color="auto"/>
        <w:right w:val="none" w:sz="0" w:space="0" w:color="auto"/>
      </w:divBdr>
      <w:divsChild>
        <w:div w:id="123424442">
          <w:marLeft w:val="0"/>
          <w:marRight w:val="0"/>
          <w:marTop w:val="0"/>
          <w:marBottom w:val="0"/>
          <w:divBdr>
            <w:top w:val="none" w:sz="0" w:space="0" w:color="auto"/>
            <w:left w:val="none" w:sz="0" w:space="0" w:color="auto"/>
            <w:bottom w:val="none" w:sz="0" w:space="0" w:color="auto"/>
            <w:right w:val="none" w:sz="0" w:space="0" w:color="auto"/>
          </w:divBdr>
        </w:div>
      </w:divsChild>
    </w:div>
    <w:div w:id="1223440279">
      <w:bodyDiv w:val="1"/>
      <w:marLeft w:val="0"/>
      <w:marRight w:val="0"/>
      <w:marTop w:val="0"/>
      <w:marBottom w:val="0"/>
      <w:divBdr>
        <w:top w:val="none" w:sz="0" w:space="0" w:color="auto"/>
        <w:left w:val="none" w:sz="0" w:space="0" w:color="auto"/>
        <w:bottom w:val="none" w:sz="0" w:space="0" w:color="auto"/>
        <w:right w:val="none" w:sz="0" w:space="0" w:color="auto"/>
      </w:divBdr>
    </w:div>
    <w:div w:id="1259287480">
      <w:bodyDiv w:val="1"/>
      <w:marLeft w:val="0"/>
      <w:marRight w:val="0"/>
      <w:marTop w:val="0"/>
      <w:marBottom w:val="0"/>
      <w:divBdr>
        <w:top w:val="none" w:sz="0" w:space="0" w:color="auto"/>
        <w:left w:val="none" w:sz="0" w:space="0" w:color="auto"/>
        <w:bottom w:val="none" w:sz="0" w:space="0" w:color="auto"/>
        <w:right w:val="none" w:sz="0" w:space="0" w:color="auto"/>
      </w:divBdr>
    </w:div>
    <w:div w:id="1285192889">
      <w:bodyDiv w:val="1"/>
      <w:marLeft w:val="0"/>
      <w:marRight w:val="0"/>
      <w:marTop w:val="0"/>
      <w:marBottom w:val="0"/>
      <w:divBdr>
        <w:top w:val="none" w:sz="0" w:space="0" w:color="auto"/>
        <w:left w:val="none" w:sz="0" w:space="0" w:color="auto"/>
        <w:bottom w:val="none" w:sz="0" w:space="0" w:color="auto"/>
        <w:right w:val="none" w:sz="0" w:space="0" w:color="auto"/>
      </w:divBdr>
      <w:divsChild>
        <w:div w:id="2053460653">
          <w:marLeft w:val="0"/>
          <w:marRight w:val="0"/>
          <w:marTop w:val="0"/>
          <w:marBottom w:val="0"/>
          <w:divBdr>
            <w:top w:val="none" w:sz="0" w:space="0" w:color="auto"/>
            <w:left w:val="none" w:sz="0" w:space="0" w:color="auto"/>
            <w:bottom w:val="none" w:sz="0" w:space="0" w:color="auto"/>
            <w:right w:val="none" w:sz="0" w:space="0" w:color="auto"/>
          </w:divBdr>
          <w:divsChild>
            <w:div w:id="394813637">
              <w:marLeft w:val="0"/>
              <w:marRight w:val="0"/>
              <w:marTop w:val="0"/>
              <w:marBottom w:val="0"/>
              <w:divBdr>
                <w:top w:val="none" w:sz="0" w:space="0" w:color="auto"/>
                <w:left w:val="none" w:sz="0" w:space="0" w:color="auto"/>
                <w:bottom w:val="none" w:sz="0" w:space="0" w:color="auto"/>
                <w:right w:val="none" w:sz="0" w:space="0" w:color="auto"/>
              </w:divBdr>
              <w:divsChild>
                <w:div w:id="1939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884">
      <w:bodyDiv w:val="1"/>
      <w:marLeft w:val="0"/>
      <w:marRight w:val="0"/>
      <w:marTop w:val="0"/>
      <w:marBottom w:val="0"/>
      <w:divBdr>
        <w:top w:val="none" w:sz="0" w:space="0" w:color="auto"/>
        <w:left w:val="none" w:sz="0" w:space="0" w:color="auto"/>
        <w:bottom w:val="none" w:sz="0" w:space="0" w:color="auto"/>
        <w:right w:val="none" w:sz="0" w:space="0" w:color="auto"/>
      </w:divBdr>
    </w:div>
    <w:div w:id="1307012928">
      <w:bodyDiv w:val="1"/>
      <w:marLeft w:val="0"/>
      <w:marRight w:val="0"/>
      <w:marTop w:val="0"/>
      <w:marBottom w:val="0"/>
      <w:divBdr>
        <w:top w:val="none" w:sz="0" w:space="0" w:color="auto"/>
        <w:left w:val="none" w:sz="0" w:space="0" w:color="auto"/>
        <w:bottom w:val="none" w:sz="0" w:space="0" w:color="auto"/>
        <w:right w:val="none" w:sz="0" w:space="0" w:color="auto"/>
      </w:divBdr>
    </w:div>
    <w:div w:id="1325401126">
      <w:bodyDiv w:val="1"/>
      <w:marLeft w:val="0"/>
      <w:marRight w:val="0"/>
      <w:marTop w:val="0"/>
      <w:marBottom w:val="0"/>
      <w:divBdr>
        <w:top w:val="none" w:sz="0" w:space="0" w:color="auto"/>
        <w:left w:val="none" w:sz="0" w:space="0" w:color="auto"/>
        <w:bottom w:val="none" w:sz="0" w:space="0" w:color="auto"/>
        <w:right w:val="none" w:sz="0" w:space="0" w:color="auto"/>
      </w:divBdr>
    </w:div>
    <w:div w:id="1344866670">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361390700">
      <w:bodyDiv w:val="1"/>
      <w:marLeft w:val="0"/>
      <w:marRight w:val="0"/>
      <w:marTop w:val="0"/>
      <w:marBottom w:val="0"/>
      <w:divBdr>
        <w:top w:val="none" w:sz="0" w:space="0" w:color="auto"/>
        <w:left w:val="none" w:sz="0" w:space="0" w:color="auto"/>
        <w:bottom w:val="none" w:sz="0" w:space="0" w:color="auto"/>
        <w:right w:val="none" w:sz="0" w:space="0" w:color="auto"/>
      </w:divBdr>
    </w:div>
    <w:div w:id="1380520787">
      <w:bodyDiv w:val="1"/>
      <w:marLeft w:val="0"/>
      <w:marRight w:val="0"/>
      <w:marTop w:val="0"/>
      <w:marBottom w:val="0"/>
      <w:divBdr>
        <w:top w:val="none" w:sz="0" w:space="0" w:color="auto"/>
        <w:left w:val="none" w:sz="0" w:space="0" w:color="auto"/>
        <w:bottom w:val="none" w:sz="0" w:space="0" w:color="auto"/>
        <w:right w:val="none" w:sz="0" w:space="0" w:color="auto"/>
      </w:divBdr>
      <w:divsChild>
        <w:div w:id="1832064528">
          <w:marLeft w:val="0"/>
          <w:marRight w:val="0"/>
          <w:marTop w:val="0"/>
          <w:marBottom w:val="0"/>
          <w:divBdr>
            <w:top w:val="none" w:sz="0" w:space="0" w:color="auto"/>
            <w:left w:val="none" w:sz="0" w:space="0" w:color="auto"/>
            <w:bottom w:val="none" w:sz="0" w:space="0" w:color="auto"/>
            <w:right w:val="none" w:sz="0" w:space="0" w:color="auto"/>
          </w:divBdr>
        </w:div>
        <w:div w:id="1681928408">
          <w:marLeft w:val="0"/>
          <w:marRight w:val="0"/>
          <w:marTop w:val="0"/>
          <w:marBottom w:val="0"/>
          <w:divBdr>
            <w:top w:val="none" w:sz="0" w:space="0" w:color="auto"/>
            <w:left w:val="none" w:sz="0" w:space="0" w:color="auto"/>
            <w:bottom w:val="none" w:sz="0" w:space="0" w:color="auto"/>
            <w:right w:val="none" w:sz="0" w:space="0" w:color="auto"/>
          </w:divBdr>
        </w:div>
        <w:div w:id="1709067668">
          <w:marLeft w:val="0"/>
          <w:marRight w:val="0"/>
          <w:marTop w:val="0"/>
          <w:marBottom w:val="0"/>
          <w:divBdr>
            <w:top w:val="none" w:sz="0" w:space="0" w:color="auto"/>
            <w:left w:val="none" w:sz="0" w:space="0" w:color="auto"/>
            <w:bottom w:val="none" w:sz="0" w:space="0" w:color="auto"/>
            <w:right w:val="none" w:sz="0" w:space="0" w:color="auto"/>
          </w:divBdr>
        </w:div>
      </w:divsChild>
    </w:div>
    <w:div w:id="1393041599">
      <w:bodyDiv w:val="1"/>
      <w:marLeft w:val="0"/>
      <w:marRight w:val="0"/>
      <w:marTop w:val="0"/>
      <w:marBottom w:val="0"/>
      <w:divBdr>
        <w:top w:val="none" w:sz="0" w:space="0" w:color="auto"/>
        <w:left w:val="none" w:sz="0" w:space="0" w:color="auto"/>
        <w:bottom w:val="none" w:sz="0" w:space="0" w:color="auto"/>
        <w:right w:val="none" w:sz="0" w:space="0" w:color="auto"/>
      </w:divBdr>
    </w:div>
    <w:div w:id="1465926987">
      <w:bodyDiv w:val="1"/>
      <w:marLeft w:val="0"/>
      <w:marRight w:val="0"/>
      <w:marTop w:val="0"/>
      <w:marBottom w:val="0"/>
      <w:divBdr>
        <w:top w:val="none" w:sz="0" w:space="0" w:color="auto"/>
        <w:left w:val="none" w:sz="0" w:space="0" w:color="auto"/>
        <w:bottom w:val="none" w:sz="0" w:space="0" w:color="auto"/>
        <w:right w:val="none" w:sz="0" w:space="0" w:color="auto"/>
      </w:divBdr>
      <w:divsChild>
        <w:div w:id="1516572935">
          <w:marLeft w:val="0"/>
          <w:marRight w:val="0"/>
          <w:marTop w:val="0"/>
          <w:marBottom w:val="0"/>
          <w:divBdr>
            <w:top w:val="none" w:sz="0" w:space="0" w:color="auto"/>
            <w:left w:val="none" w:sz="0" w:space="0" w:color="auto"/>
            <w:bottom w:val="none" w:sz="0" w:space="0" w:color="auto"/>
            <w:right w:val="none" w:sz="0" w:space="0" w:color="auto"/>
          </w:divBdr>
          <w:divsChild>
            <w:div w:id="355737488">
              <w:marLeft w:val="0"/>
              <w:marRight w:val="0"/>
              <w:marTop w:val="0"/>
              <w:marBottom w:val="0"/>
              <w:divBdr>
                <w:top w:val="none" w:sz="0" w:space="0" w:color="auto"/>
                <w:left w:val="none" w:sz="0" w:space="0" w:color="auto"/>
                <w:bottom w:val="none" w:sz="0" w:space="0" w:color="auto"/>
                <w:right w:val="none" w:sz="0" w:space="0" w:color="auto"/>
              </w:divBdr>
              <w:divsChild>
                <w:div w:id="2128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92105">
      <w:bodyDiv w:val="1"/>
      <w:marLeft w:val="0"/>
      <w:marRight w:val="0"/>
      <w:marTop w:val="0"/>
      <w:marBottom w:val="0"/>
      <w:divBdr>
        <w:top w:val="none" w:sz="0" w:space="0" w:color="auto"/>
        <w:left w:val="none" w:sz="0" w:space="0" w:color="auto"/>
        <w:bottom w:val="none" w:sz="0" w:space="0" w:color="auto"/>
        <w:right w:val="none" w:sz="0" w:space="0" w:color="auto"/>
      </w:divBdr>
    </w:div>
    <w:div w:id="1515804474">
      <w:bodyDiv w:val="1"/>
      <w:marLeft w:val="0"/>
      <w:marRight w:val="0"/>
      <w:marTop w:val="0"/>
      <w:marBottom w:val="0"/>
      <w:divBdr>
        <w:top w:val="none" w:sz="0" w:space="0" w:color="auto"/>
        <w:left w:val="none" w:sz="0" w:space="0" w:color="auto"/>
        <w:bottom w:val="none" w:sz="0" w:space="0" w:color="auto"/>
        <w:right w:val="none" w:sz="0" w:space="0" w:color="auto"/>
      </w:divBdr>
      <w:divsChild>
        <w:div w:id="982079022">
          <w:marLeft w:val="0"/>
          <w:marRight w:val="0"/>
          <w:marTop w:val="0"/>
          <w:marBottom w:val="0"/>
          <w:divBdr>
            <w:top w:val="none" w:sz="0" w:space="0" w:color="auto"/>
            <w:left w:val="none" w:sz="0" w:space="0" w:color="auto"/>
            <w:bottom w:val="none" w:sz="0" w:space="0" w:color="auto"/>
            <w:right w:val="none" w:sz="0" w:space="0" w:color="auto"/>
          </w:divBdr>
        </w:div>
        <w:div w:id="907108377">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256597639">
          <w:marLeft w:val="0"/>
          <w:marRight w:val="0"/>
          <w:marTop w:val="0"/>
          <w:marBottom w:val="0"/>
          <w:divBdr>
            <w:top w:val="none" w:sz="0" w:space="0" w:color="auto"/>
            <w:left w:val="none" w:sz="0" w:space="0" w:color="auto"/>
            <w:bottom w:val="none" w:sz="0" w:space="0" w:color="auto"/>
            <w:right w:val="none" w:sz="0" w:space="0" w:color="auto"/>
          </w:divBdr>
        </w:div>
      </w:divsChild>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147">
      <w:bodyDiv w:val="1"/>
      <w:marLeft w:val="0"/>
      <w:marRight w:val="0"/>
      <w:marTop w:val="0"/>
      <w:marBottom w:val="0"/>
      <w:divBdr>
        <w:top w:val="none" w:sz="0" w:space="0" w:color="auto"/>
        <w:left w:val="none" w:sz="0" w:space="0" w:color="auto"/>
        <w:bottom w:val="none" w:sz="0" w:space="0" w:color="auto"/>
        <w:right w:val="none" w:sz="0" w:space="0" w:color="auto"/>
      </w:divBdr>
    </w:div>
    <w:div w:id="1564289797">
      <w:bodyDiv w:val="1"/>
      <w:marLeft w:val="0"/>
      <w:marRight w:val="0"/>
      <w:marTop w:val="0"/>
      <w:marBottom w:val="0"/>
      <w:divBdr>
        <w:top w:val="none" w:sz="0" w:space="0" w:color="auto"/>
        <w:left w:val="none" w:sz="0" w:space="0" w:color="auto"/>
        <w:bottom w:val="none" w:sz="0" w:space="0" w:color="auto"/>
        <w:right w:val="none" w:sz="0" w:space="0" w:color="auto"/>
      </w:divBdr>
    </w:div>
    <w:div w:id="1599563088">
      <w:bodyDiv w:val="1"/>
      <w:marLeft w:val="0"/>
      <w:marRight w:val="0"/>
      <w:marTop w:val="0"/>
      <w:marBottom w:val="0"/>
      <w:divBdr>
        <w:top w:val="none" w:sz="0" w:space="0" w:color="auto"/>
        <w:left w:val="none" w:sz="0" w:space="0" w:color="auto"/>
        <w:bottom w:val="none" w:sz="0" w:space="0" w:color="auto"/>
        <w:right w:val="none" w:sz="0" w:space="0" w:color="auto"/>
      </w:divBdr>
      <w:divsChild>
        <w:div w:id="810638347">
          <w:marLeft w:val="0"/>
          <w:marRight w:val="0"/>
          <w:marTop w:val="0"/>
          <w:marBottom w:val="0"/>
          <w:divBdr>
            <w:top w:val="none" w:sz="0" w:space="0" w:color="auto"/>
            <w:left w:val="none" w:sz="0" w:space="0" w:color="auto"/>
            <w:bottom w:val="none" w:sz="0" w:space="0" w:color="auto"/>
            <w:right w:val="none" w:sz="0" w:space="0" w:color="auto"/>
          </w:divBdr>
        </w:div>
        <w:div w:id="868298199">
          <w:marLeft w:val="0"/>
          <w:marRight w:val="0"/>
          <w:marTop w:val="0"/>
          <w:marBottom w:val="0"/>
          <w:divBdr>
            <w:top w:val="none" w:sz="0" w:space="0" w:color="auto"/>
            <w:left w:val="none" w:sz="0" w:space="0" w:color="auto"/>
            <w:bottom w:val="none" w:sz="0" w:space="0" w:color="auto"/>
            <w:right w:val="none" w:sz="0" w:space="0" w:color="auto"/>
          </w:divBdr>
        </w:div>
        <w:div w:id="437600087">
          <w:marLeft w:val="0"/>
          <w:marRight w:val="0"/>
          <w:marTop w:val="0"/>
          <w:marBottom w:val="0"/>
          <w:divBdr>
            <w:top w:val="none" w:sz="0" w:space="0" w:color="auto"/>
            <w:left w:val="none" w:sz="0" w:space="0" w:color="auto"/>
            <w:bottom w:val="none" w:sz="0" w:space="0" w:color="auto"/>
            <w:right w:val="none" w:sz="0" w:space="0" w:color="auto"/>
          </w:divBdr>
        </w:div>
      </w:divsChild>
    </w:div>
    <w:div w:id="1600867042">
      <w:bodyDiv w:val="1"/>
      <w:marLeft w:val="0"/>
      <w:marRight w:val="0"/>
      <w:marTop w:val="0"/>
      <w:marBottom w:val="0"/>
      <w:divBdr>
        <w:top w:val="none" w:sz="0" w:space="0" w:color="auto"/>
        <w:left w:val="none" w:sz="0" w:space="0" w:color="auto"/>
        <w:bottom w:val="none" w:sz="0" w:space="0" w:color="auto"/>
        <w:right w:val="none" w:sz="0" w:space="0" w:color="auto"/>
      </w:divBdr>
    </w:div>
    <w:div w:id="1615480297">
      <w:bodyDiv w:val="1"/>
      <w:marLeft w:val="0"/>
      <w:marRight w:val="0"/>
      <w:marTop w:val="0"/>
      <w:marBottom w:val="0"/>
      <w:divBdr>
        <w:top w:val="none" w:sz="0" w:space="0" w:color="auto"/>
        <w:left w:val="none" w:sz="0" w:space="0" w:color="auto"/>
        <w:bottom w:val="none" w:sz="0" w:space="0" w:color="auto"/>
        <w:right w:val="none" w:sz="0" w:space="0" w:color="auto"/>
      </w:divBdr>
    </w:div>
    <w:div w:id="1616061928">
      <w:bodyDiv w:val="1"/>
      <w:marLeft w:val="0"/>
      <w:marRight w:val="0"/>
      <w:marTop w:val="0"/>
      <w:marBottom w:val="0"/>
      <w:divBdr>
        <w:top w:val="none" w:sz="0" w:space="0" w:color="auto"/>
        <w:left w:val="none" w:sz="0" w:space="0" w:color="auto"/>
        <w:bottom w:val="none" w:sz="0" w:space="0" w:color="auto"/>
        <w:right w:val="none" w:sz="0" w:space="0" w:color="auto"/>
      </w:divBdr>
    </w:div>
    <w:div w:id="1663311511">
      <w:bodyDiv w:val="1"/>
      <w:marLeft w:val="0"/>
      <w:marRight w:val="0"/>
      <w:marTop w:val="0"/>
      <w:marBottom w:val="0"/>
      <w:divBdr>
        <w:top w:val="none" w:sz="0" w:space="0" w:color="auto"/>
        <w:left w:val="none" w:sz="0" w:space="0" w:color="auto"/>
        <w:bottom w:val="none" w:sz="0" w:space="0" w:color="auto"/>
        <w:right w:val="none" w:sz="0" w:space="0" w:color="auto"/>
      </w:divBdr>
      <w:divsChild>
        <w:div w:id="1363362973">
          <w:marLeft w:val="0"/>
          <w:marRight w:val="0"/>
          <w:marTop w:val="0"/>
          <w:marBottom w:val="0"/>
          <w:divBdr>
            <w:top w:val="none" w:sz="0" w:space="0" w:color="auto"/>
            <w:left w:val="none" w:sz="0" w:space="0" w:color="auto"/>
            <w:bottom w:val="none" w:sz="0" w:space="0" w:color="auto"/>
            <w:right w:val="none" w:sz="0" w:space="0" w:color="auto"/>
          </w:divBdr>
          <w:divsChild>
            <w:div w:id="1870028342">
              <w:marLeft w:val="0"/>
              <w:marRight w:val="0"/>
              <w:marTop w:val="0"/>
              <w:marBottom w:val="0"/>
              <w:divBdr>
                <w:top w:val="none" w:sz="0" w:space="0" w:color="auto"/>
                <w:left w:val="none" w:sz="0" w:space="0" w:color="auto"/>
                <w:bottom w:val="none" w:sz="0" w:space="0" w:color="auto"/>
                <w:right w:val="none" w:sz="0" w:space="0" w:color="auto"/>
              </w:divBdr>
              <w:divsChild>
                <w:div w:id="11314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3002">
      <w:bodyDiv w:val="1"/>
      <w:marLeft w:val="0"/>
      <w:marRight w:val="0"/>
      <w:marTop w:val="0"/>
      <w:marBottom w:val="0"/>
      <w:divBdr>
        <w:top w:val="none" w:sz="0" w:space="0" w:color="auto"/>
        <w:left w:val="none" w:sz="0" w:space="0" w:color="auto"/>
        <w:bottom w:val="none" w:sz="0" w:space="0" w:color="auto"/>
        <w:right w:val="none" w:sz="0" w:space="0" w:color="auto"/>
      </w:divBdr>
    </w:div>
    <w:div w:id="1737119071">
      <w:bodyDiv w:val="1"/>
      <w:marLeft w:val="0"/>
      <w:marRight w:val="0"/>
      <w:marTop w:val="0"/>
      <w:marBottom w:val="0"/>
      <w:divBdr>
        <w:top w:val="none" w:sz="0" w:space="0" w:color="auto"/>
        <w:left w:val="none" w:sz="0" w:space="0" w:color="auto"/>
        <w:bottom w:val="none" w:sz="0" w:space="0" w:color="auto"/>
        <w:right w:val="none" w:sz="0" w:space="0" w:color="auto"/>
      </w:divBdr>
    </w:div>
    <w:div w:id="1744332558">
      <w:bodyDiv w:val="1"/>
      <w:marLeft w:val="0"/>
      <w:marRight w:val="0"/>
      <w:marTop w:val="0"/>
      <w:marBottom w:val="0"/>
      <w:divBdr>
        <w:top w:val="none" w:sz="0" w:space="0" w:color="auto"/>
        <w:left w:val="none" w:sz="0" w:space="0" w:color="auto"/>
        <w:bottom w:val="none" w:sz="0" w:space="0" w:color="auto"/>
        <w:right w:val="none" w:sz="0" w:space="0" w:color="auto"/>
      </w:divBdr>
    </w:div>
    <w:div w:id="1752315814">
      <w:bodyDiv w:val="1"/>
      <w:marLeft w:val="0"/>
      <w:marRight w:val="0"/>
      <w:marTop w:val="0"/>
      <w:marBottom w:val="0"/>
      <w:divBdr>
        <w:top w:val="none" w:sz="0" w:space="0" w:color="auto"/>
        <w:left w:val="none" w:sz="0" w:space="0" w:color="auto"/>
        <w:bottom w:val="none" w:sz="0" w:space="0" w:color="auto"/>
        <w:right w:val="none" w:sz="0" w:space="0" w:color="auto"/>
      </w:divBdr>
    </w:div>
    <w:div w:id="1782869638">
      <w:bodyDiv w:val="1"/>
      <w:marLeft w:val="0"/>
      <w:marRight w:val="0"/>
      <w:marTop w:val="0"/>
      <w:marBottom w:val="0"/>
      <w:divBdr>
        <w:top w:val="none" w:sz="0" w:space="0" w:color="auto"/>
        <w:left w:val="none" w:sz="0" w:space="0" w:color="auto"/>
        <w:bottom w:val="none" w:sz="0" w:space="0" w:color="auto"/>
        <w:right w:val="none" w:sz="0" w:space="0" w:color="auto"/>
      </w:divBdr>
      <w:divsChild>
        <w:div w:id="709493450">
          <w:marLeft w:val="0"/>
          <w:marRight w:val="0"/>
          <w:marTop w:val="0"/>
          <w:marBottom w:val="0"/>
          <w:divBdr>
            <w:top w:val="none" w:sz="0" w:space="0" w:color="auto"/>
            <w:left w:val="none" w:sz="0" w:space="0" w:color="auto"/>
            <w:bottom w:val="none" w:sz="0" w:space="0" w:color="auto"/>
            <w:right w:val="none" w:sz="0" w:space="0" w:color="auto"/>
          </w:divBdr>
        </w:div>
        <w:div w:id="396249839">
          <w:marLeft w:val="0"/>
          <w:marRight w:val="0"/>
          <w:marTop w:val="0"/>
          <w:marBottom w:val="0"/>
          <w:divBdr>
            <w:top w:val="none" w:sz="0" w:space="0" w:color="auto"/>
            <w:left w:val="none" w:sz="0" w:space="0" w:color="auto"/>
            <w:bottom w:val="none" w:sz="0" w:space="0" w:color="auto"/>
            <w:right w:val="none" w:sz="0" w:space="0" w:color="auto"/>
          </w:divBdr>
        </w:div>
        <w:div w:id="1405641726">
          <w:marLeft w:val="0"/>
          <w:marRight w:val="0"/>
          <w:marTop w:val="0"/>
          <w:marBottom w:val="0"/>
          <w:divBdr>
            <w:top w:val="none" w:sz="0" w:space="0" w:color="auto"/>
            <w:left w:val="none" w:sz="0" w:space="0" w:color="auto"/>
            <w:bottom w:val="none" w:sz="0" w:space="0" w:color="auto"/>
            <w:right w:val="none" w:sz="0" w:space="0" w:color="auto"/>
          </w:divBdr>
        </w:div>
      </w:divsChild>
    </w:div>
    <w:div w:id="1799297932">
      <w:bodyDiv w:val="1"/>
      <w:marLeft w:val="0"/>
      <w:marRight w:val="0"/>
      <w:marTop w:val="0"/>
      <w:marBottom w:val="0"/>
      <w:divBdr>
        <w:top w:val="none" w:sz="0" w:space="0" w:color="auto"/>
        <w:left w:val="none" w:sz="0" w:space="0" w:color="auto"/>
        <w:bottom w:val="none" w:sz="0" w:space="0" w:color="auto"/>
        <w:right w:val="none" w:sz="0" w:space="0" w:color="auto"/>
      </w:divBdr>
    </w:div>
    <w:div w:id="1825704385">
      <w:bodyDiv w:val="1"/>
      <w:marLeft w:val="0"/>
      <w:marRight w:val="0"/>
      <w:marTop w:val="0"/>
      <w:marBottom w:val="0"/>
      <w:divBdr>
        <w:top w:val="none" w:sz="0" w:space="0" w:color="auto"/>
        <w:left w:val="none" w:sz="0" w:space="0" w:color="auto"/>
        <w:bottom w:val="none" w:sz="0" w:space="0" w:color="auto"/>
        <w:right w:val="none" w:sz="0" w:space="0" w:color="auto"/>
      </w:divBdr>
    </w:div>
    <w:div w:id="1833912799">
      <w:bodyDiv w:val="1"/>
      <w:marLeft w:val="0"/>
      <w:marRight w:val="0"/>
      <w:marTop w:val="0"/>
      <w:marBottom w:val="0"/>
      <w:divBdr>
        <w:top w:val="none" w:sz="0" w:space="0" w:color="auto"/>
        <w:left w:val="none" w:sz="0" w:space="0" w:color="auto"/>
        <w:bottom w:val="none" w:sz="0" w:space="0" w:color="auto"/>
        <w:right w:val="none" w:sz="0" w:space="0" w:color="auto"/>
      </w:divBdr>
      <w:divsChild>
        <w:div w:id="1614555332">
          <w:marLeft w:val="0"/>
          <w:marRight w:val="0"/>
          <w:marTop w:val="0"/>
          <w:marBottom w:val="0"/>
          <w:divBdr>
            <w:top w:val="none" w:sz="0" w:space="0" w:color="auto"/>
            <w:left w:val="none" w:sz="0" w:space="0" w:color="auto"/>
            <w:bottom w:val="none" w:sz="0" w:space="0" w:color="auto"/>
            <w:right w:val="none" w:sz="0" w:space="0" w:color="auto"/>
          </w:divBdr>
        </w:div>
      </w:divsChild>
    </w:div>
    <w:div w:id="1872842366">
      <w:bodyDiv w:val="1"/>
      <w:marLeft w:val="0"/>
      <w:marRight w:val="0"/>
      <w:marTop w:val="0"/>
      <w:marBottom w:val="0"/>
      <w:divBdr>
        <w:top w:val="none" w:sz="0" w:space="0" w:color="auto"/>
        <w:left w:val="none" w:sz="0" w:space="0" w:color="auto"/>
        <w:bottom w:val="none" w:sz="0" w:space="0" w:color="auto"/>
        <w:right w:val="none" w:sz="0" w:space="0" w:color="auto"/>
      </w:divBdr>
    </w:div>
    <w:div w:id="1882281842">
      <w:bodyDiv w:val="1"/>
      <w:marLeft w:val="0"/>
      <w:marRight w:val="0"/>
      <w:marTop w:val="0"/>
      <w:marBottom w:val="0"/>
      <w:divBdr>
        <w:top w:val="none" w:sz="0" w:space="0" w:color="auto"/>
        <w:left w:val="none" w:sz="0" w:space="0" w:color="auto"/>
        <w:bottom w:val="none" w:sz="0" w:space="0" w:color="auto"/>
        <w:right w:val="none" w:sz="0" w:space="0" w:color="auto"/>
      </w:divBdr>
    </w:div>
    <w:div w:id="1936088995">
      <w:bodyDiv w:val="1"/>
      <w:marLeft w:val="0"/>
      <w:marRight w:val="0"/>
      <w:marTop w:val="0"/>
      <w:marBottom w:val="0"/>
      <w:divBdr>
        <w:top w:val="none" w:sz="0" w:space="0" w:color="auto"/>
        <w:left w:val="none" w:sz="0" w:space="0" w:color="auto"/>
        <w:bottom w:val="none" w:sz="0" w:space="0" w:color="auto"/>
        <w:right w:val="none" w:sz="0" w:space="0" w:color="auto"/>
      </w:divBdr>
    </w:div>
    <w:div w:id="1949921562">
      <w:bodyDiv w:val="1"/>
      <w:marLeft w:val="0"/>
      <w:marRight w:val="0"/>
      <w:marTop w:val="0"/>
      <w:marBottom w:val="0"/>
      <w:divBdr>
        <w:top w:val="none" w:sz="0" w:space="0" w:color="auto"/>
        <w:left w:val="none" w:sz="0" w:space="0" w:color="auto"/>
        <w:bottom w:val="none" w:sz="0" w:space="0" w:color="auto"/>
        <w:right w:val="none" w:sz="0" w:space="0" w:color="auto"/>
      </w:divBdr>
    </w:div>
    <w:div w:id="1984116759">
      <w:bodyDiv w:val="1"/>
      <w:marLeft w:val="0"/>
      <w:marRight w:val="0"/>
      <w:marTop w:val="0"/>
      <w:marBottom w:val="0"/>
      <w:divBdr>
        <w:top w:val="none" w:sz="0" w:space="0" w:color="auto"/>
        <w:left w:val="none" w:sz="0" w:space="0" w:color="auto"/>
        <w:bottom w:val="none" w:sz="0" w:space="0" w:color="auto"/>
        <w:right w:val="none" w:sz="0" w:space="0" w:color="auto"/>
      </w:divBdr>
    </w:div>
    <w:div w:id="2009097372">
      <w:bodyDiv w:val="1"/>
      <w:marLeft w:val="0"/>
      <w:marRight w:val="0"/>
      <w:marTop w:val="0"/>
      <w:marBottom w:val="0"/>
      <w:divBdr>
        <w:top w:val="none" w:sz="0" w:space="0" w:color="auto"/>
        <w:left w:val="none" w:sz="0" w:space="0" w:color="auto"/>
        <w:bottom w:val="none" w:sz="0" w:space="0" w:color="auto"/>
        <w:right w:val="none" w:sz="0" w:space="0" w:color="auto"/>
      </w:divBdr>
    </w:div>
    <w:div w:id="2033069359">
      <w:bodyDiv w:val="1"/>
      <w:marLeft w:val="0"/>
      <w:marRight w:val="0"/>
      <w:marTop w:val="0"/>
      <w:marBottom w:val="0"/>
      <w:divBdr>
        <w:top w:val="none" w:sz="0" w:space="0" w:color="auto"/>
        <w:left w:val="none" w:sz="0" w:space="0" w:color="auto"/>
        <w:bottom w:val="none" w:sz="0" w:space="0" w:color="auto"/>
        <w:right w:val="none" w:sz="0" w:space="0" w:color="auto"/>
      </w:divBdr>
    </w:div>
    <w:div w:id="2036032288">
      <w:bodyDiv w:val="1"/>
      <w:marLeft w:val="0"/>
      <w:marRight w:val="0"/>
      <w:marTop w:val="0"/>
      <w:marBottom w:val="0"/>
      <w:divBdr>
        <w:top w:val="none" w:sz="0" w:space="0" w:color="auto"/>
        <w:left w:val="none" w:sz="0" w:space="0" w:color="auto"/>
        <w:bottom w:val="none" w:sz="0" w:space="0" w:color="auto"/>
        <w:right w:val="none" w:sz="0" w:space="0" w:color="auto"/>
      </w:divBdr>
      <w:divsChild>
        <w:div w:id="856698761">
          <w:marLeft w:val="0"/>
          <w:marRight w:val="0"/>
          <w:marTop w:val="0"/>
          <w:marBottom w:val="0"/>
          <w:divBdr>
            <w:top w:val="none" w:sz="0" w:space="0" w:color="auto"/>
            <w:left w:val="none" w:sz="0" w:space="0" w:color="auto"/>
            <w:bottom w:val="none" w:sz="0" w:space="0" w:color="auto"/>
            <w:right w:val="none" w:sz="0" w:space="0" w:color="auto"/>
          </w:divBdr>
          <w:divsChild>
            <w:div w:id="72777201">
              <w:marLeft w:val="0"/>
              <w:marRight w:val="0"/>
              <w:marTop w:val="0"/>
              <w:marBottom w:val="0"/>
              <w:divBdr>
                <w:top w:val="none" w:sz="0" w:space="0" w:color="auto"/>
                <w:left w:val="none" w:sz="0" w:space="0" w:color="auto"/>
                <w:bottom w:val="none" w:sz="0" w:space="0" w:color="auto"/>
                <w:right w:val="none" w:sz="0" w:space="0" w:color="auto"/>
              </w:divBdr>
              <w:divsChild>
                <w:div w:id="28922599">
                  <w:marLeft w:val="0"/>
                  <w:marRight w:val="0"/>
                  <w:marTop w:val="0"/>
                  <w:marBottom w:val="0"/>
                  <w:divBdr>
                    <w:top w:val="none" w:sz="0" w:space="0" w:color="auto"/>
                    <w:left w:val="none" w:sz="0" w:space="0" w:color="auto"/>
                    <w:bottom w:val="none" w:sz="0" w:space="0" w:color="auto"/>
                    <w:right w:val="none" w:sz="0" w:space="0" w:color="auto"/>
                  </w:divBdr>
                  <w:divsChild>
                    <w:div w:id="1462111848">
                      <w:marLeft w:val="0"/>
                      <w:marRight w:val="0"/>
                      <w:marTop w:val="0"/>
                      <w:marBottom w:val="0"/>
                      <w:divBdr>
                        <w:top w:val="none" w:sz="0" w:space="0" w:color="auto"/>
                        <w:left w:val="none" w:sz="0" w:space="0" w:color="auto"/>
                        <w:bottom w:val="none" w:sz="0" w:space="0" w:color="auto"/>
                        <w:right w:val="none" w:sz="0" w:space="0" w:color="auto"/>
                      </w:divBdr>
                      <w:divsChild>
                        <w:div w:id="1344867268">
                          <w:marLeft w:val="0"/>
                          <w:marRight w:val="0"/>
                          <w:marTop w:val="0"/>
                          <w:marBottom w:val="0"/>
                          <w:divBdr>
                            <w:top w:val="none" w:sz="0" w:space="0" w:color="auto"/>
                            <w:left w:val="none" w:sz="0" w:space="0" w:color="auto"/>
                            <w:bottom w:val="none" w:sz="0" w:space="0" w:color="auto"/>
                            <w:right w:val="none" w:sz="0" w:space="0" w:color="auto"/>
                          </w:divBdr>
                        </w:div>
                      </w:divsChild>
                    </w:div>
                    <w:div w:id="668215589">
                      <w:marLeft w:val="0"/>
                      <w:marRight w:val="0"/>
                      <w:marTop w:val="0"/>
                      <w:marBottom w:val="0"/>
                      <w:divBdr>
                        <w:top w:val="none" w:sz="0" w:space="0" w:color="auto"/>
                        <w:left w:val="none" w:sz="0" w:space="0" w:color="auto"/>
                        <w:bottom w:val="none" w:sz="0" w:space="0" w:color="auto"/>
                        <w:right w:val="none" w:sz="0" w:space="0" w:color="auto"/>
                      </w:divBdr>
                      <w:divsChild>
                        <w:div w:id="1135878494">
                          <w:marLeft w:val="0"/>
                          <w:marRight w:val="0"/>
                          <w:marTop w:val="0"/>
                          <w:marBottom w:val="0"/>
                          <w:divBdr>
                            <w:top w:val="none" w:sz="0" w:space="0" w:color="auto"/>
                            <w:left w:val="none" w:sz="0" w:space="0" w:color="auto"/>
                            <w:bottom w:val="none" w:sz="0" w:space="0" w:color="auto"/>
                            <w:right w:val="none" w:sz="0" w:space="0" w:color="auto"/>
                          </w:divBdr>
                        </w:div>
                      </w:divsChild>
                    </w:div>
                    <w:div w:id="1032455762">
                      <w:marLeft w:val="0"/>
                      <w:marRight w:val="0"/>
                      <w:marTop w:val="0"/>
                      <w:marBottom w:val="0"/>
                      <w:divBdr>
                        <w:top w:val="none" w:sz="0" w:space="0" w:color="auto"/>
                        <w:left w:val="none" w:sz="0" w:space="0" w:color="auto"/>
                        <w:bottom w:val="none" w:sz="0" w:space="0" w:color="auto"/>
                        <w:right w:val="none" w:sz="0" w:space="0" w:color="auto"/>
                      </w:divBdr>
                      <w:divsChild>
                        <w:div w:id="256864002">
                          <w:marLeft w:val="0"/>
                          <w:marRight w:val="300"/>
                          <w:marTop w:val="180"/>
                          <w:marBottom w:val="0"/>
                          <w:divBdr>
                            <w:top w:val="none" w:sz="0" w:space="0" w:color="auto"/>
                            <w:left w:val="none" w:sz="0" w:space="0" w:color="auto"/>
                            <w:bottom w:val="none" w:sz="0" w:space="0" w:color="auto"/>
                            <w:right w:val="none" w:sz="0" w:space="0" w:color="auto"/>
                          </w:divBdr>
                          <w:divsChild>
                            <w:div w:id="342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0009">
          <w:marLeft w:val="0"/>
          <w:marRight w:val="0"/>
          <w:marTop w:val="0"/>
          <w:marBottom w:val="0"/>
          <w:divBdr>
            <w:top w:val="none" w:sz="0" w:space="0" w:color="auto"/>
            <w:left w:val="none" w:sz="0" w:space="0" w:color="auto"/>
            <w:bottom w:val="none" w:sz="0" w:space="0" w:color="auto"/>
            <w:right w:val="none" w:sz="0" w:space="0" w:color="auto"/>
          </w:divBdr>
          <w:divsChild>
            <w:div w:id="2001274310">
              <w:marLeft w:val="0"/>
              <w:marRight w:val="0"/>
              <w:marTop w:val="0"/>
              <w:marBottom w:val="0"/>
              <w:divBdr>
                <w:top w:val="none" w:sz="0" w:space="0" w:color="auto"/>
                <w:left w:val="none" w:sz="0" w:space="0" w:color="auto"/>
                <w:bottom w:val="none" w:sz="0" w:space="0" w:color="auto"/>
                <w:right w:val="none" w:sz="0" w:space="0" w:color="auto"/>
              </w:divBdr>
              <w:divsChild>
                <w:div w:id="1792942973">
                  <w:marLeft w:val="0"/>
                  <w:marRight w:val="0"/>
                  <w:marTop w:val="0"/>
                  <w:marBottom w:val="0"/>
                  <w:divBdr>
                    <w:top w:val="none" w:sz="0" w:space="0" w:color="auto"/>
                    <w:left w:val="none" w:sz="0" w:space="0" w:color="auto"/>
                    <w:bottom w:val="none" w:sz="0" w:space="0" w:color="auto"/>
                    <w:right w:val="none" w:sz="0" w:space="0" w:color="auto"/>
                  </w:divBdr>
                  <w:divsChild>
                    <w:div w:id="825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00026">
      <w:bodyDiv w:val="1"/>
      <w:marLeft w:val="0"/>
      <w:marRight w:val="0"/>
      <w:marTop w:val="0"/>
      <w:marBottom w:val="0"/>
      <w:divBdr>
        <w:top w:val="none" w:sz="0" w:space="0" w:color="auto"/>
        <w:left w:val="none" w:sz="0" w:space="0" w:color="auto"/>
        <w:bottom w:val="none" w:sz="0" w:space="0" w:color="auto"/>
        <w:right w:val="none" w:sz="0" w:space="0" w:color="auto"/>
      </w:divBdr>
    </w:div>
    <w:div w:id="2111121981">
      <w:bodyDiv w:val="1"/>
      <w:marLeft w:val="0"/>
      <w:marRight w:val="0"/>
      <w:marTop w:val="0"/>
      <w:marBottom w:val="0"/>
      <w:divBdr>
        <w:top w:val="none" w:sz="0" w:space="0" w:color="auto"/>
        <w:left w:val="none" w:sz="0" w:space="0" w:color="auto"/>
        <w:bottom w:val="none" w:sz="0" w:space="0" w:color="auto"/>
        <w:right w:val="none" w:sz="0" w:space="0" w:color="auto"/>
      </w:divBdr>
    </w:div>
    <w:div w:id="2118451515">
      <w:bodyDiv w:val="1"/>
      <w:marLeft w:val="0"/>
      <w:marRight w:val="0"/>
      <w:marTop w:val="0"/>
      <w:marBottom w:val="0"/>
      <w:divBdr>
        <w:top w:val="none" w:sz="0" w:space="0" w:color="auto"/>
        <w:left w:val="none" w:sz="0" w:space="0" w:color="auto"/>
        <w:bottom w:val="none" w:sz="0" w:space="0" w:color="auto"/>
        <w:right w:val="none" w:sz="0" w:space="0" w:color="auto"/>
      </w:divBdr>
    </w:div>
    <w:div w:id="2122415301">
      <w:bodyDiv w:val="1"/>
      <w:marLeft w:val="0"/>
      <w:marRight w:val="0"/>
      <w:marTop w:val="0"/>
      <w:marBottom w:val="0"/>
      <w:divBdr>
        <w:top w:val="none" w:sz="0" w:space="0" w:color="auto"/>
        <w:left w:val="none" w:sz="0" w:space="0" w:color="auto"/>
        <w:bottom w:val="none" w:sz="0" w:space="0" w:color="auto"/>
        <w:right w:val="none" w:sz="0" w:space="0" w:color="auto"/>
      </w:divBdr>
    </w:div>
    <w:div w:id="2134857981">
      <w:bodyDiv w:val="1"/>
      <w:marLeft w:val="0"/>
      <w:marRight w:val="0"/>
      <w:marTop w:val="0"/>
      <w:marBottom w:val="0"/>
      <w:divBdr>
        <w:top w:val="none" w:sz="0" w:space="0" w:color="auto"/>
        <w:left w:val="none" w:sz="0" w:space="0" w:color="auto"/>
        <w:bottom w:val="none" w:sz="0" w:space="0" w:color="auto"/>
        <w:right w:val="none" w:sz="0" w:space="0" w:color="auto"/>
      </w:divBdr>
      <w:divsChild>
        <w:div w:id="207574948">
          <w:marLeft w:val="0"/>
          <w:marRight w:val="0"/>
          <w:marTop w:val="0"/>
          <w:marBottom w:val="0"/>
          <w:divBdr>
            <w:top w:val="none" w:sz="0" w:space="0" w:color="auto"/>
            <w:left w:val="none" w:sz="0" w:space="0" w:color="auto"/>
            <w:bottom w:val="none" w:sz="0" w:space="0" w:color="auto"/>
            <w:right w:val="none" w:sz="0" w:space="0" w:color="auto"/>
          </w:divBdr>
        </w:div>
        <w:div w:id="1281566647">
          <w:marLeft w:val="0"/>
          <w:marRight w:val="0"/>
          <w:marTop w:val="0"/>
          <w:marBottom w:val="0"/>
          <w:divBdr>
            <w:top w:val="none" w:sz="0" w:space="0" w:color="auto"/>
            <w:left w:val="none" w:sz="0" w:space="0" w:color="auto"/>
            <w:bottom w:val="none" w:sz="0" w:space="0" w:color="auto"/>
            <w:right w:val="none" w:sz="0" w:space="0" w:color="auto"/>
          </w:divBdr>
        </w:div>
        <w:div w:id="837424229">
          <w:marLeft w:val="0"/>
          <w:marRight w:val="0"/>
          <w:marTop w:val="0"/>
          <w:marBottom w:val="0"/>
          <w:divBdr>
            <w:top w:val="none" w:sz="0" w:space="0" w:color="auto"/>
            <w:left w:val="none" w:sz="0" w:space="0" w:color="auto"/>
            <w:bottom w:val="none" w:sz="0" w:space="0" w:color="auto"/>
            <w:right w:val="none" w:sz="0" w:space="0" w:color="auto"/>
          </w:divBdr>
        </w:div>
        <w:div w:id="6905149">
          <w:marLeft w:val="0"/>
          <w:marRight w:val="0"/>
          <w:marTop w:val="0"/>
          <w:marBottom w:val="0"/>
          <w:divBdr>
            <w:top w:val="none" w:sz="0" w:space="0" w:color="auto"/>
            <w:left w:val="none" w:sz="0" w:space="0" w:color="auto"/>
            <w:bottom w:val="none" w:sz="0" w:space="0" w:color="auto"/>
            <w:right w:val="none" w:sz="0" w:space="0" w:color="auto"/>
          </w:divBdr>
        </w:div>
        <w:div w:id="479075176">
          <w:marLeft w:val="0"/>
          <w:marRight w:val="0"/>
          <w:marTop w:val="0"/>
          <w:marBottom w:val="0"/>
          <w:divBdr>
            <w:top w:val="none" w:sz="0" w:space="0" w:color="auto"/>
            <w:left w:val="none" w:sz="0" w:space="0" w:color="auto"/>
            <w:bottom w:val="none" w:sz="0" w:space="0" w:color="auto"/>
            <w:right w:val="none" w:sz="0" w:space="0" w:color="auto"/>
          </w:divBdr>
        </w:div>
        <w:div w:id="1813793601">
          <w:marLeft w:val="0"/>
          <w:marRight w:val="0"/>
          <w:marTop w:val="0"/>
          <w:marBottom w:val="0"/>
          <w:divBdr>
            <w:top w:val="none" w:sz="0" w:space="0" w:color="auto"/>
            <w:left w:val="none" w:sz="0" w:space="0" w:color="auto"/>
            <w:bottom w:val="none" w:sz="0" w:space="0" w:color="auto"/>
            <w:right w:val="none" w:sz="0" w:space="0" w:color="auto"/>
          </w:divBdr>
        </w:div>
        <w:div w:id="60123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ERA@dai.com" TargetMode="External"/><Relationship Id="rId18" Type="http://schemas.openxmlformats.org/officeDocument/2006/relationships/hyperlink" Target="mailto:ProcurementERA@dai.com" TargetMode="External"/><Relationship Id="rId26" Type="http://schemas.openxmlformats.org/officeDocument/2006/relationships/hyperlink" Target="mailto:ProcurementERAInbox@dai.com" TargetMode="External"/><Relationship Id="rId39" Type="http://schemas.openxmlformats.org/officeDocument/2006/relationships/hyperlink" Target="https://www.sam.gov/sam/transcript/Quick_Guide_for_Grants_Registrations.pdf" TargetMode="External"/><Relationship Id="rId3" Type="http://schemas.openxmlformats.org/officeDocument/2006/relationships/customXml" Target="../customXml/item3.xml"/><Relationship Id="rId21" Type="http://schemas.openxmlformats.org/officeDocument/2006/relationships/hyperlink" Target="mailto:ProcurementERAInbox@dai.com" TargetMode="External"/><Relationship Id="rId34" Type="http://schemas.openxmlformats.org/officeDocument/2006/relationships/header" Target="header1.xml"/><Relationship Id="rId42" Type="http://schemas.openxmlformats.org/officeDocument/2006/relationships/hyperlink" Target="https://fedgov.dnb.com/webform" TargetMode="External"/><Relationship Id="rId47" Type="http://schemas.openxmlformats.org/officeDocument/2006/relationships/hyperlink" Target="http://www.SAM.gov" TargetMode="External"/><Relationship Id="rId50" Type="http://schemas.openxmlformats.org/officeDocument/2006/relationships/hyperlink" Target="http://www.un.org/sc/committees/1267/aq_sanctions_list.shtml" TargetMode="External"/><Relationship Id="rId7" Type="http://schemas.openxmlformats.org/officeDocument/2006/relationships/settings" Target="settings.xml"/><Relationship Id="rId12" Type="http://schemas.openxmlformats.org/officeDocument/2006/relationships/image" Target="cid:image002.png@01D63452.26422500" TargetMode="External"/><Relationship Id="rId17" Type="http://schemas.openxmlformats.org/officeDocument/2006/relationships/hyperlink" Target="mailto:ProcurementERAInbox@dai.com" TargetMode="External"/><Relationship Id="rId25" Type="http://schemas.openxmlformats.org/officeDocument/2006/relationships/hyperlink" Target="mailto:ProcurementERAInbox@dai.com" TargetMode="External"/><Relationship Id="rId33" Type="http://schemas.openxmlformats.org/officeDocument/2006/relationships/hyperlink" Target="mailto:FPI_hotline@dai.com" TargetMode="External"/><Relationship Id="rId38" Type="http://schemas.openxmlformats.org/officeDocument/2006/relationships/hyperlink" Target="https://www.sam.gov" TargetMode="External"/><Relationship Id="rId46" Type="http://schemas.openxmlformats.org/officeDocument/2006/relationships/hyperlink" Target="https://www.sam.gov/sam/transcript/Quick_Guide_for_Contract_Registrations.pdf" TargetMode="External"/><Relationship Id="rId2" Type="http://schemas.openxmlformats.org/officeDocument/2006/relationships/customXml" Target="../customXml/item2.xml"/><Relationship Id="rId16" Type="http://schemas.openxmlformats.org/officeDocument/2006/relationships/hyperlink" Target="mailto:ProcurementERAInbox@dai.com" TargetMode="External"/><Relationship Id="rId20" Type="http://schemas.openxmlformats.org/officeDocument/2006/relationships/hyperlink" Target="mailto:ProcurementERAInbox@dai.com" TargetMode="External"/><Relationship Id="rId29" Type="http://schemas.openxmlformats.org/officeDocument/2006/relationships/hyperlink" Target="mailto:ProcurementERAInbox@dai.com" TargetMode="External"/><Relationship Id="rId41" Type="http://schemas.openxmlformats.org/officeDocument/2006/relationships/hyperlink" Target="http://fedgov.dnb.com/webform/pages/CCRSearch.js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ERAInbox@dai.com" TargetMode="External"/><Relationship Id="rId32" Type="http://schemas.openxmlformats.org/officeDocument/2006/relationships/hyperlink" Target="mailto:FPI_hotline@dai.com" TargetMode="External"/><Relationship Id="rId37" Type="http://schemas.openxmlformats.org/officeDocument/2006/relationships/hyperlink" Target="https://www.osha.gov/pls/imis/sicsearch.html" TargetMode="External"/><Relationship Id="rId40" Type="http://schemas.openxmlformats.org/officeDocument/2006/relationships/hyperlink" Target="https://www.sam.gov/sam/transcript/Quick_Guide_for_Contract_Registrations.pdf" TargetMode="External"/><Relationship Id="rId45" Type="http://schemas.openxmlformats.org/officeDocument/2006/relationships/hyperlink" Target="https://www.sam.gov/sam/transcript/Quick_Guide_for_Grants_Registrations.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ProcurementERA@dai.com" TargetMode="External"/><Relationship Id="rId28" Type="http://schemas.openxmlformats.org/officeDocument/2006/relationships/hyperlink" Target="mailto:ProcurementERA@dai.com" TargetMode="External"/><Relationship Id="rId36" Type="http://schemas.openxmlformats.org/officeDocument/2006/relationships/hyperlink" Target="https://fedgov.dnb.com/webform" TargetMode="External"/><Relationship Id="rId49"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mailto:ProcurementERA@dai.com" TargetMode="External"/><Relationship Id="rId31" Type="http://schemas.openxmlformats.org/officeDocument/2006/relationships/hyperlink" Target="mailto:ProcurementERAInbox@dai.com" TargetMode="External"/><Relationship Id="rId44" Type="http://schemas.openxmlformats.org/officeDocument/2006/relationships/hyperlink" Target="https://www.sam.gov" TargetMode="External"/><Relationship Id="rId52" Type="http://schemas.openxmlformats.org/officeDocument/2006/relationships/hyperlink" Target="mailto:ProcurementERAInbox@da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yperlink" Target="mailto:ProcurementERA@dai.com" TargetMode="External"/><Relationship Id="rId27" Type="http://schemas.openxmlformats.org/officeDocument/2006/relationships/hyperlink" Target="mailto:ProcurementERAInbox@dai.com" TargetMode="External"/><Relationship Id="rId30" Type="http://schemas.openxmlformats.org/officeDocument/2006/relationships/hyperlink" Target="mailto:ProcurementERA@dai.com" TargetMode="External"/><Relationship Id="rId35" Type="http://schemas.openxmlformats.org/officeDocument/2006/relationships/hyperlink" Target="http://fedgov.dnb.com/webform/pages/CCRSearch.jsp" TargetMode="External"/><Relationship Id="rId43" Type="http://schemas.openxmlformats.org/officeDocument/2006/relationships/hyperlink" Target="https://www.osha.gov/pls/imis/sicsearch.html" TargetMode="External"/><Relationship Id="rId48" Type="http://schemas.openxmlformats.org/officeDocument/2006/relationships/hyperlink" Target="http://www.un.org/sc/committees/1267/aq_sanctions_list.shtml" TargetMode="External"/><Relationship Id="rId8" Type="http://schemas.openxmlformats.org/officeDocument/2006/relationships/webSettings" Target="webSettings.xml"/><Relationship Id="rId51" Type="http://schemas.openxmlformats.org/officeDocument/2006/relationships/hyperlink" Target="mailto:ProcurementERAInbox@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3F58B50997145B97052D0A8764480" ma:contentTypeVersion="13" ma:contentTypeDescription="Create a new document." ma:contentTypeScope="" ma:versionID="80b34c6abcf23ae5e1e3d2d3da97a5ed">
  <xsd:schema xmlns:xsd="http://www.w3.org/2001/XMLSchema" xmlns:xs="http://www.w3.org/2001/XMLSchema" xmlns:p="http://schemas.microsoft.com/office/2006/metadata/properties" xmlns:ns3="c0f4c73a-2ad2-4a9f-a502-d8c4b909b21d" xmlns:ns4="26618222-6a52-410a-8ae3-f4db9b4540aa" targetNamespace="http://schemas.microsoft.com/office/2006/metadata/properties" ma:root="true" ma:fieldsID="5c1d8cf9b64eda7966c2b1263dd64821" ns3:_="" ns4:_="">
    <xsd:import namespace="c0f4c73a-2ad2-4a9f-a502-d8c4b909b21d"/>
    <xsd:import namespace="26618222-6a52-410a-8ae3-f4db9b4540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c73a-2ad2-4a9f-a502-d8c4b909b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18222-6a52-410a-8ae3-f4db9b454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A256-C7C6-4C3F-A3CA-136AB1098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84A755-48D9-4F05-9FE4-0C5ACF7936C6}">
  <ds:schemaRefs>
    <ds:schemaRef ds:uri="http://schemas.microsoft.com/sharepoint/v3/contenttype/forms"/>
  </ds:schemaRefs>
</ds:datastoreItem>
</file>

<file path=customXml/itemProps3.xml><?xml version="1.0" encoding="utf-8"?>
<ds:datastoreItem xmlns:ds="http://schemas.openxmlformats.org/officeDocument/2006/customXml" ds:itemID="{9BE9B4D8-B3B2-4E29-B72D-3F6FFA64A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c73a-2ad2-4a9f-a502-d8c4b909b21d"/>
    <ds:schemaRef ds:uri="26618222-6a52-410a-8ae3-f4db9b45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32AE2-71E6-4D57-8E4F-FFD1F706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16283</Words>
  <Characters>92819</Characters>
  <Application>Microsoft Office Word</Application>
  <DocSecurity>0</DocSecurity>
  <Lines>773</Lines>
  <Paragraphs>217</Paragraphs>
  <ScaleCrop>false</ScaleCrop>
  <HeadingPairs>
    <vt:vector size="6" baseType="variant">
      <vt:variant>
        <vt:lpstr>Title</vt:lpstr>
      </vt:variant>
      <vt:variant>
        <vt:i4>1</vt:i4>
      </vt:variant>
      <vt:variant>
        <vt:lpstr>Headings</vt:lpstr>
      </vt:variant>
      <vt:variant>
        <vt:i4>10</vt:i4>
      </vt:variant>
      <vt:variant>
        <vt:lpstr>Название</vt:lpstr>
      </vt:variant>
      <vt:variant>
        <vt:i4>1</vt:i4>
      </vt:variant>
    </vt:vector>
  </HeadingPairs>
  <TitlesOfParts>
    <vt:vector size="12" baseType="lpstr">
      <vt:lpstr/>
      <vt:lpstr/>
      <vt:lpstr>Synopsis of the Request for Proposals (RFP) / Стислий огляд Запиту на надання пр</vt:lpstr>
      <vt:lpstr>Introduction and Purpose / Вступ та Мета </vt:lpstr>
      <vt:lpstr>Attachment A: SCOPE OF WORK/TERMS OF REFERENCE / Додаток А: ТЕХНІЧНЕ ЗАВДАННЯ</vt:lpstr>
      <vt:lpstr>Attachment B: Proposal Cover Letter/ Додаток В:  Супровідний лист</vt:lpstr>
      <vt:lpstr/>
      <vt:lpstr>Attachment C: Deliverables, Price Schedule / Додаток С:  Результати, Прайс-лист</vt:lpstr>
      <vt:lpstr>Attachment D: Instructions for Obtaining a DUNS number – DAI’s Vendors, Subcontr</vt:lpstr>
      <vt:lpstr>Attachment F: Past Performance/ Додаток F: Досвід роботи</vt:lpstr>
      <vt:lpstr>Attachment G: Representations and Certifications of Compliance/ Додаток G: Заяви</vt:lpstr>
      <vt:lpstr/>
    </vt:vector>
  </TitlesOfParts>
  <Company>University of Baltimore</Company>
  <LinksUpToDate>false</LinksUpToDate>
  <CharactersWithSpaces>108885</CharactersWithSpaces>
  <SharedDoc>false</SharedDoc>
  <HLinks>
    <vt:vector size="24" baseType="variant">
      <vt:variant>
        <vt:i4>2818108</vt:i4>
      </vt:variant>
      <vt:variant>
        <vt:i4>12</vt:i4>
      </vt:variant>
      <vt:variant>
        <vt:i4>0</vt:i4>
      </vt:variant>
      <vt:variant>
        <vt:i4>5</vt:i4>
      </vt:variant>
      <vt:variant>
        <vt:lpwstr>http://www.ubalt.edu/template.cfm?page=2209</vt:lpwstr>
      </vt:variant>
      <vt:variant>
        <vt:lpwstr/>
      </vt:variant>
      <vt:variant>
        <vt:i4>1900600</vt:i4>
      </vt:variant>
      <vt:variant>
        <vt:i4>9</vt:i4>
      </vt:variant>
      <vt:variant>
        <vt:i4>0</vt:i4>
      </vt:variant>
      <vt:variant>
        <vt:i4>5</vt:i4>
      </vt:variant>
      <vt:variant>
        <vt:lpwstr>mailto:nwright@ubalt.edu.</vt:lpwstr>
      </vt:variant>
      <vt:variant>
        <vt:lpwstr/>
      </vt:variant>
      <vt:variant>
        <vt:i4>1900600</vt:i4>
      </vt:variant>
      <vt:variant>
        <vt:i4>6</vt:i4>
      </vt:variant>
      <vt:variant>
        <vt:i4>0</vt:i4>
      </vt:variant>
      <vt:variant>
        <vt:i4>5</vt:i4>
      </vt:variant>
      <vt:variant>
        <vt:lpwstr>mailto:nwright@ubalt.edu</vt:lpwstr>
      </vt:variant>
      <vt:variant>
        <vt:lpwstr/>
      </vt:variant>
      <vt:variant>
        <vt:i4>1900600</vt:i4>
      </vt:variant>
      <vt:variant>
        <vt:i4>3</vt:i4>
      </vt:variant>
      <vt:variant>
        <vt:i4>0</vt:i4>
      </vt:variant>
      <vt:variant>
        <vt:i4>5</vt:i4>
      </vt:variant>
      <vt:variant>
        <vt:lpwstr>mailto:nwright@ubalt.edu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Olga Falkova</cp:lastModifiedBy>
  <cp:revision>11</cp:revision>
  <cp:lastPrinted>2019-08-23T13:21:00Z</cp:lastPrinted>
  <dcterms:created xsi:type="dcterms:W3CDTF">2020-05-28T07:57:00Z</dcterms:created>
  <dcterms:modified xsi:type="dcterms:W3CDTF">2020-05-29T08:06:00Z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0x0101006073F58B50997145B97052D0A8764480</vt:lpwstr>
  </property>
</Properties>
</file>